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DB451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</w:t>
      </w:r>
      <w:r w:rsidR="00DB4516">
        <w:rPr>
          <w:rFonts w:ascii="Times New Roman" w:hAnsi="Times New Roman"/>
          <w:b/>
          <w:sz w:val="26"/>
          <w:szCs w:val="26"/>
          <w:lang w:eastAsia="ru-RU"/>
        </w:rPr>
        <w:t xml:space="preserve">в целях экспертизы 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BE213F" w:rsidRDefault="002B642D" w:rsidP="00DB451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proofErr w:type="gramStart"/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213F">
        <w:rPr>
          <w:rFonts w:ascii="Times New Roman" w:hAnsi="Times New Roman"/>
          <w:i/>
          <w:sz w:val="26"/>
          <w:szCs w:val="26"/>
          <w:lang w:eastAsia="ru-RU"/>
        </w:rPr>
        <w:t>комитет по управлению муниципальным имуществом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B451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муниципального нормативного правового акта </w:t>
      </w:r>
      <w:r w:rsidRPr="00BA7E36">
        <w:rPr>
          <w:rFonts w:ascii="Times New Roman" w:hAnsi="Times New Roman"/>
          <w:sz w:val="26"/>
          <w:szCs w:val="26"/>
          <w:lang w:eastAsia="ru-RU"/>
        </w:rPr>
        <w:t>и сборе пред</w:t>
      </w:r>
      <w:r w:rsidR="00DB4516">
        <w:rPr>
          <w:rFonts w:ascii="Times New Roman" w:hAnsi="Times New Roman"/>
          <w:sz w:val="26"/>
          <w:szCs w:val="26"/>
          <w:lang w:eastAsia="ru-RU"/>
        </w:rPr>
        <w:t>ложений заинтересованных лиц по</w:t>
      </w:r>
      <w:r w:rsidR="00DB4516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DB4516">
        <w:rPr>
          <w:rFonts w:ascii="Times New Roman" w:hAnsi="Times New Roman"/>
          <w:i/>
          <w:sz w:val="26"/>
          <w:szCs w:val="26"/>
          <w:u w:val="single"/>
        </w:rPr>
        <w:t>постановлению</w:t>
      </w:r>
      <w:r w:rsidR="00DB4516" w:rsidRPr="00DB4516">
        <w:rPr>
          <w:rFonts w:ascii="Times New Roman" w:hAnsi="Times New Roman"/>
          <w:i/>
          <w:sz w:val="26"/>
          <w:szCs w:val="26"/>
          <w:u w:val="single"/>
        </w:rPr>
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</w:r>
      <w:r w:rsidR="00DB4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</w:t>
      </w:r>
      <w:proofErr w:type="gramEnd"/>
      <w:r w:rsidRPr="00BA7E36">
        <w:rPr>
          <w:rFonts w:ascii="Times New Roman" w:hAnsi="Times New Roman"/>
          <w:sz w:val="26"/>
          <w:szCs w:val="26"/>
          <w:lang w:eastAsia="ru-RU"/>
        </w:rPr>
        <w:t>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г</w:t>
      </w:r>
      <w:proofErr w:type="gram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.К</w:t>
      </w:r>
      <w:proofErr w:type="gram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огалым, ул. Дружбы Народов 7</w:t>
      </w:r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,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каб</w:t>
      </w:r>
      <w:proofErr w:type="spellEnd"/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. </w:t>
      </w:r>
      <w:r w:rsidR="00BD6537">
        <w:rPr>
          <w:rFonts w:ascii="Times New Roman" w:hAnsi="Times New Roman"/>
          <w:b/>
          <w:sz w:val="26"/>
          <w:szCs w:val="26"/>
          <w:u w:val="single"/>
          <w:lang w:eastAsia="ru-RU"/>
        </w:rPr>
        <w:t>108</w:t>
      </w:r>
      <w:r w:rsidR="00E15FBD"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</w:t>
      </w:r>
      <w:r w:rsidR="00A62701" w:rsidRPr="00A62701">
        <w:t xml:space="preserve"> 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kumi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-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kogalym</w:t>
      </w:r>
      <w:proofErr w:type="spellEnd"/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@</w:t>
      </w:r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mail</w:t>
      </w:r>
      <w:r w:rsidR="00BE213F" w:rsidRPr="00BE213F">
        <w:rPr>
          <w:rFonts w:ascii="Times New Roman" w:hAnsi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BE213F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ru</w:t>
      </w:r>
      <w:proofErr w:type="spellEnd"/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</w:t>
      </w:r>
      <w:r w:rsidR="00BE213F">
        <w:rPr>
          <w:rFonts w:ascii="Times New Roman" w:hAnsi="Times New Roman"/>
          <w:sz w:val="26"/>
          <w:szCs w:val="26"/>
          <w:lang w:eastAsia="ru-RU"/>
        </w:rPr>
        <w:t>ые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лиц</w:t>
      </w:r>
      <w:r w:rsidR="00BE213F">
        <w:rPr>
          <w:rFonts w:ascii="Times New Roman" w:hAnsi="Times New Roman"/>
          <w:sz w:val="26"/>
          <w:szCs w:val="26"/>
          <w:lang w:eastAsia="ru-RU"/>
        </w:rPr>
        <w:t>а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главный специалист отдела договорных отношений </w:t>
      </w:r>
      <w:proofErr w:type="spellStart"/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>Багаева</w:t>
      </w:r>
      <w:proofErr w:type="spellEnd"/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Светлана Николаевна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</w:t>
      </w:r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>772</w:t>
      </w:r>
      <w:r w:rsidR="00BE213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; </w:t>
      </w:r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>начальник отдела договорных отношений Мыльникова Алена Михайловна</w:t>
      </w:r>
      <w:r w:rsidR="00BE213F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</w:t>
      </w:r>
      <w:r w:rsidR="00DD2180">
        <w:rPr>
          <w:rFonts w:ascii="Times New Roman" w:hAnsi="Times New Roman"/>
          <w:i/>
          <w:sz w:val="26"/>
          <w:szCs w:val="26"/>
          <w:u w:val="single"/>
          <w:lang w:eastAsia="ru-RU"/>
        </w:rPr>
        <w:t>770.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92611F">
        <w:rPr>
          <w:rFonts w:ascii="Times New Roman" w:hAnsi="Times New Roman"/>
          <w:sz w:val="26"/>
          <w:szCs w:val="26"/>
          <w:lang w:eastAsia="ru-RU"/>
        </w:rPr>
        <w:t>20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D2180">
        <w:rPr>
          <w:rFonts w:ascii="Times New Roman" w:hAnsi="Times New Roman"/>
          <w:sz w:val="26"/>
          <w:szCs w:val="26"/>
          <w:lang w:eastAsia="ru-RU"/>
        </w:rPr>
        <w:t>октября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2016 </w:t>
      </w:r>
      <w:r w:rsidR="00DD2180">
        <w:rPr>
          <w:rFonts w:ascii="Times New Roman" w:hAnsi="Times New Roman"/>
          <w:sz w:val="26"/>
          <w:szCs w:val="26"/>
          <w:lang w:eastAsia="ru-RU"/>
        </w:rPr>
        <w:t xml:space="preserve">г. </w:t>
      </w:r>
      <w:r w:rsidRPr="00BA7E36">
        <w:rPr>
          <w:rFonts w:ascii="Times New Roman" w:hAnsi="Times New Roman"/>
          <w:sz w:val="26"/>
          <w:szCs w:val="26"/>
          <w:lang w:eastAsia="ru-RU"/>
        </w:rPr>
        <w:t>по «</w:t>
      </w:r>
      <w:r w:rsidR="0092611F">
        <w:rPr>
          <w:rFonts w:ascii="Times New Roman" w:hAnsi="Times New Roman"/>
          <w:sz w:val="26"/>
          <w:szCs w:val="26"/>
          <w:lang w:eastAsia="ru-RU"/>
        </w:rPr>
        <w:t>18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D2180">
        <w:rPr>
          <w:rFonts w:ascii="Times New Roman" w:hAnsi="Times New Roman"/>
          <w:sz w:val="26"/>
          <w:szCs w:val="26"/>
          <w:lang w:eastAsia="ru-RU"/>
        </w:rPr>
        <w:t>ноября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2016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="0092611F">
        <w:rPr>
          <w:rFonts w:ascii="Times New Roman" w:hAnsi="Times New Roman"/>
          <w:iCs/>
          <w:sz w:val="20"/>
          <w:szCs w:val="20"/>
          <w:lang w:eastAsia="ru-RU"/>
        </w:rPr>
        <w:t>(не менее 30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 xml:space="preserve">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</w:t>
      </w:r>
      <w:r w:rsidR="0092611F">
        <w:rPr>
          <w:rFonts w:ascii="Times New Roman" w:hAnsi="Times New Roman"/>
          <w:sz w:val="26"/>
          <w:szCs w:val="26"/>
          <w:lang w:eastAsia="ru-RU"/>
        </w:rPr>
        <w:t xml:space="preserve"> муниципальному нормативному правовому акту в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8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BA7E36" w:rsidRDefault="002B642D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92611F">
        <w:rPr>
          <w:rFonts w:ascii="Times New Roman" w:hAnsi="Times New Roman"/>
          <w:sz w:val="26"/>
          <w:szCs w:val="26"/>
          <w:lang w:eastAsia="ru-RU"/>
        </w:rPr>
        <w:t>25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6537">
        <w:rPr>
          <w:rFonts w:ascii="Times New Roman" w:hAnsi="Times New Roman"/>
          <w:sz w:val="26"/>
          <w:szCs w:val="26"/>
          <w:lang w:eastAsia="ru-RU"/>
        </w:rPr>
        <w:t>ноября</w:t>
      </w:r>
      <w:r w:rsidR="001237B2">
        <w:rPr>
          <w:rFonts w:ascii="Times New Roman" w:hAnsi="Times New Roman"/>
          <w:sz w:val="26"/>
          <w:szCs w:val="26"/>
          <w:lang w:eastAsia="ru-RU"/>
        </w:rPr>
        <w:t xml:space="preserve"> 2016</w:t>
      </w:r>
      <w:r w:rsidRPr="00BA7E36">
        <w:rPr>
          <w:rFonts w:ascii="Times New Roman" w:hAnsi="Times New Roman"/>
          <w:sz w:val="26"/>
          <w:szCs w:val="26"/>
          <w:lang w:eastAsia="ru-RU"/>
        </w:rPr>
        <w:t>г.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2B642D" w:rsidRPr="003B5B74" w:rsidRDefault="001237B2" w:rsidP="009A4C7E">
      <w:pPr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3B5B74">
        <w:rPr>
          <w:rFonts w:ascii="Times New Roman" w:hAnsi="Times New Roman"/>
          <w:i/>
          <w:noProof/>
          <w:sz w:val="26"/>
          <w:szCs w:val="26"/>
          <w:lang w:eastAsia="ru-RU"/>
        </w:rPr>
        <w:t>С</w:t>
      </w:r>
      <w:proofErr w:type="spellStart"/>
      <w:r w:rsidR="009A4C7E" w:rsidRPr="003B5B74">
        <w:rPr>
          <w:rFonts w:ascii="Times New Roman" w:eastAsia="Times New Roman" w:hAnsi="Times New Roman"/>
          <w:i/>
          <w:sz w:val="26"/>
          <w:szCs w:val="26"/>
          <w:lang w:eastAsia="ru-RU"/>
        </w:rPr>
        <w:t>оздание</w:t>
      </w:r>
      <w:proofErr w:type="spellEnd"/>
      <w:r w:rsidR="009A4C7E" w:rsidRPr="003B5B7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благоприятного инвестиционного и предпринимательского климат</w:t>
      </w:r>
      <w:r w:rsidR="00A94ED3" w:rsidRPr="003B5B74">
        <w:rPr>
          <w:rFonts w:ascii="Times New Roman" w:eastAsia="Times New Roman" w:hAnsi="Times New Roman"/>
          <w:i/>
          <w:sz w:val="26"/>
          <w:szCs w:val="26"/>
          <w:lang w:eastAsia="ru-RU"/>
        </w:rPr>
        <w:t>а и условий для ведения бизнеса</w:t>
      </w:r>
      <w:r w:rsidR="00A94ED3" w:rsidRPr="003B5B74">
        <w:rPr>
          <w:rFonts w:ascii="Times New Roman" w:hAnsi="Times New Roman"/>
          <w:i/>
          <w:sz w:val="26"/>
          <w:szCs w:val="26"/>
        </w:rPr>
        <w:t>.</w:t>
      </w:r>
    </w:p>
    <w:p w:rsidR="003B5B74" w:rsidRDefault="002B642D" w:rsidP="00E15FB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 w:rsidR="00A94ED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15FBD" w:rsidRPr="00110F5F" w:rsidRDefault="00A94ED3" w:rsidP="00E15FBD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94ED3">
        <w:rPr>
          <w:rFonts w:ascii="Times New Roman" w:hAnsi="Times New Roman"/>
          <w:i/>
          <w:sz w:val="26"/>
          <w:szCs w:val="26"/>
          <w:lang w:eastAsia="ru-RU"/>
        </w:rPr>
        <w:t>Приведение нормативно правового акта в соответствие с нормами действующего законодательства Российской Федерации</w:t>
      </w:r>
      <w:r>
        <w:rPr>
          <w:rFonts w:ascii="Times New Roman" w:hAnsi="Times New Roman"/>
          <w:i/>
          <w:sz w:val="26"/>
          <w:szCs w:val="26"/>
        </w:rPr>
        <w:t xml:space="preserve">, </w:t>
      </w:r>
      <w:r w:rsidR="00DE4356">
        <w:rPr>
          <w:rFonts w:ascii="Times New Roman" w:hAnsi="Times New Roman"/>
          <w:i/>
          <w:sz w:val="26"/>
          <w:szCs w:val="26"/>
        </w:rPr>
        <w:t>внесение изменений</w:t>
      </w:r>
      <w:r w:rsidR="00DE4356" w:rsidRPr="00DE4356">
        <w:rPr>
          <w:rFonts w:ascii="Times New Roman" w:hAnsi="Times New Roman"/>
          <w:sz w:val="26"/>
          <w:szCs w:val="26"/>
        </w:rPr>
        <w:t xml:space="preserve"> </w:t>
      </w:r>
      <w:r w:rsidR="00110F5F">
        <w:rPr>
          <w:rFonts w:ascii="Times New Roman" w:hAnsi="Times New Roman"/>
          <w:sz w:val="26"/>
          <w:szCs w:val="26"/>
        </w:rPr>
        <w:t xml:space="preserve"> </w:t>
      </w:r>
      <w:r w:rsidR="00110F5F" w:rsidRPr="00110F5F">
        <w:rPr>
          <w:rFonts w:ascii="Times New Roman" w:hAnsi="Times New Roman"/>
          <w:i/>
          <w:sz w:val="26"/>
          <w:szCs w:val="26"/>
        </w:rPr>
        <w:t xml:space="preserve">в </w:t>
      </w:r>
      <w:r w:rsidR="00DE4356" w:rsidRPr="00110F5F">
        <w:rPr>
          <w:rFonts w:ascii="Times New Roman" w:hAnsi="Times New Roman"/>
          <w:i/>
          <w:sz w:val="26"/>
          <w:szCs w:val="26"/>
        </w:rPr>
        <w:t xml:space="preserve">порядок </w:t>
      </w:r>
      <w:r w:rsidR="00BD6537">
        <w:rPr>
          <w:rFonts w:ascii="Times New Roman" w:hAnsi="Times New Roman"/>
          <w:i/>
          <w:sz w:val="26"/>
          <w:szCs w:val="26"/>
        </w:rPr>
        <w:t xml:space="preserve"> оказания имущественной поддержки субъектам малого и среднего предпринимательства и организациям, образующим  инфраструктуру поддержки субъектам малого и среднего </w:t>
      </w:r>
      <w:proofErr w:type="gramStart"/>
      <w:r w:rsidR="00BD6537">
        <w:rPr>
          <w:rFonts w:ascii="Times New Roman" w:hAnsi="Times New Roman"/>
          <w:i/>
          <w:sz w:val="26"/>
          <w:szCs w:val="26"/>
        </w:rPr>
        <w:t>предпринимательства</w:t>
      </w:r>
      <w:proofErr w:type="gramEnd"/>
      <w:r w:rsidR="00BD6537">
        <w:rPr>
          <w:rFonts w:ascii="Times New Roman" w:hAnsi="Times New Roman"/>
          <w:i/>
          <w:sz w:val="26"/>
          <w:szCs w:val="26"/>
        </w:rPr>
        <w:t xml:space="preserve"> а городе Когалыме</w:t>
      </w:r>
      <w:r w:rsidR="00110F5F">
        <w:rPr>
          <w:rFonts w:ascii="Times New Roman" w:hAnsi="Times New Roman"/>
          <w:i/>
          <w:sz w:val="26"/>
          <w:szCs w:val="26"/>
        </w:rPr>
        <w:t>.</w:t>
      </w:r>
    </w:p>
    <w:p w:rsidR="00824D22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BD6537" w:rsidRDefault="00BD6537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Федеральный закон от 24.07.2007 №209-ФЗ «О развитии малого и среднего предпринимательства в Российской Федерации» 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</w:t>
      </w:r>
      <w:r w:rsidR="002A2CDA">
        <w:rPr>
          <w:rFonts w:ascii="Times New Roman" w:hAnsi="Times New Roman"/>
          <w:sz w:val="26"/>
          <w:szCs w:val="26"/>
          <w:lang w:eastAsia="ru-RU"/>
        </w:rPr>
        <w:t xml:space="preserve"> Сроки действия правового регулирования</w:t>
      </w:r>
      <w:r w:rsidRPr="00BA7E36">
        <w:rPr>
          <w:rFonts w:ascii="Times New Roman" w:hAnsi="Times New Roman"/>
          <w:sz w:val="26"/>
          <w:szCs w:val="26"/>
          <w:lang w:eastAsia="ru-RU"/>
        </w:rPr>
        <w:t>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77FC6">
        <w:rPr>
          <w:rFonts w:ascii="Times New Roman" w:hAnsi="Times New Roman"/>
          <w:sz w:val="26"/>
          <w:szCs w:val="26"/>
          <w:lang w:eastAsia="ru-RU"/>
        </w:rPr>
        <w:t>02.04.2015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года</w:t>
      </w:r>
      <w:r w:rsidR="009A4C7E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E15FBD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lastRenderedPageBreak/>
        <w:t>5. </w:t>
      </w:r>
      <w:r w:rsidR="00EE5419">
        <w:rPr>
          <w:rFonts w:ascii="Times New Roman" w:hAnsi="Times New Roman"/>
          <w:sz w:val="26"/>
          <w:szCs w:val="26"/>
          <w:lang w:eastAsia="ru-RU"/>
        </w:rPr>
        <w:t>Негативные эффекты, возникающие в связи с отсутстви</w:t>
      </w:r>
      <w:r w:rsidR="00EA6FF5">
        <w:rPr>
          <w:rFonts w:ascii="Times New Roman" w:hAnsi="Times New Roman"/>
          <w:sz w:val="26"/>
          <w:szCs w:val="26"/>
          <w:lang w:eastAsia="ru-RU"/>
        </w:rPr>
        <w:t>ем нормативного регулирования в соответствующей сфере деятельности</w:t>
      </w:r>
      <w:r w:rsidR="00EA6FF5" w:rsidRPr="003B5B74">
        <w:rPr>
          <w:rFonts w:ascii="Times New Roman" w:hAnsi="Times New Roman"/>
          <w:sz w:val="26"/>
          <w:szCs w:val="26"/>
          <w:lang w:eastAsia="ru-RU"/>
        </w:rPr>
        <w:t>:</w:t>
      </w:r>
      <w:r w:rsidR="003B5B74" w:rsidRPr="003B5B74">
        <w:rPr>
          <w:rFonts w:ascii="Times New Roman" w:hAnsi="Times New Roman"/>
          <w:i/>
          <w:sz w:val="26"/>
          <w:szCs w:val="26"/>
          <w:lang w:eastAsia="ru-RU"/>
        </w:rPr>
        <w:t xml:space="preserve">  отсутствую</w:t>
      </w:r>
      <w:r w:rsidR="00E15FBD" w:rsidRPr="003B5B74">
        <w:rPr>
          <w:rFonts w:ascii="Times New Roman" w:hAnsi="Times New Roman"/>
          <w:i/>
          <w:sz w:val="26"/>
          <w:szCs w:val="26"/>
          <w:lang w:eastAsia="ru-RU"/>
        </w:rPr>
        <w:t>т.</w:t>
      </w: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A6FF5" w:rsidRDefault="002B642D" w:rsidP="00EA6FF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</w:t>
      </w:r>
      <w:r w:rsidR="00EA6FF5" w:rsidRPr="00431928">
        <w:rPr>
          <w:rFonts w:ascii="Times New Roman" w:hAnsi="Times New Roman"/>
          <w:sz w:val="26"/>
          <w:szCs w:val="26"/>
          <w:lang w:eastAsia="ru-RU"/>
        </w:rPr>
        <w:t>Группа участников отношений правового регулирования и их количественная оценка:</w:t>
      </w:r>
      <w:r w:rsidR="00AD6F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D6FD6" w:rsidRPr="00AD6FD6">
        <w:rPr>
          <w:rFonts w:ascii="Times New Roman" w:hAnsi="Times New Roman"/>
          <w:i/>
          <w:sz w:val="26"/>
          <w:szCs w:val="26"/>
          <w:lang w:eastAsia="ru-RU"/>
        </w:rPr>
        <w:t>Субъекты малого и среднего предпринимательства</w:t>
      </w:r>
      <w:r w:rsidR="00AD6FD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A6FF5" w:rsidRDefault="00EA6FF5" w:rsidP="00EA6FF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6FF5" w:rsidRPr="00771A77" w:rsidRDefault="00EA6FF5" w:rsidP="00EA6FF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7. Оценка расходов (доходов) бюджета города Когалыма, связанных с введением правового регулирования</w:t>
      </w:r>
      <w:r w:rsidRPr="00771A77">
        <w:rPr>
          <w:rFonts w:ascii="Times New Roman" w:hAnsi="Times New Roman"/>
          <w:i/>
          <w:sz w:val="26"/>
          <w:szCs w:val="26"/>
          <w:lang w:eastAsia="ru-RU"/>
        </w:rPr>
        <w:t>:</w:t>
      </w:r>
      <w:r w:rsidR="007074F5" w:rsidRPr="00771A77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771A77" w:rsidRPr="00771A77">
        <w:rPr>
          <w:rFonts w:ascii="Times New Roman" w:hAnsi="Times New Roman"/>
          <w:i/>
          <w:sz w:val="26"/>
          <w:szCs w:val="26"/>
          <w:lang w:eastAsia="ru-RU"/>
        </w:rPr>
        <w:t xml:space="preserve"> передается в аренду на возмездной основе, в том числе и на льготных условиях, на основании порядка расчёта арендной платы за пользование муниципальным имуществом города Когалыма.</w:t>
      </w:r>
    </w:p>
    <w:p w:rsidR="00DF0917" w:rsidRPr="00431928" w:rsidRDefault="00DF0917" w:rsidP="00EA6FF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6FF5" w:rsidRPr="00083395" w:rsidRDefault="00EA6FF5" w:rsidP="00EA6FF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  <w:r w:rsidR="000833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3395" w:rsidRPr="00083395">
        <w:rPr>
          <w:rFonts w:ascii="Times New Roman" w:hAnsi="Times New Roman"/>
          <w:i/>
          <w:sz w:val="26"/>
          <w:szCs w:val="26"/>
          <w:lang w:eastAsia="ru-RU"/>
        </w:rPr>
        <w:t>отсутствуют</w:t>
      </w:r>
      <w:r w:rsidR="0098562B">
        <w:rPr>
          <w:rFonts w:ascii="Times New Roman" w:hAnsi="Times New Roman"/>
          <w:i/>
          <w:sz w:val="26"/>
          <w:szCs w:val="26"/>
          <w:lang w:eastAsia="ru-RU"/>
        </w:rPr>
        <w:t>\</w:t>
      </w:r>
    </w:p>
    <w:p w:rsidR="00DF0917" w:rsidRPr="00431928" w:rsidRDefault="00DF0917" w:rsidP="00EA6FF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FD6" w:rsidRDefault="00EA6FF5" w:rsidP="00EA6FF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  <w:r w:rsidR="00AD6FD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659F4" w:rsidRPr="00545207" w:rsidRDefault="005659F4" w:rsidP="005659F4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расходы 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субъектов </w:t>
      </w:r>
      <w:r w:rsidRPr="000323E5">
        <w:rPr>
          <w:rFonts w:ascii="Times New Roman" w:hAnsi="Times New Roman"/>
          <w:i/>
          <w:sz w:val="26"/>
          <w:szCs w:val="26"/>
          <w:lang w:eastAsia="ru-RU"/>
        </w:rPr>
        <w:t>предпринимательской и инвестиционной деятельности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могут быть увеличены в размере, </w:t>
      </w:r>
      <w:r w:rsidRPr="00771A77">
        <w:rPr>
          <w:rFonts w:ascii="Times New Roman" w:hAnsi="Times New Roman"/>
          <w:i/>
          <w:sz w:val="26"/>
          <w:szCs w:val="26"/>
          <w:lang w:eastAsia="ru-RU"/>
        </w:rPr>
        <w:t>на основании порядка расчёта арендной платы за пользование муниципальным имуществом города Когалыма.</w:t>
      </w:r>
    </w:p>
    <w:p w:rsidR="00DF0917" w:rsidRPr="00431928" w:rsidRDefault="00DF0917" w:rsidP="00EA6FF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6FF5" w:rsidRPr="00AD6FD6" w:rsidRDefault="00EA6FF5" w:rsidP="00EA6FF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10. Иные сведения, </w:t>
      </w:r>
      <w:proofErr w:type="gramStart"/>
      <w:r w:rsidRPr="00431928">
        <w:rPr>
          <w:rFonts w:ascii="Times New Roman" w:hAnsi="Times New Roman"/>
          <w:sz w:val="26"/>
          <w:szCs w:val="26"/>
          <w:lang w:eastAsia="ru-RU"/>
        </w:rPr>
        <w:t>которые</w:t>
      </w:r>
      <w:proofErr w:type="gramEnd"/>
      <w:r w:rsidRPr="00431928">
        <w:rPr>
          <w:rFonts w:ascii="Times New Roman" w:hAnsi="Times New Roman"/>
          <w:sz w:val="26"/>
          <w:szCs w:val="26"/>
          <w:lang w:eastAsia="ru-RU"/>
        </w:rPr>
        <w:t xml:space="preserve"> по мнению </w:t>
      </w:r>
      <w:r w:rsidRPr="00FC4A1C">
        <w:rPr>
          <w:rFonts w:ascii="Times New Roman" w:hAnsi="Times New Roman"/>
          <w:sz w:val="26"/>
          <w:szCs w:val="26"/>
          <w:lang w:eastAsia="ru-RU"/>
        </w:rPr>
        <w:t>органа,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 осуществляющего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нормативных правовых актов, позволяют оценить эффективность действующего </w:t>
      </w:r>
      <w:r w:rsidRPr="008A61EB">
        <w:rPr>
          <w:rFonts w:ascii="Times New Roman" w:hAnsi="Times New Roman"/>
          <w:sz w:val="26"/>
          <w:szCs w:val="26"/>
          <w:lang w:eastAsia="ru-RU"/>
        </w:rPr>
        <w:t>нормативного регулирования:</w:t>
      </w:r>
      <w:r w:rsidR="00AD6F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D6FD6" w:rsidRPr="00AD6FD6">
        <w:rPr>
          <w:rFonts w:ascii="Times New Roman" w:hAnsi="Times New Roman"/>
          <w:i/>
          <w:sz w:val="26"/>
          <w:szCs w:val="26"/>
          <w:lang w:eastAsia="ru-RU"/>
        </w:rPr>
        <w:t xml:space="preserve">отсутствуют </w:t>
      </w:r>
    </w:p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63F25" w:rsidRPr="00C63F25" w:rsidRDefault="00C63F25" w:rsidP="00C63F25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</w:p>
    <w:p w:rsidR="002B642D" w:rsidRPr="00DF152D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255"/>
      </w:tblGrid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2B642D" w:rsidRPr="00C63F25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</w:t>
            </w:r>
            <w:bookmarkStart w:id="0" w:name="_GoBack"/>
            <w:bookmarkEnd w:id="0"/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в для участников публичных консультаций</w:t>
            </w:r>
          </w:p>
        </w:tc>
      </w:tr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2B642D" w:rsidRPr="00C63F25" w:rsidRDefault="00EA6FF5" w:rsidP="00BD653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</w:t>
            </w:r>
            <w:r w:rsidR="00C63F25"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остановления </w:t>
            </w:r>
            <w:proofErr w:type="gramStart"/>
            <w:r w:rsidR="00C63F25"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Администрации города Когалыма </w:t>
            </w:r>
            <w:r w:rsidR="00C63F25"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Администрации города</w:t>
            </w:r>
            <w:proofErr w:type="gramEnd"/>
            <w:r w:rsidR="00C63F25"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Когалыма «</w:t>
            </w:r>
            <w:r w:rsidR="00BD6537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О внесении изменения</w:t>
            </w:r>
            <w:r w:rsidR="00B07554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в постановление Администрации города Когалыма от </w:t>
            </w:r>
            <w:r w:rsidR="00BD6537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02.04.2015</w:t>
            </w:r>
            <w:r w:rsidR="00B07554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№</w:t>
            </w:r>
            <w:r w:rsidR="00BD6537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932</w:t>
            </w:r>
            <w:r w:rsidR="00C63F25"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</w:tc>
      </w:tr>
      <w:tr w:rsidR="00C63F25" w:rsidRPr="00DF152D" w:rsidTr="00AD305B">
        <w:tc>
          <w:tcPr>
            <w:tcW w:w="534" w:type="dxa"/>
          </w:tcPr>
          <w:p w:rsidR="00C63F25" w:rsidRPr="00AD305B" w:rsidRDefault="00C63F25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55" w:type="dxa"/>
          </w:tcPr>
          <w:p w:rsidR="00C63F25" w:rsidRPr="00C63F25" w:rsidRDefault="00EA6FF5" w:rsidP="00C63F2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Пояснительная записка к постановлению </w:t>
            </w:r>
          </w:p>
        </w:tc>
      </w:tr>
    </w:tbl>
    <w:p w:rsidR="002B642D" w:rsidRDefault="002B642D" w:rsidP="00F95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9"/>
      <w:footerReference w:type="default" r:id="rId10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F4" w:rsidRDefault="005659F4">
      <w:pPr>
        <w:spacing w:after="0" w:line="240" w:lineRule="auto"/>
      </w:pPr>
      <w:r>
        <w:separator/>
      </w:r>
    </w:p>
  </w:endnote>
  <w:endnote w:type="continuationSeparator" w:id="0">
    <w:p w:rsidR="005659F4" w:rsidRDefault="0056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F4" w:rsidRDefault="005659F4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5659F4" w:rsidRDefault="005659F4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F4" w:rsidRDefault="005659F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B5B74">
      <w:rPr>
        <w:noProof/>
      </w:rPr>
      <w:t>2</w:t>
    </w:r>
    <w:r>
      <w:rPr>
        <w:noProof/>
      </w:rPr>
      <w:fldChar w:fldCharType="end"/>
    </w:r>
  </w:p>
  <w:p w:rsidR="005659F4" w:rsidRDefault="005659F4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F4" w:rsidRDefault="005659F4">
      <w:pPr>
        <w:spacing w:after="0" w:line="240" w:lineRule="auto"/>
      </w:pPr>
      <w:r>
        <w:separator/>
      </w:r>
    </w:p>
  </w:footnote>
  <w:footnote w:type="continuationSeparator" w:id="0">
    <w:p w:rsidR="005659F4" w:rsidRDefault="00565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7BBA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395"/>
    <w:rsid w:val="000837EE"/>
    <w:rsid w:val="00083A31"/>
    <w:rsid w:val="00085A28"/>
    <w:rsid w:val="00085B65"/>
    <w:rsid w:val="000907B1"/>
    <w:rsid w:val="0009290C"/>
    <w:rsid w:val="00092D21"/>
    <w:rsid w:val="000948E4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E6B93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0F5F"/>
    <w:rsid w:val="0011302E"/>
    <w:rsid w:val="001237B2"/>
    <w:rsid w:val="00127BDE"/>
    <w:rsid w:val="0013058B"/>
    <w:rsid w:val="00134C7C"/>
    <w:rsid w:val="001376F5"/>
    <w:rsid w:val="00147B73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2CDA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3EA3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5773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5B74"/>
    <w:rsid w:val="003B6D11"/>
    <w:rsid w:val="003C2FDE"/>
    <w:rsid w:val="003C3114"/>
    <w:rsid w:val="003D41FF"/>
    <w:rsid w:val="003D7DC0"/>
    <w:rsid w:val="003F1CCC"/>
    <w:rsid w:val="003F2ADC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3561"/>
    <w:rsid w:val="00474A78"/>
    <w:rsid w:val="00480376"/>
    <w:rsid w:val="004816E2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659F4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C38A5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06CFD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E1F42"/>
    <w:rsid w:val="006F2990"/>
    <w:rsid w:val="006F4915"/>
    <w:rsid w:val="006F6894"/>
    <w:rsid w:val="006F7764"/>
    <w:rsid w:val="00701CE2"/>
    <w:rsid w:val="00703526"/>
    <w:rsid w:val="007053FE"/>
    <w:rsid w:val="007074F5"/>
    <w:rsid w:val="00713A70"/>
    <w:rsid w:val="00717F33"/>
    <w:rsid w:val="00723154"/>
    <w:rsid w:val="007236C3"/>
    <w:rsid w:val="00723C3C"/>
    <w:rsid w:val="0073019F"/>
    <w:rsid w:val="007420E3"/>
    <w:rsid w:val="00762B73"/>
    <w:rsid w:val="00771A77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2616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4D22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2611F"/>
    <w:rsid w:val="0094265D"/>
    <w:rsid w:val="00943DB0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562B"/>
    <w:rsid w:val="00986EF0"/>
    <w:rsid w:val="00987BBF"/>
    <w:rsid w:val="00993B1B"/>
    <w:rsid w:val="00994A97"/>
    <w:rsid w:val="00996340"/>
    <w:rsid w:val="009A1ACB"/>
    <w:rsid w:val="009A2372"/>
    <w:rsid w:val="009A32A7"/>
    <w:rsid w:val="009A4C7E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2701"/>
    <w:rsid w:val="00A64042"/>
    <w:rsid w:val="00A66CE7"/>
    <w:rsid w:val="00A676C5"/>
    <w:rsid w:val="00A67AB4"/>
    <w:rsid w:val="00A76557"/>
    <w:rsid w:val="00A80B37"/>
    <w:rsid w:val="00A93ACC"/>
    <w:rsid w:val="00A9474C"/>
    <w:rsid w:val="00A94ED3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D6FD6"/>
    <w:rsid w:val="00AE2552"/>
    <w:rsid w:val="00AE27D7"/>
    <w:rsid w:val="00AF2F1F"/>
    <w:rsid w:val="00AF3807"/>
    <w:rsid w:val="00B03605"/>
    <w:rsid w:val="00B07554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D6537"/>
    <w:rsid w:val="00BE0F13"/>
    <w:rsid w:val="00BE213F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D7E1F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516"/>
    <w:rsid w:val="00DB4E6D"/>
    <w:rsid w:val="00DC0DF4"/>
    <w:rsid w:val="00DC15C9"/>
    <w:rsid w:val="00DC482E"/>
    <w:rsid w:val="00DC5555"/>
    <w:rsid w:val="00DD2180"/>
    <w:rsid w:val="00DD77D9"/>
    <w:rsid w:val="00DE07D3"/>
    <w:rsid w:val="00DE4356"/>
    <w:rsid w:val="00DF0917"/>
    <w:rsid w:val="00DF152D"/>
    <w:rsid w:val="00DF20CC"/>
    <w:rsid w:val="00DF36E4"/>
    <w:rsid w:val="00DF5020"/>
    <w:rsid w:val="00E003AC"/>
    <w:rsid w:val="00E04F56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77FC6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6FF5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1C65"/>
    <w:rsid w:val="00ED44A0"/>
    <w:rsid w:val="00ED45D4"/>
    <w:rsid w:val="00EE23C7"/>
    <w:rsid w:val="00EE5419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2</Pages>
  <Words>482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Мыльникова Алена Михайловна</cp:lastModifiedBy>
  <cp:revision>4</cp:revision>
  <cp:lastPrinted>2016-11-14T06:46:00Z</cp:lastPrinted>
  <dcterms:created xsi:type="dcterms:W3CDTF">2016-10-31T11:42:00Z</dcterms:created>
  <dcterms:modified xsi:type="dcterms:W3CDTF">2016-11-14T06:52:00Z</dcterms:modified>
</cp:coreProperties>
</file>