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B9F" w:rsidRPr="00532B9F" w:rsidRDefault="00532B9F" w:rsidP="00532B9F">
      <w:pPr>
        <w:spacing w:after="0"/>
        <w:jc w:val="both"/>
        <w:rPr>
          <w:rFonts w:ascii="Times New Roman" w:hAnsi="Times New Roman"/>
          <w:szCs w:val="28"/>
        </w:rPr>
      </w:pPr>
    </w:p>
    <w:p w:rsidR="00532B9F" w:rsidRPr="00532B9F" w:rsidRDefault="00532B9F" w:rsidP="00532B9F">
      <w:pPr>
        <w:spacing w:after="0"/>
        <w:rPr>
          <w:rFonts w:ascii="Times New Roman" w:hAnsi="Times New Roman"/>
          <w:color w:val="3366FF"/>
          <w:szCs w:val="28"/>
        </w:rPr>
      </w:pPr>
    </w:p>
    <w:p w:rsidR="00532B9F" w:rsidRPr="00532B9F" w:rsidRDefault="00532B9F" w:rsidP="00532B9F">
      <w:pPr>
        <w:spacing w:after="0"/>
        <w:rPr>
          <w:rFonts w:ascii="Times New Roman" w:hAnsi="Times New Roman"/>
          <w:b/>
          <w:color w:val="3366FF"/>
          <w:sz w:val="28"/>
          <w:szCs w:val="28"/>
        </w:rPr>
      </w:pPr>
      <w:r w:rsidRPr="00532B9F">
        <w:rPr>
          <w:rFonts w:ascii="Times New Roman" w:hAnsi="Times New Roman"/>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97.7pt;margin-top:-46.95pt;width:42pt;height:54pt;z-index:-251658240;visibility:visible;mso-wrap-style:square;mso-width-percent:0;mso-height-percent:0;mso-wrap-distance-left:7in;mso-wrap-distance-top:2.9pt;mso-wrap-distance-right:7in;mso-wrap-distance-bottom:2.9pt;mso-position-horizontal:absolute;mso-position-horizontal-relative:margin;mso-position-vertical:absolute;mso-position-vertical-relative:text;mso-width-percent:0;mso-height-percent:0;mso-width-relative:page;mso-height-relative:page">
            <v:imagedata r:id="rId8" o:title=""/>
            <w10:wrap anchorx="margin"/>
          </v:shape>
        </w:pict>
      </w:r>
    </w:p>
    <w:p w:rsidR="00532B9F" w:rsidRPr="00532B9F" w:rsidRDefault="00532B9F" w:rsidP="00532B9F">
      <w:pPr>
        <w:spacing w:after="0"/>
        <w:jc w:val="center"/>
        <w:rPr>
          <w:rFonts w:ascii="Times New Roman" w:hAnsi="Times New Roman"/>
          <w:b/>
          <w:color w:val="3366FF"/>
          <w:sz w:val="28"/>
          <w:szCs w:val="28"/>
        </w:rPr>
      </w:pPr>
      <w:r w:rsidRPr="00532B9F">
        <w:rPr>
          <w:rFonts w:ascii="Times New Roman" w:hAnsi="Times New Roman"/>
          <w:b/>
          <w:color w:val="3366FF"/>
          <w:sz w:val="28"/>
          <w:szCs w:val="28"/>
        </w:rPr>
        <w:t>ПОСТАНОВЛЕНИЕ</w:t>
      </w:r>
    </w:p>
    <w:p w:rsidR="00532B9F" w:rsidRPr="00532B9F" w:rsidRDefault="00532B9F" w:rsidP="00532B9F">
      <w:pPr>
        <w:spacing w:after="0"/>
        <w:jc w:val="center"/>
        <w:rPr>
          <w:rFonts w:ascii="Times New Roman" w:hAnsi="Times New Roman"/>
          <w:b/>
          <w:color w:val="3366FF"/>
          <w:sz w:val="28"/>
          <w:szCs w:val="28"/>
        </w:rPr>
      </w:pPr>
      <w:r w:rsidRPr="00532B9F">
        <w:rPr>
          <w:rFonts w:ascii="Times New Roman" w:hAnsi="Times New Roman"/>
          <w:b/>
          <w:color w:val="3366FF"/>
          <w:sz w:val="28"/>
          <w:szCs w:val="28"/>
        </w:rPr>
        <w:t>АДМИНИСТРАЦИИ  ГОРОДА  КОГАЛЫМА</w:t>
      </w:r>
    </w:p>
    <w:p w:rsidR="00532B9F" w:rsidRPr="00532B9F" w:rsidRDefault="00532B9F" w:rsidP="00532B9F">
      <w:pPr>
        <w:spacing w:after="0"/>
        <w:jc w:val="center"/>
        <w:rPr>
          <w:rFonts w:ascii="Times New Roman" w:hAnsi="Times New Roman"/>
          <w:b/>
          <w:color w:val="3366FF"/>
          <w:sz w:val="28"/>
          <w:szCs w:val="28"/>
        </w:rPr>
      </w:pPr>
      <w:r w:rsidRPr="00532B9F">
        <w:rPr>
          <w:rFonts w:ascii="Times New Roman" w:hAnsi="Times New Roman"/>
          <w:b/>
          <w:color w:val="3366FF"/>
          <w:sz w:val="28"/>
          <w:szCs w:val="28"/>
        </w:rPr>
        <w:t>Ханты-Мансийского автономного округа - Югры</w:t>
      </w:r>
    </w:p>
    <w:p w:rsidR="00532B9F" w:rsidRPr="00532B9F" w:rsidRDefault="00532B9F" w:rsidP="00532B9F">
      <w:pPr>
        <w:spacing w:after="0"/>
        <w:rPr>
          <w:rFonts w:ascii="Times New Roman" w:hAnsi="Times New Roman"/>
          <w:b/>
          <w:color w:val="3366FF"/>
          <w:sz w:val="20"/>
          <w:szCs w:val="28"/>
        </w:rPr>
      </w:pPr>
    </w:p>
    <w:p w:rsidR="00532B9F" w:rsidRDefault="00532B9F" w:rsidP="00532B9F">
      <w:pPr>
        <w:pStyle w:val="ConsPlusTitle"/>
        <w:rPr>
          <w:rFonts w:ascii="Times New Roman" w:hAnsi="Times New Roman" w:cs="Times New Roman"/>
          <w:color w:val="3366FF"/>
          <w:sz w:val="28"/>
          <w:szCs w:val="28"/>
        </w:rPr>
      </w:pPr>
      <w:r w:rsidRPr="00532B9F">
        <w:rPr>
          <w:rFonts w:ascii="Times New Roman" w:hAnsi="Times New Roman" w:cs="Times New Roman"/>
          <w:color w:val="3366FF"/>
          <w:sz w:val="28"/>
          <w:szCs w:val="28"/>
        </w:rPr>
        <w:t xml:space="preserve">От «25»   сентября  2015 г.                                  </w:t>
      </w:r>
      <w:r w:rsidRPr="00532B9F">
        <w:rPr>
          <w:rFonts w:ascii="Times New Roman" w:hAnsi="Times New Roman" w:cs="Times New Roman"/>
          <w:color w:val="3366FF"/>
          <w:sz w:val="28"/>
          <w:szCs w:val="28"/>
        </w:rPr>
        <w:t xml:space="preserve">                           №</w:t>
      </w:r>
      <w:r>
        <w:rPr>
          <w:rFonts w:ascii="Times New Roman" w:hAnsi="Times New Roman" w:cs="Times New Roman"/>
          <w:color w:val="3366FF"/>
          <w:sz w:val="28"/>
          <w:szCs w:val="28"/>
        </w:rPr>
        <w:t>2883</w:t>
      </w:r>
    </w:p>
    <w:p w:rsidR="00C73BC1" w:rsidRDefault="00C73BC1" w:rsidP="00CA4BF5">
      <w:pPr>
        <w:widowControl w:val="0"/>
        <w:autoSpaceDE w:val="0"/>
        <w:autoSpaceDN w:val="0"/>
        <w:adjustRightInd w:val="0"/>
        <w:spacing w:after="0" w:line="240" w:lineRule="auto"/>
        <w:jc w:val="both"/>
        <w:rPr>
          <w:rFonts w:ascii="Times New Roman" w:hAnsi="Times New Roman"/>
          <w:bCs/>
          <w:sz w:val="26"/>
          <w:szCs w:val="26"/>
        </w:rPr>
      </w:pPr>
    </w:p>
    <w:p w:rsidR="00C73BC1" w:rsidRDefault="00C73BC1" w:rsidP="00CA4BF5">
      <w:pPr>
        <w:widowControl w:val="0"/>
        <w:autoSpaceDE w:val="0"/>
        <w:autoSpaceDN w:val="0"/>
        <w:adjustRightInd w:val="0"/>
        <w:spacing w:after="0" w:line="240" w:lineRule="auto"/>
        <w:jc w:val="both"/>
        <w:rPr>
          <w:rFonts w:ascii="Times New Roman" w:hAnsi="Times New Roman"/>
          <w:bCs/>
          <w:sz w:val="26"/>
          <w:szCs w:val="26"/>
        </w:rPr>
      </w:pPr>
      <w:r w:rsidRPr="00CA4BF5">
        <w:rPr>
          <w:rFonts w:ascii="Times New Roman" w:hAnsi="Times New Roman"/>
          <w:bCs/>
          <w:sz w:val="26"/>
          <w:szCs w:val="26"/>
        </w:rPr>
        <w:t xml:space="preserve">Об </w:t>
      </w:r>
      <w:r>
        <w:rPr>
          <w:rFonts w:ascii="Times New Roman" w:hAnsi="Times New Roman"/>
          <w:bCs/>
          <w:sz w:val="26"/>
          <w:szCs w:val="26"/>
        </w:rPr>
        <w:t>утверждении Положения</w:t>
      </w:r>
    </w:p>
    <w:p w:rsidR="00C73BC1" w:rsidRDefault="00C73BC1" w:rsidP="00CA4BF5">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об оплате труда и стимулирующих</w:t>
      </w:r>
    </w:p>
    <w:p w:rsidR="00C73BC1" w:rsidRDefault="00C73BC1" w:rsidP="00CA4BF5">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выплатах работников муниципальных</w:t>
      </w:r>
    </w:p>
    <w:p w:rsidR="00C73BC1" w:rsidRDefault="00C73BC1" w:rsidP="00CA4BF5">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учреждений культуры</w:t>
      </w:r>
    </w:p>
    <w:p w:rsidR="00C73BC1" w:rsidRDefault="00C73BC1" w:rsidP="00CA4BF5">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и молодежной политики</w:t>
      </w:r>
    </w:p>
    <w:p w:rsidR="00C73BC1" w:rsidRPr="00CA4BF5" w:rsidRDefault="00C73BC1" w:rsidP="00CA4BF5">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города Когалыма</w:t>
      </w:r>
    </w:p>
    <w:p w:rsidR="00C73BC1" w:rsidRPr="00CA4BF5" w:rsidRDefault="00C73BC1" w:rsidP="00D220A0">
      <w:pPr>
        <w:widowControl w:val="0"/>
        <w:autoSpaceDE w:val="0"/>
        <w:autoSpaceDN w:val="0"/>
        <w:adjustRightInd w:val="0"/>
        <w:spacing w:after="0" w:line="240" w:lineRule="auto"/>
        <w:jc w:val="center"/>
        <w:rPr>
          <w:rFonts w:ascii="Times New Roman" w:hAnsi="Times New Roman"/>
          <w:bCs/>
          <w:sz w:val="26"/>
          <w:szCs w:val="26"/>
        </w:rPr>
      </w:pPr>
    </w:p>
    <w:p w:rsidR="00C73BC1" w:rsidRDefault="00C73BC1" w:rsidP="004E2859">
      <w:pPr>
        <w:autoSpaceDE w:val="0"/>
        <w:autoSpaceDN w:val="0"/>
        <w:adjustRightInd w:val="0"/>
        <w:spacing w:before="240" w:after="0" w:line="240" w:lineRule="auto"/>
        <w:ind w:firstLine="709"/>
        <w:jc w:val="both"/>
        <w:rPr>
          <w:rFonts w:ascii="Times New Roman" w:hAnsi="Times New Roman"/>
          <w:sz w:val="26"/>
          <w:szCs w:val="26"/>
        </w:rPr>
      </w:pPr>
      <w:r w:rsidRPr="00CA4BF5">
        <w:rPr>
          <w:rFonts w:ascii="Times New Roman" w:hAnsi="Times New Roman"/>
          <w:sz w:val="26"/>
          <w:szCs w:val="26"/>
        </w:rPr>
        <w:t xml:space="preserve">В соответствии со </w:t>
      </w:r>
      <w:hyperlink r:id="rId9" w:history="1">
        <w:r w:rsidRPr="00CA4BF5">
          <w:rPr>
            <w:rFonts w:ascii="Times New Roman" w:hAnsi="Times New Roman"/>
            <w:sz w:val="26"/>
            <w:szCs w:val="26"/>
          </w:rPr>
          <w:t>статьей 144</w:t>
        </w:r>
      </w:hyperlink>
      <w:r w:rsidRPr="00CA4BF5">
        <w:rPr>
          <w:rFonts w:ascii="Times New Roman" w:hAnsi="Times New Roman"/>
          <w:sz w:val="26"/>
          <w:szCs w:val="26"/>
        </w:rPr>
        <w:t xml:space="preserve"> Трудового кодекса Российской Федерации, Едиными </w:t>
      </w:r>
      <w:hyperlink r:id="rId10" w:history="1">
        <w:r w:rsidRPr="00CA4BF5">
          <w:rPr>
            <w:rFonts w:ascii="Times New Roman" w:hAnsi="Times New Roman"/>
            <w:sz w:val="26"/>
            <w:szCs w:val="26"/>
          </w:rPr>
          <w:t>рекомендациями</w:t>
        </w:r>
      </w:hyperlink>
      <w:r w:rsidRPr="00CA4BF5">
        <w:rPr>
          <w:rFonts w:ascii="Times New Roman" w:hAnsi="Times New Roman"/>
          <w:sz w:val="26"/>
          <w:szCs w:val="26"/>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2015 год, утвержденными решением Российской трехсторонней комиссии по регулированию социально-трудовых отношений от 24.12.2014, протокол №11, постановлением Правительства Ханты-Мансийского автономного о</w:t>
      </w:r>
      <w:r>
        <w:rPr>
          <w:rFonts w:ascii="Times New Roman" w:hAnsi="Times New Roman"/>
          <w:sz w:val="26"/>
          <w:szCs w:val="26"/>
        </w:rPr>
        <w:t>круга – Югры от 13.04.2007 №97-п</w:t>
      </w:r>
      <w:r w:rsidRPr="00CA4BF5">
        <w:rPr>
          <w:rFonts w:ascii="Times New Roman" w:hAnsi="Times New Roman"/>
          <w:sz w:val="26"/>
          <w:szCs w:val="26"/>
        </w:rPr>
        <w:t xml:space="preserve"> «Об утверждении Единых рекомендаций по построению отраслевых систем оплаты труда работников государственных учреждений, финансируемых из бюджета Ханты-Мансийского автономного округа – Югры»,</w:t>
      </w:r>
      <w:r>
        <w:rPr>
          <w:rFonts w:ascii="Times New Roman" w:hAnsi="Times New Roman"/>
          <w:sz w:val="26"/>
          <w:szCs w:val="26"/>
        </w:rPr>
        <w:t xml:space="preserve"> </w:t>
      </w:r>
      <w:r w:rsidRPr="00CA4BF5">
        <w:rPr>
          <w:rFonts w:ascii="Times New Roman" w:hAnsi="Times New Roman"/>
          <w:sz w:val="26"/>
          <w:szCs w:val="26"/>
        </w:rPr>
        <w:t>приказом культуры Ханты-Мансийского автономного округа – Югры от 09.01.2013 №4-нп «Об утверждении примерных положений по оплате труда работников»</w:t>
      </w:r>
      <w:r>
        <w:rPr>
          <w:rFonts w:ascii="Times New Roman" w:hAnsi="Times New Roman"/>
          <w:sz w:val="26"/>
          <w:szCs w:val="26"/>
        </w:rPr>
        <w:t xml:space="preserve">, </w:t>
      </w:r>
      <w:r w:rsidRPr="00CA4BF5">
        <w:rPr>
          <w:rFonts w:ascii="Times New Roman" w:hAnsi="Times New Roman"/>
          <w:sz w:val="26"/>
          <w:szCs w:val="26"/>
        </w:rPr>
        <w:t>Уста</w:t>
      </w:r>
      <w:r>
        <w:rPr>
          <w:rFonts w:ascii="Times New Roman" w:hAnsi="Times New Roman"/>
          <w:sz w:val="26"/>
          <w:szCs w:val="26"/>
        </w:rPr>
        <w:t>вом города Когалыма</w:t>
      </w:r>
      <w:r w:rsidRPr="00CA4BF5">
        <w:rPr>
          <w:rFonts w:ascii="Times New Roman" w:hAnsi="Times New Roman"/>
          <w:sz w:val="26"/>
          <w:szCs w:val="26"/>
        </w:rPr>
        <w:t>:</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p>
    <w:p w:rsidR="00C73BC1"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 xml:space="preserve">1. Утвердить </w:t>
      </w:r>
      <w:hyperlink w:anchor="Par35" w:history="1">
        <w:r w:rsidRPr="00CA4BF5">
          <w:rPr>
            <w:rFonts w:ascii="Times New Roman" w:hAnsi="Times New Roman"/>
            <w:sz w:val="26"/>
            <w:szCs w:val="26"/>
          </w:rPr>
          <w:t>Положение</w:t>
        </w:r>
      </w:hyperlink>
      <w:r w:rsidRPr="00CA4BF5">
        <w:rPr>
          <w:rFonts w:ascii="Times New Roman" w:hAnsi="Times New Roman"/>
          <w:sz w:val="26"/>
          <w:szCs w:val="26"/>
        </w:rPr>
        <w:t xml:space="preserve"> об оплате труда работников муниципальных учреждений культуры и молодежной политики города Когалыма согласно приложению к настоящему постановлению.</w:t>
      </w:r>
    </w:p>
    <w:p w:rsidR="00C73BC1" w:rsidRPr="00CA4BF5"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p>
    <w:p w:rsidR="00C73BC1"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2. Руководителям муниципальных учреждений культуры</w:t>
      </w:r>
      <w:r>
        <w:rPr>
          <w:rFonts w:ascii="Times New Roman" w:hAnsi="Times New Roman"/>
          <w:sz w:val="26"/>
          <w:szCs w:val="26"/>
        </w:rPr>
        <w:t xml:space="preserve"> и молодежной политики города Когалыма</w:t>
      </w:r>
      <w:r w:rsidRPr="00CA4BF5">
        <w:rPr>
          <w:rFonts w:ascii="Times New Roman" w:hAnsi="Times New Roman"/>
          <w:sz w:val="26"/>
          <w:szCs w:val="26"/>
        </w:rPr>
        <w:t>, подведомственных Управлению культуры, спорта и молодежной политики Администрации города Когалыма</w:t>
      </w:r>
      <w:r>
        <w:rPr>
          <w:rFonts w:ascii="Times New Roman" w:hAnsi="Times New Roman"/>
          <w:sz w:val="26"/>
          <w:szCs w:val="26"/>
        </w:rPr>
        <w:t>,</w:t>
      </w:r>
      <w:r w:rsidRPr="00CA4BF5">
        <w:rPr>
          <w:rFonts w:ascii="Times New Roman" w:hAnsi="Times New Roman"/>
          <w:sz w:val="26"/>
          <w:szCs w:val="26"/>
        </w:rPr>
        <w:t xml:space="preserve"> привести локальные правовые акты по оплате труда в соответствие с настоящим постановлением.</w:t>
      </w:r>
    </w:p>
    <w:p w:rsidR="00C73BC1" w:rsidRPr="00CA4BF5"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p>
    <w:p w:rsidR="00C73BC1" w:rsidRPr="00CA4BF5"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3. Признать утратившими силу:</w:t>
      </w:r>
    </w:p>
    <w:p w:rsidR="00C73BC1" w:rsidRPr="00CA4BF5"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3.1. Постановление Администрации города Когалыма от 02.06.2014 №1262 «Об утверждении Положения об оплате труда и стимулирующих выплатах работников муниципальных учреждений культуры и молодежной политики города Когалыма»;</w:t>
      </w:r>
    </w:p>
    <w:p w:rsidR="00C73BC1" w:rsidRPr="00CA4BF5"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 xml:space="preserve">3.2. Постановление Администрации города Когалыма от 17.07.2014 №1761 «О внесении изменения и дополнений в постановление </w:t>
      </w:r>
      <w:r w:rsidRPr="00CA4BF5">
        <w:rPr>
          <w:rFonts w:ascii="Times New Roman" w:hAnsi="Times New Roman"/>
          <w:sz w:val="26"/>
          <w:szCs w:val="26"/>
        </w:rPr>
        <w:lastRenderedPageBreak/>
        <w:t>Администрации города Когалыма от 02.06.2014 №1262»;</w:t>
      </w:r>
    </w:p>
    <w:p w:rsidR="00C73BC1" w:rsidRPr="00CA4BF5"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3.3. Постановление Администрации города Когалыма от 04.03.2015 №604 «О внесении изменения в постановление Администрации города Когалыма от 02.06.2014 №1262»;</w:t>
      </w:r>
    </w:p>
    <w:p w:rsidR="00C73BC1"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3.4. Постановление Администрации города Когалыма от 30.04.2015 №1338 «О внесении изменений в постановление Администрации города Когалыма от 02.06.2014 №1262»;</w:t>
      </w:r>
    </w:p>
    <w:p w:rsidR="00C73BC1" w:rsidRPr="00CA4BF5"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p>
    <w:p w:rsidR="00C73BC1"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4. Действие настоящего постановления распространяется на правоотношения, возникшие с 01.07.2015.</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p>
    <w:p w:rsidR="00C73BC1"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5. Отделу финансово-экономического обеспечения и контроля Администрации города Когалыма (А.А.Рябинина)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p>
    <w:p w:rsidR="00C73BC1"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6.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сети «Интернет» (</w:t>
      </w:r>
      <w:hyperlink r:id="rId11" w:history="1">
        <w:r w:rsidRPr="00CA4BF5">
          <w:rPr>
            <w:rStyle w:val="af"/>
            <w:rFonts w:ascii="Times New Roman" w:hAnsi="Times New Roman"/>
            <w:color w:val="auto"/>
            <w:sz w:val="26"/>
            <w:szCs w:val="26"/>
            <w:u w:val="none"/>
          </w:rPr>
          <w:t>www.admkogalym.ru</w:t>
        </w:r>
      </w:hyperlink>
      <w:r w:rsidRPr="00CA4BF5">
        <w:rPr>
          <w:rFonts w:ascii="Times New Roman" w:hAnsi="Times New Roman"/>
          <w:sz w:val="26"/>
          <w:szCs w:val="26"/>
        </w:rPr>
        <w:t>).</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p>
    <w:p w:rsidR="00C73BC1"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7. Контроль за выполнением постановления возложить на заместителя главы Администрации города Когалыма Т.И.Черных.</w:t>
      </w:r>
    </w:p>
    <w:p w:rsidR="00C73BC1" w:rsidRDefault="00C73BC1" w:rsidP="00CA4BF5">
      <w:pPr>
        <w:autoSpaceDE w:val="0"/>
        <w:autoSpaceDN w:val="0"/>
        <w:adjustRightInd w:val="0"/>
        <w:spacing w:after="0" w:line="240" w:lineRule="auto"/>
        <w:ind w:firstLine="709"/>
        <w:jc w:val="both"/>
        <w:rPr>
          <w:rFonts w:ascii="Times New Roman" w:hAnsi="Times New Roman"/>
          <w:sz w:val="26"/>
          <w:szCs w:val="26"/>
        </w:rPr>
      </w:pPr>
    </w:p>
    <w:p w:rsidR="00C73BC1" w:rsidRDefault="00C73BC1" w:rsidP="00CA4BF5">
      <w:pPr>
        <w:autoSpaceDE w:val="0"/>
        <w:autoSpaceDN w:val="0"/>
        <w:adjustRightInd w:val="0"/>
        <w:spacing w:after="0" w:line="240" w:lineRule="auto"/>
        <w:ind w:firstLine="709"/>
        <w:jc w:val="both"/>
        <w:rPr>
          <w:rFonts w:ascii="Times New Roman" w:hAnsi="Times New Roman"/>
          <w:sz w:val="26"/>
          <w:szCs w:val="26"/>
        </w:rPr>
      </w:pP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p>
    <w:p w:rsidR="00C73BC1" w:rsidRPr="00DF772D" w:rsidRDefault="00C73BC1" w:rsidP="00CA4BF5">
      <w:pPr>
        <w:autoSpaceDE w:val="0"/>
        <w:autoSpaceDN w:val="0"/>
        <w:adjustRightInd w:val="0"/>
        <w:spacing w:after="0" w:line="240" w:lineRule="auto"/>
        <w:ind w:firstLine="709"/>
        <w:jc w:val="both"/>
        <w:rPr>
          <w:rFonts w:ascii="Times New Roman" w:hAnsi="Times New Roman"/>
          <w:sz w:val="24"/>
          <w:szCs w:val="24"/>
        </w:rPr>
      </w:pPr>
      <w:r w:rsidRPr="00CA4BF5">
        <w:rPr>
          <w:rFonts w:ascii="Times New Roman" w:hAnsi="Times New Roman"/>
          <w:sz w:val="26"/>
          <w:szCs w:val="26"/>
        </w:rPr>
        <w:t>Глава Администрации</w:t>
      </w:r>
      <w:r>
        <w:rPr>
          <w:rFonts w:ascii="Times New Roman" w:hAnsi="Times New Roman"/>
          <w:sz w:val="26"/>
          <w:szCs w:val="26"/>
        </w:rPr>
        <w:t xml:space="preserve"> </w:t>
      </w:r>
      <w:r w:rsidRPr="00CA4BF5">
        <w:rPr>
          <w:rFonts w:ascii="Times New Roman" w:hAnsi="Times New Roman"/>
          <w:sz w:val="26"/>
          <w:szCs w:val="26"/>
        </w:rPr>
        <w:t>города Когалыма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В.И.Степура</w:t>
      </w:r>
    </w:p>
    <w:p w:rsidR="00C73BC1" w:rsidRDefault="00C73BC1" w:rsidP="00ED1A08">
      <w:pPr>
        <w:spacing w:after="0" w:line="240" w:lineRule="auto"/>
        <w:rPr>
          <w:rFonts w:ascii="Times New Roman" w:hAnsi="Times New Roman"/>
          <w:sz w:val="24"/>
          <w:szCs w:val="24"/>
        </w:rPr>
      </w:pPr>
    </w:p>
    <w:p w:rsidR="006B4802" w:rsidRPr="00137E55" w:rsidRDefault="00C73BC1" w:rsidP="00ED1A08">
      <w:pPr>
        <w:spacing w:after="0" w:line="240" w:lineRule="auto"/>
        <w:rPr>
          <w:rFonts w:ascii="Times New Roman" w:hAnsi="Times New Roman"/>
          <w:color w:val="FFFFFF"/>
        </w:rPr>
      </w:pPr>
      <w:bookmarkStart w:id="0" w:name="_GoBack"/>
      <w:bookmarkEnd w:id="0"/>
      <w:r w:rsidRPr="00137E55">
        <w:rPr>
          <w:rFonts w:ascii="Times New Roman" w:hAnsi="Times New Roman"/>
          <w:color w:val="FFFFFF"/>
        </w:rPr>
        <w:t>зам. главы Администраци</w:t>
      </w:r>
    </w:p>
    <w:p w:rsidR="006B4802" w:rsidRPr="00137E55" w:rsidRDefault="006B4802" w:rsidP="00ED1A08">
      <w:pPr>
        <w:spacing w:after="0" w:line="240" w:lineRule="auto"/>
        <w:rPr>
          <w:rFonts w:ascii="Times New Roman" w:hAnsi="Times New Roman"/>
          <w:color w:val="FFFFFF"/>
        </w:rPr>
      </w:pPr>
    </w:p>
    <w:p w:rsidR="006B4802" w:rsidRPr="00137E55" w:rsidRDefault="006B4802" w:rsidP="00ED1A08">
      <w:pPr>
        <w:spacing w:after="0" w:line="240" w:lineRule="auto"/>
        <w:rPr>
          <w:rFonts w:ascii="Times New Roman" w:hAnsi="Times New Roman"/>
          <w:color w:val="FFFFFF"/>
        </w:rPr>
      </w:pPr>
    </w:p>
    <w:p w:rsidR="006B4802" w:rsidRPr="00137E55" w:rsidRDefault="006B4802" w:rsidP="00ED1A08">
      <w:pPr>
        <w:spacing w:after="0" w:line="240" w:lineRule="auto"/>
        <w:rPr>
          <w:rFonts w:ascii="Times New Roman" w:hAnsi="Times New Roman"/>
          <w:color w:val="FFFFFF"/>
        </w:rPr>
      </w:pPr>
    </w:p>
    <w:p w:rsidR="006B4802" w:rsidRPr="00137E55" w:rsidRDefault="006B4802" w:rsidP="00ED1A08">
      <w:pPr>
        <w:spacing w:after="0" w:line="240" w:lineRule="auto"/>
        <w:rPr>
          <w:rFonts w:ascii="Times New Roman" w:hAnsi="Times New Roman"/>
          <w:color w:val="FFFFFF"/>
        </w:rPr>
      </w:pPr>
    </w:p>
    <w:p w:rsidR="006B4802" w:rsidRPr="00137E55" w:rsidRDefault="006B4802" w:rsidP="00ED1A08">
      <w:pPr>
        <w:spacing w:after="0" w:line="240" w:lineRule="auto"/>
        <w:rPr>
          <w:rFonts w:ascii="Times New Roman" w:hAnsi="Times New Roman"/>
          <w:color w:val="FFFFFF"/>
        </w:rPr>
      </w:pPr>
    </w:p>
    <w:p w:rsidR="006B4802" w:rsidRPr="00137E55" w:rsidRDefault="006B4802" w:rsidP="00ED1A08">
      <w:pPr>
        <w:spacing w:after="0" w:line="240" w:lineRule="auto"/>
        <w:rPr>
          <w:rFonts w:ascii="Times New Roman" w:hAnsi="Times New Roman"/>
          <w:color w:val="FFFFFF"/>
        </w:rPr>
      </w:pPr>
    </w:p>
    <w:p w:rsidR="006B4802" w:rsidRPr="00137E55" w:rsidRDefault="006B4802" w:rsidP="00ED1A08">
      <w:pPr>
        <w:spacing w:after="0" w:line="240" w:lineRule="auto"/>
        <w:rPr>
          <w:rFonts w:ascii="Times New Roman" w:hAnsi="Times New Roman"/>
          <w:color w:val="FFFFFF"/>
        </w:rPr>
      </w:pPr>
    </w:p>
    <w:p w:rsidR="006B4802" w:rsidRPr="00137E55" w:rsidRDefault="006B4802" w:rsidP="00ED1A08">
      <w:pPr>
        <w:spacing w:after="0" w:line="240" w:lineRule="auto"/>
        <w:rPr>
          <w:rFonts w:ascii="Times New Roman" w:hAnsi="Times New Roman"/>
          <w:color w:val="FFFFFF"/>
        </w:rPr>
      </w:pPr>
    </w:p>
    <w:p w:rsidR="00C73BC1" w:rsidRPr="00137E55" w:rsidRDefault="00C73BC1" w:rsidP="00ED1A08">
      <w:pPr>
        <w:spacing w:after="0" w:line="240" w:lineRule="auto"/>
        <w:rPr>
          <w:rFonts w:ascii="Times New Roman" w:hAnsi="Times New Roman"/>
          <w:color w:val="FFFFFF"/>
        </w:rPr>
      </w:pPr>
      <w:r w:rsidRPr="00137E55">
        <w:rPr>
          <w:rFonts w:ascii="Times New Roman" w:hAnsi="Times New Roman"/>
          <w:color w:val="FFFFFF"/>
        </w:rPr>
        <w:t>и г.Когалыма</w:t>
      </w:r>
      <w:r w:rsidRPr="00137E55">
        <w:rPr>
          <w:rFonts w:ascii="Times New Roman" w:hAnsi="Times New Roman"/>
          <w:color w:val="FFFFFF"/>
        </w:rPr>
        <w:tab/>
      </w:r>
      <w:r w:rsidRPr="00137E55">
        <w:rPr>
          <w:rFonts w:ascii="Times New Roman" w:hAnsi="Times New Roman"/>
          <w:color w:val="FFFFFF"/>
        </w:rPr>
        <w:tab/>
        <w:t>Т.И.Черных</w:t>
      </w:r>
    </w:p>
    <w:p w:rsidR="00C73BC1" w:rsidRPr="00137E55" w:rsidRDefault="00C73BC1" w:rsidP="00CA4BF5">
      <w:pPr>
        <w:spacing w:after="0" w:line="240" w:lineRule="auto"/>
        <w:rPr>
          <w:rFonts w:ascii="Times New Roman" w:hAnsi="Times New Roman"/>
          <w:color w:val="FFFFFF"/>
        </w:rPr>
      </w:pPr>
      <w:r w:rsidRPr="00137E55">
        <w:rPr>
          <w:rFonts w:ascii="Times New Roman" w:hAnsi="Times New Roman"/>
          <w:color w:val="FFFFFF"/>
        </w:rPr>
        <w:t>начальник ЮУ</w:t>
      </w:r>
      <w:r w:rsidRPr="00137E55">
        <w:rPr>
          <w:rFonts w:ascii="Times New Roman" w:hAnsi="Times New Roman"/>
          <w:color w:val="FFFFFF"/>
        </w:rPr>
        <w:tab/>
      </w:r>
      <w:r w:rsidRPr="00137E55">
        <w:rPr>
          <w:rFonts w:ascii="Times New Roman" w:hAnsi="Times New Roman"/>
          <w:color w:val="FFFFFF"/>
        </w:rPr>
        <w:tab/>
      </w:r>
      <w:r w:rsidRPr="00137E55">
        <w:rPr>
          <w:rFonts w:ascii="Times New Roman" w:hAnsi="Times New Roman"/>
          <w:color w:val="FFFFFF"/>
        </w:rPr>
        <w:tab/>
      </w:r>
      <w:r w:rsidRPr="00137E55">
        <w:rPr>
          <w:rFonts w:ascii="Times New Roman" w:hAnsi="Times New Roman"/>
          <w:color w:val="FFFFFF"/>
        </w:rPr>
        <w:tab/>
      </w:r>
      <w:r w:rsidRPr="00137E55">
        <w:rPr>
          <w:rFonts w:ascii="Times New Roman" w:hAnsi="Times New Roman"/>
          <w:color w:val="FFFFFF"/>
        </w:rPr>
        <w:tab/>
      </w:r>
      <w:r w:rsidRPr="00137E55">
        <w:rPr>
          <w:rFonts w:ascii="Times New Roman" w:hAnsi="Times New Roman"/>
          <w:color w:val="FFFFFF"/>
        </w:rPr>
        <w:tab/>
        <w:t>И.А.Леонтьева</w:t>
      </w:r>
    </w:p>
    <w:p w:rsidR="00C73BC1" w:rsidRPr="00137E55" w:rsidRDefault="00C73BC1" w:rsidP="00ED1A08">
      <w:pPr>
        <w:spacing w:after="0" w:line="240" w:lineRule="auto"/>
        <w:rPr>
          <w:rFonts w:ascii="Times New Roman" w:hAnsi="Times New Roman"/>
          <w:color w:val="FFFFFF"/>
        </w:rPr>
      </w:pPr>
      <w:r w:rsidRPr="00137E55">
        <w:rPr>
          <w:rFonts w:ascii="Times New Roman" w:hAnsi="Times New Roman"/>
          <w:color w:val="FFFFFF"/>
        </w:rPr>
        <w:t>начальник УКСиМП</w:t>
      </w:r>
      <w:r w:rsidRPr="00137E55">
        <w:rPr>
          <w:rFonts w:ascii="Times New Roman" w:hAnsi="Times New Roman"/>
          <w:color w:val="FFFFFF"/>
        </w:rPr>
        <w:tab/>
      </w:r>
      <w:r w:rsidRPr="00137E55">
        <w:rPr>
          <w:rFonts w:ascii="Times New Roman" w:hAnsi="Times New Roman"/>
          <w:color w:val="FFFFFF"/>
        </w:rPr>
        <w:tab/>
      </w:r>
      <w:r w:rsidRPr="00137E55">
        <w:rPr>
          <w:rFonts w:ascii="Times New Roman" w:hAnsi="Times New Roman"/>
          <w:color w:val="FFFFFF"/>
        </w:rPr>
        <w:tab/>
      </w:r>
      <w:r w:rsidRPr="00137E55">
        <w:rPr>
          <w:rFonts w:ascii="Times New Roman" w:hAnsi="Times New Roman"/>
          <w:color w:val="FFFFFF"/>
        </w:rPr>
        <w:tab/>
      </w:r>
      <w:r w:rsidRPr="00137E55">
        <w:rPr>
          <w:rFonts w:ascii="Times New Roman" w:hAnsi="Times New Roman"/>
          <w:color w:val="FFFFFF"/>
        </w:rPr>
        <w:tab/>
        <w:t>Л.А.Юрьева</w:t>
      </w:r>
    </w:p>
    <w:p w:rsidR="00C73BC1" w:rsidRPr="00137E55" w:rsidRDefault="00C73BC1" w:rsidP="00ED1A08">
      <w:pPr>
        <w:spacing w:after="0" w:line="240" w:lineRule="auto"/>
        <w:rPr>
          <w:rFonts w:ascii="Times New Roman" w:hAnsi="Times New Roman"/>
          <w:color w:val="FFFFFF"/>
        </w:rPr>
      </w:pPr>
      <w:r w:rsidRPr="00137E55">
        <w:rPr>
          <w:rFonts w:ascii="Times New Roman" w:hAnsi="Times New Roman"/>
          <w:color w:val="FFFFFF"/>
        </w:rPr>
        <w:t>зам. начальника УЭ</w:t>
      </w:r>
      <w:r w:rsidRPr="00137E55">
        <w:rPr>
          <w:rFonts w:ascii="Times New Roman" w:hAnsi="Times New Roman"/>
          <w:color w:val="FFFFFF"/>
        </w:rPr>
        <w:tab/>
      </w:r>
      <w:r w:rsidRPr="00137E55">
        <w:rPr>
          <w:rFonts w:ascii="Times New Roman" w:hAnsi="Times New Roman"/>
          <w:color w:val="FFFFFF"/>
        </w:rPr>
        <w:tab/>
      </w:r>
      <w:r w:rsidRPr="00137E55">
        <w:rPr>
          <w:rFonts w:ascii="Times New Roman" w:hAnsi="Times New Roman"/>
          <w:color w:val="FFFFFF"/>
        </w:rPr>
        <w:tab/>
      </w:r>
      <w:r w:rsidRPr="00137E55">
        <w:rPr>
          <w:rFonts w:ascii="Times New Roman" w:hAnsi="Times New Roman"/>
          <w:color w:val="FFFFFF"/>
        </w:rPr>
        <w:tab/>
      </w:r>
      <w:r w:rsidRPr="00137E55">
        <w:rPr>
          <w:rFonts w:ascii="Times New Roman" w:hAnsi="Times New Roman"/>
          <w:color w:val="FFFFFF"/>
        </w:rPr>
        <w:tab/>
        <w:t>Ю.Л.Спиридонова</w:t>
      </w:r>
    </w:p>
    <w:p w:rsidR="00C73BC1" w:rsidRPr="00137E55" w:rsidRDefault="00C73BC1" w:rsidP="00ED1A08">
      <w:pPr>
        <w:spacing w:after="0" w:line="240" w:lineRule="auto"/>
        <w:rPr>
          <w:rFonts w:ascii="Times New Roman" w:hAnsi="Times New Roman"/>
          <w:color w:val="FFFFFF"/>
        </w:rPr>
      </w:pPr>
      <w:r w:rsidRPr="00137E55">
        <w:rPr>
          <w:rFonts w:ascii="Times New Roman" w:hAnsi="Times New Roman"/>
          <w:color w:val="FFFFFF"/>
        </w:rPr>
        <w:t>начальник ОФЭОиК</w:t>
      </w:r>
      <w:r w:rsidRPr="00137E55">
        <w:rPr>
          <w:rFonts w:ascii="Times New Roman" w:hAnsi="Times New Roman"/>
          <w:color w:val="FFFFFF"/>
        </w:rPr>
        <w:tab/>
      </w:r>
      <w:r w:rsidRPr="00137E55">
        <w:rPr>
          <w:rFonts w:ascii="Times New Roman" w:hAnsi="Times New Roman"/>
          <w:color w:val="FFFFFF"/>
        </w:rPr>
        <w:tab/>
      </w:r>
      <w:r w:rsidRPr="00137E55">
        <w:rPr>
          <w:rFonts w:ascii="Times New Roman" w:hAnsi="Times New Roman"/>
          <w:color w:val="FFFFFF"/>
        </w:rPr>
        <w:tab/>
      </w:r>
      <w:r w:rsidRPr="00137E55">
        <w:rPr>
          <w:rFonts w:ascii="Times New Roman" w:hAnsi="Times New Roman"/>
          <w:color w:val="FFFFFF"/>
        </w:rPr>
        <w:tab/>
      </w:r>
      <w:r w:rsidRPr="00137E55">
        <w:rPr>
          <w:rFonts w:ascii="Times New Roman" w:hAnsi="Times New Roman"/>
          <w:color w:val="FFFFFF"/>
        </w:rPr>
        <w:tab/>
        <w:t>А.А.Рябинина</w:t>
      </w:r>
    </w:p>
    <w:p w:rsidR="00C73BC1" w:rsidRPr="00137E55" w:rsidRDefault="00C73BC1" w:rsidP="00CA4BF5">
      <w:pPr>
        <w:tabs>
          <w:tab w:val="left" w:pos="6240"/>
        </w:tabs>
        <w:spacing w:after="0" w:line="240" w:lineRule="auto"/>
        <w:rPr>
          <w:rFonts w:ascii="Times New Roman" w:hAnsi="Times New Roman"/>
          <w:color w:val="FFFFFF"/>
        </w:rPr>
      </w:pPr>
      <w:r w:rsidRPr="00137E55">
        <w:rPr>
          <w:rFonts w:ascii="Times New Roman" w:hAnsi="Times New Roman"/>
          <w:color w:val="FFFFFF"/>
        </w:rPr>
        <w:t>Подготовлено:</w:t>
      </w:r>
      <w:r w:rsidRPr="00137E55">
        <w:rPr>
          <w:rFonts w:ascii="Times New Roman" w:hAnsi="Times New Roman"/>
          <w:color w:val="FFFFFF"/>
        </w:rPr>
        <w:tab/>
      </w:r>
    </w:p>
    <w:p w:rsidR="00C73BC1" w:rsidRPr="00137E55" w:rsidRDefault="00C73BC1" w:rsidP="00ED1A08">
      <w:pPr>
        <w:spacing w:after="0" w:line="240" w:lineRule="auto"/>
        <w:rPr>
          <w:rFonts w:ascii="Times New Roman" w:hAnsi="Times New Roman"/>
          <w:color w:val="FFFFFF"/>
        </w:rPr>
      </w:pPr>
      <w:r w:rsidRPr="00137E55">
        <w:rPr>
          <w:rFonts w:ascii="Times New Roman" w:hAnsi="Times New Roman"/>
          <w:color w:val="FFFFFF"/>
        </w:rPr>
        <w:t>зам. начальника ОФЭОиК</w:t>
      </w:r>
      <w:r w:rsidRPr="00137E55">
        <w:rPr>
          <w:rFonts w:ascii="Times New Roman" w:hAnsi="Times New Roman"/>
          <w:color w:val="FFFFFF"/>
        </w:rPr>
        <w:tab/>
      </w:r>
      <w:r w:rsidRPr="00137E55">
        <w:rPr>
          <w:rFonts w:ascii="Times New Roman" w:hAnsi="Times New Roman"/>
          <w:color w:val="FFFFFF"/>
        </w:rPr>
        <w:tab/>
      </w:r>
      <w:r w:rsidRPr="00137E55">
        <w:rPr>
          <w:rFonts w:ascii="Times New Roman" w:hAnsi="Times New Roman"/>
          <w:color w:val="FFFFFF"/>
        </w:rPr>
        <w:tab/>
      </w:r>
      <w:r w:rsidRPr="00137E55">
        <w:rPr>
          <w:rFonts w:ascii="Times New Roman" w:hAnsi="Times New Roman"/>
          <w:color w:val="FFFFFF"/>
        </w:rPr>
        <w:tab/>
        <w:t>Е.А.Пискорская</w:t>
      </w:r>
    </w:p>
    <w:p w:rsidR="00C73BC1" w:rsidRPr="00137E55" w:rsidRDefault="00C73BC1" w:rsidP="00ED1A08">
      <w:pPr>
        <w:spacing w:after="0" w:line="240" w:lineRule="auto"/>
        <w:rPr>
          <w:rFonts w:ascii="Times New Roman" w:hAnsi="Times New Roman"/>
          <w:color w:val="FFFFFF"/>
        </w:rPr>
      </w:pPr>
    </w:p>
    <w:p w:rsidR="00C73BC1" w:rsidRPr="00137E55" w:rsidRDefault="00C73BC1" w:rsidP="00ED1A08">
      <w:pPr>
        <w:spacing w:after="0" w:line="240" w:lineRule="auto"/>
        <w:rPr>
          <w:rFonts w:ascii="Times New Roman" w:hAnsi="Times New Roman"/>
          <w:color w:val="FFFFFF"/>
        </w:rPr>
      </w:pPr>
      <w:r w:rsidRPr="00137E55">
        <w:rPr>
          <w:rFonts w:ascii="Times New Roman" w:hAnsi="Times New Roman"/>
          <w:color w:val="FFFFFF"/>
        </w:rPr>
        <w:lastRenderedPageBreak/>
        <w:t>Разослать: ЮУ; КФ; УЭ; УКСиМП; ОФЭОиК; МБУ «Феникс»; МБУ «ЦБС»; МАУ «Метро»; МБУ «МВЦ»; прокуратура; Консультант.</w:t>
      </w:r>
    </w:p>
    <w:p w:rsidR="00C73BC1" w:rsidRPr="00CA4BF5" w:rsidRDefault="00C73BC1" w:rsidP="00CA4BF5">
      <w:pPr>
        <w:widowControl w:val="0"/>
        <w:autoSpaceDE w:val="0"/>
        <w:autoSpaceDN w:val="0"/>
        <w:adjustRightInd w:val="0"/>
        <w:spacing w:after="0" w:line="240" w:lineRule="auto"/>
        <w:ind w:left="4860"/>
        <w:outlineLvl w:val="1"/>
        <w:rPr>
          <w:rFonts w:ascii="Times New Roman" w:hAnsi="Times New Roman"/>
          <w:sz w:val="26"/>
          <w:szCs w:val="26"/>
        </w:rPr>
      </w:pPr>
      <w:bookmarkStart w:id="1" w:name="Par27"/>
      <w:bookmarkStart w:id="2" w:name="Par29"/>
      <w:bookmarkStart w:id="3" w:name="Par40"/>
      <w:bookmarkEnd w:id="1"/>
      <w:bookmarkEnd w:id="2"/>
      <w:bookmarkEnd w:id="3"/>
      <w:r w:rsidRPr="00CA4BF5">
        <w:rPr>
          <w:rFonts w:ascii="Times New Roman" w:hAnsi="Times New Roman"/>
          <w:sz w:val="26"/>
          <w:szCs w:val="26"/>
        </w:rPr>
        <w:t xml:space="preserve">Приложение </w:t>
      </w:r>
    </w:p>
    <w:p w:rsidR="00C73BC1" w:rsidRDefault="00C73BC1" w:rsidP="00CA4BF5">
      <w:pPr>
        <w:widowControl w:val="0"/>
        <w:autoSpaceDE w:val="0"/>
        <w:autoSpaceDN w:val="0"/>
        <w:adjustRightInd w:val="0"/>
        <w:spacing w:after="0" w:line="240" w:lineRule="auto"/>
        <w:ind w:left="4860"/>
        <w:outlineLvl w:val="1"/>
        <w:rPr>
          <w:rFonts w:ascii="Times New Roman" w:hAnsi="Times New Roman"/>
          <w:sz w:val="26"/>
          <w:szCs w:val="26"/>
        </w:rPr>
      </w:pPr>
      <w:r w:rsidRPr="00CA4BF5">
        <w:rPr>
          <w:rFonts w:ascii="Times New Roman" w:hAnsi="Times New Roman"/>
          <w:sz w:val="26"/>
          <w:szCs w:val="26"/>
        </w:rPr>
        <w:t>к постановлению Администрации</w:t>
      </w:r>
    </w:p>
    <w:p w:rsidR="00C73BC1" w:rsidRPr="00CA4BF5" w:rsidRDefault="00C73BC1" w:rsidP="00CA4BF5">
      <w:pPr>
        <w:widowControl w:val="0"/>
        <w:autoSpaceDE w:val="0"/>
        <w:autoSpaceDN w:val="0"/>
        <w:adjustRightInd w:val="0"/>
        <w:spacing w:after="0" w:line="240" w:lineRule="auto"/>
        <w:ind w:left="4860"/>
        <w:outlineLvl w:val="1"/>
        <w:rPr>
          <w:rFonts w:ascii="Times New Roman" w:hAnsi="Times New Roman"/>
          <w:sz w:val="26"/>
          <w:szCs w:val="26"/>
        </w:rPr>
      </w:pPr>
      <w:r w:rsidRPr="00CA4BF5">
        <w:rPr>
          <w:rFonts w:ascii="Times New Roman" w:hAnsi="Times New Roman"/>
          <w:sz w:val="26"/>
          <w:szCs w:val="26"/>
        </w:rPr>
        <w:t>города</w:t>
      </w:r>
      <w:r>
        <w:rPr>
          <w:rFonts w:ascii="Times New Roman" w:hAnsi="Times New Roman"/>
          <w:sz w:val="26"/>
          <w:szCs w:val="26"/>
        </w:rPr>
        <w:t xml:space="preserve"> Когалыма</w:t>
      </w:r>
    </w:p>
    <w:p w:rsidR="00C73BC1" w:rsidRPr="00CA4BF5" w:rsidRDefault="00344E37" w:rsidP="00CA4BF5">
      <w:pPr>
        <w:widowControl w:val="0"/>
        <w:autoSpaceDE w:val="0"/>
        <w:autoSpaceDN w:val="0"/>
        <w:adjustRightInd w:val="0"/>
        <w:spacing w:after="0" w:line="240" w:lineRule="auto"/>
        <w:ind w:left="4860"/>
        <w:outlineLvl w:val="1"/>
        <w:rPr>
          <w:rFonts w:ascii="Times New Roman" w:hAnsi="Times New Roman"/>
          <w:sz w:val="26"/>
          <w:szCs w:val="26"/>
        </w:rPr>
      </w:pPr>
      <w:r>
        <w:rPr>
          <w:rFonts w:ascii="Times New Roman" w:hAnsi="Times New Roman"/>
          <w:sz w:val="26"/>
          <w:szCs w:val="26"/>
        </w:rPr>
        <w:t>от 25.09.2015 №2883</w:t>
      </w:r>
    </w:p>
    <w:p w:rsidR="00C73BC1" w:rsidRPr="00CA4BF5" w:rsidRDefault="00C73BC1">
      <w:pPr>
        <w:widowControl w:val="0"/>
        <w:autoSpaceDE w:val="0"/>
        <w:autoSpaceDN w:val="0"/>
        <w:adjustRightInd w:val="0"/>
        <w:spacing w:after="0" w:line="240" w:lineRule="auto"/>
        <w:jc w:val="center"/>
        <w:outlineLvl w:val="1"/>
        <w:rPr>
          <w:rFonts w:ascii="Times New Roman" w:hAnsi="Times New Roman"/>
          <w:sz w:val="26"/>
          <w:szCs w:val="26"/>
        </w:rPr>
      </w:pPr>
    </w:p>
    <w:p w:rsidR="00C73BC1" w:rsidRDefault="00532B9F">
      <w:pPr>
        <w:widowControl w:val="0"/>
        <w:autoSpaceDE w:val="0"/>
        <w:autoSpaceDN w:val="0"/>
        <w:adjustRightInd w:val="0"/>
        <w:spacing w:after="0" w:line="240" w:lineRule="auto"/>
        <w:jc w:val="center"/>
        <w:outlineLvl w:val="1"/>
        <w:rPr>
          <w:rFonts w:ascii="Times New Roman" w:hAnsi="Times New Roman"/>
          <w:sz w:val="26"/>
          <w:szCs w:val="26"/>
        </w:rPr>
      </w:pPr>
      <w:hyperlink w:anchor="Par35" w:history="1">
        <w:r w:rsidR="00C73BC1" w:rsidRPr="00CA4BF5">
          <w:rPr>
            <w:rFonts w:ascii="Times New Roman" w:hAnsi="Times New Roman"/>
            <w:sz w:val="26"/>
            <w:szCs w:val="26"/>
          </w:rPr>
          <w:t>Положение</w:t>
        </w:r>
      </w:hyperlink>
    </w:p>
    <w:p w:rsidR="00C73BC1" w:rsidRDefault="00C73BC1">
      <w:pPr>
        <w:widowControl w:val="0"/>
        <w:autoSpaceDE w:val="0"/>
        <w:autoSpaceDN w:val="0"/>
        <w:adjustRightInd w:val="0"/>
        <w:spacing w:after="0" w:line="240" w:lineRule="auto"/>
        <w:jc w:val="center"/>
        <w:outlineLvl w:val="1"/>
        <w:rPr>
          <w:rFonts w:ascii="Times New Roman" w:hAnsi="Times New Roman"/>
          <w:sz w:val="26"/>
          <w:szCs w:val="26"/>
        </w:rPr>
      </w:pPr>
      <w:r w:rsidRPr="00CA4BF5">
        <w:rPr>
          <w:rFonts w:ascii="Times New Roman" w:hAnsi="Times New Roman"/>
          <w:sz w:val="26"/>
          <w:szCs w:val="26"/>
        </w:rPr>
        <w:t>об оплате труда работников муниципальных учреждений</w:t>
      </w:r>
    </w:p>
    <w:p w:rsidR="00C73BC1" w:rsidRPr="00CA4BF5" w:rsidRDefault="00C73BC1">
      <w:pPr>
        <w:widowControl w:val="0"/>
        <w:autoSpaceDE w:val="0"/>
        <w:autoSpaceDN w:val="0"/>
        <w:adjustRightInd w:val="0"/>
        <w:spacing w:after="0" w:line="240" w:lineRule="auto"/>
        <w:jc w:val="center"/>
        <w:outlineLvl w:val="1"/>
        <w:rPr>
          <w:rFonts w:ascii="Times New Roman" w:hAnsi="Times New Roman"/>
          <w:sz w:val="26"/>
          <w:szCs w:val="26"/>
        </w:rPr>
      </w:pPr>
      <w:r w:rsidRPr="00CA4BF5">
        <w:rPr>
          <w:rFonts w:ascii="Times New Roman" w:hAnsi="Times New Roman"/>
          <w:sz w:val="26"/>
          <w:szCs w:val="26"/>
        </w:rPr>
        <w:t>культуры и молодежной политики города Когалыма</w:t>
      </w:r>
    </w:p>
    <w:p w:rsidR="00C73BC1" w:rsidRPr="00CA4BF5" w:rsidRDefault="00C73BC1">
      <w:pPr>
        <w:widowControl w:val="0"/>
        <w:autoSpaceDE w:val="0"/>
        <w:autoSpaceDN w:val="0"/>
        <w:adjustRightInd w:val="0"/>
        <w:spacing w:after="0" w:line="240" w:lineRule="auto"/>
        <w:jc w:val="center"/>
        <w:outlineLvl w:val="1"/>
        <w:rPr>
          <w:rFonts w:ascii="Times New Roman" w:hAnsi="Times New Roman"/>
          <w:sz w:val="26"/>
          <w:szCs w:val="26"/>
        </w:rPr>
      </w:pPr>
    </w:p>
    <w:p w:rsidR="00C73BC1" w:rsidRPr="00CA4BF5" w:rsidRDefault="00C73BC1">
      <w:pPr>
        <w:widowControl w:val="0"/>
        <w:autoSpaceDE w:val="0"/>
        <w:autoSpaceDN w:val="0"/>
        <w:adjustRightInd w:val="0"/>
        <w:spacing w:after="0" w:line="240" w:lineRule="auto"/>
        <w:jc w:val="center"/>
        <w:outlineLvl w:val="1"/>
        <w:rPr>
          <w:rFonts w:ascii="Times New Roman" w:hAnsi="Times New Roman"/>
          <w:sz w:val="26"/>
          <w:szCs w:val="26"/>
        </w:rPr>
      </w:pPr>
      <w:r w:rsidRPr="00CA4BF5">
        <w:rPr>
          <w:rFonts w:ascii="Times New Roman" w:hAnsi="Times New Roman"/>
          <w:sz w:val="26"/>
          <w:szCs w:val="26"/>
        </w:rPr>
        <w:t>1. Общие положения</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1.1. Настоящее Положение об оплате труда работников и стимулирующих выплатах работников муниципальных учреждений культуры и молодежной политики (далее – Положение) разработано в соответствии с действующим законодательством Российской федерации, регулирующим вопросы оплаты труда.</w:t>
      </w:r>
    </w:p>
    <w:p w:rsidR="00C73BC1" w:rsidRPr="00CA4BF5"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Положение включает в себя:</w:t>
      </w:r>
    </w:p>
    <w:p w:rsidR="00C73BC1" w:rsidRPr="00CA4BF5"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 минимальные размеры должностных окладов;</w:t>
      </w:r>
    </w:p>
    <w:p w:rsidR="00C73BC1" w:rsidRPr="00CA4BF5"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 наименование, условия осуществления и рекомендуемые размеры выплат компенсационного характера;</w:t>
      </w:r>
    </w:p>
    <w:p w:rsidR="00C73BC1" w:rsidRPr="00CA4BF5"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 xml:space="preserve">- выплаты стимулирующего характера, в соответствии с </w:t>
      </w:r>
      <w:hyperlink r:id="rId12" w:history="1">
        <w:r w:rsidRPr="00CA4BF5">
          <w:rPr>
            <w:rFonts w:ascii="Times New Roman" w:hAnsi="Times New Roman"/>
            <w:sz w:val="26"/>
            <w:szCs w:val="26"/>
          </w:rPr>
          <w:t>Перечнем</w:t>
        </w:r>
      </w:hyperlink>
      <w:r w:rsidRPr="00CA4BF5">
        <w:rPr>
          <w:rFonts w:ascii="Times New Roman" w:hAnsi="Times New Roman"/>
          <w:sz w:val="26"/>
          <w:szCs w:val="26"/>
        </w:rPr>
        <w:t xml:space="preserve"> видов выплат стимулирующего характера;</w:t>
      </w:r>
    </w:p>
    <w:p w:rsidR="00C73BC1" w:rsidRPr="00CA4BF5"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 условия оплаты труда руководителей учреждений культуры и молодежной политики (далее – учреждения).</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1.2. Настоящее Положение регулирует порядок оплаты труда работников учреждения за счёт средств бюджета города Когалыма и средств, полученных от приносящей доход деятельности.</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Фонд оплаты труда работников учреждения формируется исходя из объема лимитов бюджетных обязательств местного бюджета и средств, полученных от приносящей доход деятельности.</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1.3. Финансирование расходов, направленных на оплату труда работников учреждений, осуществляется в пределах доведенных бюджетных ассигнований, лимитов бюджетных обязательств бюджета города Когалыма, направленных на финансовое обеспечение выполнения муниципального задания на оказание муниципальных услуг в виде субсидий и средств, полученных от приносящей доход деятельности.</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1.4. Система оплаты труда работников учреждений устанавливается локальным нормативным актом учреждения с учётом мнения выборного органа первичной профсоюзной организации работников и в соответствии с федеральными законами и иными нормативными правовыми актами Российской Федерации, законами Ханты-Мансийского автономного округа – Югры, содержащими нормы трудового права, а также настоящим Положением.</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1.5. Заработная плата работников учреждения состоит из:</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 должностного оклада;</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 компенсационных выплат;</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 стимулирующих выплат;</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 иных выплат.</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lastRenderedPageBreak/>
        <w:t>1.6. Заработная плата каждого работника зависит от его квалификации, сложности выполняемой работы, количества и качества затраченного труда.</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 xml:space="preserve">1.7. Заработная плата работников не может быть ниже </w:t>
      </w:r>
      <w:hyperlink r:id="rId13" w:history="1">
        <w:r w:rsidRPr="00CA4BF5">
          <w:rPr>
            <w:rFonts w:ascii="Times New Roman" w:hAnsi="Times New Roman"/>
            <w:sz w:val="26"/>
            <w:szCs w:val="26"/>
          </w:rPr>
          <w:t>минимального размера оплаты труда</w:t>
        </w:r>
      </w:hyperlink>
      <w:r w:rsidRPr="00CA4BF5">
        <w:rPr>
          <w:rFonts w:ascii="Times New Roman" w:hAnsi="Times New Roman"/>
          <w:sz w:val="26"/>
          <w:szCs w:val="26"/>
        </w:rPr>
        <w:t>, установленного в Ханты-Мансийском автономном округе - Югре при условии полного выполнения работником нормы труда и отработки месячной нормы рабочего времени.</w:t>
      </w:r>
      <w:bookmarkStart w:id="4" w:name="Par53"/>
      <w:bookmarkEnd w:id="4"/>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 xml:space="preserve">1.8. В целях недопущения выплаты заработной платы ниже установленного </w:t>
      </w:r>
      <w:hyperlink r:id="rId14" w:history="1">
        <w:r w:rsidRPr="00CA4BF5">
          <w:rPr>
            <w:rFonts w:ascii="Times New Roman" w:hAnsi="Times New Roman"/>
            <w:sz w:val="26"/>
            <w:szCs w:val="26"/>
          </w:rPr>
          <w:t>минимального размера заработной платы</w:t>
        </w:r>
      </w:hyperlink>
      <w:r w:rsidRPr="00CA4BF5">
        <w:rPr>
          <w:rFonts w:ascii="Times New Roman" w:hAnsi="Times New Roman"/>
          <w:sz w:val="26"/>
          <w:szCs w:val="26"/>
        </w:rPr>
        <w:t>, установленной в Ханты-Мансийском автономном округе - Югре, руководитель учреждения осуществляет ежемесячные доплаты работникам, размер заработной платы которых не достигает указанной величины, при условии полного выполнения работником нормы труда и отработки месячной нормы рабочего времени.</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 xml:space="preserve">Регулирование размера заработной платы низкооплачиваемой категории работников до </w:t>
      </w:r>
      <w:hyperlink r:id="rId15" w:history="1">
        <w:r w:rsidRPr="00CA4BF5">
          <w:rPr>
            <w:rFonts w:ascii="Times New Roman" w:hAnsi="Times New Roman"/>
            <w:sz w:val="26"/>
            <w:szCs w:val="26"/>
          </w:rPr>
          <w:t>минимального размера заработной платы</w:t>
        </w:r>
      </w:hyperlink>
      <w:r w:rsidRPr="00CA4BF5">
        <w:rPr>
          <w:rFonts w:ascii="Times New Roman" w:hAnsi="Times New Roman"/>
          <w:sz w:val="26"/>
          <w:szCs w:val="26"/>
        </w:rPr>
        <w:t xml:space="preserve"> осуществляется работодателем в пределах утвержденного плана финансово-хозяйственной деятельности учреждения на очередной финансовый год.</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1.9. Руководитель учреждения несет ответственность за нарушение предоставления государственных гарантий по оплате труда работнику в соответствии с действующим законодательством Российской Федерации.</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p>
    <w:p w:rsidR="00C73BC1" w:rsidRPr="00CA4BF5" w:rsidRDefault="00C73BC1" w:rsidP="000715F2">
      <w:pPr>
        <w:autoSpaceDE w:val="0"/>
        <w:autoSpaceDN w:val="0"/>
        <w:adjustRightInd w:val="0"/>
        <w:spacing w:after="0" w:line="240" w:lineRule="auto"/>
        <w:ind w:left="57" w:firstLine="709"/>
        <w:jc w:val="center"/>
        <w:rPr>
          <w:rFonts w:ascii="Times New Roman" w:hAnsi="Times New Roman"/>
          <w:sz w:val="26"/>
          <w:szCs w:val="26"/>
        </w:rPr>
      </w:pPr>
      <w:r w:rsidRPr="00CA4BF5">
        <w:rPr>
          <w:rFonts w:ascii="Times New Roman" w:hAnsi="Times New Roman"/>
          <w:sz w:val="26"/>
          <w:szCs w:val="26"/>
        </w:rPr>
        <w:t xml:space="preserve">2. Порядок и условия оплаты труда работников учреждений </w:t>
      </w:r>
    </w:p>
    <w:p w:rsidR="00C73BC1" w:rsidRPr="00CA4BF5" w:rsidRDefault="00C73BC1">
      <w:pPr>
        <w:widowControl w:val="0"/>
        <w:autoSpaceDE w:val="0"/>
        <w:autoSpaceDN w:val="0"/>
        <w:adjustRightInd w:val="0"/>
        <w:spacing w:after="0" w:line="240" w:lineRule="auto"/>
        <w:ind w:firstLine="540"/>
        <w:jc w:val="both"/>
        <w:rPr>
          <w:rFonts w:ascii="Times New Roman" w:hAnsi="Times New Roman"/>
          <w:sz w:val="26"/>
          <w:szCs w:val="26"/>
        </w:rPr>
      </w:pPr>
      <w:r w:rsidRPr="00CA4BF5">
        <w:rPr>
          <w:rFonts w:ascii="Times New Roman" w:hAnsi="Times New Roman"/>
          <w:sz w:val="26"/>
          <w:szCs w:val="26"/>
        </w:rPr>
        <w:t xml:space="preserve">2.1. Минимальные размеры окладов работников учреждений устанавливаются на основе отнесения занимаемых ими должностей служащих к профессиональным квалификационным группам (ПКГ), утвержденным приказами Министерства здравоохранения и социального развития Российской Федерации РФ от 31.08.2007 </w:t>
      </w:r>
      <w:hyperlink r:id="rId16" w:history="1">
        <w:r w:rsidRPr="00CA4BF5">
          <w:rPr>
            <w:rFonts w:ascii="Times New Roman" w:hAnsi="Times New Roman"/>
            <w:sz w:val="26"/>
            <w:szCs w:val="26"/>
          </w:rPr>
          <w:t>№570</w:t>
        </w:r>
      </w:hyperlink>
      <w:r w:rsidRPr="00CA4BF5">
        <w:rPr>
          <w:rFonts w:ascii="Times New Roman" w:hAnsi="Times New Roman"/>
          <w:sz w:val="26"/>
          <w:szCs w:val="26"/>
        </w:rPr>
        <w:t xml:space="preserve"> «Об утверждении профессиональных квалификационных групп должностей работников культуры, искусства и кинематографии» (таблица 1), от 29.05.2008</w:t>
      </w:r>
      <w:hyperlink r:id="rId17" w:history="1">
        <w:r w:rsidRPr="00CA4BF5">
          <w:rPr>
            <w:rFonts w:ascii="Times New Roman" w:hAnsi="Times New Roman"/>
            <w:sz w:val="26"/>
            <w:szCs w:val="26"/>
          </w:rPr>
          <w:t xml:space="preserve"> №247н</w:t>
        </w:r>
      </w:hyperlink>
      <w:r w:rsidRPr="00CA4BF5">
        <w:rPr>
          <w:rFonts w:ascii="Times New Roman" w:hAnsi="Times New Roman"/>
          <w:sz w:val="26"/>
          <w:szCs w:val="26"/>
        </w:rPr>
        <w:t xml:space="preserve"> «Об утверждении профессиональных квалификационных групп должностей руководителей, специалистов и служащих» (таблица 2).</w:t>
      </w:r>
    </w:p>
    <w:p w:rsidR="00C73BC1" w:rsidRPr="00CA4BF5" w:rsidRDefault="00C73BC1">
      <w:pPr>
        <w:widowControl w:val="0"/>
        <w:autoSpaceDE w:val="0"/>
        <w:autoSpaceDN w:val="0"/>
        <w:adjustRightInd w:val="0"/>
        <w:spacing w:after="0" w:line="240" w:lineRule="auto"/>
        <w:ind w:firstLine="540"/>
        <w:jc w:val="both"/>
        <w:rPr>
          <w:rFonts w:ascii="Times New Roman" w:hAnsi="Times New Roman"/>
          <w:sz w:val="26"/>
          <w:szCs w:val="26"/>
        </w:rPr>
      </w:pPr>
    </w:p>
    <w:p w:rsidR="00C73BC1" w:rsidRPr="00DF772D" w:rsidRDefault="00C73BC1" w:rsidP="00C34510">
      <w:pPr>
        <w:widowControl w:val="0"/>
        <w:autoSpaceDE w:val="0"/>
        <w:autoSpaceDN w:val="0"/>
        <w:adjustRightInd w:val="0"/>
        <w:spacing w:after="0" w:line="240" w:lineRule="auto"/>
        <w:ind w:firstLine="540"/>
        <w:jc w:val="right"/>
        <w:rPr>
          <w:rFonts w:ascii="Times New Roman" w:hAnsi="Times New Roman"/>
          <w:sz w:val="24"/>
          <w:szCs w:val="24"/>
        </w:rPr>
      </w:pPr>
      <w:r w:rsidRPr="00DF772D">
        <w:rPr>
          <w:rFonts w:ascii="Times New Roman" w:hAnsi="Times New Roman"/>
          <w:sz w:val="24"/>
          <w:szCs w:val="24"/>
        </w:rPr>
        <w:t>Таблица 1</w:t>
      </w:r>
    </w:p>
    <w:tbl>
      <w:tblPr>
        <w:tblW w:w="5000" w:type="pct"/>
        <w:tblCellMar>
          <w:top w:w="75" w:type="dxa"/>
          <w:left w:w="0" w:type="dxa"/>
          <w:bottom w:w="75" w:type="dxa"/>
          <w:right w:w="0" w:type="dxa"/>
        </w:tblCellMar>
        <w:tblLook w:val="0000" w:firstRow="0" w:lastRow="0" w:firstColumn="0" w:lastColumn="0" w:noHBand="0" w:noVBand="0"/>
      </w:tblPr>
      <w:tblGrid>
        <w:gridCol w:w="3327"/>
        <w:gridCol w:w="3372"/>
        <w:gridCol w:w="2212"/>
      </w:tblGrid>
      <w:tr w:rsidR="00C73BC1" w:rsidRPr="00CA4BF5" w:rsidTr="00CA4BF5">
        <w:tc>
          <w:tcPr>
            <w:tcW w:w="50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A050A2">
            <w:pPr>
              <w:widowControl w:val="0"/>
              <w:autoSpaceDE w:val="0"/>
              <w:autoSpaceDN w:val="0"/>
              <w:adjustRightInd w:val="0"/>
              <w:spacing w:after="0" w:line="240" w:lineRule="auto"/>
              <w:jc w:val="center"/>
              <w:outlineLvl w:val="3"/>
              <w:rPr>
                <w:rFonts w:ascii="Times New Roman" w:hAnsi="Times New Roman"/>
                <w:sz w:val="26"/>
                <w:szCs w:val="26"/>
              </w:rPr>
            </w:pPr>
            <w:r w:rsidRPr="00CA4BF5">
              <w:rPr>
                <w:rFonts w:ascii="Times New Roman" w:hAnsi="Times New Roman"/>
                <w:sz w:val="26"/>
                <w:szCs w:val="26"/>
              </w:rPr>
              <w:t>Профессиональная квалификационная группа «Должности технических исполнителей и артистов вспомогательного состава»</w:t>
            </w:r>
          </w:p>
        </w:tc>
      </w:tr>
      <w:tr w:rsidR="00C73BC1" w:rsidRPr="00CA4BF5" w:rsidTr="00CA4BF5">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Должности технических исполнителей и артистов вспомогательного состава</w:t>
            </w: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Квалификационные уровни (квалификационные категории)</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Размеры минимальных должностных окладов</w:t>
            </w:r>
          </w:p>
        </w:tc>
      </w:tr>
      <w:tr w:rsidR="00C73BC1" w:rsidRPr="00CA4BF5" w:rsidTr="00CA4BF5">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Контролер билетов; смотритель музейный</w:t>
            </w: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Без квалификационной категории. Требования: среднее профессиональное образование или среднее (полное) общее образование без предъявления требований к стажу работы</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6019</w:t>
            </w:r>
          </w:p>
        </w:tc>
      </w:tr>
      <w:tr w:rsidR="00C73BC1" w:rsidRPr="00CA4BF5" w:rsidTr="00CA4BF5">
        <w:tc>
          <w:tcPr>
            <w:tcW w:w="50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A050A2">
            <w:pPr>
              <w:widowControl w:val="0"/>
              <w:autoSpaceDE w:val="0"/>
              <w:autoSpaceDN w:val="0"/>
              <w:adjustRightInd w:val="0"/>
              <w:spacing w:after="0" w:line="240" w:lineRule="auto"/>
              <w:jc w:val="center"/>
              <w:outlineLvl w:val="3"/>
              <w:rPr>
                <w:rFonts w:ascii="Times New Roman" w:hAnsi="Times New Roman"/>
                <w:sz w:val="26"/>
                <w:szCs w:val="26"/>
              </w:rPr>
            </w:pPr>
            <w:bookmarkStart w:id="5" w:name="Par93"/>
            <w:bookmarkEnd w:id="5"/>
            <w:r w:rsidRPr="00CA4BF5">
              <w:rPr>
                <w:rFonts w:ascii="Times New Roman" w:hAnsi="Times New Roman"/>
                <w:sz w:val="26"/>
                <w:szCs w:val="26"/>
              </w:rPr>
              <w:lastRenderedPageBreak/>
              <w:t>Профессиональная квалификационная группа «Должности работников культуры, искусства и кинематографии среднего звена»</w:t>
            </w:r>
          </w:p>
        </w:tc>
      </w:tr>
      <w:tr w:rsidR="00C73BC1" w:rsidRPr="00CA4BF5" w:rsidTr="00CA4BF5">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Должности работников культуры, искусства и кинематографии среднего звена</w:t>
            </w: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Квалификационные уровни (квалификационные категории)</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Рекомендуемые размеры минимальных должностных окладов</w:t>
            </w:r>
          </w:p>
        </w:tc>
      </w:tr>
      <w:tr w:rsidR="00C73BC1" w:rsidRPr="00CA4BF5" w:rsidTr="00CA4BF5">
        <w:tc>
          <w:tcPr>
            <w:tcW w:w="18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Заведующий костюмерной</w:t>
            </w: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Без квалификационной категории. Требования: среднее профессиональное образование и стаж работы по направлению профессиональной деятельности не менее 3 лет либо начальное профессиональное образование или среднее (полное) общее образование и стаж работы по направлению профессиональной деятельности не менее 5 лет</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6172</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Без квалификационной категории. Требования: среднее профессиональное образование и стаж работы по направлению профессиональной деятельности не менее 5 лет</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6696</w:t>
            </w:r>
          </w:p>
        </w:tc>
      </w:tr>
      <w:tr w:rsidR="00C73BC1" w:rsidRPr="00CA4BF5" w:rsidTr="00CA4BF5">
        <w:tc>
          <w:tcPr>
            <w:tcW w:w="18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Аккомпаниатор; контролер-посадчик аттракциона</w:t>
            </w: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Без квалификационной категории. Требования: среднее профессиональное образование (по направлению деятельности) без предъявления требований к стажу работы</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6172</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Без квалификационной категории. Требования: среднее профессиональное образование (по направлению деятельности) и стаж работы не менее 3 лет</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6696</w:t>
            </w:r>
          </w:p>
        </w:tc>
      </w:tr>
      <w:tr w:rsidR="00C73BC1" w:rsidRPr="00CA4BF5" w:rsidTr="00CA4BF5">
        <w:tc>
          <w:tcPr>
            <w:tcW w:w="18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 xml:space="preserve">Руководитель кружка, </w:t>
            </w:r>
            <w:r w:rsidRPr="00CA4BF5">
              <w:rPr>
                <w:rFonts w:ascii="Times New Roman" w:hAnsi="Times New Roman"/>
                <w:sz w:val="26"/>
                <w:szCs w:val="26"/>
              </w:rPr>
              <w:lastRenderedPageBreak/>
              <w:t>любительского объединения, клуба по интересам</w:t>
            </w: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lastRenderedPageBreak/>
              <w:t xml:space="preserve">Без квалификационной </w:t>
            </w:r>
            <w:r w:rsidRPr="00CA4BF5">
              <w:rPr>
                <w:rFonts w:ascii="Times New Roman" w:hAnsi="Times New Roman"/>
                <w:sz w:val="26"/>
                <w:szCs w:val="26"/>
              </w:rPr>
              <w:lastRenderedPageBreak/>
              <w:t>категории. Требования: среднее профессиональное образование (культуры и искусства, педагогическое, техническое) без предъявления требований к стажу работы</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lastRenderedPageBreak/>
              <w:t>6172</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Вторая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6405</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Первая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6696</w:t>
            </w:r>
          </w:p>
        </w:tc>
      </w:tr>
      <w:tr w:rsidR="00C73BC1" w:rsidRPr="00CA4BF5" w:rsidTr="00CA4BF5">
        <w:tc>
          <w:tcPr>
            <w:tcW w:w="50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A050A2">
            <w:pPr>
              <w:widowControl w:val="0"/>
              <w:autoSpaceDE w:val="0"/>
              <w:autoSpaceDN w:val="0"/>
              <w:adjustRightInd w:val="0"/>
              <w:spacing w:after="0" w:line="240" w:lineRule="auto"/>
              <w:jc w:val="center"/>
              <w:outlineLvl w:val="3"/>
              <w:rPr>
                <w:rFonts w:ascii="Times New Roman" w:hAnsi="Times New Roman"/>
                <w:sz w:val="26"/>
                <w:szCs w:val="26"/>
              </w:rPr>
            </w:pPr>
            <w:bookmarkStart w:id="6" w:name="Par129"/>
            <w:bookmarkEnd w:id="6"/>
            <w:r w:rsidRPr="00CA4BF5">
              <w:rPr>
                <w:rFonts w:ascii="Times New Roman" w:hAnsi="Times New Roman"/>
                <w:sz w:val="26"/>
                <w:szCs w:val="26"/>
              </w:rPr>
              <w:t>Профессиональная квалификационная группа «Должности работников культуры, искусства и кинематографии ведущего звена»</w:t>
            </w:r>
          </w:p>
        </w:tc>
      </w:tr>
      <w:tr w:rsidR="00C73BC1" w:rsidRPr="00CA4BF5" w:rsidTr="00CA4BF5">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Должности работников культуры, искусства и кинематографии ведущего звена</w:t>
            </w: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Квалификационные уровни (квалификационные категории)</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Рекомендуемые размеры минимальных должностных окладов</w:t>
            </w:r>
          </w:p>
        </w:tc>
      </w:tr>
      <w:tr w:rsidR="00C73BC1" w:rsidRPr="00CA4BF5" w:rsidTr="00CA4BF5">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Администратор</w:t>
            </w: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Без квалификационной категории. Требования: среднее профессиональное образование (экономическое, юридическое, культуры и искусства, педагогическое, техническое) и стаж работы по направлению профессиональной деятельности не менее 3 лет</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8130</w:t>
            </w:r>
          </w:p>
        </w:tc>
      </w:tr>
      <w:tr w:rsidR="00C73BC1" w:rsidRPr="00CA4BF5" w:rsidTr="00CA4BF5">
        <w:tc>
          <w:tcPr>
            <w:tcW w:w="18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Звукооператор (по звуковому и шумовому оформлению спектаклей)</w:t>
            </w: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Вторая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8130</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Первая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9239</w:t>
            </w:r>
          </w:p>
        </w:tc>
      </w:tr>
      <w:tr w:rsidR="00C73BC1" w:rsidRPr="00CA4BF5" w:rsidTr="00CA4BF5">
        <w:tc>
          <w:tcPr>
            <w:tcW w:w="18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Аккомпаниатор-концертмейстер; артист-вокалист (солист)</w:t>
            </w: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Вторая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8500</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Первая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9239</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Высшая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9609</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Ведущий мастер сцены</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9978</w:t>
            </w:r>
          </w:p>
        </w:tc>
      </w:tr>
      <w:tr w:rsidR="00C73BC1" w:rsidRPr="00CA4BF5" w:rsidTr="00CA4BF5">
        <w:tc>
          <w:tcPr>
            <w:tcW w:w="18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lastRenderedPageBreak/>
              <w:t>Художник-декоратор, художник-конструктор; художник по свету</w:t>
            </w: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Вторая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7982</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Первая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8648</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Высшая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9239</w:t>
            </w:r>
          </w:p>
        </w:tc>
      </w:tr>
      <w:tr w:rsidR="00C73BC1" w:rsidRPr="00CA4BF5" w:rsidTr="00CA4BF5">
        <w:tc>
          <w:tcPr>
            <w:tcW w:w="18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Специалист по методике клубной работы</w:t>
            </w: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Вторая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7982</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Первая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8648</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Ведущий специалист</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9239</w:t>
            </w:r>
          </w:p>
        </w:tc>
      </w:tr>
      <w:tr w:rsidR="00C73BC1" w:rsidRPr="00CA4BF5" w:rsidTr="00CA4BF5">
        <w:tc>
          <w:tcPr>
            <w:tcW w:w="18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Методист клубного учреждения, центра народной культуры (культуры и досуга) и других аналогичных учреждений и организаций</w:t>
            </w: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Без квалификационной категории. Требования: высшее профессиональное образование (культуры и искусства, педагогическое) без предъявления требований к стажу работы или среднее профессиональное образование (культуры и искусства, педагогическое) и стаж работы в культурно-просветительных организациях не менее 3 лет</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7982</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Вторая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8500</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Первая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8869</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Ведущий методист</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9239</w:t>
            </w:r>
          </w:p>
        </w:tc>
      </w:tr>
      <w:tr w:rsidR="00C73BC1" w:rsidRPr="00CA4BF5" w:rsidTr="00CA4BF5">
        <w:tc>
          <w:tcPr>
            <w:tcW w:w="18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Художник-постановщик</w:t>
            </w: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Первая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7982</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Высшая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9239</w:t>
            </w:r>
          </w:p>
        </w:tc>
      </w:tr>
      <w:tr w:rsidR="00C73BC1" w:rsidRPr="00CA4BF5" w:rsidTr="00CA4BF5">
        <w:tc>
          <w:tcPr>
            <w:tcW w:w="18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Методист по составлению кинопрограмм</w:t>
            </w: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 xml:space="preserve">Без квалификационной категории. Требования: среднее профессиональное образование по направлению </w:t>
            </w:r>
            <w:r w:rsidRPr="00CA4BF5">
              <w:rPr>
                <w:rFonts w:ascii="Times New Roman" w:hAnsi="Times New Roman"/>
                <w:sz w:val="26"/>
                <w:szCs w:val="26"/>
              </w:rPr>
              <w:lastRenderedPageBreak/>
              <w:t>профессиональной деятельности без предъявления требований к стажу работы</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lastRenderedPageBreak/>
              <w:t>7982</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Вторая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8500</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Первая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8869</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Ведущий методист, редактор</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9239</w:t>
            </w:r>
          </w:p>
        </w:tc>
      </w:tr>
      <w:tr w:rsidR="00C73BC1" w:rsidRPr="00CA4BF5" w:rsidTr="00CA4BF5">
        <w:tc>
          <w:tcPr>
            <w:tcW w:w="18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Библиотекарь; библиограф; методист библиотеки, музея</w:t>
            </w: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Без квалификационной категории. Требования: среднее профессиональное образование (библиотечное, культуры и искусства, педагогическое) и стаж работы по направлению профессиональной деятельности в соответствии с требованиями, предъявляемыми по должности</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8130</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Вторая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8500</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Первая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8869</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A050A2">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Должности специалистов первой квалификационной категории, по которым устанавливается производное должностное наименование «ведущий»</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9239</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A050A2">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Должности специалистов первой квалификационной категории, по которым устанавливается производное должностное наименование «главный»</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9609</w:t>
            </w:r>
          </w:p>
        </w:tc>
      </w:tr>
      <w:tr w:rsidR="00C73BC1" w:rsidRPr="00CA4BF5" w:rsidTr="00CA4BF5">
        <w:tc>
          <w:tcPr>
            <w:tcW w:w="18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 xml:space="preserve">Лектор (экскурсовод) в учреждениях музейного типа; специалист экспозиционного и </w:t>
            </w:r>
            <w:r w:rsidRPr="00CA4BF5">
              <w:rPr>
                <w:rFonts w:ascii="Times New Roman" w:hAnsi="Times New Roman"/>
                <w:sz w:val="26"/>
                <w:szCs w:val="26"/>
              </w:rPr>
              <w:lastRenderedPageBreak/>
              <w:t>выставочного отдела</w:t>
            </w: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lastRenderedPageBreak/>
              <w:t xml:space="preserve">Без квалификационной категории. Требования: высшее профессиональное образование по </w:t>
            </w:r>
            <w:r w:rsidRPr="00CA4BF5">
              <w:rPr>
                <w:rFonts w:ascii="Times New Roman" w:hAnsi="Times New Roman"/>
                <w:sz w:val="26"/>
                <w:szCs w:val="26"/>
              </w:rPr>
              <w:lastRenderedPageBreak/>
              <w:t>направлению профессиональной деятельности без предъявления требований к стажу работы или среднее профессиональное образование по направлению профессиональной деятельности и стаж работы в не менее 2 лет</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lastRenderedPageBreak/>
              <w:t>8130</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Вторая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8869</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Первая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9609</w:t>
            </w:r>
          </w:p>
        </w:tc>
      </w:tr>
      <w:tr w:rsidR="00C73BC1" w:rsidRPr="00CA4BF5" w:rsidTr="00CA4BF5">
        <w:tc>
          <w:tcPr>
            <w:tcW w:w="18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Специалист по учетно-хранительской документации</w:t>
            </w: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Без квалификационной категории. Требования: высшее профессиональное образование (библиотечное, культуры и искусства, педагогическое) без предъявления требований к стажу работы или среднее профессиональное образование (по направлению профессиональной деятельности) и стаж работы по направлению профессиональной деятельности не менее 2 лет</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8130</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Вторая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8648</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Первая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9164</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Ведущий специалист</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9609</w:t>
            </w:r>
          </w:p>
        </w:tc>
      </w:tr>
      <w:tr w:rsidR="00C73BC1" w:rsidRPr="00CA4BF5" w:rsidTr="00CA4BF5">
        <w:tc>
          <w:tcPr>
            <w:tcW w:w="50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94122A">
            <w:pPr>
              <w:widowControl w:val="0"/>
              <w:autoSpaceDE w:val="0"/>
              <w:autoSpaceDN w:val="0"/>
              <w:adjustRightInd w:val="0"/>
              <w:spacing w:after="0" w:line="240" w:lineRule="auto"/>
              <w:jc w:val="center"/>
              <w:outlineLvl w:val="3"/>
              <w:rPr>
                <w:rFonts w:ascii="Times New Roman" w:hAnsi="Times New Roman"/>
                <w:b/>
                <w:sz w:val="26"/>
                <w:szCs w:val="26"/>
              </w:rPr>
            </w:pPr>
            <w:bookmarkStart w:id="7" w:name="Par255"/>
            <w:bookmarkEnd w:id="7"/>
            <w:r w:rsidRPr="00CA4BF5">
              <w:rPr>
                <w:rFonts w:ascii="Times New Roman" w:hAnsi="Times New Roman"/>
                <w:sz w:val="26"/>
                <w:szCs w:val="26"/>
              </w:rPr>
              <w:t>Профессиональная квалификационная группа «Должности руководящего состава учреждений культуры, искусства и кинематографии»</w:t>
            </w:r>
          </w:p>
        </w:tc>
      </w:tr>
      <w:tr w:rsidR="00C73BC1" w:rsidRPr="00CA4BF5" w:rsidTr="00CA4BF5">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Должности работников культуры, искусства и кинематографии ведущего звена</w:t>
            </w: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Квалификационные уровни (квалификационные категории)</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 xml:space="preserve">Рекомендуемые размеры минимальных должностных </w:t>
            </w:r>
            <w:r w:rsidRPr="00CA4BF5">
              <w:rPr>
                <w:rFonts w:ascii="Times New Roman" w:hAnsi="Times New Roman"/>
                <w:sz w:val="26"/>
                <w:szCs w:val="26"/>
              </w:rPr>
              <w:lastRenderedPageBreak/>
              <w:t>окладов</w:t>
            </w:r>
          </w:p>
        </w:tc>
      </w:tr>
      <w:tr w:rsidR="00C73BC1" w:rsidRPr="00CA4BF5" w:rsidTr="00CA4BF5">
        <w:tc>
          <w:tcPr>
            <w:tcW w:w="18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lastRenderedPageBreak/>
              <w:t>Главный балетмейстер; главный художник; заведующий музыкальной частью</w:t>
            </w: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Без квалификационной категории. Требования: высшее профессиональное образование (хореографическое, музыкальное, театрально-декорационное, художественное) и стаж работы по направлению профессиональной деятельности не менее 5 лет</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10748</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Без квалификационной категории. Требования: высшее профессиональное образование (хореографическое, музыкальное, театрально-декорационное, художественное) и стаж работы по направлению профессиональной деятельности не менее 7 лет</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11643</w:t>
            </w:r>
          </w:p>
        </w:tc>
      </w:tr>
      <w:tr w:rsidR="00C73BC1" w:rsidRPr="00CA4BF5" w:rsidTr="00CA4BF5">
        <w:tc>
          <w:tcPr>
            <w:tcW w:w="18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Режиссер-постановщик; балетмейстер-постановщик; заведующий художественно-постановочной частью, программой (коллектива)</w:t>
            </w: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Первая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10748</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Высшая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11643</w:t>
            </w:r>
          </w:p>
        </w:tc>
      </w:tr>
      <w:tr w:rsidR="00C73BC1" w:rsidRPr="00CA4BF5" w:rsidTr="00CA4BF5">
        <w:tc>
          <w:tcPr>
            <w:tcW w:w="18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Балетмейстер; звукорежиссер</w:t>
            </w: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Без квалификационной категории. Требования: высшее профессиональное образование без предъявления требований к стажу или среднее профессиональное образование и стаж работы по направлению профессиональной деятельности не менее 1 года</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9852</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Вторая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10748</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Первая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11643</w:t>
            </w:r>
          </w:p>
        </w:tc>
      </w:tr>
      <w:tr w:rsidR="00C73BC1" w:rsidRPr="00CA4BF5" w:rsidTr="00CA4BF5">
        <w:tc>
          <w:tcPr>
            <w:tcW w:w="18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Режиссер</w:t>
            </w: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Без квалификационной категории. Требования: среднее профессиональное образование и стаж работы по направлению профессиональной деятельности не менее 3 лет</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9852</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Вторая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10748</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Первая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11643</w:t>
            </w:r>
          </w:p>
        </w:tc>
      </w:tr>
      <w:tr w:rsidR="00C73BC1" w:rsidRPr="00CA4BF5" w:rsidTr="00CA4BF5">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Заведующий отделом (сектором) дома (дворца) культуры, парка культуры и отдыха; центра народной культуры (культуры и досуга) и других аналогичных учреждений и организаций</w:t>
            </w: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10748</w:t>
            </w:r>
          </w:p>
        </w:tc>
      </w:tr>
      <w:tr w:rsidR="00C73BC1" w:rsidRPr="00CA4BF5" w:rsidTr="00CA4BF5">
        <w:tc>
          <w:tcPr>
            <w:tcW w:w="18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Режиссер массовых представлений</w:t>
            </w: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Без квалификационной категории. Требования: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по направлению профессиональной деятельности не менее 3 лет</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9852</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Вторая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10389</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Первая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11017</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Высшая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11643</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Первая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11017</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Высшая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11643</w:t>
            </w:r>
          </w:p>
        </w:tc>
      </w:tr>
      <w:tr w:rsidR="00C73BC1" w:rsidRPr="00CA4BF5" w:rsidTr="00CA4BF5">
        <w:tc>
          <w:tcPr>
            <w:tcW w:w="18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Руководитель клубного формирования - любительского объединения, студии, коллектива самодеятельного искусства, клуба по интересам</w:t>
            </w: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Без квалификационной категории. Требования: среднее профессиональное образование (культуры и искусства, педагогическое, техническое) без предъявления требований к стажу работы</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9852</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Вторая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10748</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Первая квалификационная категория</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11643</w:t>
            </w:r>
          </w:p>
        </w:tc>
      </w:tr>
      <w:tr w:rsidR="00C73BC1" w:rsidRPr="00CA4BF5" w:rsidTr="00CA4BF5">
        <w:tc>
          <w:tcPr>
            <w:tcW w:w="18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Заведующий отделом (сектором) библиотеки</w:t>
            </w: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Без квалификационной категории. Требования: высшее профессиональное образование (библиотечное, культуры и искусства, педагогическое) и стаж работы в должности главного или ведущего специалиста библиотеки не менее 3 лет или среднее профессиональное образование (экономическое, культуры и искусства, педагогическое) и стаж работы в должности главного или ведущего специалиста библиотеки не менее 5 лет</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9852</w:t>
            </w:r>
          </w:p>
        </w:tc>
      </w:tr>
      <w:tr w:rsidR="00C73BC1" w:rsidRPr="00CA4BF5" w:rsidTr="00CA4BF5">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 xml:space="preserve">Без квалификационной </w:t>
            </w:r>
            <w:r w:rsidRPr="00CA4BF5">
              <w:rPr>
                <w:rFonts w:ascii="Times New Roman" w:hAnsi="Times New Roman"/>
                <w:sz w:val="26"/>
                <w:szCs w:val="26"/>
              </w:rPr>
              <w:lastRenderedPageBreak/>
              <w:t>категории. Требования: высшее профессиональное образование (библиотечное, культуры и искусства, педагогическое) и стаж работы по направлению профессиональной деятельности не менее 7 лет</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lastRenderedPageBreak/>
              <w:t>11643</w:t>
            </w:r>
          </w:p>
        </w:tc>
      </w:tr>
      <w:tr w:rsidR="00C73BC1" w:rsidRPr="00CA4BF5" w:rsidTr="00CA4BF5">
        <w:tc>
          <w:tcPr>
            <w:tcW w:w="18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lastRenderedPageBreak/>
              <w:t>Главный хранитель фондов</w:t>
            </w: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Без квалификационной категории. Требования: высшее профессиональное образование (библиотечное, культуры и искусства, педагогическое) и стаж работы не менее 5 лет</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9852</w:t>
            </w:r>
          </w:p>
        </w:tc>
      </w:tr>
      <w:tr w:rsidR="00C73BC1" w:rsidRPr="00CA4BF5" w:rsidTr="00344E37">
        <w:trPr>
          <w:trHeight w:val="2635"/>
        </w:trPr>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Без квалификационной категории. Требования: высшее профессиональное образование (библиотечное, культуры и искусства, педагогическое) и стаж по направлению профессиональной деятельности не менее 7 лет</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11643</w:t>
            </w:r>
          </w:p>
        </w:tc>
      </w:tr>
      <w:tr w:rsidR="00C73BC1" w:rsidRPr="00CA4BF5" w:rsidTr="00CA4BF5">
        <w:tc>
          <w:tcPr>
            <w:tcW w:w="18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Заведующий отделом (сектором) музея</w:t>
            </w: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3 лет</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9852</w:t>
            </w:r>
          </w:p>
        </w:tc>
      </w:tr>
      <w:tr w:rsidR="00C73BC1" w:rsidRPr="00CA4BF5" w:rsidTr="00344E37">
        <w:trPr>
          <w:trHeight w:val="171"/>
        </w:trPr>
        <w:tc>
          <w:tcPr>
            <w:tcW w:w="18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p>
        </w:tc>
        <w:tc>
          <w:tcPr>
            <w:tcW w:w="18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 xml:space="preserve">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w:t>
            </w:r>
            <w:r w:rsidRPr="00CA4BF5">
              <w:rPr>
                <w:rFonts w:ascii="Times New Roman" w:hAnsi="Times New Roman"/>
                <w:sz w:val="26"/>
                <w:szCs w:val="26"/>
              </w:rPr>
              <w:lastRenderedPageBreak/>
              <w:t>деятельности не менее 7 лет</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lastRenderedPageBreak/>
              <w:t>11643</w:t>
            </w:r>
          </w:p>
        </w:tc>
      </w:tr>
    </w:tbl>
    <w:p w:rsidR="00C73BC1" w:rsidRPr="00DF772D" w:rsidRDefault="00C73BC1" w:rsidP="00C34510">
      <w:pPr>
        <w:widowControl w:val="0"/>
        <w:autoSpaceDE w:val="0"/>
        <w:autoSpaceDN w:val="0"/>
        <w:adjustRightInd w:val="0"/>
        <w:spacing w:after="0" w:line="240" w:lineRule="auto"/>
        <w:jc w:val="right"/>
        <w:outlineLvl w:val="2"/>
        <w:rPr>
          <w:rFonts w:ascii="Times New Roman" w:hAnsi="Times New Roman"/>
          <w:sz w:val="24"/>
          <w:szCs w:val="24"/>
        </w:rPr>
      </w:pPr>
      <w:bookmarkStart w:id="8" w:name="Par354"/>
      <w:bookmarkEnd w:id="8"/>
    </w:p>
    <w:p w:rsidR="00C73BC1" w:rsidRPr="00DF772D" w:rsidRDefault="00C73BC1" w:rsidP="00C34510">
      <w:pPr>
        <w:widowControl w:val="0"/>
        <w:autoSpaceDE w:val="0"/>
        <w:autoSpaceDN w:val="0"/>
        <w:adjustRightInd w:val="0"/>
        <w:spacing w:after="0" w:line="240" w:lineRule="auto"/>
        <w:jc w:val="right"/>
        <w:outlineLvl w:val="2"/>
        <w:rPr>
          <w:rFonts w:ascii="Times New Roman" w:hAnsi="Times New Roman"/>
          <w:sz w:val="24"/>
          <w:szCs w:val="24"/>
        </w:rPr>
      </w:pPr>
    </w:p>
    <w:p w:rsidR="00C73BC1" w:rsidRPr="00CA4BF5" w:rsidRDefault="00C73BC1" w:rsidP="00C34510">
      <w:pPr>
        <w:widowControl w:val="0"/>
        <w:autoSpaceDE w:val="0"/>
        <w:autoSpaceDN w:val="0"/>
        <w:adjustRightInd w:val="0"/>
        <w:spacing w:after="0" w:line="240" w:lineRule="auto"/>
        <w:rPr>
          <w:rFonts w:ascii="Times New Roman" w:hAnsi="Times New Roman"/>
          <w:sz w:val="26"/>
          <w:szCs w:val="26"/>
        </w:rPr>
      </w:pPr>
    </w:p>
    <w:p w:rsidR="00C73BC1" w:rsidRPr="00CA4BF5" w:rsidRDefault="00C73BC1" w:rsidP="00C34510">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Профессиональные квалификационные группы</w:t>
      </w:r>
    </w:p>
    <w:p w:rsidR="00C73BC1" w:rsidRPr="00CA4BF5" w:rsidRDefault="00C73BC1" w:rsidP="00C34510">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общеотраслевых должностей руководителей,</w:t>
      </w:r>
    </w:p>
    <w:p w:rsidR="00C73BC1" w:rsidRDefault="00C73BC1" w:rsidP="00C34510">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специалистов и служащих</w:t>
      </w:r>
    </w:p>
    <w:p w:rsidR="00C73BC1" w:rsidRPr="00CA4BF5" w:rsidRDefault="00C73BC1" w:rsidP="00C34510">
      <w:pPr>
        <w:widowControl w:val="0"/>
        <w:autoSpaceDE w:val="0"/>
        <w:autoSpaceDN w:val="0"/>
        <w:adjustRightInd w:val="0"/>
        <w:spacing w:after="0" w:line="240" w:lineRule="auto"/>
        <w:jc w:val="center"/>
        <w:rPr>
          <w:rFonts w:ascii="Times New Roman" w:hAnsi="Times New Roman"/>
          <w:sz w:val="26"/>
          <w:szCs w:val="26"/>
        </w:rPr>
      </w:pPr>
    </w:p>
    <w:p w:rsidR="00C73BC1" w:rsidRPr="00DF772D" w:rsidRDefault="00C73BC1" w:rsidP="00CA4BF5">
      <w:pPr>
        <w:widowControl w:val="0"/>
        <w:autoSpaceDE w:val="0"/>
        <w:autoSpaceDN w:val="0"/>
        <w:adjustRightInd w:val="0"/>
        <w:spacing w:after="0" w:line="240" w:lineRule="auto"/>
        <w:jc w:val="right"/>
        <w:outlineLvl w:val="2"/>
        <w:rPr>
          <w:rFonts w:ascii="Times New Roman" w:hAnsi="Times New Roman"/>
          <w:sz w:val="24"/>
          <w:szCs w:val="24"/>
        </w:rPr>
      </w:pPr>
      <w:r w:rsidRPr="00DF772D">
        <w:rPr>
          <w:rFonts w:ascii="Times New Roman" w:hAnsi="Times New Roman"/>
          <w:sz w:val="24"/>
          <w:szCs w:val="24"/>
        </w:rPr>
        <w:t>Таблица 2</w:t>
      </w:r>
    </w:p>
    <w:tbl>
      <w:tblPr>
        <w:tblW w:w="5000" w:type="pct"/>
        <w:tblCellMar>
          <w:top w:w="75" w:type="dxa"/>
          <w:left w:w="0" w:type="dxa"/>
          <w:bottom w:w="75" w:type="dxa"/>
          <w:right w:w="0" w:type="dxa"/>
        </w:tblCellMar>
        <w:tblLook w:val="0000" w:firstRow="0" w:lastRow="0" w:firstColumn="0" w:lastColumn="0" w:noHBand="0" w:noVBand="0"/>
      </w:tblPr>
      <w:tblGrid>
        <w:gridCol w:w="6701"/>
        <w:gridCol w:w="2210"/>
      </w:tblGrid>
      <w:tr w:rsidR="00C73BC1" w:rsidRPr="00CA4BF5" w:rsidTr="00CA4BF5">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F0463A">
            <w:pPr>
              <w:widowControl w:val="0"/>
              <w:autoSpaceDE w:val="0"/>
              <w:autoSpaceDN w:val="0"/>
              <w:adjustRightInd w:val="0"/>
              <w:spacing w:after="0" w:line="240" w:lineRule="auto"/>
              <w:jc w:val="center"/>
              <w:outlineLvl w:val="3"/>
              <w:rPr>
                <w:rFonts w:ascii="Times New Roman" w:hAnsi="Times New Roman"/>
                <w:sz w:val="26"/>
                <w:szCs w:val="26"/>
              </w:rPr>
            </w:pPr>
            <w:bookmarkStart w:id="9" w:name="Par360"/>
            <w:bookmarkEnd w:id="9"/>
            <w:r w:rsidRPr="00CA4BF5">
              <w:rPr>
                <w:rFonts w:ascii="Times New Roman" w:hAnsi="Times New Roman"/>
                <w:sz w:val="26"/>
                <w:szCs w:val="26"/>
              </w:rPr>
              <w:t>Профессиональная квалификационная группа «Общеотраслевые должности служащих первого уровня»</w:t>
            </w:r>
          </w:p>
        </w:tc>
      </w:tr>
      <w:tr w:rsidR="00C73BC1" w:rsidRPr="00CA4BF5" w:rsidTr="00CA4BF5">
        <w:tc>
          <w:tcPr>
            <w:tcW w:w="37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Квалификационные уровни (квалификационные категории)</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Рекомендуемые размеры минимальных должностных окладов</w:t>
            </w:r>
          </w:p>
        </w:tc>
      </w:tr>
      <w:tr w:rsidR="00C73BC1" w:rsidRPr="00CA4BF5" w:rsidTr="00CA4BF5">
        <w:tc>
          <w:tcPr>
            <w:tcW w:w="37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r w:rsidRPr="00CA4BF5">
              <w:rPr>
                <w:rFonts w:ascii="Times New Roman" w:hAnsi="Times New Roman"/>
                <w:sz w:val="26"/>
                <w:szCs w:val="26"/>
              </w:rPr>
              <w:t>Первый квалификационный уровень</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4836</w:t>
            </w:r>
          </w:p>
        </w:tc>
      </w:tr>
      <w:tr w:rsidR="00C73BC1" w:rsidRPr="00CA4BF5" w:rsidTr="00CA4BF5">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F0463A">
            <w:pPr>
              <w:widowControl w:val="0"/>
              <w:autoSpaceDE w:val="0"/>
              <w:autoSpaceDN w:val="0"/>
              <w:adjustRightInd w:val="0"/>
              <w:spacing w:after="0" w:line="240" w:lineRule="auto"/>
              <w:jc w:val="center"/>
              <w:outlineLvl w:val="3"/>
              <w:rPr>
                <w:rFonts w:ascii="Times New Roman" w:hAnsi="Times New Roman"/>
                <w:sz w:val="26"/>
                <w:szCs w:val="26"/>
              </w:rPr>
            </w:pPr>
            <w:bookmarkStart w:id="10" w:name="Par365"/>
            <w:bookmarkEnd w:id="10"/>
            <w:r w:rsidRPr="00CA4BF5">
              <w:rPr>
                <w:rFonts w:ascii="Times New Roman" w:hAnsi="Times New Roman"/>
                <w:sz w:val="26"/>
                <w:szCs w:val="26"/>
              </w:rPr>
              <w:t>Профессиональная квалификационная группа «Общеотраслевые должности служащих второго уровня»</w:t>
            </w:r>
          </w:p>
        </w:tc>
      </w:tr>
      <w:tr w:rsidR="00C73BC1" w:rsidRPr="00CA4BF5" w:rsidTr="00CA4BF5">
        <w:tc>
          <w:tcPr>
            <w:tcW w:w="37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Квалификационные уровни (квалификационные категории)</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Рекомендуемые размеры минимальных должностных окладов</w:t>
            </w:r>
          </w:p>
        </w:tc>
      </w:tr>
      <w:tr w:rsidR="00C73BC1" w:rsidRPr="00CA4BF5" w:rsidTr="00CA4BF5">
        <w:tc>
          <w:tcPr>
            <w:tcW w:w="37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r w:rsidRPr="00CA4BF5">
              <w:rPr>
                <w:rFonts w:ascii="Times New Roman" w:hAnsi="Times New Roman"/>
                <w:sz w:val="26"/>
                <w:szCs w:val="26"/>
              </w:rPr>
              <w:t>Первый квалификационный уровень</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6042</w:t>
            </w:r>
          </w:p>
        </w:tc>
      </w:tr>
      <w:tr w:rsidR="00C73BC1" w:rsidRPr="00CA4BF5" w:rsidTr="00CA4BF5">
        <w:tc>
          <w:tcPr>
            <w:tcW w:w="37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r w:rsidRPr="00CA4BF5">
              <w:rPr>
                <w:rFonts w:ascii="Times New Roman" w:hAnsi="Times New Roman"/>
                <w:sz w:val="26"/>
                <w:szCs w:val="26"/>
              </w:rPr>
              <w:t>Второй квалификационный уровень</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6155</w:t>
            </w:r>
          </w:p>
        </w:tc>
      </w:tr>
      <w:tr w:rsidR="00C73BC1" w:rsidRPr="00CA4BF5" w:rsidTr="00CA4BF5">
        <w:tc>
          <w:tcPr>
            <w:tcW w:w="37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r w:rsidRPr="00CA4BF5">
              <w:rPr>
                <w:rFonts w:ascii="Times New Roman" w:hAnsi="Times New Roman"/>
                <w:sz w:val="26"/>
                <w:szCs w:val="26"/>
              </w:rPr>
              <w:t>Третий квалификационный уровень</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6326</w:t>
            </w:r>
          </w:p>
        </w:tc>
      </w:tr>
      <w:tr w:rsidR="00C73BC1" w:rsidRPr="00CA4BF5" w:rsidTr="00CA4BF5">
        <w:tc>
          <w:tcPr>
            <w:tcW w:w="37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r w:rsidRPr="00CA4BF5">
              <w:rPr>
                <w:rFonts w:ascii="Times New Roman" w:hAnsi="Times New Roman"/>
                <w:sz w:val="26"/>
                <w:szCs w:val="26"/>
              </w:rPr>
              <w:t>Четвертый квалификационный уровень</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6441</w:t>
            </w:r>
          </w:p>
        </w:tc>
      </w:tr>
      <w:tr w:rsidR="00C73BC1" w:rsidRPr="00CA4BF5" w:rsidTr="00CA4BF5">
        <w:tc>
          <w:tcPr>
            <w:tcW w:w="37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r w:rsidRPr="00CA4BF5">
              <w:rPr>
                <w:rFonts w:ascii="Times New Roman" w:hAnsi="Times New Roman"/>
                <w:sz w:val="26"/>
                <w:szCs w:val="26"/>
              </w:rPr>
              <w:t>Пятый квалификационный уровень</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6554</w:t>
            </w:r>
          </w:p>
        </w:tc>
      </w:tr>
      <w:tr w:rsidR="00C73BC1" w:rsidRPr="00CA4BF5" w:rsidTr="00CA4BF5">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F0463A">
            <w:pPr>
              <w:widowControl w:val="0"/>
              <w:autoSpaceDE w:val="0"/>
              <w:autoSpaceDN w:val="0"/>
              <w:adjustRightInd w:val="0"/>
              <w:spacing w:after="0" w:line="240" w:lineRule="auto"/>
              <w:jc w:val="center"/>
              <w:outlineLvl w:val="3"/>
              <w:rPr>
                <w:rFonts w:ascii="Times New Roman" w:hAnsi="Times New Roman"/>
                <w:sz w:val="26"/>
                <w:szCs w:val="26"/>
              </w:rPr>
            </w:pPr>
            <w:bookmarkStart w:id="11" w:name="Par378"/>
            <w:bookmarkEnd w:id="11"/>
            <w:r w:rsidRPr="00CA4BF5">
              <w:rPr>
                <w:rFonts w:ascii="Times New Roman" w:hAnsi="Times New Roman"/>
                <w:sz w:val="26"/>
                <w:szCs w:val="26"/>
              </w:rPr>
              <w:t>Профессиональная квалификационная группа «Общеотраслевые должности служащих третьего уровня»</w:t>
            </w:r>
          </w:p>
        </w:tc>
      </w:tr>
      <w:tr w:rsidR="00C73BC1" w:rsidRPr="00CA4BF5" w:rsidTr="00CA4BF5">
        <w:tc>
          <w:tcPr>
            <w:tcW w:w="37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Квалификационные уровни (квалификационные категории)</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Рекомендуемые размеры минимальных должностных окладов</w:t>
            </w:r>
          </w:p>
        </w:tc>
      </w:tr>
      <w:tr w:rsidR="00C73BC1" w:rsidRPr="00CA4BF5" w:rsidTr="00CA4BF5">
        <w:tc>
          <w:tcPr>
            <w:tcW w:w="37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r w:rsidRPr="00CA4BF5">
              <w:rPr>
                <w:rFonts w:ascii="Times New Roman" w:hAnsi="Times New Roman"/>
                <w:sz w:val="26"/>
                <w:szCs w:val="26"/>
              </w:rPr>
              <w:t>Первый квалификационный уровень</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7889</w:t>
            </w:r>
          </w:p>
        </w:tc>
      </w:tr>
      <w:tr w:rsidR="00C73BC1" w:rsidRPr="00CA4BF5" w:rsidTr="00CA4BF5">
        <w:tc>
          <w:tcPr>
            <w:tcW w:w="37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r w:rsidRPr="00CA4BF5">
              <w:rPr>
                <w:rFonts w:ascii="Times New Roman" w:hAnsi="Times New Roman"/>
                <w:sz w:val="26"/>
                <w:szCs w:val="26"/>
              </w:rPr>
              <w:t>Второй квалификационный уровень</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8400</w:t>
            </w:r>
          </w:p>
        </w:tc>
      </w:tr>
      <w:tr w:rsidR="00C73BC1" w:rsidRPr="00CA4BF5" w:rsidTr="00CA4BF5">
        <w:tc>
          <w:tcPr>
            <w:tcW w:w="37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r w:rsidRPr="00CA4BF5">
              <w:rPr>
                <w:rFonts w:ascii="Times New Roman" w:hAnsi="Times New Roman"/>
                <w:sz w:val="26"/>
                <w:szCs w:val="26"/>
              </w:rPr>
              <w:lastRenderedPageBreak/>
              <w:t>Третий квалификационный уровень</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8692</w:t>
            </w:r>
          </w:p>
        </w:tc>
      </w:tr>
      <w:tr w:rsidR="00C73BC1" w:rsidRPr="00CA4BF5" w:rsidTr="00CA4BF5">
        <w:tc>
          <w:tcPr>
            <w:tcW w:w="37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r w:rsidRPr="00CA4BF5">
              <w:rPr>
                <w:rFonts w:ascii="Times New Roman" w:hAnsi="Times New Roman"/>
                <w:sz w:val="26"/>
                <w:szCs w:val="26"/>
              </w:rPr>
              <w:t>Четвертый квалификационный уровень</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8911</w:t>
            </w:r>
          </w:p>
        </w:tc>
      </w:tr>
      <w:tr w:rsidR="00C73BC1" w:rsidRPr="00CA4BF5" w:rsidTr="00CA4BF5">
        <w:tc>
          <w:tcPr>
            <w:tcW w:w="37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r w:rsidRPr="00CA4BF5">
              <w:rPr>
                <w:rFonts w:ascii="Times New Roman" w:hAnsi="Times New Roman"/>
                <w:sz w:val="26"/>
                <w:szCs w:val="26"/>
              </w:rPr>
              <w:t>Пятый квалификационный уровень</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9131</w:t>
            </w:r>
          </w:p>
        </w:tc>
      </w:tr>
      <w:tr w:rsidR="00C73BC1" w:rsidRPr="00CA4BF5" w:rsidTr="00CA4BF5">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F0463A">
            <w:pPr>
              <w:widowControl w:val="0"/>
              <w:autoSpaceDE w:val="0"/>
              <w:autoSpaceDN w:val="0"/>
              <w:adjustRightInd w:val="0"/>
              <w:spacing w:after="0" w:line="240" w:lineRule="auto"/>
              <w:jc w:val="center"/>
              <w:outlineLvl w:val="3"/>
              <w:rPr>
                <w:rFonts w:ascii="Times New Roman" w:hAnsi="Times New Roman"/>
                <w:sz w:val="26"/>
                <w:szCs w:val="26"/>
              </w:rPr>
            </w:pPr>
            <w:r w:rsidRPr="00CA4BF5">
              <w:rPr>
                <w:rFonts w:ascii="Times New Roman" w:hAnsi="Times New Roman"/>
                <w:sz w:val="26"/>
                <w:szCs w:val="26"/>
              </w:rPr>
              <w:t>Профессиональная квалификационная группа «Общеотраслевые должности служащих четвертого уровня»</w:t>
            </w:r>
          </w:p>
        </w:tc>
      </w:tr>
      <w:tr w:rsidR="00C73BC1" w:rsidRPr="00CA4BF5" w:rsidTr="00CA4BF5">
        <w:tc>
          <w:tcPr>
            <w:tcW w:w="37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Квалификационные уровни (квалификационные категории)</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Рекомендуемые размеры минимальных должностных окладов</w:t>
            </w:r>
          </w:p>
        </w:tc>
      </w:tr>
      <w:tr w:rsidR="00C73BC1" w:rsidRPr="00CA4BF5" w:rsidTr="00CA4BF5">
        <w:tc>
          <w:tcPr>
            <w:tcW w:w="37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r w:rsidRPr="00CA4BF5">
              <w:rPr>
                <w:rFonts w:ascii="Times New Roman" w:hAnsi="Times New Roman"/>
                <w:sz w:val="26"/>
                <w:szCs w:val="26"/>
              </w:rPr>
              <w:t>Первый квалификационный уровень</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9748</w:t>
            </w:r>
          </w:p>
        </w:tc>
      </w:tr>
      <w:tr w:rsidR="00C73BC1" w:rsidRPr="00CA4BF5" w:rsidTr="00CA4BF5">
        <w:tc>
          <w:tcPr>
            <w:tcW w:w="37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r w:rsidRPr="00CA4BF5">
              <w:rPr>
                <w:rFonts w:ascii="Times New Roman" w:hAnsi="Times New Roman"/>
                <w:sz w:val="26"/>
                <w:szCs w:val="26"/>
              </w:rPr>
              <w:t>Второй квалификационный уровень</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10634</w:t>
            </w:r>
          </w:p>
        </w:tc>
      </w:tr>
      <w:tr w:rsidR="00C73BC1" w:rsidRPr="00CA4BF5" w:rsidTr="00CA4BF5">
        <w:tc>
          <w:tcPr>
            <w:tcW w:w="37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rPr>
                <w:rFonts w:ascii="Times New Roman" w:hAnsi="Times New Roman"/>
                <w:sz w:val="26"/>
                <w:szCs w:val="26"/>
              </w:rPr>
            </w:pPr>
            <w:r w:rsidRPr="00CA4BF5">
              <w:rPr>
                <w:rFonts w:ascii="Times New Roman" w:hAnsi="Times New Roman"/>
                <w:sz w:val="26"/>
                <w:szCs w:val="26"/>
              </w:rPr>
              <w:t>Третий квалификационный уровень</w:t>
            </w:r>
          </w:p>
        </w:tc>
        <w:tc>
          <w:tcPr>
            <w:tcW w:w="12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4B0268">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11521</w:t>
            </w:r>
          </w:p>
        </w:tc>
      </w:tr>
    </w:tbl>
    <w:p w:rsidR="00C73BC1" w:rsidRPr="00CA4BF5"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p>
    <w:p w:rsidR="00C73BC1" w:rsidRPr="00CA4BF5"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2.2. Очередной квалификационный уровень, квалификационная категория присваиваются работникам учреждений по результатам аттестации, которая осуществляется и проводится в соответствии с Положением о проведении аттестации работников учреждения.</w:t>
      </w:r>
    </w:p>
    <w:p w:rsidR="00C73BC1" w:rsidRPr="00CA4BF5"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2.3. В целях поощрения работников за выполненную работу и стимулирование их к качественному результату труда Положением предусматриваются стимулирующие выплаты:</w:t>
      </w:r>
    </w:p>
    <w:p w:rsidR="00C73BC1" w:rsidRPr="00CA4BF5"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выплата за интенсивность и высокие результаты работы;</w:t>
      </w:r>
    </w:p>
    <w:p w:rsidR="00C73BC1" w:rsidRPr="00CA4BF5"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выплата за выслугу лет;</w:t>
      </w:r>
    </w:p>
    <w:p w:rsidR="00C73BC1" w:rsidRPr="00CA4BF5"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выплата за награды, почетные звания, наличие ученой степени;</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премиальные выплаты по итогам работы.</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2.3.1. Выплата за интенсивность и высокие результаты работы устанавливается работникам:</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за участие в выполнении важных работ, мероприятий;</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за интенсивность и напряженность работы;</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за организацию и проведение мероприятий, направленных на повышение авторитета и имиджа учреждения среди населения.</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bookmarkStart w:id="12" w:name="Par122"/>
      <w:bookmarkEnd w:id="12"/>
      <w:r w:rsidRPr="00CA4BF5">
        <w:rPr>
          <w:rFonts w:ascii="Times New Roman" w:hAnsi="Times New Roman"/>
          <w:sz w:val="26"/>
          <w:szCs w:val="26"/>
        </w:rPr>
        <w:t>Выплата за интенсивность и высокие результаты работы устанавливается работникам по решению руководителя учреждения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 в порядке и на условиях, установленных локальным нормативным актом учреждения.</w:t>
      </w:r>
    </w:p>
    <w:p w:rsidR="00C73BC1" w:rsidRPr="00CA4BF5" w:rsidRDefault="00C73BC1" w:rsidP="00CA4BF5">
      <w:pPr>
        <w:pStyle w:val="ConsPlusNormal"/>
        <w:ind w:firstLine="709"/>
        <w:jc w:val="both"/>
        <w:rPr>
          <w:sz w:val="26"/>
          <w:szCs w:val="26"/>
        </w:rPr>
      </w:pPr>
      <w:r w:rsidRPr="00CA4BF5">
        <w:rPr>
          <w:sz w:val="26"/>
          <w:szCs w:val="26"/>
        </w:rPr>
        <w:t>2.3.2. Выплата за выслугу лет от должностного оклада устанавливается всем работникам учреждений в зависимости от общего количества лет, проработанных в учреждениях культуры в следующих размерах:</w:t>
      </w:r>
    </w:p>
    <w:p w:rsidR="00C73BC1" w:rsidRPr="00CA4BF5"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при выслуге лет от 1 года до 3 лет - 5%;</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при выслуге лет от 3 до 5 лет - 10%;</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lastRenderedPageBreak/>
        <w:t>при выслуге лет от 5 до 10 лет - 15%;</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при выслуге лет от 10 до 15 лет - 20%;</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при выслуге лет свыше 15 лет - 30%.</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bookmarkStart w:id="13" w:name="Par127"/>
      <w:bookmarkEnd w:id="13"/>
      <w:r w:rsidRPr="00CA4BF5">
        <w:rPr>
          <w:rFonts w:ascii="Times New Roman" w:hAnsi="Times New Roman"/>
          <w:sz w:val="26"/>
          <w:szCs w:val="26"/>
        </w:rPr>
        <w:t>2.3.3. Выплата за награды, почетные звания, наличие ученой степени устанавливается работникам, награжденным орденами и медалями, удостоенным почетных званий СССР, РСФСР, Российской Федерации, Ханты-Мансийского автономного округа - Югры, награжденным ведомственными знаками отличия в труде, имеющим ученую степень доктора (кандидата наук), соответствующими профилю профессиональной деятельности по месту основной работы в следующих размерах:</w:t>
      </w:r>
    </w:p>
    <w:p w:rsidR="00C73BC1" w:rsidRPr="00DF772D" w:rsidRDefault="00C73BC1" w:rsidP="0020142B">
      <w:pPr>
        <w:autoSpaceDE w:val="0"/>
        <w:autoSpaceDN w:val="0"/>
        <w:adjustRightInd w:val="0"/>
        <w:spacing w:after="0" w:line="240" w:lineRule="auto"/>
        <w:ind w:firstLine="540"/>
        <w:jc w:val="both"/>
        <w:rPr>
          <w:rFonts w:ascii="Times New Roman" w:hAnsi="Times New Roman"/>
          <w:sz w:val="24"/>
          <w:szCs w:val="24"/>
        </w:rPr>
      </w:pPr>
    </w:p>
    <w:tbl>
      <w:tblPr>
        <w:tblW w:w="5000" w:type="pct"/>
        <w:tblCellMar>
          <w:top w:w="75" w:type="dxa"/>
          <w:left w:w="0" w:type="dxa"/>
          <w:bottom w:w="75" w:type="dxa"/>
          <w:right w:w="0" w:type="dxa"/>
        </w:tblCellMar>
        <w:tblLook w:val="0000" w:firstRow="0" w:lastRow="0" w:firstColumn="0" w:lastColumn="0" w:noHBand="0" w:noVBand="0"/>
      </w:tblPr>
      <w:tblGrid>
        <w:gridCol w:w="7764"/>
        <w:gridCol w:w="1147"/>
      </w:tblGrid>
      <w:tr w:rsidR="00C73BC1" w:rsidRPr="00CA4BF5" w:rsidTr="00CA4BF5">
        <w:tc>
          <w:tcPr>
            <w:tcW w:w="4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3BC1" w:rsidRPr="00CA4BF5" w:rsidRDefault="00C73BC1" w:rsidP="00CA4BF5">
            <w:pPr>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Ученая степень:</w:t>
            </w:r>
          </w:p>
        </w:tc>
        <w:tc>
          <w:tcPr>
            <w:tcW w:w="5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BC1" w:rsidRPr="00CA4BF5" w:rsidRDefault="00C73BC1" w:rsidP="00DB5E5B">
            <w:pPr>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Размер надбавки</w:t>
            </w:r>
          </w:p>
        </w:tc>
      </w:tr>
      <w:tr w:rsidR="00C73BC1" w:rsidRPr="00CA4BF5" w:rsidTr="00CA4BF5">
        <w:tc>
          <w:tcPr>
            <w:tcW w:w="4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BC1" w:rsidRPr="00CA4BF5" w:rsidRDefault="00C73BC1">
            <w:pPr>
              <w:autoSpaceDE w:val="0"/>
              <w:autoSpaceDN w:val="0"/>
              <w:adjustRightInd w:val="0"/>
              <w:spacing w:after="0" w:line="240" w:lineRule="auto"/>
              <w:rPr>
                <w:rFonts w:ascii="Times New Roman" w:hAnsi="Times New Roman"/>
                <w:sz w:val="26"/>
                <w:szCs w:val="26"/>
              </w:rPr>
            </w:pPr>
            <w:r w:rsidRPr="00CA4BF5">
              <w:rPr>
                <w:rFonts w:ascii="Times New Roman" w:hAnsi="Times New Roman"/>
                <w:sz w:val="26"/>
                <w:szCs w:val="26"/>
              </w:rPr>
              <w:t>доктор наук</w:t>
            </w:r>
          </w:p>
        </w:tc>
        <w:tc>
          <w:tcPr>
            <w:tcW w:w="5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BC1" w:rsidRPr="00CA4BF5" w:rsidRDefault="00C73BC1" w:rsidP="00DB5E5B">
            <w:pPr>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20%</w:t>
            </w:r>
          </w:p>
        </w:tc>
      </w:tr>
      <w:tr w:rsidR="00C73BC1" w:rsidRPr="00CA4BF5" w:rsidTr="00CA4BF5">
        <w:tc>
          <w:tcPr>
            <w:tcW w:w="4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BC1" w:rsidRPr="00CA4BF5" w:rsidRDefault="00C73BC1">
            <w:pPr>
              <w:autoSpaceDE w:val="0"/>
              <w:autoSpaceDN w:val="0"/>
              <w:adjustRightInd w:val="0"/>
              <w:spacing w:after="0" w:line="240" w:lineRule="auto"/>
              <w:rPr>
                <w:rFonts w:ascii="Times New Roman" w:hAnsi="Times New Roman"/>
                <w:sz w:val="26"/>
                <w:szCs w:val="26"/>
              </w:rPr>
            </w:pPr>
            <w:r w:rsidRPr="00CA4BF5">
              <w:rPr>
                <w:rFonts w:ascii="Times New Roman" w:hAnsi="Times New Roman"/>
                <w:sz w:val="26"/>
                <w:szCs w:val="26"/>
              </w:rPr>
              <w:t>кандидат наук</w:t>
            </w:r>
          </w:p>
        </w:tc>
        <w:tc>
          <w:tcPr>
            <w:tcW w:w="5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BC1" w:rsidRPr="00CA4BF5" w:rsidRDefault="00C73BC1" w:rsidP="00DB5E5B">
            <w:pPr>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10%</w:t>
            </w:r>
          </w:p>
        </w:tc>
      </w:tr>
      <w:tr w:rsidR="00C73BC1" w:rsidRPr="00CA4BF5" w:rsidTr="00CA4BF5">
        <w:tc>
          <w:tcPr>
            <w:tcW w:w="4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BC1" w:rsidRPr="00CA4BF5" w:rsidRDefault="00C73BC1">
            <w:pPr>
              <w:autoSpaceDE w:val="0"/>
              <w:autoSpaceDN w:val="0"/>
              <w:adjustRightInd w:val="0"/>
              <w:spacing w:after="0" w:line="240" w:lineRule="auto"/>
              <w:rPr>
                <w:rFonts w:ascii="Times New Roman" w:hAnsi="Times New Roman"/>
                <w:sz w:val="26"/>
                <w:szCs w:val="26"/>
              </w:rPr>
            </w:pPr>
            <w:r w:rsidRPr="00CA4BF5">
              <w:rPr>
                <w:rFonts w:ascii="Times New Roman" w:hAnsi="Times New Roman"/>
                <w:sz w:val="26"/>
                <w:szCs w:val="26"/>
              </w:rPr>
              <w:t>Государственные награды (ордена, медали) Российской Федерации, СССР, РСФСР, Ханты-Мансийского автономного округа - Югры</w:t>
            </w:r>
          </w:p>
        </w:tc>
        <w:tc>
          <w:tcPr>
            <w:tcW w:w="5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BC1" w:rsidRPr="00CA4BF5" w:rsidRDefault="00C73BC1" w:rsidP="00DB5E5B">
            <w:pPr>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10%</w:t>
            </w:r>
          </w:p>
        </w:tc>
      </w:tr>
      <w:tr w:rsidR="00C73BC1" w:rsidRPr="00CA4BF5" w:rsidTr="00CA4BF5">
        <w:tc>
          <w:tcPr>
            <w:tcW w:w="4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BC1" w:rsidRPr="00CA4BF5" w:rsidRDefault="00C73BC1">
            <w:pPr>
              <w:autoSpaceDE w:val="0"/>
              <w:autoSpaceDN w:val="0"/>
              <w:adjustRightInd w:val="0"/>
              <w:spacing w:after="0" w:line="240" w:lineRule="auto"/>
              <w:rPr>
                <w:rFonts w:ascii="Times New Roman" w:hAnsi="Times New Roman"/>
                <w:sz w:val="26"/>
                <w:szCs w:val="26"/>
              </w:rPr>
            </w:pPr>
            <w:r w:rsidRPr="00CA4BF5">
              <w:rPr>
                <w:rFonts w:ascii="Times New Roman" w:hAnsi="Times New Roman"/>
                <w:sz w:val="26"/>
                <w:szCs w:val="26"/>
              </w:rPr>
              <w:t>Почетные звания Российской Федерации, СССР, РСФСР, Ханты-Мансийского автономного округа - Югры (по профилю деятельности)</w:t>
            </w:r>
          </w:p>
        </w:tc>
        <w:tc>
          <w:tcPr>
            <w:tcW w:w="5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BC1" w:rsidRPr="00CA4BF5" w:rsidRDefault="00C73BC1" w:rsidP="00DB5E5B">
            <w:pPr>
              <w:autoSpaceDE w:val="0"/>
              <w:autoSpaceDN w:val="0"/>
              <w:adjustRightInd w:val="0"/>
              <w:spacing w:after="0" w:line="240" w:lineRule="auto"/>
              <w:jc w:val="center"/>
              <w:rPr>
                <w:rFonts w:ascii="Times New Roman" w:hAnsi="Times New Roman"/>
                <w:sz w:val="26"/>
                <w:szCs w:val="26"/>
              </w:rPr>
            </w:pPr>
          </w:p>
        </w:tc>
      </w:tr>
      <w:tr w:rsidR="00C73BC1" w:rsidRPr="00CA4BF5" w:rsidTr="00CA4BF5">
        <w:tc>
          <w:tcPr>
            <w:tcW w:w="4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BC1" w:rsidRPr="00CA4BF5" w:rsidRDefault="00C73BC1" w:rsidP="00936BFB">
            <w:pPr>
              <w:autoSpaceDE w:val="0"/>
              <w:autoSpaceDN w:val="0"/>
              <w:adjustRightInd w:val="0"/>
              <w:spacing w:after="0" w:line="240" w:lineRule="auto"/>
              <w:rPr>
                <w:rFonts w:ascii="Times New Roman" w:hAnsi="Times New Roman"/>
                <w:sz w:val="26"/>
                <w:szCs w:val="26"/>
              </w:rPr>
            </w:pPr>
            <w:r w:rsidRPr="00CA4BF5">
              <w:rPr>
                <w:rFonts w:ascii="Times New Roman" w:hAnsi="Times New Roman"/>
                <w:sz w:val="26"/>
                <w:szCs w:val="26"/>
              </w:rPr>
              <w:t>«Народный...»</w:t>
            </w:r>
          </w:p>
        </w:tc>
        <w:tc>
          <w:tcPr>
            <w:tcW w:w="5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BC1" w:rsidRPr="00CA4BF5" w:rsidRDefault="00C73BC1" w:rsidP="00DB5E5B">
            <w:pPr>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20%</w:t>
            </w:r>
          </w:p>
        </w:tc>
      </w:tr>
      <w:tr w:rsidR="00C73BC1" w:rsidRPr="00CA4BF5" w:rsidTr="00CA4BF5">
        <w:tc>
          <w:tcPr>
            <w:tcW w:w="4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BC1" w:rsidRPr="00CA4BF5" w:rsidRDefault="00C73BC1" w:rsidP="00936BFB">
            <w:pPr>
              <w:autoSpaceDE w:val="0"/>
              <w:autoSpaceDN w:val="0"/>
              <w:adjustRightInd w:val="0"/>
              <w:spacing w:after="0" w:line="240" w:lineRule="auto"/>
              <w:rPr>
                <w:rFonts w:ascii="Times New Roman" w:hAnsi="Times New Roman"/>
                <w:sz w:val="26"/>
                <w:szCs w:val="26"/>
              </w:rPr>
            </w:pPr>
            <w:r w:rsidRPr="00CA4BF5">
              <w:rPr>
                <w:rFonts w:ascii="Times New Roman" w:hAnsi="Times New Roman"/>
                <w:sz w:val="26"/>
                <w:szCs w:val="26"/>
              </w:rPr>
              <w:t>«Заслуженный...»</w:t>
            </w:r>
          </w:p>
        </w:tc>
        <w:tc>
          <w:tcPr>
            <w:tcW w:w="5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BC1" w:rsidRPr="00CA4BF5" w:rsidRDefault="00C73BC1" w:rsidP="00DB5E5B">
            <w:pPr>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10%</w:t>
            </w:r>
          </w:p>
        </w:tc>
      </w:tr>
      <w:tr w:rsidR="00C73BC1" w:rsidRPr="00CA4BF5" w:rsidTr="00CA4BF5">
        <w:tc>
          <w:tcPr>
            <w:tcW w:w="4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BC1" w:rsidRPr="00CA4BF5" w:rsidRDefault="00C73BC1" w:rsidP="00936BFB">
            <w:pPr>
              <w:autoSpaceDE w:val="0"/>
              <w:autoSpaceDN w:val="0"/>
              <w:adjustRightInd w:val="0"/>
              <w:spacing w:after="0" w:line="240" w:lineRule="auto"/>
              <w:rPr>
                <w:rFonts w:ascii="Times New Roman" w:hAnsi="Times New Roman"/>
                <w:sz w:val="26"/>
                <w:szCs w:val="26"/>
              </w:rPr>
            </w:pPr>
            <w:r w:rsidRPr="00CA4BF5">
              <w:rPr>
                <w:rFonts w:ascii="Times New Roman" w:hAnsi="Times New Roman"/>
                <w:sz w:val="26"/>
                <w:szCs w:val="26"/>
              </w:rPr>
              <w:t>«Лауреат...»</w:t>
            </w:r>
          </w:p>
        </w:tc>
        <w:tc>
          <w:tcPr>
            <w:tcW w:w="5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BC1" w:rsidRPr="00CA4BF5" w:rsidRDefault="00C73BC1" w:rsidP="00DB5E5B">
            <w:pPr>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10%</w:t>
            </w:r>
          </w:p>
        </w:tc>
      </w:tr>
      <w:tr w:rsidR="00C73BC1" w:rsidRPr="00CA4BF5" w:rsidTr="00CA4BF5">
        <w:tc>
          <w:tcPr>
            <w:tcW w:w="4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BC1" w:rsidRPr="00CA4BF5" w:rsidRDefault="00C73BC1">
            <w:pPr>
              <w:autoSpaceDE w:val="0"/>
              <w:autoSpaceDN w:val="0"/>
              <w:adjustRightInd w:val="0"/>
              <w:spacing w:after="0" w:line="240" w:lineRule="auto"/>
              <w:rPr>
                <w:rFonts w:ascii="Times New Roman" w:hAnsi="Times New Roman"/>
                <w:sz w:val="26"/>
                <w:szCs w:val="26"/>
              </w:rPr>
            </w:pPr>
            <w:r w:rsidRPr="00CA4BF5">
              <w:rPr>
                <w:rFonts w:ascii="Times New Roman" w:hAnsi="Times New Roman"/>
                <w:sz w:val="26"/>
                <w:szCs w:val="26"/>
              </w:rPr>
              <w:t>Ведомственные знаки отличия в труде (по профилю деятельности), утвержденные в установленном порядке федеральным органом исполнительной власти в сфере культуры Российской Федерации, СССР, РСФСР</w:t>
            </w:r>
          </w:p>
        </w:tc>
        <w:tc>
          <w:tcPr>
            <w:tcW w:w="5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BC1" w:rsidRPr="00CA4BF5" w:rsidRDefault="00C73BC1" w:rsidP="00DB5E5B">
            <w:pPr>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5%</w:t>
            </w:r>
          </w:p>
        </w:tc>
      </w:tr>
    </w:tbl>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Выплата за награды, почетные звания, наличие ученой степени устанавливается по одному из оснований, имеющему большее значение, выплата определяется в процентах от должностного оклада или тарифной ставки (оклада) работника учреждения.</w:t>
      </w:r>
    </w:p>
    <w:p w:rsidR="00C73BC1" w:rsidRPr="00CA4BF5"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2.3.4. В целях поощрения работников за выполненную работу в учреждении могут быть установлены премиальные выплаты по итогам работы:</w:t>
      </w:r>
    </w:p>
    <w:p w:rsidR="00C73BC1" w:rsidRPr="00CA4BF5"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 премия по итогам работы за месяц;</w:t>
      </w:r>
    </w:p>
    <w:p w:rsidR="00C73BC1" w:rsidRPr="00CA4BF5"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 премия по итогам работы за год;</w:t>
      </w:r>
    </w:p>
    <w:p w:rsidR="00C73BC1" w:rsidRPr="00CA4BF5"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Премия по итогам работы за месяц работникам учреждений устанавливается за достижение конкретных результатов деятельности по показателям эффективности деятельности работников учреждения.</w:t>
      </w:r>
    </w:p>
    <w:p w:rsidR="00C73BC1" w:rsidRPr="00CA4BF5"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 xml:space="preserve">Показатели эффективности и результативности деятельности работников по видам учреждений и основным категориям работников </w:t>
      </w:r>
      <w:r w:rsidRPr="00CA4BF5">
        <w:rPr>
          <w:rFonts w:ascii="Times New Roman" w:hAnsi="Times New Roman"/>
          <w:sz w:val="26"/>
          <w:szCs w:val="26"/>
        </w:rPr>
        <w:lastRenderedPageBreak/>
        <w:t>утверждаются локальными нормативными актами учреждений.</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Премия по итогам работы за год выплачивается работникам учреждения, принявшим непосредственное участие в оказании услуг для исполнения муниципального задания, доведенного учреждению культуры на текущий финансовый год при условии 100% его исполнения.</w:t>
      </w:r>
    </w:p>
    <w:p w:rsidR="00C73BC1" w:rsidRDefault="00C73BC1" w:rsidP="00CA4BF5">
      <w:pPr>
        <w:autoSpaceDE w:val="0"/>
        <w:autoSpaceDN w:val="0"/>
        <w:adjustRightInd w:val="0"/>
        <w:spacing w:after="0" w:line="240" w:lineRule="auto"/>
        <w:ind w:firstLine="709"/>
        <w:jc w:val="both"/>
        <w:rPr>
          <w:rFonts w:ascii="Times New Roman" w:hAnsi="Times New Roman"/>
          <w:sz w:val="26"/>
          <w:szCs w:val="26"/>
        </w:rPr>
      </w:pPr>
      <w:r w:rsidRPr="00E40BA9">
        <w:rPr>
          <w:rFonts w:ascii="Times New Roman" w:hAnsi="Times New Roman"/>
          <w:sz w:val="26"/>
          <w:szCs w:val="26"/>
        </w:rPr>
        <w:t>Премия по итогам работы за год выплачивается работникам учреждения, отработавшим полный календарный год, а также работникам, отработавшим неполный календарный год по причинам: вновь принятым на работу; уволившимся с работы в связи с призывом на военную службу в армию; поступлением в учебное заведение; уходом на пенсию; увольнением по собственному желанию; ушедшим в отпуск по беременности и родам, а также по уходу за ребенком пропорционально фактически отработанному времени в календарном году.</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Премиальные выплаты по итогам работы за год производятся с учетом обеспечения указанных выплат финансовыми средствами, в пределах доведенных бюджетных ассигнований, лимитов бюджетных обязательств бюджета города Когалыма, направленных на финансовое обеспечение выполнения муниципального задания на оказание муниципальных услуг в виде субсидий, а также средств, полученных от приносящей доход деятельности.</w:t>
      </w:r>
      <w:r>
        <w:rPr>
          <w:rFonts w:ascii="Times New Roman" w:hAnsi="Times New Roman"/>
          <w:sz w:val="26"/>
          <w:szCs w:val="26"/>
        </w:rPr>
        <w:t xml:space="preserve"> Конкретный размер премии определяется в абсолютном размере.</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Основанием для премиальных выплат является приказ руководителя учреждения с указанием размера премиальной выплаты.</w:t>
      </w:r>
    </w:p>
    <w:p w:rsidR="00C73BC1" w:rsidRPr="00CA4BF5"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 xml:space="preserve">Премии, предусмотренные настоящим Положением, учитываются при исчислении среднего заработка для оплаты отпусков и выплаты компенсации за неиспользованные отпуска в соответствии с </w:t>
      </w:r>
      <w:hyperlink r:id="rId18" w:history="1">
        <w:r w:rsidRPr="00CA4BF5">
          <w:rPr>
            <w:rFonts w:ascii="Times New Roman" w:hAnsi="Times New Roman"/>
            <w:sz w:val="26"/>
            <w:szCs w:val="26"/>
          </w:rPr>
          <w:t>Положением</w:t>
        </w:r>
      </w:hyperlink>
      <w:r w:rsidRPr="00CA4BF5">
        <w:rPr>
          <w:rFonts w:ascii="Times New Roman" w:hAnsi="Times New Roman"/>
          <w:sz w:val="26"/>
          <w:szCs w:val="26"/>
        </w:rPr>
        <w:t xml:space="preserve"> об особенностях порядка исчисления средней заработной платы, утвержденным Постановлением Правительства Российской Федерации от 24.12.2007 №922 «Об особенностях порядка исчисления средней заработной платы».</w:t>
      </w:r>
    </w:p>
    <w:p w:rsidR="00C73BC1" w:rsidRPr="00CA4BF5" w:rsidRDefault="00C73BC1" w:rsidP="00F6732A">
      <w:pPr>
        <w:widowControl w:val="0"/>
        <w:autoSpaceDE w:val="0"/>
        <w:autoSpaceDN w:val="0"/>
        <w:adjustRightInd w:val="0"/>
        <w:spacing w:after="0" w:line="240" w:lineRule="auto"/>
        <w:ind w:firstLine="540"/>
        <w:jc w:val="both"/>
        <w:rPr>
          <w:rFonts w:ascii="Times New Roman" w:hAnsi="Times New Roman"/>
          <w:sz w:val="26"/>
          <w:szCs w:val="26"/>
        </w:rPr>
      </w:pPr>
    </w:p>
    <w:p w:rsidR="00C73BC1" w:rsidRPr="00CA4BF5" w:rsidRDefault="00C73BC1">
      <w:pPr>
        <w:widowControl w:val="0"/>
        <w:autoSpaceDE w:val="0"/>
        <w:autoSpaceDN w:val="0"/>
        <w:adjustRightInd w:val="0"/>
        <w:spacing w:after="0" w:line="240" w:lineRule="auto"/>
        <w:jc w:val="center"/>
        <w:outlineLvl w:val="1"/>
        <w:rPr>
          <w:rFonts w:ascii="Times New Roman" w:hAnsi="Times New Roman"/>
          <w:sz w:val="26"/>
          <w:szCs w:val="26"/>
        </w:rPr>
      </w:pPr>
      <w:bookmarkStart w:id="14" w:name="Par138"/>
      <w:bookmarkStart w:id="15" w:name="Par195"/>
      <w:bookmarkEnd w:id="14"/>
      <w:bookmarkEnd w:id="15"/>
      <w:r w:rsidRPr="00CA4BF5">
        <w:rPr>
          <w:rFonts w:ascii="Times New Roman" w:hAnsi="Times New Roman"/>
          <w:sz w:val="26"/>
          <w:szCs w:val="26"/>
        </w:rPr>
        <w:t>3. Условия оплаты труда руководителя учреждения</w:t>
      </w:r>
    </w:p>
    <w:p w:rsidR="00C73BC1" w:rsidRPr="00CA4BF5" w:rsidRDefault="00C73BC1">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и его заместителей, главного бухгалтера</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3.1.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3.2. Должностной оклад руководителя учреждения, устанавливается в кратном отношении к средней заработной плате работников, относимых к основному персоналу возглавляемого им учреждения и составляет до 3 размеров указанной средней заработной платы.</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К основному персоналу относятся работники, непосредственно обеспечивающие выполнение основных функций, для реализации которых создано учреждение.</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Перечень должностей работников, относимых к основному персоналу в приложении 1 к настоящему Положению.</w:t>
      </w:r>
    </w:p>
    <w:p w:rsidR="00C73BC1" w:rsidRPr="00CA4BF5" w:rsidRDefault="00532B9F" w:rsidP="00CA4BF5">
      <w:pPr>
        <w:autoSpaceDE w:val="0"/>
        <w:autoSpaceDN w:val="0"/>
        <w:adjustRightInd w:val="0"/>
        <w:spacing w:after="0" w:line="240" w:lineRule="auto"/>
        <w:ind w:firstLine="709"/>
        <w:jc w:val="both"/>
        <w:rPr>
          <w:rFonts w:ascii="Times New Roman" w:hAnsi="Times New Roman"/>
          <w:sz w:val="26"/>
          <w:szCs w:val="26"/>
        </w:rPr>
      </w:pPr>
      <w:hyperlink r:id="rId19" w:history="1">
        <w:r w:rsidR="00C73BC1" w:rsidRPr="00CA4BF5">
          <w:rPr>
            <w:rFonts w:ascii="Times New Roman" w:hAnsi="Times New Roman"/>
            <w:sz w:val="26"/>
            <w:szCs w:val="26"/>
          </w:rPr>
          <w:t>Примерный перечень</w:t>
        </w:r>
      </w:hyperlink>
      <w:r w:rsidR="00C73BC1" w:rsidRPr="00CA4BF5">
        <w:rPr>
          <w:rFonts w:ascii="Times New Roman" w:hAnsi="Times New Roman"/>
          <w:sz w:val="26"/>
          <w:szCs w:val="26"/>
        </w:rPr>
        <w:t xml:space="preserve"> должностей, отнесенных к категории административно-управленческого персонала учреждений в приложении 2 к настоящему Положению.</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lastRenderedPageBreak/>
        <w:t xml:space="preserve">3.3. Условия оплаты труда руководителей учреждений устанавливаются в трудовом договоре, оформляемом в соответствии с типовой </w:t>
      </w:r>
      <w:hyperlink r:id="rId20" w:history="1">
        <w:r w:rsidRPr="00CA4BF5">
          <w:rPr>
            <w:rFonts w:ascii="Times New Roman" w:hAnsi="Times New Roman"/>
            <w:sz w:val="26"/>
            <w:szCs w:val="26"/>
          </w:rPr>
          <w:t>формой</w:t>
        </w:r>
      </w:hyperlink>
      <w:r w:rsidRPr="00CA4BF5">
        <w:rPr>
          <w:rFonts w:ascii="Times New Roman" w:hAnsi="Times New Roman"/>
          <w:sz w:val="26"/>
          <w:szCs w:val="26"/>
        </w:rPr>
        <w:t xml:space="preserve"> трудового договора с руководителем муниципального учреждения, утвержденной постановлением Правительства Российской Федерации от 12.04.2013 №329 «О типовой форме трудового договора с руководителем государственного (муниципального) учреждения».</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3.4. Предельный уровень соотношения средней заработной платы руководителя учреждения и средней заработной платы работников учреждения не может превышать кратность от 1 до 8.</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 xml:space="preserve">3.5. Выплаты стимулирующего характера руководителю учреждения устанавливается с учетом результатов деятельности учреждения (в соответствии с критериями оценки и целевыми показателями эффективности работы учреждения), а также успешного и добросовестного исполнения им должностных обязанностей, предусмотренных трудовым договором и утверждаются нормативным актом Администрации города Когалыма. </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3.6. Должностные оклады заместителей руководителя учреждения, главного бухгалтера учреждения устанавливаются на 10 - 30 процентов ниже оклада руководителя учреждения, в зависимости от условий, определенных локальным нормативным актом учреждения.</w:t>
      </w:r>
    </w:p>
    <w:p w:rsidR="00C73BC1" w:rsidRPr="00CA4BF5"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3.7. Заместителям руководителя и главному бухгалтеру учреждения могут быть установлены премиальные выплаты:</w:t>
      </w:r>
    </w:p>
    <w:p w:rsidR="00C73BC1" w:rsidRPr="00CA4BF5"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 xml:space="preserve">- премия по итогам работы за месяц; </w:t>
      </w:r>
    </w:p>
    <w:p w:rsidR="00C73BC1" w:rsidRPr="00CA4BF5"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 премия по итогам работы за год.</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 xml:space="preserve">Премия по итогам работы за месяц выплачивается заместителям руководителя, главному бухгалтеру с учетом выполнения целевых показателей эффективности деятельности. </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Показатели эффективности для заместителей руководителя и главного бухгалтера учреждения утверждаются локальными нормативными актами учреждений.</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Невыполнение заместителем руководителя и главным бухгалтером учреждения целевых показателей эффективности и результативности деятельности учреждения влечет за собой снижение размера премиальной выплаты по итогам работы за месяц.</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Заместитель руководителя и главный бухгалтер учреждения лишаются премиальной выплаты по итогам работы за месяц в размере 100% в случае применения к ним дисциплинарных взысканий.</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Лишение премиальной выплаты по итогам работы за месяц производится в расчетный период, в котором заместителю руководителя и главному бухгалтеру учреждения были применены дисциплинарные взыскания, оформляется приказом руководителя учреждения с обязательным указанием причин.</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Премия по итогам работы за год заместителям руководителя и главному бухгалтеру учреждения выплачивается при условии 100% исполнения муниципального задания.</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E40BA9">
        <w:rPr>
          <w:rFonts w:ascii="Times New Roman" w:hAnsi="Times New Roman"/>
          <w:sz w:val="26"/>
          <w:szCs w:val="26"/>
        </w:rPr>
        <w:t xml:space="preserve">Премия по итогам работы за год выплачивается заместителям руководителя и главному бухгалтеру, отработавшим полный календарный год, а также работникам, отработавшим неполный календарный год по причинам: вновь принятым на работу; уволившимся с работы в связи с </w:t>
      </w:r>
      <w:r w:rsidRPr="00E40BA9">
        <w:rPr>
          <w:rFonts w:ascii="Times New Roman" w:hAnsi="Times New Roman"/>
          <w:sz w:val="26"/>
          <w:szCs w:val="26"/>
        </w:rPr>
        <w:lastRenderedPageBreak/>
        <w:t>призывом на военную службу в армию; поступлением в учебное заведение; уходом на пенсию; увольнением по собственному желанию; ушедшим в отпуск по беременности и родам, а также по уходу за ребенком пропорционально фактически отработанному времени в календарном году.</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Премиальные выплаты по итогам работы за год производятся с учетом обеспечения указанных выплат финансовыми средствами, в пределах доведенных бюджетных ассигнований, лимитов бюджетных обязательств бюджета города Когалыма, направленных на финансовое обеспечение выполнения муниципального задания на оказание муниципальных услуг в виде субсидий, а также средств, полученных от приносящей доход деятельности.</w:t>
      </w:r>
      <w:r w:rsidRPr="00A80D87">
        <w:rPr>
          <w:rFonts w:ascii="Times New Roman" w:hAnsi="Times New Roman"/>
          <w:sz w:val="26"/>
          <w:szCs w:val="26"/>
        </w:rPr>
        <w:t xml:space="preserve"> </w:t>
      </w:r>
      <w:r>
        <w:rPr>
          <w:rFonts w:ascii="Times New Roman" w:hAnsi="Times New Roman"/>
          <w:sz w:val="26"/>
          <w:szCs w:val="26"/>
        </w:rPr>
        <w:t>Конкретный размер премии определяется в абсолютном размере.</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 xml:space="preserve">Основанием для премиальных выплат является приказ руководителя учреждения с указанием размера премиальной выплаты. </w:t>
      </w:r>
    </w:p>
    <w:p w:rsidR="00C73BC1" w:rsidRPr="00CA4BF5"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bookmarkStart w:id="16" w:name="Par1"/>
      <w:bookmarkStart w:id="17" w:name="Par211"/>
      <w:bookmarkEnd w:id="16"/>
      <w:bookmarkEnd w:id="17"/>
      <w:r w:rsidRPr="00CA4BF5">
        <w:rPr>
          <w:rFonts w:ascii="Times New Roman" w:hAnsi="Times New Roman"/>
          <w:sz w:val="26"/>
          <w:szCs w:val="26"/>
        </w:rPr>
        <w:t xml:space="preserve">Премии, предусмотренные настоящим Положением, учитываются при исчислении среднего заработка для оплаты отпусков и выплаты компенсации за неиспользованные отпуска в соответствии с </w:t>
      </w:r>
      <w:hyperlink r:id="rId21" w:history="1">
        <w:r w:rsidRPr="00CA4BF5">
          <w:rPr>
            <w:rFonts w:ascii="Times New Roman" w:hAnsi="Times New Roman"/>
            <w:sz w:val="26"/>
            <w:szCs w:val="26"/>
          </w:rPr>
          <w:t>Положением</w:t>
        </w:r>
      </w:hyperlink>
      <w:r w:rsidRPr="00CA4BF5">
        <w:rPr>
          <w:rFonts w:ascii="Times New Roman" w:hAnsi="Times New Roman"/>
          <w:sz w:val="26"/>
          <w:szCs w:val="26"/>
        </w:rPr>
        <w:t xml:space="preserve"> об особенностях порядка исчисления средней заработной платы, утвержденным Постановлением Правительства Российской Федерации от 24.12.2007 №922 «Об особенностях порядка исчисления средней заработной платы».</w:t>
      </w:r>
    </w:p>
    <w:p w:rsidR="00C73BC1" w:rsidRPr="00CA4BF5"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p>
    <w:p w:rsidR="00C73BC1" w:rsidRPr="00CA4BF5" w:rsidRDefault="00C73BC1">
      <w:pPr>
        <w:widowControl w:val="0"/>
        <w:autoSpaceDE w:val="0"/>
        <w:autoSpaceDN w:val="0"/>
        <w:adjustRightInd w:val="0"/>
        <w:spacing w:after="0" w:line="240" w:lineRule="auto"/>
        <w:jc w:val="center"/>
        <w:outlineLvl w:val="1"/>
        <w:rPr>
          <w:rFonts w:ascii="Times New Roman" w:hAnsi="Times New Roman"/>
          <w:sz w:val="26"/>
          <w:szCs w:val="26"/>
        </w:rPr>
      </w:pPr>
      <w:bookmarkStart w:id="18" w:name="Par218"/>
      <w:bookmarkEnd w:id="18"/>
      <w:r w:rsidRPr="00CA4BF5">
        <w:rPr>
          <w:rFonts w:ascii="Times New Roman" w:hAnsi="Times New Roman"/>
          <w:sz w:val="26"/>
          <w:szCs w:val="26"/>
        </w:rPr>
        <w:t>4. Порядок и условия установления выплат</w:t>
      </w:r>
    </w:p>
    <w:p w:rsidR="00C73BC1" w:rsidRPr="00CA4BF5" w:rsidRDefault="00C73BC1">
      <w:pPr>
        <w:widowControl w:val="0"/>
        <w:autoSpaceDE w:val="0"/>
        <w:autoSpaceDN w:val="0"/>
        <w:adjustRightInd w:val="0"/>
        <w:spacing w:after="0" w:line="240" w:lineRule="auto"/>
        <w:jc w:val="center"/>
        <w:rPr>
          <w:rFonts w:ascii="Times New Roman" w:hAnsi="Times New Roman"/>
          <w:sz w:val="26"/>
          <w:szCs w:val="26"/>
        </w:rPr>
      </w:pPr>
      <w:r w:rsidRPr="00CA4BF5">
        <w:rPr>
          <w:rFonts w:ascii="Times New Roman" w:hAnsi="Times New Roman"/>
          <w:sz w:val="26"/>
          <w:szCs w:val="26"/>
        </w:rPr>
        <w:t>компенсационного характера</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4.1. Работникам учреждения могут быть осуществлены следующие выплаты компенсационного характера:</w:t>
      </w:r>
    </w:p>
    <w:p w:rsidR="00C73BC1" w:rsidRPr="00E40BA9" w:rsidRDefault="00C73BC1" w:rsidP="00E40BA9">
      <w:pPr>
        <w:pStyle w:val="ConsPlusNormal"/>
        <w:ind w:firstLine="540"/>
        <w:jc w:val="both"/>
        <w:outlineLvl w:val="0"/>
        <w:rPr>
          <w:sz w:val="26"/>
          <w:szCs w:val="26"/>
        </w:rPr>
      </w:pPr>
      <w:r w:rsidRPr="00E40BA9">
        <w:rPr>
          <w:sz w:val="26"/>
          <w:szCs w:val="26"/>
        </w:rPr>
        <w:t>- выплаты работникам, занятым на работах с вредными и (или) опасными условиями труда;</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 выплаты за работу в местностях с особыми климатическими условиями;</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 xml:space="preserve">Порядок и условия применения компенсационных выплат к окладам приведены в </w:t>
      </w:r>
      <w:hyperlink w:anchor="Par4" w:history="1">
        <w:r w:rsidRPr="00CA4BF5">
          <w:rPr>
            <w:rFonts w:ascii="Times New Roman" w:hAnsi="Times New Roman"/>
            <w:sz w:val="26"/>
            <w:szCs w:val="26"/>
          </w:rPr>
          <w:t>пунктах 4.2</w:t>
        </w:r>
      </w:hyperlink>
      <w:r w:rsidRPr="00CA4BF5">
        <w:rPr>
          <w:rFonts w:ascii="Times New Roman" w:hAnsi="Times New Roman"/>
          <w:sz w:val="26"/>
          <w:szCs w:val="26"/>
        </w:rPr>
        <w:t xml:space="preserve">. – </w:t>
      </w:r>
      <w:hyperlink w:anchor="Par15" w:history="1">
        <w:r w:rsidRPr="00CA4BF5">
          <w:rPr>
            <w:rFonts w:ascii="Times New Roman" w:hAnsi="Times New Roman"/>
            <w:sz w:val="26"/>
            <w:szCs w:val="26"/>
          </w:rPr>
          <w:t>4.6.</w:t>
        </w:r>
      </w:hyperlink>
      <w:r w:rsidRPr="00CA4BF5">
        <w:rPr>
          <w:rFonts w:ascii="Times New Roman" w:hAnsi="Times New Roman"/>
          <w:sz w:val="26"/>
          <w:szCs w:val="26"/>
        </w:rPr>
        <w:t xml:space="preserve"> настоящего раздела Положения.</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bookmarkStart w:id="19" w:name="Par4"/>
      <w:bookmarkEnd w:id="19"/>
      <w:r w:rsidRPr="00CA4BF5">
        <w:rPr>
          <w:rFonts w:ascii="Times New Roman" w:hAnsi="Times New Roman"/>
          <w:sz w:val="26"/>
          <w:szCs w:val="26"/>
        </w:rPr>
        <w:t xml:space="preserve">4.2. Выплаты работникам, занятым на работах с вредными и (или) опасными условиями труда, устанавливаются в соответствии со </w:t>
      </w:r>
      <w:hyperlink r:id="rId22" w:history="1">
        <w:r w:rsidRPr="00CA4BF5">
          <w:rPr>
            <w:rFonts w:ascii="Times New Roman" w:hAnsi="Times New Roman"/>
            <w:sz w:val="26"/>
            <w:szCs w:val="26"/>
          </w:rPr>
          <w:t>статьей 147</w:t>
        </w:r>
      </w:hyperlink>
      <w:r w:rsidRPr="00CA4BF5">
        <w:rPr>
          <w:rFonts w:ascii="Times New Roman" w:hAnsi="Times New Roman"/>
          <w:sz w:val="26"/>
          <w:szCs w:val="26"/>
        </w:rPr>
        <w:t xml:space="preserve"> Трудового кодекса Российской Федерации.</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Руководители учреждений принимают меры по проведению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 Если по итогам оценки условий труда рабочее место признано безопасным, то осуществление указанной выплаты не производится.</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 xml:space="preserve">4.3. Выплаты за работу в местностях с особыми климатическими условиями устанавливаются в соответствии со </w:t>
      </w:r>
      <w:hyperlink r:id="rId23" w:history="1">
        <w:r w:rsidRPr="00CA4BF5">
          <w:rPr>
            <w:rFonts w:ascii="Times New Roman" w:hAnsi="Times New Roman"/>
            <w:sz w:val="26"/>
            <w:szCs w:val="26"/>
          </w:rPr>
          <w:t>статьей 148</w:t>
        </w:r>
      </w:hyperlink>
      <w:r w:rsidRPr="00CA4BF5">
        <w:rPr>
          <w:rFonts w:ascii="Times New Roman" w:hAnsi="Times New Roman"/>
          <w:sz w:val="26"/>
          <w:szCs w:val="26"/>
        </w:rPr>
        <w:t xml:space="preserve"> Трудового кодекса Российской Федерации. </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lastRenderedPageBreak/>
        <w:t xml:space="preserve">4.4. 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их виды, размеры и срок, на который они устанавливаются, определяются по соглашению сторон трудового договора с учетом содержания и (или) объема дополнительной работы в соответствии со </w:t>
      </w:r>
      <w:hyperlink r:id="rId24" w:history="1">
        <w:r w:rsidRPr="00CA4BF5">
          <w:rPr>
            <w:rFonts w:ascii="Times New Roman" w:hAnsi="Times New Roman"/>
            <w:sz w:val="26"/>
            <w:szCs w:val="26"/>
          </w:rPr>
          <w:t>статьями 149</w:t>
        </w:r>
      </w:hyperlink>
      <w:r w:rsidRPr="00CA4BF5">
        <w:rPr>
          <w:rFonts w:ascii="Times New Roman" w:hAnsi="Times New Roman"/>
          <w:sz w:val="26"/>
          <w:szCs w:val="26"/>
        </w:rPr>
        <w:t xml:space="preserve"> - </w:t>
      </w:r>
      <w:hyperlink r:id="rId25" w:history="1">
        <w:r w:rsidRPr="00CA4BF5">
          <w:rPr>
            <w:rFonts w:ascii="Times New Roman" w:hAnsi="Times New Roman"/>
            <w:sz w:val="26"/>
            <w:szCs w:val="26"/>
          </w:rPr>
          <w:t>151</w:t>
        </w:r>
      </w:hyperlink>
      <w:r w:rsidRPr="00CA4BF5">
        <w:rPr>
          <w:rFonts w:ascii="Times New Roman" w:hAnsi="Times New Roman"/>
          <w:sz w:val="26"/>
          <w:szCs w:val="26"/>
        </w:rPr>
        <w:t xml:space="preserve"> Трудового кодекса Российской Федерации.</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4.5. Доплата за работу в ночное время производится работникам за каждый час работы в ночное время.</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 xml:space="preserve">При определении минимальных размеров повышения оплаты труда за работу в ночное время учитываются положения </w:t>
      </w:r>
      <w:hyperlink r:id="rId26" w:history="1">
        <w:r w:rsidRPr="00CA4BF5">
          <w:rPr>
            <w:rFonts w:ascii="Times New Roman" w:hAnsi="Times New Roman"/>
            <w:sz w:val="26"/>
            <w:szCs w:val="26"/>
          </w:rPr>
          <w:t>статьи 154</w:t>
        </w:r>
      </w:hyperlink>
      <w:r w:rsidRPr="00CA4BF5">
        <w:rPr>
          <w:rFonts w:ascii="Times New Roman" w:hAnsi="Times New Roman"/>
          <w:sz w:val="26"/>
          <w:szCs w:val="26"/>
        </w:rPr>
        <w:t xml:space="preserve"> Трудового кодекса Российской Федерации.</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bookmarkStart w:id="20" w:name="Par15"/>
      <w:bookmarkEnd w:id="20"/>
      <w:r w:rsidRPr="00CA4BF5">
        <w:rPr>
          <w:rFonts w:ascii="Times New Roman" w:hAnsi="Times New Roman"/>
          <w:sz w:val="26"/>
          <w:szCs w:val="26"/>
        </w:rPr>
        <w:t xml:space="preserve">4.6. Повышенная оплата за работу в выходные и нерабочие праздничные дни производится согласно </w:t>
      </w:r>
      <w:hyperlink r:id="rId27" w:history="1">
        <w:r w:rsidRPr="00CA4BF5">
          <w:rPr>
            <w:rFonts w:ascii="Times New Roman" w:hAnsi="Times New Roman"/>
            <w:sz w:val="26"/>
            <w:szCs w:val="26"/>
          </w:rPr>
          <w:t>статьи 153</w:t>
        </w:r>
      </w:hyperlink>
      <w:r w:rsidRPr="00CA4BF5">
        <w:rPr>
          <w:rFonts w:ascii="Times New Roman" w:hAnsi="Times New Roman"/>
          <w:sz w:val="26"/>
          <w:szCs w:val="26"/>
        </w:rPr>
        <w:t xml:space="preserve"> Трудового кодекса Российской Федерации.</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4.7. Выплаты, указанные в настоящем разделе, начисляются к окладу и не образуют увеличения оклада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p>
    <w:p w:rsidR="00C73BC1" w:rsidRPr="00CA4BF5" w:rsidRDefault="00C73BC1" w:rsidP="00CA4BF5">
      <w:pPr>
        <w:widowControl w:val="0"/>
        <w:autoSpaceDE w:val="0"/>
        <w:autoSpaceDN w:val="0"/>
        <w:adjustRightInd w:val="0"/>
        <w:spacing w:after="0" w:line="240" w:lineRule="auto"/>
        <w:ind w:firstLine="709"/>
        <w:jc w:val="both"/>
        <w:rPr>
          <w:rFonts w:ascii="Times New Roman" w:hAnsi="Times New Roman"/>
          <w:sz w:val="26"/>
          <w:szCs w:val="26"/>
        </w:rPr>
      </w:pPr>
    </w:p>
    <w:p w:rsidR="00C73BC1" w:rsidRPr="00CA4BF5" w:rsidRDefault="00C73BC1">
      <w:pPr>
        <w:widowControl w:val="0"/>
        <w:autoSpaceDE w:val="0"/>
        <w:autoSpaceDN w:val="0"/>
        <w:adjustRightInd w:val="0"/>
        <w:spacing w:after="0" w:line="240" w:lineRule="auto"/>
        <w:jc w:val="center"/>
        <w:outlineLvl w:val="1"/>
        <w:rPr>
          <w:rFonts w:ascii="Times New Roman" w:hAnsi="Times New Roman"/>
          <w:sz w:val="26"/>
          <w:szCs w:val="26"/>
        </w:rPr>
      </w:pPr>
      <w:bookmarkStart w:id="21" w:name="Par258"/>
      <w:bookmarkStart w:id="22" w:name="Par301"/>
      <w:bookmarkEnd w:id="21"/>
      <w:bookmarkEnd w:id="22"/>
      <w:r w:rsidRPr="00CA4BF5">
        <w:rPr>
          <w:rFonts w:ascii="Times New Roman" w:hAnsi="Times New Roman"/>
          <w:sz w:val="26"/>
          <w:szCs w:val="26"/>
        </w:rPr>
        <w:t>5. Иные выплаты</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bookmarkStart w:id="23" w:name="Par0"/>
      <w:bookmarkEnd w:id="23"/>
      <w:r w:rsidRPr="00CA4BF5">
        <w:rPr>
          <w:rFonts w:ascii="Times New Roman" w:hAnsi="Times New Roman"/>
          <w:sz w:val="26"/>
          <w:szCs w:val="26"/>
        </w:rPr>
        <w:t>5.1. Положением об оплате труда работников учреждения предусматривается установление единовременной выплаты молодым специалистам.</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Молодым специалистом считается выпускник учреждения начального, среднего и высшего профессионального образования в течение года после получения диплома (иного документа), вступающий в трудовые отношения и заключивший трудовой договор, а в случае призыва на срочную военную службу в армию - в течение года после службы в армии.</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Размер единовременной выплаты молодым специалистам составляет два месячных фонда оплаты труда по занимаемой должности.</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Единовременная выплата молодым специалистам выплачивается один раз по основному месту работы в течение месяца после поступления на работу.</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При оплате труда молодым специалистам в течение первых двух лет работы по специальности с момента вступления в трудовые отношения и заключения трудового договора устанавливается доплата в размере 500 рублей. Выплата начисляется к должностному окладу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 xml:space="preserve">Выплаты молодым специалистам осуществляются за счет средств бюджета города Когалыма, в пределах доведенных бюджетных ассигнований, </w:t>
      </w:r>
      <w:r w:rsidRPr="00CA4BF5">
        <w:rPr>
          <w:rFonts w:ascii="Times New Roman" w:hAnsi="Times New Roman"/>
          <w:sz w:val="26"/>
          <w:szCs w:val="26"/>
        </w:rPr>
        <w:lastRenderedPageBreak/>
        <w:t>лимитов бюджетных обязательств бюджета города Когалыма, направленных на финансовое обеспечение выполнения муниципального задания на оказание муниципальных услуг в виде субсидий и средств, полученных от приносящей доход деятельности.</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5.2. Работникам учреждений один раз в календарном году выплачивается материальная помощь к отпуску на профилактику заболеваний (далее - материальная помощь).</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Материальная помощь выплачивается при уходе работника в ежегодный оплачиваемый отпуск. Основанием для выплаты является приказ руководителя учреждения о предоставлении отпуска и выплате материальной помощи.</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В случае разделения ежегодного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Выплата материальной помощи производится на основании письменного заявления работника по основному месту работы и основной занимаемой должности.</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Выплата материальной помощи не зависит от итогов оценки труда работника.</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Материальная помощь на профилактику заболевания выплачивается в размере до 10% годового фонда оплаты труда работника.</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Работники, вновь принятые на работу, не отработавшие полный календарный год, имеют право на материальную помощь в размере пропорционально отработанному времени.</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Материальная помощь не выплачивается:</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работникам, принятым на работу по совместительству;</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работникам, заключившим срочный трудовой договор (сроком до двух месяцев);</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работникам, уволенным за виновные действия.</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Выплата материальной помощи осуществляется за счет средств бюджета города Когалыма, в пределах доведенных бюджетных ассигнований, лимитов бюджетных обязательств бюджета города Когалыма, направленных на финансовое обеспечение выполнения муниципального задания на оказание муниципальных услуг (выполнение работ) в виде субсидий и средств, полученных от приносящей доход деятельности.</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r w:rsidRPr="00CA4BF5">
        <w:rPr>
          <w:rFonts w:ascii="Times New Roman" w:hAnsi="Times New Roman"/>
          <w:sz w:val="26"/>
          <w:szCs w:val="26"/>
        </w:rPr>
        <w:t>Порядок, условия и размер выплаты материальной помощи локальным нормативным актом учреждения, устанавливающим единый подход к определению размера выплаты при предоставлении ежегодного оплачиваемого отпуска для всех работников учреждения, в том числе руководителя учреждения.</w:t>
      </w:r>
    </w:p>
    <w:p w:rsidR="00C73BC1" w:rsidRPr="00CA4BF5" w:rsidRDefault="00C73BC1" w:rsidP="00CA4BF5">
      <w:pPr>
        <w:autoSpaceDE w:val="0"/>
        <w:autoSpaceDN w:val="0"/>
        <w:adjustRightInd w:val="0"/>
        <w:spacing w:after="0" w:line="240" w:lineRule="auto"/>
        <w:ind w:firstLine="709"/>
        <w:jc w:val="both"/>
        <w:rPr>
          <w:rFonts w:ascii="Times New Roman" w:hAnsi="Times New Roman"/>
          <w:sz w:val="26"/>
          <w:szCs w:val="26"/>
        </w:rPr>
      </w:pPr>
      <w:bookmarkStart w:id="24" w:name="Par19"/>
      <w:bookmarkEnd w:id="24"/>
      <w:r w:rsidRPr="00CA4BF5">
        <w:rPr>
          <w:rFonts w:ascii="Times New Roman" w:hAnsi="Times New Roman"/>
          <w:sz w:val="26"/>
          <w:szCs w:val="26"/>
        </w:rPr>
        <w:t>5.3. Работникам учреждений может производиться единовременная выплата к юбилейным, праздничным датам и профессиональным праздникам, в порядке, установленном локальными нормативными актами учреждения при наличии обоснованной экономии средств по фонду оплаты труда в учреждении. При этом конкретный размер выплаты денежного поощрения согласовывается с управлением.</w:t>
      </w:r>
    </w:p>
    <w:p w:rsidR="00C73BC1" w:rsidRDefault="00C73BC1" w:rsidP="00CA4BF5">
      <w:pPr>
        <w:autoSpaceDE w:val="0"/>
        <w:autoSpaceDN w:val="0"/>
        <w:adjustRightInd w:val="0"/>
        <w:spacing w:after="0" w:line="240" w:lineRule="auto"/>
        <w:ind w:firstLine="709"/>
        <w:jc w:val="both"/>
        <w:outlineLvl w:val="0"/>
        <w:rPr>
          <w:rFonts w:ascii="Times New Roman" w:hAnsi="Times New Roman"/>
          <w:sz w:val="26"/>
          <w:szCs w:val="26"/>
        </w:rPr>
      </w:pPr>
    </w:p>
    <w:p w:rsidR="00C73BC1" w:rsidRPr="00CA4BF5" w:rsidRDefault="00C73BC1">
      <w:pPr>
        <w:widowControl w:val="0"/>
        <w:autoSpaceDE w:val="0"/>
        <w:autoSpaceDN w:val="0"/>
        <w:adjustRightInd w:val="0"/>
        <w:spacing w:after="0" w:line="240" w:lineRule="auto"/>
        <w:jc w:val="center"/>
        <w:outlineLvl w:val="1"/>
        <w:rPr>
          <w:rFonts w:ascii="Times New Roman" w:hAnsi="Times New Roman"/>
          <w:sz w:val="26"/>
          <w:szCs w:val="26"/>
        </w:rPr>
      </w:pPr>
      <w:r w:rsidRPr="00CA4BF5">
        <w:rPr>
          <w:rFonts w:ascii="Times New Roman" w:hAnsi="Times New Roman"/>
          <w:sz w:val="26"/>
          <w:szCs w:val="26"/>
        </w:rPr>
        <w:lastRenderedPageBreak/>
        <w:t>6. Другие вопросы касающиеся оплаты труда</w:t>
      </w:r>
    </w:p>
    <w:p w:rsidR="00C73BC1" w:rsidRPr="00CA4BF5" w:rsidRDefault="00C73BC1" w:rsidP="00CA4BF5">
      <w:pPr>
        <w:autoSpaceDE w:val="0"/>
        <w:autoSpaceDN w:val="0"/>
        <w:adjustRightInd w:val="0"/>
        <w:spacing w:after="0" w:line="240" w:lineRule="auto"/>
        <w:ind w:firstLine="710"/>
        <w:jc w:val="both"/>
        <w:rPr>
          <w:rFonts w:ascii="Times New Roman" w:hAnsi="Times New Roman"/>
          <w:sz w:val="26"/>
          <w:szCs w:val="26"/>
        </w:rPr>
      </w:pPr>
      <w:r w:rsidRPr="00CA4BF5">
        <w:rPr>
          <w:rFonts w:ascii="Times New Roman" w:hAnsi="Times New Roman"/>
          <w:sz w:val="26"/>
          <w:szCs w:val="26"/>
        </w:rPr>
        <w:t>6.1. Штатное расписание учреждения утверждается руководителем учреждения и включает в себя все должности работников данного учреждения, согласовывается с управлением.</w:t>
      </w:r>
    </w:p>
    <w:p w:rsidR="00C73BC1" w:rsidRPr="00CA4BF5" w:rsidRDefault="00C73BC1" w:rsidP="00CA4BF5">
      <w:pPr>
        <w:pStyle w:val="ConsPlusNormal"/>
        <w:ind w:firstLine="710"/>
        <w:jc w:val="both"/>
        <w:rPr>
          <w:sz w:val="26"/>
          <w:szCs w:val="26"/>
        </w:rPr>
      </w:pPr>
      <w:r w:rsidRPr="00CA4BF5">
        <w:rPr>
          <w:iCs/>
          <w:sz w:val="26"/>
          <w:szCs w:val="26"/>
        </w:rPr>
        <w:t>Должности работников указываются в соответствии с профессиональными квалификационными группами/квалификационными уровнями.</w:t>
      </w:r>
    </w:p>
    <w:p w:rsidR="00C73BC1" w:rsidRPr="00CA4BF5" w:rsidRDefault="00C73BC1" w:rsidP="00CA4BF5">
      <w:pPr>
        <w:autoSpaceDE w:val="0"/>
        <w:autoSpaceDN w:val="0"/>
        <w:adjustRightInd w:val="0"/>
        <w:spacing w:after="0" w:line="240" w:lineRule="auto"/>
        <w:ind w:firstLine="710"/>
        <w:jc w:val="both"/>
        <w:rPr>
          <w:rFonts w:ascii="Times New Roman" w:hAnsi="Times New Roman"/>
          <w:sz w:val="26"/>
          <w:szCs w:val="26"/>
        </w:rPr>
      </w:pPr>
      <w:r w:rsidRPr="00CA4BF5">
        <w:rPr>
          <w:rFonts w:ascii="Times New Roman" w:hAnsi="Times New Roman"/>
          <w:sz w:val="26"/>
          <w:szCs w:val="26"/>
        </w:rPr>
        <w:t xml:space="preserve">6.2.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28" w:history="1">
        <w:r w:rsidRPr="00CA4BF5">
          <w:rPr>
            <w:rFonts w:ascii="Times New Roman" w:hAnsi="Times New Roman"/>
            <w:sz w:val="26"/>
            <w:szCs w:val="26"/>
          </w:rPr>
          <w:t>приложении №3</w:t>
        </w:r>
      </w:hyperlink>
      <w:r w:rsidRPr="00CA4BF5">
        <w:rPr>
          <w:rFonts w:ascii="Times New Roman" w:hAnsi="Times New Roman"/>
          <w:sz w:val="26"/>
          <w:szCs w:val="26"/>
        </w:rPr>
        <w:t xml:space="preserve"> к Программе поэтапного совершенствования системы оплаты труда в государственных (муниципальных) учреждениях на 2012 - 2018 годы, утвержденную распоряжением Правительства Российской Федерации от 26.11.2012 №2190-р и </w:t>
      </w:r>
      <w:hyperlink r:id="rId29" w:history="1">
        <w:r w:rsidRPr="00CA4BF5">
          <w:rPr>
            <w:rFonts w:ascii="Times New Roman" w:hAnsi="Times New Roman"/>
            <w:sz w:val="26"/>
            <w:szCs w:val="26"/>
          </w:rPr>
          <w:t>рекомендации</w:t>
        </w:r>
      </w:hyperlink>
      <w:r w:rsidRPr="00CA4BF5">
        <w:rPr>
          <w:rFonts w:ascii="Times New Roman" w:hAnsi="Times New Roman"/>
          <w:sz w:val="26"/>
          <w:szCs w:val="26"/>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от 26.04.2013 №167н.</w:t>
      </w:r>
    </w:p>
    <w:p w:rsidR="00C73BC1" w:rsidRPr="00CA4BF5" w:rsidRDefault="00C73BC1" w:rsidP="00CA4BF5">
      <w:pPr>
        <w:autoSpaceDE w:val="0"/>
        <w:autoSpaceDN w:val="0"/>
        <w:adjustRightInd w:val="0"/>
        <w:spacing w:after="0" w:line="240" w:lineRule="auto"/>
        <w:ind w:firstLine="710"/>
        <w:jc w:val="both"/>
        <w:rPr>
          <w:rFonts w:ascii="Times New Roman" w:hAnsi="Times New Roman"/>
          <w:iCs/>
          <w:sz w:val="26"/>
          <w:szCs w:val="26"/>
        </w:rPr>
      </w:pPr>
      <w:r w:rsidRPr="00CA4BF5">
        <w:rPr>
          <w:rFonts w:ascii="Times New Roman" w:hAnsi="Times New Roman"/>
          <w:iCs/>
          <w:sz w:val="26"/>
          <w:szCs w:val="26"/>
        </w:rPr>
        <w:t>6.3. Фонд оплаты труда в учреждениях, формируется в соответствии с законодательством Российской Федерации, Ханты – Мансийского автономного округа – Югра и нормативными правовыми актами города Когалыма.</w:t>
      </w:r>
    </w:p>
    <w:p w:rsidR="00C73BC1" w:rsidRPr="00CA4BF5" w:rsidRDefault="00C73BC1" w:rsidP="00CA4BF5">
      <w:pPr>
        <w:autoSpaceDE w:val="0"/>
        <w:autoSpaceDN w:val="0"/>
        <w:adjustRightInd w:val="0"/>
        <w:spacing w:after="0" w:line="240" w:lineRule="auto"/>
        <w:ind w:firstLine="710"/>
        <w:jc w:val="both"/>
        <w:rPr>
          <w:rFonts w:ascii="Times New Roman" w:hAnsi="Times New Roman"/>
          <w:iCs/>
          <w:sz w:val="26"/>
          <w:szCs w:val="26"/>
        </w:rPr>
      </w:pPr>
      <w:r w:rsidRPr="00CA4BF5">
        <w:rPr>
          <w:rFonts w:ascii="Times New Roman" w:hAnsi="Times New Roman"/>
          <w:iCs/>
          <w:sz w:val="26"/>
          <w:szCs w:val="26"/>
        </w:rPr>
        <w:t xml:space="preserve">6.4. Расчёт фонда заработной платы в четырех экземплярах утверждается руководителем учреждения, согласовывается с </w:t>
      </w:r>
      <w:r w:rsidRPr="00CA4BF5">
        <w:rPr>
          <w:rFonts w:ascii="Times New Roman" w:hAnsi="Times New Roman"/>
          <w:sz w:val="26"/>
          <w:szCs w:val="26"/>
        </w:rPr>
        <w:t>Управлени</w:t>
      </w:r>
      <w:r>
        <w:rPr>
          <w:rFonts w:ascii="Times New Roman" w:hAnsi="Times New Roman"/>
          <w:sz w:val="26"/>
          <w:szCs w:val="26"/>
        </w:rPr>
        <w:t>ем</w:t>
      </w:r>
      <w:r w:rsidRPr="00CA4BF5">
        <w:rPr>
          <w:rFonts w:ascii="Times New Roman" w:hAnsi="Times New Roman"/>
          <w:sz w:val="26"/>
          <w:szCs w:val="26"/>
        </w:rPr>
        <w:t xml:space="preserve"> культуры, спорта и молодежной политики Администрации города Когалыма</w:t>
      </w:r>
      <w:r>
        <w:rPr>
          <w:rFonts w:ascii="Times New Roman" w:hAnsi="Times New Roman"/>
          <w:iCs/>
          <w:sz w:val="26"/>
          <w:szCs w:val="26"/>
        </w:rPr>
        <w:t>, с У</w:t>
      </w:r>
      <w:r w:rsidRPr="00CA4BF5">
        <w:rPr>
          <w:rFonts w:ascii="Times New Roman" w:hAnsi="Times New Roman"/>
          <w:iCs/>
          <w:sz w:val="26"/>
          <w:szCs w:val="26"/>
        </w:rPr>
        <w:t xml:space="preserve">правлением экономики Администрации города Когалыма и заместителями главы Администрации города Когалыма, курирующими соответствующие управления. </w:t>
      </w:r>
    </w:p>
    <w:p w:rsidR="00C73BC1" w:rsidRPr="00CA4BF5" w:rsidRDefault="00C73BC1" w:rsidP="00CA4BF5">
      <w:pPr>
        <w:autoSpaceDE w:val="0"/>
        <w:autoSpaceDN w:val="0"/>
        <w:adjustRightInd w:val="0"/>
        <w:spacing w:after="0" w:line="240" w:lineRule="auto"/>
        <w:ind w:firstLine="710"/>
        <w:jc w:val="both"/>
        <w:rPr>
          <w:rFonts w:ascii="Times New Roman" w:hAnsi="Times New Roman"/>
          <w:iCs/>
          <w:sz w:val="26"/>
          <w:szCs w:val="26"/>
        </w:rPr>
      </w:pPr>
      <w:r w:rsidRPr="00CA4BF5">
        <w:rPr>
          <w:rFonts w:ascii="Times New Roman" w:hAnsi="Times New Roman"/>
          <w:iCs/>
          <w:sz w:val="26"/>
          <w:szCs w:val="26"/>
        </w:rPr>
        <w:t xml:space="preserve">Один экземпляр остается в учреждении, второй экземпляр передается в </w:t>
      </w:r>
      <w:r>
        <w:rPr>
          <w:rFonts w:ascii="Times New Roman" w:hAnsi="Times New Roman"/>
          <w:sz w:val="26"/>
          <w:szCs w:val="26"/>
        </w:rPr>
        <w:t>Управление</w:t>
      </w:r>
      <w:r w:rsidRPr="00CA4BF5">
        <w:rPr>
          <w:rFonts w:ascii="Times New Roman" w:hAnsi="Times New Roman"/>
          <w:sz w:val="26"/>
          <w:szCs w:val="26"/>
        </w:rPr>
        <w:t xml:space="preserve"> культуры, спорта и молодежной политики Администрации города Когалыма</w:t>
      </w:r>
      <w:r w:rsidRPr="00CA4BF5">
        <w:rPr>
          <w:rFonts w:ascii="Times New Roman" w:hAnsi="Times New Roman"/>
          <w:iCs/>
          <w:sz w:val="26"/>
          <w:szCs w:val="26"/>
        </w:rPr>
        <w:t xml:space="preserve">, третий экземпляр передаются в </w:t>
      </w:r>
      <w:r>
        <w:rPr>
          <w:rFonts w:ascii="Times New Roman" w:hAnsi="Times New Roman"/>
          <w:iCs/>
          <w:sz w:val="26"/>
          <w:szCs w:val="26"/>
        </w:rPr>
        <w:t>У</w:t>
      </w:r>
      <w:r w:rsidRPr="00CA4BF5">
        <w:rPr>
          <w:rFonts w:ascii="Times New Roman" w:hAnsi="Times New Roman"/>
          <w:iCs/>
          <w:sz w:val="26"/>
          <w:szCs w:val="26"/>
        </w:rPr>
        <w:t>правление экономики Администрации города Когалыма, четвертый экземпляр передается отделу финансово-экономического обеспечения и контроля Администрации города Когалыма.</w:t>
      </w:r>
    </w:p>
    <w:p w:rsidR="00C73BC1" w:rsidRPr="00CA4BF5" w:rsidRDefault="00C73BC1" w:rsidP="00CA4BF5">
      <w:pPr>
        <w:widowControl w:val="0"/>
        <w:autoSpaceDE w:val="0"/>
        <w:autoSpaceDN w:val="0"/>
        <w:adjustRightInd w:val="0"/>
        <w:spacing w:after="0" w:line="240" w:lineRule="auto"/>
        <w:ind w:firstLine="710"/>
        <w:jc w:val="both"/>
        <w:rPr>
          <w:rFonts w:ascii="Times New Roman" w:hAnsi="Times New Roman"/>
          <w:sz w:val="26"/>
          <w:szCs w:val="26"/>
        </w:rPr>
      </w:pPr>
    </w:p>
    <w:p w:rsidR="00C73BC1" w:rsidRPr="00CA4BF5" w:rsidRDefault="00C73BC1">
      <w:pPr>
        <w:widowControl w:val="0"/>
        <w:autoSpaceDE w:val="0"/>
        <w:autoSpaceDN w:val="0"/>
        <w:adjustRightInd w:val="0"/>
        <w:spacing w:after="0" w:line="240" w:lineRule="auto"/>
        <w:ind w:firstLine="540"/>
        <w:jc w:val="both"/>
        <w:rPr>
          <w:rFonts w:ascii="Times New Roman" w:hAnsi="Times New Roman"/>
          <w:sz w:val="26"/>
          <w:szCs w:val="26"/>
        </w:rPr>
      </w:pPr>
    </w:p>
    <w:p w:rsidR="00C73BC1" w:rsidRPr="00CA4BF5" w:rsidRDefault="00C73BC1" w:rsidP="00BA2936">
      <w:pPr>
        <w:widowControl w:val="0"/>
        <w:tabs>
          <w:tab w:val="left" w:pos="7288"/>
        </w:tabs>
        <w:autoSpaceDE w:val="0"/>
        <w:autoSpaceDN w:val="0"/>
        <w:adjustRightInd w:val="0"/>
        <w:spacing w:after="0" w:line="240" w:lineRule="auto"/>
        <w:ind w:firstLine="540"/>
        <w:jc w:val="both"/>
        <w:rPr>
          <w:rFonts w:ascii="Times New Roman" w:hAnsi="Times New Roman"/>
          <w:sz w:val="26"/>
          <w:szCs w:val="26"/>
        </w:rPr>
      </w:pPr>
    </w:p>
    <w:p w:rsidR="00C73BC1" w:rsidRPr="00CA4BF5" w:rsidRDefault="00C73BC1" w:rsidP="00FA3B89">
      <w:pPr>
        <w:widowControl w:val="0"/>
        <w:tabs>
          <w:tab w:val="left" w:pos="7288"/>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___________________</w:t>
      </w:r>
    </w:p>
    <w:p w:rsidR="00C73BC1" w:rsidRPr="00CA4BF5" w:rsidRDefault="00C73BC1" w:rsidP="00BA2936">
      <w:pPr>
        <w:widowControl w:val="0"/>
        <w:tabs>
          <w:tab w:val="left" w:pos="7288"/>
        </w:tabs>
        <w:autoSpaceDE w:val="0"/>
        <w:autoSpaceDN w:val="0"/>
        <w:adjustRightInd w:val="0"/>
        <w:spacing w:after="0" w:line="240" w:lineRule="auto"/>
        <w:ind w:firstLine="540"/>
        <w:jc w:val="both"/>
        <w:rPr>
          <w:rFonts w:ascii="Times New Roman" w:hAnsi="Times New Roman"/>
          <w:sz w:val="26"/>
          <w:szCs w:val="26"/>
        </w:rPr>
      </w:pPr>
    </w:p>
    <w:p w:rsidR="00C73BC1" w:rsidRPr="00CA4BF5" w:rsidRDefault="00C73BC1" w:rsidP="00BA2936">
      <w:pPr>
        <w:widowControl w:val="0"/>
        <w:tabs>
          <w:tab w:val="left" w:pos="7288"/>
        </w:tabs>
        <w:autoSpaceDE w:val="0"/>
        <w:autoSpaceDN w:val="0"/>
        <w:adjustRightInd w:val="0"/>
        <w:spacing w:after="0" w:line="240" w:lineRule="auto"/>
        <w:ind w:firstLine="540"/>
        <w:jc w:val="both"/>
        <w:rPr>
          <w:rFonts w:ascii="Times New Roman" w:hAnsi="Times New Roman"/>
          <w:sz w:val="26"/>
          <w:szCs w:val="26"/>
        </w:rPr>
      </w:pPr>
    </w:p>
    <w:p w:rsidR="00C73BC1" w:rsidRPr="00CA4BF5" w:rsidRDefault="00C73BC1" w:rsidP="00BA2936">
      <w:pPr>
        <w:widowControl w:val="0"/>
        <w:tabs>
          <w:tab w:val="left" w:pos="7288"/>
        </w:tabs>
        <w:autoSpaceDE w:val="0"/>
        <w:autoSpaceDN w:val="0"/>
        <w:adjustRightInd w:val="0"/>
        <w:spacing w:after="0" w:line="240" w:lineRule="auto"/>
        <w:ind w:firstLine="540"/>
        <w:jc w:val="both"/>
        <w:rPr>
          <w:rFonts w:ascii="Times New Roman" w:hAnsi="Times New Roman"/>
          <w:sz w:val="26"/>
          <w:szCs w:val="26"/>
        </w:rPr>
      </w:pPr>
    </w:p>
    <w:p w:rsidR="00C73BC1" w:rsidRPr="00CA4BF5" w:rsidRDefault="00C73BC1" w:rsidP="00BA2936">
      <w:pPr>
        <w:widowControl w:val="0"/>
        <w:tabs>
          <w:tab w:val="left" w:pos="7288"/>
        </w:tabs>
        <w:autoSpaceDE w:val="0"/>
        <w:autoSpaceDN w:val="0"/>
        <w:adjustRightInd w:val="0"/>
        <w:spacing w:after="0" w:line="240" w:lineRule="auto"/>
        <w:ind w:firstLine="540"/>
        <w:jc w:val="both"/>
        <w:rPr>
          <w:rFonts w:ascii="Times New Roman" w:hAnsi="Times New Roman"/>
          <w:sz w:val="26"/>
          <w:szCs w:val="26"/>
        </w:rPr>
      </w:pPr>
    </w:p>
    <w:p w:rsidR="00C73BC1" w:rsidRPr="00CA4BF5" w:rsidRDefault="00C73BC1" w:rsidP="00BA2936">
      <w:pPr>
        <w:widowControl w:val="0"/>
        <w:tabs>
          <w:tab w:val="left" w:pos="7288"/>
        </w:tabs>
        <w:autoSpaceDE w:val="0"/>
        <w:autoSpaceDN w:val="0"/>
        <w:adjustRightInd w:val="0"/>
        <w:spacing w:after="0" w:line="240" w:lineRule="auto"/>
        <w:ind w:firstLine="540"/>
        <w:jc w:val="both"/>
        <w:rPr>
          <w:rFonts w:ascii="Times New Roman" w:hAnsi="Times New Roman"/>
          <w:sz w:val="26"/>
          <w:szCs w:val="26"/>
        </w:rPr>
      </w:pPr>
    </w:p>
    <w:p w:rsidR="00C73BC1" w:rsidRPr="00CA4BF5" w:rsidRDefault="00C73BC1" w:rsidP="00BA2936">
      <w:pPr>
        <w:widowControl w:val="0"/>
        <w:tabs>
          <w:tab w:val="left" w:pos="7288"/>
        </w:tabs>
        <w:autoSpaceDE w:val="0"/>
        <w:autoSpaceDN w:val="0"/>
        <w:adjustRightInd w:val="0"/>
        <w:spacing w:after="0" w:line="240" w:lineRule="auto"/>
        <w:ind w:firstLine="540"/>
        <w:jc w:val="both"/>
        <w:rPr>
          <w:rFonts w:ascii="Times New Roman" w:hAnsi="Times New Roman"/>
          <w:sz w:val="26"/>
          <w:szCs w:val="26"/>
        </w:rPr>
      </w:pPr>
    </w:p>
    <w:p w:rsidR="00C73BC1" w:rsidRPr="00CA4BF5" w:rsidRDefault="00C73BC1" w:rsidP="00BA2936">
      <w:pPr>
        <w:widowControl w:val="0"/>
        <w:tabs>
          <w:tab w:val="left" w:pos="7288"/>
        </w:tabs>
        <w:autoSpaceDE w:val="0"/>
        <w:autoSpaceDN w:val="0"/>
        <w:adjustRightInd w:val="0"/>
        <w:spacing w:after="0" w:line="240" w:lineRule="auto"/>
        <w:ind w:firstLine="540"/>
        <w:jc w:val="both"/>
        <w:rPr>
          <w:rFonts w:ascii="Times New Roman" w:hAnsi="Times New Roman"/>
          <w:sz w:val="26"/>
          <w:szCs w:val="26"/>
        </w:rPr>
      </w:pPr>
    </w:p>
    <w:p w:rsidR="00C73BC1" w:rsidRDefault="00C73BC1" w:rsidP="00BA2936">
      <w:pPr>
        <w:widowControl w:val="0"/>
        <w:tabs>
          <w:tab w:val="left" w:pos="7288"/>
        </w:tabs>
        <w:autoSpaceDE w:val="0"/>
        <w:autoSpaceDN w:val="0"/>
        <w:adjustRightInd w:val="0"/>
        <w:spacing w:after="0" w:line="240" w:lineRule="auto"/>
        <w:ind w:firstLine="540"/>
        <w:jc w:val="both"/>
        <w:rPr>
          <w:rFonts w:ascii="Times New Roman" w:hAnsi="Times New Roman"/>
          <w:sz w:val="24"/>
          <w:szCs w:val="24"/>
        </w:rPr>
      </w:pPr>
    </w:p>
    <w:p w:rsidR="00C73BC1" w:rsidRPr="00DF772D" w:rsidRDefault="00C73BC1" w:rsidP="00BA2936">
      <w:pPr>
        <w:widowControl w:val="0"/>
        <w:tabs>
          <w:tab w:val="left" w:pos="7288"/>
        </w:tabs>
        <w:autoSpaceDE w:val="0"/>
        <w:autoSpaceDN w:val="0"/>
        <w:adjustRightInd w:val="0"/>
        <w:spacing w:after="0" w:line="240" w:lineRule="auto"/>
        <w:ind w:firstLine="540"/>
        <w:jc w:val="both"/>
        <w:rPr>
          <w:rFonts w:ascii="Times New Roman" w:hAnsi="Times New Roman"/>
          <w:sz w:val="24"/>
          <w:szCs w:val="24"/>
        </w:rPr>
      </w:pPr>
    </w:p>
    <w:p w:rsidR="00C73BC1" w:rsidRPr="00DF772D" w:rsidRDefault="00C73BC1" w:rsidP="00BA2936">
      <w:pPr>
        <w:widowControl w:val="0"/>
        <w:tabs>
          <w:tab w:val="left" w:pos="7288"/>
        </w:tabs>
        <w:autoSpaceDE w:val="0"/>
        <w:autoSpaceDN w:val="0"/>
        <w:adjustRightInd w:val="0"/>
        <w:spacing w:after="0" w:line="240" w:lineRule="auto"/>
        <w:ind w:firstLine="540"/>
        <w:jc w:val="both"/>
        <w:rPr>
          <w:rFonts w:ascii="Times New Roman" w:hAnsi="Times New Roman"/>
          <w:sz w:val="24"/>
          <w:szCs w:val="24"/>
        </w:rPr>
      </w:pPr>
    </w:p>
    <w:p w:rsidR="00C73BC1" w:rsidRPr="00DF772D" w:rsidRDefault="00C73BC1" w:rsidP="00BA2936">
      <w:pPr>
        <w:widowControl w:val="0"/>
        <w:tabs>
          <w:tab w:val="left" w:pos="7288"/>
        </w:tabs>
        <w:autoSpaceDE w:val="0"/>
        <w:autoSpaceDN w:val="0"/>
        <w:adjustRightInd w:val="0"/>
        <w:spacing w:after="0" w:line="240" w:lineRule="auto"/>
        <w:ind w:firstLine="540"/>
        <w:jc w:val="both"/>
        <w:rPr>
          <w:rFonts w:ascii="Times New Roman" w:hAnsi="Times New Roman"/>
          <w:sz w:val="24"/>
          <w:szCs w:val="24"/>
        </w:rPr>
      </w:pPr>
    </w:p>
    <w:p w:rsidR="00C73BC1" w:rsidRPr="00DF772D" w:rsidRDefault="00C73BC1" w:rsidP="00BA2936">
      <w:pPr>
        <w:widowControl w:val="0"/>
        <w:tabs>
          <w:tab w:val="left" w:pos="7288"/>
        </w:tabs>
        <w:autoSpaceDE w:val="0"/>
        <w:autoSpaceDN w:val="0"/>
        <w:adjustRightInd w:val="0"/>
        <w:spacing w:after="0" w:line="240" w:lineRule="auto"/>
        <w:ind w:firstLine="540"/>
        <w:jc w:val="both"/>
        <w:rPr>
          <w:rFonts w:ascii="Times New Roman" w:hAnsi="Times New Roman"/>
          <w:sz w:val="24"/>
          <w:szCs w:val="24"/>
        </w:rPr>
      </w:pPr>
    </w:p>
    <w:p w:rsidR="00C73BC1" w:rsidRDefault="00C73BC1" w:rsidP="00895035">
      <w:pPr>
        <w:autoSpaceDE w:val="0"/>
        <w:autoSpaceDN w:val="0"/>
        <w:adjustRightInd w:val="0"/>
        <w:spacing w:after="0" w:line="240" w:lineRule="auto"/>
        <w:jc w:val="right"/>
        <w:outlineLvl w:val="0"/>
        <w:rPr>
          <w:rFonts w:ascii="Times New Roman" w:hAnsi="Times New Roman"/>
          <w:sz w:val="26"/>
          <w:szCs w:val="26"/>
        </w:rPr>
      </w:pPr>
      <w:r w:rsidRPr="00CA4BF5">
        <w:rPr>
          <w:rFonts w:ascii="Times New Roman" w:hAnsi="Times New Roman"/>
          <w:sz w:val="26"/>
          <w:szCs w:val="26"/>
        </w:rPr>
        <w:lastRenderedPageBreak/>
        <w:t>Приложение 1 к Положению</w:t>
      </w:r>
    </w:p>
    <w:p w:rsidR="00C73BC1" w:rsidRDefault="00C73BC1" w:rsidP="00895035">
      <w:pPr>
        <w:autoSpaceDE w:val="0"/>
        <w:autoSpaceDN w:val="0"/>
        <w:adjustRightInd w:val="0"/>
        <w:spacing w:after="0" w:line="240" w:lineRule="auto"/>
        <w:jc w:val="right"/>
        <w:outlineLvl w:val="0"/>
        <w:rPr>
          <w:rFonts w:ascii="Times New Roman" w:hAnsi="Times New Roman"/>
          <w:sz w:val="26"/>
          <w:szCs w:val="26"/>
        </w:rPr>
      </w:pPr>
    </w:p>
    <w:p w:rsidR="00C73BC1" w:rsidRDefault="00C73BC1" w:rsidP="00CA4BF5">
      <w:pPr>
        <w:autoSpaceDE w:val="0"/>
        <w:autoSpaceDN w:val="0"/>
        <w:adjustRightInd w:val="0"/>
        <w:spacing w:after="0" w:line="240" w:lineRule="auto"/>
        <w:jc w:val="center"/>
        <w:outlineLvl w:val="0"/>
        <w:rPr>
          <w:rFonts w:ascii="Times New Roman" w:hAnsi="Times New Roman"/>
          <w:sz w:val="26"/>
          <w:szCs w:val="26"/>
        </w:rPr>
      </w:pPr>
      <w:r>
        <w:rPr>
          <w:rFonts w:ascii="Times New Roman" w:hAnsi="Times New Roman"/>
          <w:sz w:val="26"/>
          <w:szCs w:val="26"/>
        </w:rPr>
        <w:t>Перечень должностей работников учреждений культуры,</w:t>
      </w:r>
    </w:p>
    <w:p w:rsidR="00C73BC1" w:rsidRDefault="00C73BC1" w:rsidP="00CA4BF5">
      <w:pPr>
        <w:autoSpaceDE w:val="0"/>
        <w:autoSpaceDN w:val="0"/>
        <w:adjustRightInd w:val="0"/>
        <w:spacing w:after="0" w:line="240" w:lineRule="auto"/>
        <w:jc w:val="center"/>
        <w:outlineLvl w:val="0"/>
        <w:rPr>
          <w:rFonts w:ascii="Times New Roman" w:hAnsi="Times New Roman"/>
          <w:sz w:val="26"/>
          <w:szCs w:val="26"/>
        </w:rPr>
      </w:pPr>
      <w:r>
        <w:rPr>
          <w:rFonts w:ascii="Times New Roman" w:hAnsi="Times New Roman"/>
          <w:sz w:val="26"/>
          <w:szCs w:val="26"/>
        </w:rPr>
        <w:t>относимых к основному персоналу</w:t>
      </w:r>
    </w:p>
    <w:p w:rsidR="00C73BC1" w:rsidRDefault="00C73BC1" w:rsidP="00CA4BF5">
      <w:pPr>
        <w:autoSpaceDE w:val="0"/>
        <w:autoSpaceDN w:val="0"/>
        <w:adjustRightInd w:val="0"/>
        <w:spacing w:after="0" w:line="240" w:lineRule="auto"/>
        <w:jc w:val="center"/>
        <w:outlineLvl w:val="0"/>
        <w:rPr>
          <w:rFonts w:ascii="Times New Roman" w:hAnsi="Times New Roman"/>
          <w:sz w:val="26"/>
          <w:szCs w:val="26"/>
        </w:rPr>
      </w:pPr>
      <w:r>
        <w:rPr>
          <w:rFonts w:ascii="Times New Roman" w:hAnsi="Times New Roman"/>
          <w:sz w:val="26"/>
          <w:szCs w:val="26"/>
        </w:rPr>
        <w:t>по виду экономической деятельности «Деятельность музеев»</w:t>
      </w:r>
    </w:p>
    <w:p w:rsidR="00C73BC1" w:rsidRPr="00DF772D" w:rsidRDefault="00C73BC1" w:rsidP="00C800F5">
      <w:pPr>
        <w:widowControl w:val="0"/>
        <w:autoSpaceDE w:val="0"/>
        <w:autoSpaceDN w:val="0"/>
        <w:adjustRightInd w:val="0"/>
        <w:spacing w:after="0" w:line="240" w:lineRule="auto"/>
        <w:jc w:val="center"/>
        <w:rPr>
          <w:rFonts w:ascii="Times New Roman" w:hAnsi="Times New Roman"/>
          <w:sz w:val="24"/>
          <w:szCs w:val="24"/>
        </w:rPr>
      </w:pPr>
    </w:p>
    <w:p w:rsidR="00C73BC1" w:rsidRPr="00CA4BF5" w:rsidRDefault="00C73BC1" w:rsidP="00C800F5">
      <w:pPr>
        <w:widowControl w:val="0"/>
        <w:autoSpaceDE w:val="0"/>
        <w:autoSpaceDN w:val="0"/>
        <w:adjustRightInd w:val="0"/>
        <w:spacing w:after="0" w:line="240" w:lineRule="auto"/>
        <w:ind w:firstLine="540"/>
        <w:jc w:val="both"/>
        <w:rPr>
          <w:rFonts w:ascii="Times New Roman" w:hAnsi="Times New Roman"/>
          <w:sz w:val="26"/>
          <w:szCs w:val="26"/>
        </w:rPr>
      </w:pPr>
      <w:r w:rsidRPr="00CA4BF5">
        <w:rPr>
          <w:rFonts w:ascii="Times New Roman" w:hAnsi="Times New Roman"/>
          <w:sz w:val="26"/>
          <w:szCs w:val="26"/>
        </w:rPr>
        <w:t>Главный хранитель музейных фондов;</w:t>
      </w:r>
    </w:p>
    <w:p w:rsidR="00C73BC1" w:rsidRPr="00CA4BF5" w:rsidRDefault="00C73BC1" w:rsidP="00C800F5">
      <w:pPr>
        <w:widowControl w:val="0"/>
        <w:autoSpaceDE w:val="0"/>
        <w:autoSpaceDN w:val="0"/>
        <w:adjustRightInd w:val="0"/>
        <w:spacing w:after="0" w:line="240" w:lineRule="auto"/>
        <w:ind w:firstLine="540"/>
        <w:jc w:val="both"/>
        <w:rPr>
          <w:rFonts w:ascii="Times New Roman" w:hAnsi="Times New Roman"/>
          <w:sz w:val="26"/>
          <w:szCs w:val="26"/>
        </w:rPr>
      </w:pPr>
      <w:r w:rsidRPr="00CA4BF5">
        <w:rPr>
          <w:rFonts w:ascii="Times New Roman" w:hAnsi="Times New Roman"/>
          <w:sz w:val="26"/>
          <w:szCs w:val="26"/>
        </w:rPr>
        <w:t xml:space="preserve">заведующий экспозиционным отделом; </w:t>
      </w:r>
    </w:p>
    <w:p w:rsidR="00C73BC1" w:rsidRPr="00CA4BF5" w:rsidRDefault="00C73BC1" w:rsidP="00C800F5">
      <w:pPr>
        <w:widowControl w:val="0"/>
        <w:autoSpaceDE w:val="0"/>
        <w:autoSpaceDN w:val="0"/>
        <w:adjustRightInd w:val="0"/>
        <w:spacing w:after="0" w:line="240" w:lineRule="auto"/>
        <w:ind w:firstLine="540"/>
        <w:jc w:val="both"/>
        <w:rPr>
          <w:rFonts w:ascii="Times New Roman" w:hAnsi="Times New Roman"/>
          <w:sz w:val="26"/>
          <w:szCs w:val="26"/>
        </w:rPr>
      </w:pPr>
      <w:r w:rsidRPr="00CA4BF5">
        <w:rPr>
          <w:rFonts w:ascii="Times New Roman" w:hAnsi="Times New Roman"/>
          <w:sz w:val="26"/>
          <w:szCs w:val="26"/>
        </w:rPr>
        <w:t>заведующий художественно-оформительской мастерской.</w:t>
      </w:r>
    </w:p>
    <w:p w:rsidR="00C73BC1" w:rsidRPr="00CA4BF5" w:rsidRDefault="00C73BC1" w:rsidP="00C800F5">
      <w:pPr>
        <w:widowControl w:val="0"/>
        <w:autoSpaceDE w:val="0"/>
        <w:autoSpaceDN w:val="0"/>
        <w:adjustRightInd w:val="0"/>
        <w:spacing w:after="0" w:line="240" w:lineRule="auto"/>
        <w:ind w:firstLine="540"/>
        <w:jc w:val="both"/>
        <w:rPr>
          <w:rFonts w:ascii="Times New Roman" w:hAnsi="Times New Roman"/>
          <w:sz w:val="26"/>
          <w:szCs w:val="26"/>
        </w:rPr>
      </w:pPr>
      <w:bookmarkStart w:id="25" w:name="Par281"/>
      <w:bookmarkEnd w:id="25"/>
      <w:r w:rsidRPr="00CA4BF5">
        <w:rPr>
          <w:rFonts w:ascii="Times New Roman" w:hAnsi="Times New Roman"/>
          <w:sz w:val="26"/>
          <w:szCs w:val="26"/>
        </w:rPr>
        <w:t>методист экспозиционного отдела;</w:t>
      </w:r>
    </w:p>
    <w:p w:rsidR="00C73BC1" w:rsidRPr="00CA4BF5" w:rsidRDefault="00C73BC1" w:rsidP="00C800F5">
      <w:pPr>
        <w:widowControl w:val="0"/>
        <w:autoSpaceDE w:val="0"/>
        <w:autoSpaceDN w:val="0"/>
        <w:adjustRightInd w:val="0"/>
        <w:spacing w:after="0" w:line="240" w:lineRule="auto"/>
        <w:ind w:firstLine="540"/>
        <w:jc w:val="both"/>
        <w:rPr>
          <w:rFonts w:ascii="Times New Roman" w:hAnsi="Times New Roman"/>
          <w:sz w:val="26"/>
          <w:szCs w:val="26"/>
        </w:rPr>
      </w:pPr>
      <w:r w:rsidRPr="00CA4BF5">
        <w:rPr>
          <w:rFonts w:ascii="Times New Roman" w:hAnsi="Times New Roman"/>
          <w:sz w:val="26"/>
          <w:szCs w:val="26"/>
        </w:rPr>
        <w:t>экскурсовод;</w:t>
      </w:r>
    </w:p>
    <w:p w:rsidR="00C73BC1" w:rsidRPr="00CA4BF5" w:rsidRDefault="00C73BC1" w:rsidP="00C800F5">
      <w:pPr>
        <w:widowControl w:val="0"/>
        <w:autoSpaceDE w:val="0"/>
        <w:autoSpaceDN w:val="0"/>
        <w:adjustRightInd w:val="0"/>
        <w:spacing w:after="0" w:line="240" w:lineRule="auto"/>
        <w:ind w:firstLine="540"/>
        <w:jc w:val="both"/>
        <w:rPr>
          <w:rFonts w:ascii="Times New Roman" w:hAnsi="Times New Roman"/>
          <w:sz w:val="26"/>
          <w:szCs w:val="26"/>
        </w:rPr>
      </w:pPr>
      <w:r w:rsidRPr="00CA4BF5">
        <w:rPr>
          <w:rFonts w:ascii="Times New Roman" w:hAnsi="Times New Roman"/>
          <w:sz w:val="26"/>
          <w:szCs w:val="26"/>
        </w:rPr>
        <w:t>специалист по учетно-хранительской документации;</w:t>
      </w:r>
    </w:p>
    <w:p w:rsidR="00C73BC1" w:rsidRPr="00CA4BF5" w:rsidRDefault="00C73BC1" w:rsidP="00C800F5">
      <w:pPr>
        <w:widowControl w:val="0"/>
        <w:autoSpaceDE w:val="0"/>
        <w:autoSpaceDN w:val="0"/>
        <w:adjustRightInd w:val="0"/>
        <w:spacing w:after="0" w:line="240" w:lineRule="auto"/>
        <w:ind w:firstLine="540"/>
        <w:jc w:val="both"/>
        <w:rPr>
          <w:rFonts w:ascii="Times New Roman" w:hAnsi="Times New Roman"/>
          <w:sz w:val="26"/>
          <w:szCs w:val="26"/>
        </w:rPr>
      </w:pPr>
      <w:bookmarkStart w:id="26" w:name="Par337"/>
      <w:bookmarkStart w:id="27" w:name="Par348"/>
      <w:bookmarkEnd w:id="26"/>
      <w:bookmarkEnd w:id="27"/>
      <w:r w:rsidRPr="00CA4BF5">
        <w:rPr>
          <w:rFonts w:ascii="Times New Roman" w:hAnsi="Times New Roman"/>
          <w:sz w:val="26"/>
          <w:szCs w:val="26"/>
        </w:rPr>
        <w:t>администратор.</w:t>
      </w:r>
    </w:p>
    <w:p w:rsidR="00C73BC1" w:rsidRDefault="00C73BC1" w:rsidP="00C800F5">
      <w:pPr>
        <w:widowControl w:val="0"/>
        <w:autoSpaceDE w:val="0"/>
        <w:autoSpaceDN w:val="0"/>
        <w:adjustRightInd w:val="0"/>
        <w:spacing w:after="0" w:line="240" w:lineRule="auto"/>
        <w:ind w:firstLine="540"/>
        <w:jc w:val="both"/>
        <w:rPr>
          <w:rFonts w:ascii="Times New Roman" w:hAnsi="Times New Roman"/>
          <w:sz w:val="26"/>
          <w:szCs w:val="26"/>
        </w:rPr>
      </w:pPr>
    </w:p>
    <w:p w:rsidR="00C73BC1" w:rsidRDefault="00C73BC1" w:rsidP="00FA3B89">
      <w:pPr>
        <w:autoSpaceDE w:val="0"/>
        <w:autoSpaceDN w:val="0"/>
        <w:adjustRightInd w:val="0"/>
        <w:spacing w:after="0" w:line="240" w:lineRule="auto"/>
        <w:jc w:val="center"/>
        <w:outlineLvl w:val="0"/>
        <w:rPr>
          <w:rFonts w:ascii="Times New Roman" w:hAnsi="Times New Roman"/>
          <w:sz w:val="26"/>
          <w:szCs w:val="26"/>
        </w:rPr>
      </w:pPr>
      <w:r>
        <w:rPr>
          <w:rFonts w:ascii="Times New Roman" w:hAnsi="Times New Roman"/>
          <w:sz w:val="26"/>
          <w:szCs w:val="26"/>
        </w:rPr>
        <w:t>Перечень должностей работников учреждений культуры,</w:t>
      </w:r>
    </w:p>
    <w:p w:rsidR="00C73BC1" w:rsidRPr="00CA4BF5" w:rsidRDefault="00C73BC1" w:rsidP="00FA3B89">
      <w:pPr>
        <w:autoSpaceDE w:val="0"/>
        <w:autoSpaceDN w:val="0"/>
        <w:adjustRightInd w:val="0"/>
        <w:spacing w:after="0" w:line="240" w:lineRule="auto"/>
        <w:jc w:val="center"/>
        <w:outlineLvl w:val="0"/>
        <w:rPr>
          <w:rFonts w:ascii="Times New Roman" w:hAnsi="Times New Roman"/>
          <w:sz w:val="26"/>
          <w:szCs w:val="26"/>
        </w:rPr>
      </w:pPr>
      <w:r>
        <w:rPr>
          <w:rFonts w:ascii="Times New Roman" w:hAnsi="Times New Roman"/>
          <w:sz w:val="26"/>
          <w:szCs w:val="26"/>
        </w:rPr>
        <w:t>относимых к основному персоналу по виду экономической деятельности «Деятельность библиотеки архивов»</w:t>
      </w:r>
    </w:p>
    <w:p w:rsidR="00C73BC1" w:rsidRPr="00FA3B89" w:rsidRDefault="00C73BC1" w:rsidP="00C800F5">
      <w:pPr>
        <w:widowControl w:val="0"/>
        <w:autoSpaceDE w:val="0"/>
        <w:autoSpaceDN w:val="0"/>
        <w:adjustRightInd w:val="0"/>
        <w:spacing w:after="0" w:line="240" w:lineRule="auto"/>
        <w:ind w:firstLine="540"/>
        <w:jc w:val="both"/>
        <w:rPr>
          <w:rFonts w:ascii="Times New Roman" w:hAnsi="Times New Roman"/>
          <w:sz w:val="26"/>
          <w:szCs w:val="26"/>
        </w:rPr>
      </w:pPr>
      <w:bookmarkStart w:id="28" w:name="Par358"/>
      <w:bookmarkStart w:id="29" w:name="Par372"/>
      <w:bookmarkEnd w:id="28"/>
      <w:bookmarkEnd w:id="29"/>
    </w:p>
    <w:p w:rsidR="00C73BC1" w:rsidRPr="00FA3B89" w:rsidRDefault="00C73BC1" w:rsidP="00C800F5">
      <w:pPr>
        <w:widowControl w:val="0"/>
        <w:autoSpaceDE w:val="0"/>
        <w:autoSpaceDN w:val="0"/>
        <w:adjustRightInd w:val="0"/>
        <w:spacing w:after="0" w:line="240" w:lineRule="auto"/>
        <w:ind w:firstLine="540"/>
        <w:jc w:val="both"/>
        <w:rPr>
          <w:rFonts w:ascii="Times New Roman" w:hAnsi="Times New Roman"/>
          <w:sz w:val="26"/>
          <w:szCs w:val="26"/>
        </w:rPr>
      </w:pPr>
      <w:r w:rsidRPr="00FA3B89">
        <w:rPr>
          <w:rFonts w:ascii="Times New Roman" w:hAnsi="Times New Roman"/>
          <w:sz w:val="26"/>
          <w:szCs w:val="26"/>
        </w:rPr>
        <w:t>Заведующий филиалом, отделом, сектором;</w:t>
      </w:r>
    </w:p>
    <w:p w:rsidR="00C73BC1" w:rsidRPr="00FA3B89" w:rsidRDefault="00C73BC1" w:rsidP="00C800F5">
      <w:pPr>
        <w:widowControl w:val="0"/>
        <w:autoSpaceDE w:val="0"/>
        <w:autoSpaceDN w:val="0"/>
        <w:adjustRightInd w:val="0"/>
        <w:spacing w:after="0" w:line="240" w:lineRule="auto"/>
        <w:ind w:firstLine="540"/>
        <w:jc w:val="both"/>
        <w:rPr>
          <w:rFonts w:ascii="Times New Roman" w:hAnsi="Times New Roman"/>
          <w:sz w:val="26"/>
          <w:szCs w:val="26"/>
        </w:rPr>
      </w:pPr>
      <w:r w:rsidRPr="00FA3B89">
        <w:rPr>
          <w:rFonts w:ascii="Times New Roman" w:hAnsi="Times New Roman"/>
          <w:sz w:val="26"/>
          <w:szCs w:val="26"/>
        </w:rPr>
        <w:t>главный библиограф;</w:t>
      </w:r>
    </w:p>
    <w:p w:rsidR="00C73BC1" w:rsidRPr="00FA3B89" w:rsidRDefault="00C73BC1" w:rsidP="00EC02FA">
      <w:pPr>
        <w:widowControl w:val="0"/>
        <w:autoSpaceDE w:val="0"/>
        <w:autoSpaceDN w:val="0"/>
        <w:adjustRightInd w:val="0"/>
        <w:spacing w:after="0" w:line="240" w:lineRule="auto"/>
        <w:ind w:firstLine="540"/>
        <w:jc w:val="both"/>
        <w:rPr>
          <w:rFonts w:ascii="Times New Roman" w:hAnsi="Times New Roman"/>
          <w:sz w:val="26"/>
          <w:szCs w:val="26"/>
        </w:rPr>
      </w:pPr>
      <w:r w:rsidRPr="00FA3B89">
        <w:rPr>
          <w:rFonts w:ascii="Times New Roman" w:hAnsi="Times New Roman"/>
          <w:sz w:val="26"/>
          <w:szCs w:val="26"/>
        </w:rPr>
        <w:t>ведущий методист;</w:t>
      </w:r>
    </w:p>
    <w:p w:rsidR="00C73BC1" w:rsidRPr="00FA3B89" w:rsidRDefault="00C73BC1" w:rsidP="00C800F5">
      <w:pPr>
        <w:widowControl w:val="0"/>
        <w:autoSpaceDE w:val="0"/>
        <w:autoSpaceDN w:val="0"/>
        <w:adjustRightInd w:val="0"/>
        <w:spacing w:after="0" w:line="240" w:lineRule="auto"/>
        <w:ind w:firstLine="540"/>
        <w:jc w:val="both"/>
        <w:rPr>
          <w:rFonts w:ascii="Times New Roman" w:hAnsi="Times New Roman"/>
          <w:sz w:val="26"/>
          <w:szCs w:val="26"/>
        </w:rPr>
      </w:pPr>
      <w:r w:rsidRPr="00FA3B89">
        <w:rPr>
          <w:rFonts w:ascii="Times New Roman" w:hAnsi="Times New Roman"/>
          <w:sz w:val="26"/>
          <w:szCs w:val="26"/>
        </w:rPr>
        <w:t>библиотекарь;</w:t>
      </w:r>
    </w:p>
    <w:p w:rsidR="00C73BC1" w:rsidRPr="00FA3B89" w:rsidRDefault="00C73BC1" w:rsidP="00C800F5">
      <w:pPr>
        <w:widowControl w:val="0"/>
        <w:autoSpaceDE w:val="0"/>
        <w:autoSpaceDN w:val="0"/>
        <w:adjustRightInd w:val="0"/>
        <w:spacing w:after="0" w:line="240" w:lineRule="auto"/>
        <w:ind w:firstLine="540"/>
        <w:jc w:val="both"/>
        <w:rPr>
          <w:rFonts w:ascii="Times New Roman" w:hAnsi="Times New Roman"/>
          <w:sz w:val="26"/>
          <w:szCs w:val="26"/>
        </w:rPr>
      </w:pPr>
      <w:r w:rsidRPr="00FA3B89">
        <w:rPr>
          <w:rFonts w:ascii="Times New Roman" w:hAnsi="Times New Roman"/>
          <w:sz w:val="26"/>
          <w:szCs w:val="26"/>
        </w:rPr>
        <w:t>библиограф;</w:t>
      </w:r>
    </w:p>
    <w:p w:rsidR="00C73BC1" w:rsidRDefault="00C73BC1" w:rsidP="00C800F5">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методист;</w:t>
      </w:r>
    </w:p>
    <w:p w:rsidR="00C73BC1" w:rsidRDefault="00C73BC1" w:rsidP="00C800F5">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переплетчик.</w:t>
      </w:r>
    </w:p>
    <w:p w:rsidR="00C73BC1" w:rsidRDefault="00C73BC1" w:rsidP="00C800F5">
      <w:pPr>
        <w:widowControl w:val="0"/>
        <w:autoSpaceDE w:val="0"/>
        <w:autoSpaceDN w:val="0"/>
        <w:adjustRightInd w:val="0"/>
        <w:spacing w:after="0" w:line="240" w:lineRule="auto"/>
        <w:ind w:firstLine="540"/>
        <w:jc w:val="both"/>
        <w:rPr>
          <w:rFonts w:ascii="Times New Roman" w:hAnsi="Times New Roman"/>
          <w:sz w:val="26"/>
          <w:szCs w:val="26"/>
        </w:rPr>
      </w:pPr>
    </w:p>
    <w:p w:rsidR="00C73BC1" w:rsidRDefault="00C73BC1" w:rsidP="00FA3B89">
      <w:pPr>
        <w:autoSpaceDE w:val="0"/>
        <w:autoSpaceDN w:val="0"/>
        <w:adjustRightInd w:val="0"/>
        <w:spacing w:after="0" w:line="240" w:lineRule="auto"/>
        <w:jc w:val="center"/>
        <w:outlineLvl w:val="0"/>
        <w:rPr>
          <w:rFonts w:ascii="Times New Roman" w:hAnsi="Times New Roman"/>
          <w:sz w:val="26"/>
          <w:szCs w:val="26"/>
        </w:rPr>
      </w:pPr>
      <w:r>
        <w:rPr>
          <w:rFonts w:ascii="Times New Roman" w:hAnsi="Times New Roman"/>
          <w:sz w:val="26"/>
          <w:szCs w:val="26"/>
        </w:rPr>
        <w:t>Перечень должностей работников учреждений культуры,</w:t>
      </w:r>
    </w:p>
    <w:p w:rsidR="00C73BC1" w:rsidRDefault="00C73BC1" w:rsidP="00FA3B89">
      <w:pPr>
        <w:autoSpaceDE w:val="0"/>
        <w:autoSpaceDN w:val="0"/>
        <w:adjustRightInd w:val="0"/>
        <w:spacing w:after="0" w:line="240" w:lineRule="auto"/>
        <w:jc w:val="center"/>
        <w:outlineLvl w:val="0"/>
        <w:rPr>
          <w:rFonts w:ascii="Times New Roman" w:hAnsi="Times New Roman"/>
          <w:sz w:val="26"/>
          <w:szCs w:val="26"/>
        </w:rPr>
      </w:pPr>
      <w:r>
        <w:rPr>
          <w:rFonts w:ascii="Times New Roman" w:hAnsi="Times New Roman"/>
          <w:sz w:val="26"/>
          <w:szCs w:val="26"/>
        </w:rPr>
        <w:t>относимых к основному персоналу по виду экономической деятельности «Деятельность учреждений клубного типа: клубов, дворцов и домов культуры, домов народного творчества»,</w:t>
      </w:r>
    </w:p>
    <w:p w:rsidR="00C73BC1" w:rsidRDefault="00C73BC1" w:rsidP="00FA3B89">
      <w:pPr>
        <w:autoSpaceDE w:val="0"/>
        <w:autoSpaceDN w:val="0"/>
        <w:adjustRightInd w:val="0"/>
        <w:spacing w:after="0" w:line="240" w:lineRule="auto"/>
        <w:jc w:val="center"/>
        <w:outlineLvl w:val="0"/>
        <w:rPr>
          <w:rFonts w:ascii="Times New Roman" w:hAnsi="Times New Roman"/>
          <w:sz w:val="26"/>
          <w:szCs w:val="26"/>
        </w:rPr>
      </w:pPr>
      <w:r>
        <w:rPr>
          <w:rFonts w:ascii="Times New Roman" w:hAnsi="Times New Roman"/>
          <w:sz w:val="26"/>
          <w:szCs w:val="26"/>
        </w:rPr>
        <w:t>«Деятельность учреждений культуры и искусства»</w:t>
      </w:r>
    </w:p>
    <w:p w:rsidR="00C73BC1" w:rsidRPr="00FA3B89" w:rsidRDefault="00C73BC1" w:rsidP="00FA3B89">
      <w:pPr>
        <w:widowControl w:val="0"/>
        <w:autoSpaceDE w:val="0"/>
        <w:autoSpaceDN w:val="0"/>
        <w:adjustRightInd w:val="0"/>
        <w:spacing w:after="0" w:line="240" w:lineRule="auto"/>
        <w:ind w:firstLine="709"/>
        <w:jc w:val="both"/>
        <w:rPr>
          <w:rFonts w:ascii="Times New Roman" w:hAnsi="Times New Roman"/>
          <w:sz w:val="26"/>
          <w:szCs w:val="26"/>
        </w:rPr>
      </w:pPr>
    </w:p>
    <w:p w:rsidR="00C73BC1" w:rsidRPr="00FA3B89" w:rsidRDefault="00C73BC1" w:rsidP="00FA3B89">
      <w:pPr>
        <w:widowControl w:val="0"/>
        <w:autoSpaceDE w:val="0"/>
        <w:autoSpaceDN w:val="0"/>
        <w:adjustRightInd w:val="0"/>
        <w:spacing w:after="0" w:line="240" w:lineRule="auto"/>
        <w:ind w:firstLine="709"/>
        <w:jc w:val="both"/>
        <w:rPr>
          <w:rFonts w:ascii="Times New Roman" w:hAnsi="Times New Roman"/>
          <w:sz w:val="26"/>
          <w:szCs w:val="26"/>
        </w:rPr>
      </w:pPr>
      <w:bookmarkStart w:id="30" w:name="Par631"/>
      <w:bookmarkEnd w:id="30"/>
      <w:r w:rsidRPr="00FA3B89">
        <w:rPr>
          <w:rFonts w:ascii="Times New Roman" w:hAnsi="Times New Roman"/>
          <w:sz w:val="26"/>
          <w:szCs w:val="26"/>
        </w:rPr>
        <w:t>Художественный руководитель;</w:t>
      </w:r>
    </w:p>
    <w:p w:rsidR="00C73BC1" w:rsidRPr="00FA3B89" w:rsidRDefault="00C73BC1" w:rsidP="00FA3B89">
      <w:pPr>
        <w:widowControl w:val="0"/>
        <w:autoSpaceDE w:val="0"/>
        <w:autoSpaceDN w:val="0"/>
        <w:adjustRightInd w:val="0"/>
        <w:spacing w:after="0" w:line="240" w:lineRule="auto"/>
        <w:ind w:firstLine="709"/>
        <w:jc w:val="both"/>
        <w:rPr>
          <w:rFonts w:ascii="Times New Roman" w:hAnsi="Times New Roman"/>
          <w:sz w:val="26"/>
          <w:szCs w:val="26"/>
        </w:rPr>
      </w:pPr>
      <w:bookmarkStart w:id="31" w:name="Par637"/>
      <w:bookmarkEnd w:id="31"/>
      <w:r>
        <w:rPr>
          <w:rFonts w:ascii="Times New Roman" w:hAnsi="Times New Roman"/>
          <w:sz w:val="26"/>
          <w:szCs w:val="26"/>
        </w:rPr>
        <w:t>з</w:t>
      </w:r>
      <w:r w:rsidRPr="00FA3B89">
        <w:rPr>
          <w:rFonts w:ascii="Times New Roman" w:hAnsi="Times New Roman"/>
          <w:sz w:val="26"/>
          <w:szCs w:val="26"/>
        </w:rPr>
        <w:t>аведующий музыкальной частью;</w:t>
      </w:r>
    </w:p>
    <w:p w:rsidR="00C73BC1" w:rsidRPr="00FA3B89" w:rsidRDefault="00C73BC1" w:rsidP="00FA3B89">
      <w:pPr>
        <w:widowControl w:val="0"/>
        <w:autoSpaceDE w:val="0"/>
        <w:autoSpaceDN w:val="0"/>
        <w:adjustRightInd w:val="0"/>
        <w:spacing w:after="0" w:line="240" w:lineRule="auto"/>
        <w:ind w:firstLine="709"/>
        <w:jc w:val="both"/>
        <w:rPr>
          <w:rFonts w:ascii="Times New Roman" w:hAnsi="Times New Roman"/>
          <w:sz w:val="26"/>
          <w:szCs w:val="26"/>
        </w:rPr>
      </w:pPr>
      <w:r w:rsidRPr="00FA3B89">
        <w:rPr>
          <w:rFonts w:ascii="Times New Roman" w:hAnsi="Times New Roman"/>
          <w:sz w:val="26"/>
          <w:szCs w:val="26"/>
        </w:rPr>
        <w:t>режиссер-постановщик;</w:t>
      </w:r>
    </w:p>
    <w:p w:rsidR="00C73BC1" w:rsidRPr="00FA3B89" w:rsidRDefault="00C73BC1" w:rsidP="00FA3B89">
      <w:pPr>
        <w:widowControl w:val="0"/>
        <w:autoSpaceDE w:val="0"/>
        <w:autoSpaceDN w:val="0"/>
        <w:adjustRightInd w:val="0"/>
        <w:spacing w:after="0" w:line="240" w:lineRule="auto"/>
        <w:ind w:firstLine="709"/>
        <w:jc w:val="both"/>
        <w:rPr>
          <w:rFonts w:ascii="Times New Roman" w:hAnsi="Times New Roman"/>
          <w:sz w:val="26"/>
          <w:szCs w:val="26"/>
        </w:rPr>
      </w:pPr>
      <w:r w:rsidRPr="00FA3B89">
        <w:rPr>
          <w:rFonts w:ascii="Times New Roman" w:hAnsi="Times New Roman"/>
          <w:sz w:val="26"/>
          <w:szCs w:val="26"/>
        </w:rPr>
        <w:t>балетмейстер-постановщик;</w:t>
      </w:r>
    </w:p>
    <w:p w:rsidR="00C73BC1" w:rsidRPr="00FA3B89" w:rsidRDefault="00C73BC1" w:rsidP="00FA3B89">
      <w:pPr>
        <w:widowControl w:val="0"/>
        <w:autoSpaceDE w:val="0"/>
        <w:autoSpaceDN w:val="0"/>
        <w:adjustRightInd w:val="0"/>
        <w:spacing w:after="0" w:line="240" w:lineRule="auto"/>
        <w:ind w:firstLine="709"/>
        <w:jc w:val="both"/>
        <w:rPr>
          <w:rFonts w:ascii="Times New Roman" w:hAnsi="Times New Roman"/>
          <w:sz w:val="26"/>
          <w:szCs w:val="26"/>
        </w:rPr>
      </w:pPr>
      <w:r w:rsidRPr="00FA3B89">
        <w:rPr>
          <w:rFonts w:ascii="Times New Roman" w:hAnsi="Times New Roman"/>
          <w:sz w:val="26"/>
          <w:szCs w:val="26"/>
        </w:rPr>
        <w:t>балетмейстер;</w:t>
      </w:r>
    </w:p>
    <w:p w:rsidR="00C73BC1" w:rsidRPr="00FA3B89" w:rsidRDefault="00C73BC1" w:rsidP="00FA3B89">
      <w:pPr>
        <w:widowControl w:val="0"/>
        <w:autoSpaceDE w:val="0"/>
        <w:autoSpaceDN w:val="0"/>
        <w:adjustRightInd w:val="0"/>
        <w:spacing w:after="0" w:line="240" w:lineRule="auto"/>
        <w:ind w:firstLine="709"/>
        <w:jc w:val="both"/>
        <w:rPr>
          <w:rFonts w:ascii="Times New Roman" w:hAnsi="Times New Roman"/>
          <w:sz w:val="26"/>
          <w:szCs w:val="26"/>
        </w:rPr>
      </w:pPr>
      <w:r w:rsidRPr="00FA3B89">
        <w:rPr>
          <w:rFonts w:ascii="Times New Roman" w:hAnsi="Times New Roman"/>
          <w:sz w:val="26"/>
          <w:szCs w:val="26"/>
        </w:rPr>
        <w:t>главный балетмейстер;</w:t>
      </w:r>
    </w:p>
    <w:p w:rsidR="00C73BC1" w:rsidRPr="00FA3B89" w:rsidRDefault="00C73BC1" w:rsidP="00FA3B89">
      <w:pPr>
        <w:widowControl w:val="0"/>
        <w:autoSpaceDE w:val="0"/>
        <w:autoSpaceDN w:val="0"/>
        <w:adjustRightInd w:val="0"/>
        <w:spacing w:after="0" w:line="240" w:lineRule="auto"/>
        <w:ind w:firstLine="709"/>
        <w:jc w:val="both"/>
        <w:rPr>
          <w:rFonts w:ascii="Times New Roman" w:hAnsi="Times New Roman"/>
          <w:sz w:val="26"/>
          <w:szCs w:val="26"/>
        </w:rPr>
      </w:pPr>
      <w:r w:rsidRPr="00FA3B89">
        <w:rPr>
          <w:rFonts w:ascii="Times New Roman" w:hAnsi="Times New Roman"/>
          <w:sz w:val="26"/>
          <w:szCs w:val="26"/>
        </w:rPr>
        <w:t>главный режиссер;</w:t>
      </w:r>
    </w:p>
    <w:p w:rsidR="00C73BC1" w:rsidRPr="00FA3B89" w:rsidRDefault="00C73BC1" w:rsidP="00FA3B89">
      <w:pPr>
        <w:widowControl w:val="0"/>
        <w:autoSpaceDE w:val="0"/>
        <w:autoSpaceDN w:val="0"/>
        <w:adjustRightInd w:val="0"/>
        <w:spacing w:after="0" w:line="240" w:lineRule="auto"/>
        <w:ind w:firstLine="709"/>
        <w:jc w:val="both"/>
        <w:rPr>
          <w:rFonts w:ascii="Times New Roman" w:hAnsi="Times New Roman"/>
          <w:sz w:val="26"/>
          <w:szCs w:val="26"/>
        </w:rPr>
      </w:pPr>
      <w:r w:rsidRPr="00FA3B89">
        <w:rPr>
          <w:rFonts w:ascii="Times New Roman" w:hAnsi="Times New Roman"/>
          <w:sz w:val="26"/>
          <w:szCs w:val="26"/>
        </w:rPr>
        <w:t>главный художник;</w:t>
      </w:r>
    </w:p>
    <w:p w:rsidR="00C73BC1" w:rsidRPr="00FA3B89" w:rsidRDefault="00C73BC1" w:rsidP="00FA3B89">
      <w:pPr>
        <w:widowControl w:val="0"/>
        <w:autoSpaceDE w:val="0"/>
        <w:autoSpaceDN w:val="0"/>
        <w:adjustRightInd w:val="0"/>
        <w:spacing w:after="0" w:line="240" w:lineRule="auto"/>
        <w:ind w:firstLine="709"/>
        <w:jc w:val="both"/>
        <w:rPr>
          <w:rFonts w:ascii="Times New Roman" w:hAnsi="Times New Roman"/>
          <w:sz w:val="26"/>
          <w:szCs w:val="26"/>
        </w:rPr>
      </w:pPr>
      <w:r w:rsidRPr="00FA3B89">
        <w:rPr>
          <w:rFonts w:ascii="Times New Roman" w:hAnsi="Times New Roman"/>
          <w:sz w:val="26"/>
          <w:szCs w:val="26"/>
        </w:rPr>
        <w:t>звукорежиссер;</w:t>
      </w:r>
    </w:p>
    <w:p w:rsidR="00C73BC1" w:rsidRPr="00FA3B89" w:rsidRDefault="00C73BC1" w:rsidP="00FA3B89">
      <w:pPr>
        <w:widowControl w:val="0"/>
        <w:autoSpaceDE w:val="0"/>
        <w:autoSpaceDN w:val="0"/>
        <w:adjustRightInd w:val="0"/>
        <w:spacing w:after="0" w:line="240" w:lineRule="auto"/>
        <w:ind w:firstLine="709"/>
        <w:jc w:val="both"/>
        <w:rPr>
          <w:rFonts w:ascii="Times New Roman" w:hAnsi="Times New Roman"/>
          <w:sz w:val="26"/>
          <w:szCs w:val="26"/>
        </w:rPr>
      </w:pPr>
      <w:r w:rsidRPr="00FA3B89">
        <w:rPr>
          <w:rFonts w:ascii="Times New Roman" w:hAnsi="Times New Roman"/>
          <w:sz w:val="26"/>
          <w:szCs w:val="26"/>
        </w:rPr>
        <w:t>концертмейстер;</w:t>
      </w:r>
    </w:p>
    <w:p w:rsidR="00C73BC1" w:rsidRPr="00FA3B89" w:rsidRDefault="00C73BC1" w:rsidP="00FA3B89">
      <w:pPr>
        <w:widowControl w:val="0"/>
        <w:autoSpaceDE w:val="0"/>
        <w:autoSpaceDN w:val="0"/>
        <w:adjustRightInd w:val="0"/>
        <w:spacing w:after="0" w:line="240" w:lineRule="auto"/>
        <w:ind w:firstLine="709"/>
        <w:jc w:val="both"/>
        <w:rPr>
          <w:rFonts w:ascii="Times New Roman" w:hAnsi="Times New Roman"/>
          <w:sz w:val="26"/>
          <w:szCs w:val="26"/>
        </w:rPr>
      </w:pPr>
      <w:r w:rsidRPr="00FA3B89">
        <w:rPr>
          <w:rFonts w:ascii="Times New Roman" w:hAnsi="Times New Roman"/>
          <w:sz w:val="26"/>
          <w:szCs w:val="26"/>
        </w:rPr>
        <w:t>аккомпаниатор;</w:t>
      </w:r>
    </w:p>
    <w:p w:rsidR="00C73BC1" w:rsidRPr="00FA3B89" w:rsidRDefault="00C73BC1" w:rsidP="00FA3B89">
      <w:pPr>
        <w:widowControl w:val="0"/>
        <w:autoSpaceDE w:val="0"/>
        <w:autoSpaceDN w:val="0"/>
        <w:adjustRightInd w:val="0"/>
        <w:spacing w:after="0" w:line="240" w:lineRule="auto"/>
        <w:ind w:firstLine="709"/>
        <w:jc w:val="both"/>
        <w:rPr>
          <w:rFonts w:ascii="Times New Roman" w:hAnsi="Times New Roman"/>
          <w:sz w:val="26"/>
          <w:szCs w:val="26"/>
        </w:rPr>
      </w:pPr>
      <w:r w:rsidRPr="00FA3B89">
        <w:rPr>
          <w:rFonts w:ascii="Times New Roman" w:hAnsi="Times New Roman"/>
          <w:sz w:val="26"/>
          <w:szCs w:val="26"/>
        </w:rPr>
        <w:t>режиссер массовых представлений;</w:t>
      </w:r>
    </w:p>
    <w:p w:rsidR="00C73BC1" w:rsidRPr="00FA3B89" w:rsidRDefault="00C73BC1" w:rsidP="00FA3B89">
      <w:pPr>
        <w:widowControl w:val="0"/>
        <w:autoSpaceDE w:val="0"/>
        <w:autoSpaceDN w:val="0"/>
        <w:adjustRightInd w:val="0"/>
        <w:spacing w:after="0" w:line="240" w:lineRule="auto"/>
        <w:ind w:firstLine="709"/>
        <w:jc w:val="both"/>
        <w:rPr>
          <w:rFonts w:ascii="Times New Roman" w:hAnsi="Times New Roman"/>
          <w:sz w:val="26"/>
          <w:szCs w:val="26"/>
        </w:rPr>
      </w:pPr>
      <w:r w:rsidRPr="00FA3B89">
        <w:rPr>
          <w:rFonts w:ascii="Times New Roman" w:hAnsi="Times New Roman"/>
          <w:sz w:val="26"/>
          <w:szCs w:val="26"/>
        </w:rPr>
        <w:t>руководитель клубного формирования;(клуба по интересам, клуба, студии, коллектива, любительского объединения);</w:t>
      </w:r>
    </w:p>
    <w:p w:rsidR="00C73BC1" w:rsidRPr="00FA3B89" w:rsidRDefault="00C73BC1" w:rsidP="00FA3B89">
      <w:pPr>
        <w:widowControl w:val="0"/>
        <w:autoSpaceDE w:val="0"/>
        <w:autoSpaceDN w:val="0"/>
        <w:adjustRightInd w:val="0"/>
        <w:spacing w:after="0" w:line="240" w:lineRule="auto"/>
        <w:ind w:firstLine="709"/>
        <w:jc w:val="both"/>
        <w:rPr>
          <w:rFonts w:ascii="Times New Roman" w:hAnsi="Times New Roman"/>
          <w:sz w:val="26"/>
          <w:szCs w:val="26"/>
        </w:rPr>
      </w:pPr>
      <w:r w:rsidRPr="00FA3B89">
        <w:rPr>
          <w:rFonts w:ascii="Times New Roman" w:hAnsi="Times New Roman"/>
          <w:sz w:val="26"/>
          <w:szCs w:val="26"/>
        </w:rPr>
        <w:t>заведующий отделом;</w:t>
      </w:r>
    </w:p>
    <w:p w:rsidR="00C73BC1" w:rsidRPr="00FA3B89" w:rsidRDefault="00C73BC1" w:rsidP="00FA3B89">
      <w:pPr>
        <w:widowControl w:val="0"/>
        <w:autoSpaceDE w:val="0"/>
        <w:autoSpaceDN w:val="0"/>
        <w:adjustRightInd w:val="0"/>
        <w:spacing w:after="0" w:line="240" w:lineRule="auto"/>
        <w:ind w:firstLine="709"/>
        <w:jc w:val="both"/>
        <w:rPr>
          <w:rFonts w:ascii="Times New Roman" w:hAnsi="Times New Roman"/>
          <w:sz w:val="26"/>
          <w:szCs w:val="26"/>
        </w:rPr>
      </w:pPr>
      <w:r w:rsidRPr="00FA3B89">
        <w:rPr>
          <w:rFonts w:ascii="Times New Roman" w:hAnsi="Times New Roman"/>
          <w:sz w:val="26"/>
          <w:szCs w:val="26"/>
        </w:rPr>
        <w:t>аккомпаниатор-концертмейстер</w:t>
      </w:r>
    </w:p>
    <w:p w:rsidR="00C73BC1" w:rsidRPr="00FA3B89" w:rsidRDefault="00C73BC1" w:rsidP="00FA3B89">
      <w:pPr>
        <w:widowControl w:val="0"/>
        <w:autoSpaceDE w:val="0"/>
        <w:autoSpaceDN w:val="0"/>
        <w:adjustRightInd w:val="0"/>
        <w:spacing w:after="0" w:line="240" w:lineRule="auto"/>
        <w:ind w:firstLine="709"/>
        <w:jc w:val="both"/>
        <w:rPr>
          <w:rFonts w:ascii="Times New Roman" w:hAnsi="Times New Roman"/>
          <w:sz w:val="26"/>
          <w:szCs w:val="26"/>
        </w:rPr>
      </w:pPr>
      <w:r w:rsidRPr="00FA3B89">
        <w:rPr>
          <w:rFonts w:ascii="Times New Roman" w:hAnsi="Times New Roman"/>
          <w:sz w:val="26"/>
          <w:szCs w:val="26"/>
        </w:rPr>
        <w:lastRenderedPageBreak/>
        <w:t>аранжировщик;</w:t>
      </w:r>
    </w:p>
    <w:p w:rsidR="00C73BC1" w:rsidRPr="00FA3B89" w:rsidRDefault="00C73BC1" w:rsidP="00FA3B89">
      <w:pPr>
        <w:widowControl w:val="0"/>
        <w:autoSpaceDE w:val="0"/>
        <w:autoSpaceDN w:val="0"/>
        <w:adjustRightInd w:val="0"/>
        <w:spacing w:after="0" w:line="240" w:lineRule="auto"/>
        <w:ind w:firstLine="709"/>
        <w:jc w:val="both"/>
        <w:rPr>
          <w:rFonts w:ascii="Times New Roman" w:hAnsi="Times New Roman"/>
          <w:sz w:val="26"/>
          <w:szCs w:val="26"/>
        </w:rPr>
      </w:pPr>
      <w:r w:rsidRPr="00FA3B89">
        <w:rPr>
          <w:rFonts w:ascii="Times New Roman" w:hAnsi="Times New Roman"/>
          <w:sz w:val="26"/>
          <w:szCs w:val="26"/>
        </w:rPr>
        <w:t>художник-постановщик;</w:t>
      </w:r>
    </w:p>
    <w:p w:rsidR="00C73BC1" w:rsidRPr="00FA3B89" w:rsidRDefault="00C73BC1" w:rsidP="00FA3B89">
      <w:pPr>
        <w:widowControl w:val="0"/>
        <w:autoSpaceDE w:val="0"/>
        <w:autoSpaceDN w:val="0"/>
        <w:adjustRightInd w:val="0"/>
        <w:spacing w:after="0" w:line="240" w:lineRule="auto"/>
        <w:ind w:firstLine="709"/>
        <w:jc w:val="both"/>
        <w:rPr>
          <w:rFonts w:ascii="Times New Roman" w:hAnsi="Times New Roman"/>
          <w:sz w:val="26"/>
          <w:szCs w:val="26"/>
        </w:rPr>
      </w:pPr>
      <w:r w:rsidRPr="00FA3B89">
        <w:rPr>
          <w:rFonts w:ascii="Times New Roman" w:hAnsi="Times New Roman"/>
          <w:sz w:val="26"/>
          <w:szCs w:val="26"/>
        </w:rPr>
        <w:t>художник-декоратор;</w:t>
      </w:r>
    </w:p>
    <w:p w:rsidR="00C73BC1" w:rsidRPr="00FA3B89" w:rsidRDefault="00C73BC1" w:rsidP="00FA3B89">
      <w:pPr>
        <w:widowControl w:val="0"/>
        <w:autoSpaceDE w:val="0"/>
        <w:autoSpaceDN w:val="0"/>
        <w:adjustRightInd w:val="0"/>
        <w:spacing w:after="0" w:line="240" w:lineRule="auto"/>
        <w:ind w:firstLine="709"/>
        <w:jc w:val="both"/>
        <w:rPr>
          <w:rFonts w:ascii="Times New Roman" w:hAnsi="Times New Roman"/>
          <w:sz w:val="26"/>
          <w:szCs w:val="26"/>
        </w:rPr>
      </w:pPr>
      <w:r w:rsidRPr="00FA3B89">
        <w:rPr>
          <w:rFonts w:ascii="Times New Roman" w:hAnsi="Times New Roman"/>
          <w:sz w:val="26"/>
          <w:szCs w:val="26"/>
        </w:rPr>
        <w:t>художник по свету;</w:t>
      </w:r>
    </w:p>
    <w:p w:rsidR="00C73BC1" w:rsidRPr="00FA3B89" w:rsidRDefault="00C73BC1" w:rsidP="00FA3B89">
      <w:pPr>
        <w:widowControl w:val="0"/>
        <w:autoSpaceDE w:val="0"/>
        <w:autoSpaceDN w:val="0"/>
        <w:adjustRightInd w:val="0"/>
        <w:spacing w:after="0" w:line="240" w:lineRule="auto"/>
        <w:ind w:firstLine="709"/>
        <w:jc w:val="both"/>
        <w:rPr>
          <w:rFonts w:ascii="Times New Roman" w:hAnsi="Times New Roman"/>
          <w:sz w:val="26"/>
          <w:szCs w:val="26"/>
        </w:rPr>
      </w:pPr>
      <w:r w:rsidRPr="00FA3B89">
        <w:rPr>
          <w:rFonts w:ascii="Times New Roman" w:hAnsi="Times New Roman"/>
          <w:sz w:val="26"/>
          <w:szCs w:val="26"/>
        </w:rPr>
        <w:t>звукооператор;</w:t>
      </w:r>
    </w:p>
    <w:p w:rsidR="00C73BC1" w:rsidRPr="00FA3B89" w:rsidRDefault="00C73BC1" w:rsidP="00FA3B89">
      <w:pPr>
        <w:widowControl w:val="0"/>
        <w:autoSpaceDE w:val="0"/>
        <w:autoSpaceDN w:val="0"/>
        <w:adjustRightInd w:val="0"/>
        <w:spacing w:after="0" w:line="240" w:lineRule="auto"/>
        <w:ind w:firstLine="709"/>
        <w:jc w:val="both"/>
        <w:rPr>
          <w:rFonts w:ascii="Times New Roman" w:hAnsi="Times New Roman"/>
          <w:sz w:val="26"/>
          <w:szCs w:val="26"/>
        </w:rPr>
      </w:pPr>
      <w:r w:rsidRPr="00FA3B89">
        <w:rPr>
          <w:rFonts w:ascii="Times New Roman" w:hAnsi="Times New Roman"/>
          <w:sz w:val="26"/>
          <w:szCs w:val="26"/>
        </w:rPr>
        <w:t>заведующий костюмерной;</w:t>
      </w:r>
    </w:p>
    <w:p w:rsidR="00C73BC1" w:rsidRPr="00FA3B89" w:rsidRDefault="00C73BC1" w:rsidP="00FA3B89">
      <w:pPr>
        <w:widowControl w:val="0"/>
        <w:autoSpaceDE w:val="0"/>
        <w:autoSpaceDN w:val="0"/>
        <w:adjustRightInd w:val="0"/>
        <w:spacing w:after="0" w:line="240" w:lineRule="auto"/>
        <w:ind w:firstLine="709"/>
        <w:jc w:val="both"/>
        <w:rPr>
          <w:rFonts w:ascii="Times New Roman" w:hAnsi="Times New Roman"/>
          <w:sz w:val="26"/>
          <w:szCs w:val="26"/>
        </w:rPr>
      </w:pPr>
      <w:r w:rsidRPr="00FA3B89">
        <w:rPr>
          <w:rFonts w:ascii="Times New Roman" w:hAnsi="Times New Roman"/>
          <w:sz w:val="26"/>
          <w:szCs w:val="26"/>
        </w:rPr>
        <w:t>методист культуры и досуга;</w:t>
      </w:r>
    </w:p>
    <w:p w:rsidR="00C73BC1" w:rsidRPr="00FA3B89" w:rsidRDefault="00C73BC1" w:rsidP="00FA3B89">
      <w:pPr>
        <w:widowControl w:val="0"/>
        <w:autoSpaceDE w:val="0"/>
        <w:autoSpaceDN w:val="0"/>
        <w:adjustRightInd w:val="0"/>
        <w:spacing w:after="0" w:line="240" w:lineRule="auto"/>
        <w:ind w:firstLine="709"/>
        <w:jc w:val="both"/>
        <w:rPr>
          <w:rFonts w:ascii="Times New Roman" w:hAnsi="Times New Roman"/>
          <w:sz w:val="26"/>
          <w:szCs w:val="26"/>
        </w:rPr>
      </w:pPr>
      <w:r w:rsidRPr="00FA3B89">
        <w:rPr>
          <w:rFonts w:ascii="Times New Roman" w:hAnsi="Times New Roman"/>
          <w:sz w:val="26"/>
          <w:szCs w:val="26"/>
        </w:rPr>
        <w:t>методист по составлению кинопрограмм;</w:t>
      </w:r>
    </w:p>
    <w:p w:rsidR="00C73BC1" w:rsidRPr="00FA3B89" w:rsidRDefault="00C73BC1" w:rsidP="00FA3B89">
      <w:pPr>
        <w:widowControl w:val="0"/>
        <w:autoSpaceDE w:val="0"/>
        <w:autoSpaceDN w:val="0"/>
        <w:adjustRightInd w:val="0"/>
        <w:spacing w:after="0" w:line="240" w:lineRule="auto"/>
        <w:ind w:firstLine="709"/>
        <w:jc w:val="both"/>
        <w:rPr>
          <w:rFonts w:ascii="Times New Roman" w:hAnsi="Times New Roman"/>
          <w:sz w:val="26"/>
          <w:szCs w:val="26"/>
        </w:rPr>
      </w:pPr>
      <w:r w:rsidRPr="00FA3B89">
        <w:rPr>
          <w:rFonts w:ascii="Times New Roman" w:hAnsi="Times New Roman"/>
          <w:sz w:val="26"/>
          <w:szCs w:val="26"/>
        </w:rPr>
        <w:t>специалист по методике клубной работы;</w:t>
      </w:r>
    </w:p>
    <w:p w:rsidR="00C73BC1" w:rsidRPr="00FA3B89" w:rsidRDefault="00C73BC1" w:rsidP="00FA3B89">
      <w:pPr>
        <w:widowControl w:val="0"/>
        <w:autoSpaceDE w:val="0"/>
        <w:autoSpaceDN w:val="0"/>
        <w:adjustRightInd w:val="0"/>
        <w:spacing w:after="0" w:line="240" w:lineRule="auto"/>
        <w:ind w:firstLine="709"/>
        <w:jc w:val="both"/>
        <w:rPr>
          <w:rFonts w:ascii="Times New Roman" w:hAnsi="Times New Roman"/>
          <w:sz w:val="26"/>
          <w:szCs w:val="26"/>
        </w:rPr>
      </w:pPr>
      <w:r w:rsidRPr="00FA3B89">
        <w:rPr>
          <w:rFonts w:ascii="Times New Roman" w:hAnsi="Times New Roman"/>
          <w:sz w:val="26"/>
          <w:szCs w:val="26"/>
        </w:rPr>
        <w:t>администратор;</w:t>
      </w:r>
    </w:p>
    <w:p w:rsidR="00C73BC1" w:rsidRPr="00FA3B89" w:rsidRDefault="00C73BC1" w:rsidP="00FA3B89">
      <w:pPr>
        <w:widowControl w:val="0"/>
        <w:autoSpaceDE w:val="0"/>
        <w:autoSpaceDN w:val="0"/>
        <w:adjustRightInd w:val="0"/>
        <w:spacing w:after="0" w:line="240" w:lineRule="auto"/>
        <w:ind w:firstLine="709"/>
        <w:jc w:val="both"/>
        <w:rPr>
          <w:rFonts w:ascii="Times New Roman" w:hAnsi="Times New Roman"/>
          <w:sz w:val="26"/>
          <w:szCs w:val="26"/>
        </w:rPr>
      </w:pPr>
    </w:p>
    <w:p w:rsidR="00C73BC1" w:rsidRPr="00FA3B89" w:rsidRDefault="00C73BC1" w:rsidP="00FA3B89">
      <w:pPr>
        <w:autoSpaceDE w:val="0"/>
        <w:autoSpaceDN w:val="0"/>
        <w:adjustRightInd w:val="0"/>
        <w:spacing w:after="0" w:line="240" w:lineRule="auto"/>
        <w:ind w:firstLine="709"/>
        <w:jc w:val="both"/>
        <w:rPr>
          <w:rFonts w:ascii="Times New Roman" w:hAnsi="Times New Roman"/>
          <w:sz w:val="26"/>
          <w:szCs w:val="26"/>
        </w:rPr>
      </w:pPr>
    </w:p>
    <w:p w:rsidR="00C73BC1" w:rsidRPr="00DF772D" w:rsidRDefault="00C73BC1" w:rsidP="00FA3B89">
      <w:pPr>
        <w:autoSpaceDE w:val="0"/>
        <w:autoSpaceDN w:val="0"/>
        <w:adjustRightInd w:val="0"/>
        <w:spacing w:after="0" w:line="240" w:lineRule="auto"/>
        <w:jc w:val="both"/>
        <w:rPr>
          <w:rFonts w:ascii="Times New Roman" w:hAnsi="Times New Roman"/>
          <w:sz w:val="24"/>
          <w:szCs w:val="24"/>
        </w:rPr>
      </w:pPr>
    </w:p>
    <w:p w:rsidR="00C73BC1" w:rsidRPr="00DF772D" w:rsidRDefault="00C73BC1" w:rsidP="00FA3B89">
      <w:pPr>
        <w:autoSpaceDE w:val="0"/>
        <w:autoSpaceDN w:val="0"/>
        <w:adjustRightInd w:val="0"/>
        <w:spacing w:after="0" w:line="240" w:lineRule="auto"/>
        <w:jc w:val="both"/>
        <w:rPr>
          <w:rFonts w:ascii="Times New Roman" w:hAnsi="Times New Roman"/>
          <w:sz w:val="24"/>
          <w:szCs w:val="24"/>
        </w:rPr>
      </w:pPr>
    </w:p>
    <w:p w:rsidR="00C73BC1" w:rsidRPr="00DF772D" w:rsidRDefault="00C73BC1" w:rsidP="00FA3B89">
      <w:pPr>
        <w:autoSpaceDE w:val="0"/>
        <w:autoSpaceDN w:val="0"/>
        <w:adjustRightInd w:val="0"/>
        <w:spacing w:after="0" w:line="240" w:lineRule="auto"/>
        <w:jc w:val="both"/>
        <w:rPr>
          <w:rFonts w:ascii="Times New Roman" w:hAnsi="Times New Roman"/>
          <w:sz w:val="24"/>
          <w:szCs w:val="24"/>
        </w:rPr>
      </w:pPr>
    </w:p>
    <w:p w:rsidR="00C73BC1" w:rsidRPr="00DF772D" w:rsidRDefault="00C73BC1" w:rsidP="00FA3B8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w:t>
      </w:r>
    </w:p>
    <w:p w:rsidR="00C73BC1" w:rsidRPr="00DF772D" w:rsidRDefault="00C73BC1" w:rsidP="00FA3B89">
      <w:pPr>
        <w:autoSpaceDE w:val="0"/>
        <w:autoSpaceDN w:val="0"/>
        <w:adjustRightInd w:val="0"/>
        <w:spacing w:after="0" w:line="240" w:lineRule="auto"/>
        <w:jc w:val="both"/>
        <w:rPr>
          <w:rFonts w:ascii="Times New Roman" w:hAnsi="Times New Roman"/>
          <w:sz w:val="24"/>
          <w:szCs w:val="24"/>
        </w:rPr>
      </w:pPr>
    </w:p>
    <w:p w:rsidR="00C73BC1" w:rsidRPr="00DF772D" w:rsidRDefault="00C73BC1" w:rsidP="00FA3B89">
      <w:pPr>
        <w:autoSpaceDE w:val="0"/>
        <w:autoSpaceDN w:val="0"/>
        <w:adjustRightInd w:val="0"/>
        <w:spacing w:after="0" w:line="240" w:lineRule="auto"/>
        <w:jc w:val="both"/>
        <w:rPr>
          <w:rFonts w:ascii="Times New Roman" w:hAnsi="Times New Roman"/>
          <w:sz w:val="24"/>
          <w:szCs w:val="24"/>
        </w:rPr>
      </w:pPr>
    </w:p>
    <w:p w:rsidR="00C73BC1" w:rsidRDefault="00C73BC1" w:rsidP="00FA3B89">
      <w:pPr>
        <w:autoSpaceDE w:val="0"/>
        <w:autoSpaceDN w:val="0"/>
        <w:adjustRightInd w:val="0"/>
        <w:spacing w:after="0" w:line="240" w:lineRule="auto"/>
        <w:jc w:val="both"/>
        <w:rPr>
          <w:rFonts w:ascii="Times New Roman" w:hAnsi="Times New Roman"/>
          <w:sz w:val="24"/>
          <w:szCs w:val="24"/>
        </w:rPr>
      </w:pPr>
    </w:p>
    <w:p w:rsidR="00C73BC1" w:rsidRDefault="00C73BC1" w:rsidP="00FA3B89">
      <w:pPr>
        <w:autoSpaceDE w:val="0"/>
        <w:autoSpaceDN w:val="0"/>
        <w:adjustRightInd w:val="0"/>
        <w:spacing w:after="0" w:line="240" w:lineRule="auto"/>
        <w:jc w:val="both"/>
        <w:rPr>
          <w:rFonts w:ascii="Times New Roman" w:hAnsi="Times New Roman"/>
          <w:sz w:val="24"/>
          <w:szCs w:val="24"/>
        </w:rPr>
      </w:pPr>
    </w:p>
    <w:p w:rsidR="00C73BC1" w:rsidRDefault="00C73BC1" w:rsidP="00FA3B89">
      <w:pPr>
        <w:autoSpaceDE w:val="0"/>
        <w:autoSpaceDN w:val="0"/>
        <w:adjustRightInd w:val="0"/>
        <w:spacing w:after="0" w:line="240" w:lineRule="auto"/>
        <w:jc w:val="both"/>
        <w:rPr>
          <w:rFonts w:ascii="Times New Roman" w:hAnsi="Times New Roman"/>
          <w:sz w:val="24"/>
          <w:szCs w:val="24"/>
        </w:rPr>
      </w:pPr>
    </w:p>
    <w:p w:rsidR="00C73BC1" w:rsidRDefault="00C73BC1" w:rsidP="00FA3B89">
      <w:pPr>
        <w:autoSpaceDE w:val="0"/>
        <w:autoSpaceDN w:val="0"/>
        <w:adjustRightInd w:val="0"/>
        <w:spacing w:after="0" w:line="240" w:lineRule="auto"/>
        <w:jc w:val="both"/>
        <w:rPr>
          <w:rFonts w:ascii="Times New Roman" w:hAnsi="Times New Roman"/>
          <w:sz w:val="24"/>
          <w:szCs w:val="24"/>
        </w:rPr>
      </w:pPr>
    </w:p>
    <w:p w:rsidR="00C73BC1" w:rsidRDefault="00C73BC1" w:rsidP="00FA3B89">
      <w:pPr>
        <w:autoSpaceDE w:val="0"/>
        <w:autoSpaceDN w:val="0"/>
        <w:adjustRightInd w:val="0"/>
        <w:spacing w:after="0" w:line="240" w:lineRule="auto"/>
        <w:jc w:val="both"/>
        <w:rPr>
          <w:rFonts w:ascii="Times New Roman" w:hAnsi="Times New Roman"/>
          <w:sz w:val="24"/>
          <w:szCs w:val="24"/>
        </w:rPr>
      </w:pPr>
    </w:p>
    <w:p w:rsidR="00C73BC1" w:rsidRDefault="00C73BC1" w:rsidP="00FA3B89">
      <w:pPr>
        <w:autoSpaceDE w:val="0"/>
        <w:autoSpaceDN w:val="0"/>
        <w:adjustRightInd w:val="0"/>
        <w:spacing w:after="0" w:line="240" w:lineRule="auto"/>
        <w:jc w:val="both"/>
        <w:rPr>
          <w:rFonts w:ascii="Times New Roman" w:hAnsi="Times New Roman"/>
          <w:sz w:val="24"/>
          <w:szCs w:val="24"/>
        </w:rPr>
      </w:pPr>
    </w:p>
    <w:p w:rsidR="00C73BC1" w:rsidRDefault="00C73BC1" w:rsidP="00FA3B89">
      <w:pPr>
        <w:autoSpaceDE w:val="0"/>
        <w:autoSpaceDN w:val="0"/>
        <w:adjustRightInd w:val="0"/>
        <w:spacing w:after="0" w:line="240" w:lineRule="auto"/>
        <w:jc w:val="both"/>
        <w:rPr>
          <w:rFonts w:ascii="Times New Roman" w:hAnsi="Times New Roman"/>
          <w:sz w:val="24"/>
          <w:szCs w:val="24"/>
        </w:rPr>
      </w:pPr>
    </w:p>
    <w:p w:rsidR="00C73BC1" w:rsidRDefault="00C73BC1" w:rsidP="00FA3B89">
      <w:pPr>
        <w:autoSpaceDE w:val="0"/>
        <w:autoSpaceDN w:val="0"/>
        <w:adjustRightInd w:val="0"/>
        <w:spacing w:after="0" w:line="240" w:lineRule="auto"/>
        <w:jc w:val="both"/>
        <w:rPr>
          <w:rFonts w:ascii="Times New Roman" w:hAnsi="Times New Roman"/>
          <w:sz w:val="24"/>
          <w:szCs w:val="24"/>
        </w:rPr>
      </w:pPr>
    </w:p>
    <w:p w:rsidR="00C73BC1" w:rsidRDefault="00C73BC1" w:rsidP="00FA3B89">
      <w:pPr>
        <w:autoSpaceDE w:val="0"/>
        <w:autoSpaceDN w:val="0"/>
        <w:adjustRightInd w:val="0"/>
        <w:spacing w:after="0" w:line="240" w:lineRule="auto"/>
        <w:jc w:val="both"/>
        <w:rPr>
          <w:rFonts w:ascii="Times New Roman" w:hAnsi="Times New Roman"/>
          <w:sz w:val="24"/>
          <w:szCs w:val="24"/>
        </w:rPr>
      </w:pPr>
    </w:p>
    <w:p w:rsidR="00C73BC1" w:rsidRDefault="00C73BC1" w:rsidP="00FA3B89">
      <w:pPr>
        <w:autoSpaceDE w:val="0"/>
        <w:autoSpaceDN w:val="0"/>
        <w:adjustRightInd w:val="0"/>
        <w:spacing w:after="0" w:line="240" w:lineRule="auto"/>
        <w:jc w:val="both"/>
        <w:rPr>
          <w:rFonts w:ascii="Times New Roman" w:hAnsi="Times New Roman"/>
          <w:sz w:val="24"/>
          <w:szCs w:val="24"/>
        </w:rPr>
      </w:pPr>
    </w:p>
    <w:p w:rsidR="00C73BC1" w:rsidRDefault="00C73BC1" w:rsidP="00FA3B89">
      <w:pPr>
        <w:autoSpaceDE w:val="0"/>
        <w:autoSpaceDN w:val="0"/>
        <w:adjustRightInd w:val="0"/>
        <w:spacing w:after="0" w:line="240" w:lineRule="auto"/>
        <w:jc w:val="both"/>
        <w:rPr>
          <w:rFonts w:ascii="Times New Roman" w:hAnsi="Times New Roman"/>
          <w:sz w:val="24"/>
          <w:szCs w:val="24"/>
        </w:rPr>
      </w:pPr>
    </w:p>
    <w:p w:rsidR="00C73BC1" w:rsidRDefault="00C73BC1" w:rsidP="00FA3B89">
      <w:pPr>
        <w:autoSpaceDE w:val="0"/>
        <w:autoSpaceDN w:val="0"/>
        <w:adjustRightInd w:val="0"/>
        <w:spacing w:after="0" w:line="240" w:lineRule="auto"/>
        <w:jc w:val="both"/>
        <w:rPr>
          <w:rFonts w:ascii="Times New Roman" w:hAnsi="Times New Roman"/>
          <w:sz w:val="24"/>
          <w:szCs w:val="24"/>
        </w:rPr>
      </w:pPr>
    </w:p>
    <w:p w:rsidR="00C73BC1" w:rsidRDefault="00C73BC1" w:rsidP="00FA3B89">
      <w:pPr>
        <w:autoSpaceDE w:val="0"/>
        <w:autoSpaceDN w:val="0"/>
        <w:adjustRightInd w:val="0"/>
        <w:spacing w:after="0" w:line="240" w:lineRule="auto"/>
        <w:jc w:val="both"/>
        <w:rPr>
          <w:rFonts w:ascii="Times New Roman" w:hAnsi="Times New Roman"/>
          <w:sz w:val="24"/>
          <w:szCs w:val="24"/>
        </w:rPr>
      </w:pPr>
    </w:p>
    <w:p w:rsidR="00C73BC1" w:rsidRDefault="00C73BC1" w:rsidP="00FA3B89">
      <w:pPr>
        <w:autoSpaceDE w:val="0"/>
        <w:autoSpaceDN w:val="0"/>
        <w:adjustRightInd w:val="0"/>
        <w:spacing w:after="0" w:line="240" w:lineRule="auto"/>
        <w:jc w:val="both"/>
        <w:rPr>
          <w:rFonts w:ascii="Times New Roman" w:hAnsi="Times New Roman"/>
          <w:sz w:val="24"/>
          <w:szCs w:val="24"/>
        </w:rPr>
      </w:pPr>
    </w:p>
    <w:p w:rsidR="00C73BC1" w:rsidRDefault="00C73BC1" w:rsidP="00FA3B89">
      <w:pPr>
        <w:autoSpaceDE w:val="0"/>
        <w:autoSpaceDN w:val="0"/>
        <w:adjustRightInd w:val="0"/>
        <w:spacing w:after="0" w:line="240" w:lineRule="auto"/>
        <w:jc w:val="both"/>
        <w:rPr>
          <w:rFonts w:ascii="Times New Roman" w:hAnsi="Times New Roman"/>
          <w:sz w:val="24"/>
          <w:szCs w:val="24"/>
        </w:rPr>
      </w:pPr>
    </w:p>
    <w:p w:rsidR="00C73BC1" w:rsidRDefault="00C73BC1" w:rsidP="00FA3B89">
      <w:pPr>
        <w:autoSpaceDE w:val="0"/>
        <w:autoSpaceDN w:val="0"/>
        <w:adjustRightInd w:val="0"/>
        <w:spacing w:after="0" w:line="240" w:lineRule="auto"/>
        <w:jc w:val="both"/>
        <w:rPr>
          <w:rFonts w:ascii="Times New Roman" w:hAnsi="Times New Roman"/>
          <w:sz w:val="24"/>
          <w:szCs w:val="24"/>
        </w:rPr>
      </w:pPr>
    </w:p>
    <w:p w:rsidR="00C73BC1" w:rsidRDefault="00C73BC1" w:rsidP="00FA3B89">
      <w:pPr>
        <w:autoSpaceDE w:val="0"/>
        <w:autoSpaceDN w:val="0"/>
        <w:adjustRightInd w:val="0"/>
        <w:spacing w:after="0" w:line="240" w:lineRule="auto"/>
        <w:jc w:val="both"/>
        <w:rPr>
          <w:rFonts w:ascii="Times New Roman" w:hAnsi="Times New Roman"/>
          <w:sz w:val="24"/>
          <w:szCs w:val="24"/>
        </w:rPr>
      </w:pPr>
    </w:p>
    <w:p w:rsidR="00C73BC1" w:rsidRDefault="00C73BC1" w:rsidP="00FA3B89">
      <w:pPr>
        <w:autoSpaceDE w:val="0"/>
        <w:autoSpaceDN w:val="0"/>
        <w:adjustRightInd w:val="0"/>
        <w:spacing w:after="0" w:line="240" w:lineRule="auto"/>
        <w:jc w:val="both"/>
        <w:rPr>
          <w:rFonts w:ascii="Times New Roman" w:hAnsi="Times New Roman"/>
          <w:sz w:val="24"/>
          <w:szCs w:val="24"/>
        </w:rPr>
      </w:pPr>
    </w:p>
    <w:p w:rsidR="00C73BC1" w:rsidRDefault="00C73BC1" w:rsidP="00FA3B89">
      <w:pPr>
        <w:autoSpaceDE w:val="0"/>
        <w:autoSpaceDN w:val="0"/>
        <w:adjustRightInd w:val="0"/>
        <w:spacing w:after="0" w:line="240" w:lineRule="auto"/>
        <w:jc w:val="both"/>
        <w:rPr>
          <w:rFonts w:ascii="Times New Roman" w:hAnsi="Times New Roman"/>
          <w:sz w:val="24"/>
          <w:szCs w:val="24"/>
        </w:rPr>
      </w:pPr>
    </w:p>
    <w:p w:rsidR="00C73BC1" w:rsidRDefault="00C73BC1" w:rsidP="00FA3B89">
      <w:pPr>
        <w:autoSpaceDE w:val="0"/>
        <w:autoSpaceDN w:val="0"/>
        <w:adjustRightInd w:val="0"/>
        <w:spacing w:after="0" w:line="240" w:lineRule="auto"/>
        <w:jc w:val="both"/>
        <w:rPr>
          <w:rFonts w:ascii="Times New Roman" w:hAnsi="Times New Roman"/>
          <w:sz w:val="24"/>
          <w:szCs w:val="24"/>
        </w:rPr>
      </w:pPr>
    </w:p>
    <w:p w:rsidR="00C73BC1" w:rsidRDefault="00C73BC1" w:rsidP="00FA3B89">
      <w:pPr>
        <w:autoSpaceDE w:val="0"/>
        <w:autoSpaceDN w:val="0"/>
        <w:adjustRightInd w:val="0"/>
        <w:spacing w:after="0" w:line="240" w:lineRule="auto"/>
        <w:jc w:val="both"/>
        <w:rPr>
          <w:rFonts w:ascii="Times New Roman" w:hAnsi="Times New Roman"/>
          <w:sz w:val="24"/>
          <w:szCs w:val="24"/>
        </w:rPr>
      </w:pPr>
    </w:p>
    <w:p w:rsidR="00C73BC1" w:rsidRDefault="00C73BC1" w:rsidP="00FA3B89">
      <w:pPr>
        <w:autoSpaceDE w:val="0"/>
        <w:autoSpaceDN w:val="0"/>
        <w:adjustRightInd w:val="0"/>
        <w:spacing w:after="0" w:line="240" w:lineRule="auto"/>
        <w:jc w:val="both"/>
        <w:rPr>
          <w:rFonts w:ascii="Times New Roman" w:hAnsi="Times New Roman"/>
          <w:sz w:val="24"/>
          <w:szCs w:val="24"/>
        </w:rPr>
      </w:pPr>
    </w:p>
    <w:p w:rsidR="00C73BC1" w:rsidRDefault="00C73BC1" w:rsidP="00FA3B89">
      <w:pPr>
        <w:autoSpaceDE w:val="0"/>
        <w:autoSpaceDN w:val="0"/>
        <w:adjustRightInd w:val="0"/>
        <w:spacing w:after="0" w:line="240" w:lineRule="auto"/>
        <w:jc w:val="both"/>
        <w:rPr>
          <w:rFonts w:ascii="Times New Roman" w:hAnsi="Times New Roman"/>
          <w:sz w:val="24"/>
          <w:szCs w:val="24"/>
        </w:rPr>
      </w:pPr>
    </w:p>
    <w:p w:rsidR="00C73BC1" w:rsidRPr="00DF772D" w:rsidRDefault="00C73BC1" w:rsidP="00FA3B89">
      <w:pPr>
        <w:autoSpaceDE w:val="0"/>
        <w:autoSpaceDN w:val="0"/>
        <w:adjustRightInd w:val="0"/>
        <w:spacing w:after="0" w:line="240" w:lineRule="auto"/>
        <w:jc w:val="both"/>
        <w:rPr>
          <w:rFonts w:ascii="Times New Roman" w:hAnsi="Times New Roman"/>
          <w:sz w:val="24"/>
          <w:szCs w:val="24"/>
        </w:rPr>
      </w:pPr>
    </w:p>
    <w:p w:rsidR="00C73BC1" w:rsidRPr="00DF772D" w:rsidRDefault="00C73BC1" w:rsidP="004B27E6">
      <w:pPr>
        <w:autoSpaceDE w:val="0"/>
        <w:autoSpaceDN w:val="0"/>
        <w:adjustRightInd w:val="0"/>
        <w:spacing w:after="0" w:line="240" w:lineRule="auto"/>
        <w:rPr>
          <w:rFonts w:ascii="Times New Roman" w:hAnsi="Times New Roman"/>
          <w:sz w:val="24"/>
          <w:szCs w:val="24"/>
        </w:rPr>
      </w:pPr>
    </w:p>
    <w:p w:rsidR="00C73BC1" w:rsidRPr="00DF772D" w:rsidRDefault="00C73BC1" w:rsidP="004B27E6">
      <w:pPr>
        <w:autoSpaceDE w:val="0"/>
        <w:autoSpaceDN w:val="0"/>
        <w:adjustRightInd w:val="0"/>
        <w:spacing w:after="0" w:line="240" w:lineRule="auto"/>
        <w:rPr>
          <w:rFonts w:ascii="Times New Roman" w:hAnsi="Times New Roman"/>
          <w:sz w:val="24"/>
          <w:szCs w:val="24"/>
        </w:rPr>
      </w:pPr>
    </w:p>
    <w:p w:rsidR="00C73BC1" w:rsidRPr="00DF772D" w:rsidRDefault="00C73BC1" w:rsidP="004B27E6">
      <w:pPr>
        <w:autoSpaceDE w:val="0"/>
        <w:autoSpaceDN w:val="0"/>
        <w:adjustRightInd w:val="0"/>
        <w:spacing w:after="0" w:line="240" w:lineRule="auto"/>
        <w:rPr>
          <w:rFonts w:ascii="Times New Roman" w:hAnsi="Times New Roman"/>
          <w:sz w:val="24"/>
          <w:szCs w:val="24"/>
        </w:rPr>
      </w:pPr>
    </w:p>
    <w:p w:rsidR="00C73BC1" w:rsidRPr="00DF772D" w:rsidRDefault="00C73BC1" w:rsidP="004B27E6">
      <w:pPr>
        <w:autoSpaceDE w:val="0"/>
        <w:autoSpaceDN w:val="0"/>
        <w:adjustRightInd w:val="0"/>
        <w:spacing w:after="0" w:line="240" w:lineRule="auto"/>
        <w:rPr>
          <w:rFonts w:ascii="Times New Roman" w:hAnsi="Times New Roman"/>
          <w:sz w:val="24"/>
          <w:szCs w:val="24"/>
        </w:rPr>
      </w:pPr>
    </w:p>
    <w:p w:rsidR="00C73BC1" w:rsidRPr="00DF772D" w:rsidRDefault="00C73BC1" w:rsidP="004B27E6">
      <w:pPr>
        <w:autoSpaceDE w:val="0"/>
        <w:autoSpaceDN w:val="0"/>
        <w:adjustRightInd w:val="0"/>
        <w:spacing w:after="0" w:line="240" w:lineRule="auto"/>
        <w:rPr>
          <w:rFonts w:ascii="Times New Roman" w:hAnsi="Times New Roman"/>
          <w:sz w:val="24"/>
          <w:szCs w:val="24"/>
        </w:rPr>
      </w:pPr>
    </w:p>
    <w:p w:rsidR="00C73BC1" w:rsidRPr="00DF772D" w:rsidRDefault="00C73BC1" w:rsidP="004B27E6">
      <w:pPr>
        <w:autoSpaceDE w:val="0"/>
        <w:autoSpaceDN w:val="0"/>
        <w:adjustRightInd w:val="0"/>
        <w:spacing w:after="0" w:line="240" w:lineRule="auto"/>
        <w:rPr>
          <w:rFonts w:ascii="Times New Roman" w:hAnsi="Times New Roman"/>
          <w:sz w:val="24"/>
          <w:szCs w:val="24"/>
        </w:rPr>
      </w:pPr>
    </w:p>
    <w:p w:rsidR="00C73BC1" w:rsidRPr="00DF772D" w:rsidRDefault="00C73BC1" w:rsidP="004B27E6">
      <w:pPr>
        <w:autoSpaceDE w:val="0"/>
        <w:autoSpaceDN w:val="0"/>
        <w:adjustRightInd w:val="0"/>
        <w:spacing w:after="0" w:line="240" w:lineRule="auto"/>
        <w:rPr>
          <w:rFonts w:ascii="Times New Roman" w:hAnsi="Times New Roman"/>
          <w:sz w:val="24"/>
          <w:szCs w:val="24"/>
        </w:rPr>
      </w:pPr>
    </w:p>
    <w:p w:rsidR="00C73BC1" w:rsidRPr="00DF772D" w:rsidRDefault="00C73BC1" w:rsidP="004B27E6">
      <w:pPr>
        <w:autoSpaceDE w:val="0"/>
        <w:autoSpaceDN w:val="0"/>
        <w:adjustRightInd w:val="0"/>
        <w:spacing w:after="0" w:line="240" w:lineRule="auto"/>
        <w:rPr>
          <w:rFonts w:ascii="Times New Roman" w:hAnsi="Times New Roman"/>
          <w:sz w:val="24"/>
          <w:szCs w:val="24"/>
        </w:rPr>
      </w:pPr>
    </w:p>
    <w:p w:rsidR="00C73BC1" w:rsidRPr="00DF772D" w:rsidRDefault="00C73BC1" w:rsidP="004B27E6">
      <w:pPr>
        <w:autoSpaceDE w:val="0"/>
        <w:autoSpaceDN w:val="0"/>
        <w:adjustRightInd w:val="0"/>
        <w:spacing w:after="0" w:line="240" w:lineRule="auto"/>
        <w:rPr>
          <w:rFonts w:ascii="Times New Roman" w:hAnsi="Times New Roman"/>
          <w:sz w:val="24"/>
          <w:szCs w:val="24"/>
        </w:rPr>
      </w:pPr>
    </w:p>
    <w:p w:rsidR="00C73BC1" w:rsidRPr="00FA3B89" w:rsidRDefault="00C73BC1" w:rsidP="00895035">
      <w:pPr>
        <w:autoSpaceDE w:val="0"/>
        <w:autoSpaceDN w:val="0"/>
        <w:adjustRightInd w:val="0"/>
        <w:spacing w:after="0" w:line="240" w:lineRule="auto"/>
        <w:jc w:val="right"/>
        <w:outlineLvl w:val="0"/>
        <w:rPr>
          <w:rFonts w:ascii="Times New Roman" w:hAnsi="Times New Roman"/>
          <w:sz w:val="26"/>
          <w:szCs w:val="26"/>
        </w:rPr>
      </w:pPr>
      <w:r w:rsidRPr="00FA3B89">
        <w:rPr>
          <w:rFonts w:ascii="Times New Roman" w:hAnsi="Times New Roman"/>
          <w:sz w:val="26"/>
          <w:szCs w:val="26"/>
        </w:rPr>
        <w:lastRenderedPageBreak/>
        <w:t>Приложение 2 к Положению</w:t>
      </w:r>
    </w:p>
    <w:p w:rsidR="00C73BC1" w:rsidRDefault="00C73BC1" w:rsidP="004B27E6">
      <w:pPr>
        <w:autoSpaceDE w:val="0"/>
        <w:autoSpaceDN w:val="0"/>
        <w:adjustRightInd w:val="0"/>
        <w:spacing w:after="0" w:line="240" w:lineRule="auto"/>
        <w:jc w:val="center"/>
        <w:rPr>
          <w:rFonts w:ascii="Times New Roman" w:hAnsi="Times New Roman"/>
          <w:sz w:val="26"/>
          <w:szCs w:val="26"/>
        </w:rPr>
      </w:pPr>
    </w:p>
    <w:p w:rsidR="00C73BC1" w:rsidRDefault="00C73BC1" w:rsidP="004B27E6">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Примерный перечень должностей,</w:t>
      </w:r>
    </w:p>
    <w:p w:rsidR="00C73BC1" w:rsidRDefault="00C73BC1" w:rsidP="004B27E6">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отнесенных к категории Административно-управленческого персонала муниципальных учреждений культуры и молодежной политики города Когалыма </w:t>
      </w:r>
    </w:p>
    <w:p w:rsidR="00C73BC1" w:rsidRPr="00FA3B89" w:rsidRDefault="00C73BC1" w:rsidP="004B27E6">
      <w:pPr>
        <w:autoSpaceDE w:val="0"/>
        <w:autoSpaceDN w:val="0"/>
        <w:adjustRightInd w:val="0"/>
        <w:spacing w:after="0" w:line="240" w:lineRule="auto"/>
        <w:jc w:val="center"/>
        <w:rPr>
          <w:rFonts w:ascii="Times New Roman" w:hAnsi="Times New Roman"/>
          <w:sz w:val="26"/>
          <w:szCs w:val="26"/>
        </w:rPr>
      </w:pPr>
    </w:p>
    <w:p w:rsidR="00C73BC1" w:rsidRPr="00FA3B89" w:rsidRDefault="00C73BC1" w:rsidP="004B27E6">
      <w:pPr>
        <w:autoSpaceDE w:val="0"/>
        <w:autoSpaceDN w:val="0"/>
        <w:adjustRightInd w:val="0"/>
        <w:spacing w:after="0" w:line="240" w:lineRule="auto"/>
        <w:ind w:firstLine="540"/>
        <w:jc w:val="both"/>
        <w:rPr>
          <w:rFonts w:ascii="Times New Roman" w:hAnsi="Times New Roman"/>
          <w:sz w:val="26"/>
          <w:szCs w:val="26"/>
        </w:rPr>
      </w:pPr>
    </w:p>
    <w:p w:rsidR="00C73BC1" w:rsidRPr="00FA3B89" w:rsidRDefault="00C73BC1" w:rsidP="004B27E6">
      <w:pPr>
        <w:autoSpaceDE w:val="0"/>
        <w:autoSpaceDN w:val="0"/>
        <w:adjustRightInd w:val="0"/>
        <w:spacing w:after="0" w:line="240" w:lineRule="auto"/>
        <w:ind w:firstLine="540"/>
        <w:jc w:val="both"/>
        <w:rPr>
          <w:rFonts w:ascii="Times New Roman" w:hAnsi="Times New Roman"/>
          <w:sz w:val="26"/>
          <w:szCs w:val="26"/>
        </w:rPr>
      </w:pPr>
      <w:r w:rsidRPr="00FA3B89">
        <w:rPr>
          <w:rFonts w:ascii="Times New Roman" w:hAnsi="Times New Roman"/>
          <w:sz w:val="26"/>
          <w:szCs w:val="26"/>
        </w:rPr>
        <w:t>1. Директор учреждения.</w:t>
      </w:r>
    </w:p>
    <w:p w:rsidR="00C73BC1" w:rsidRPr="00FA3B89" w:rsidRDefault="00C73BC1" w:rsidP="004B27E6">
      <w:pPr>
        <w:autoSpaceDE w:val="0"/>
        <w:autoSpaceDN w:val="0"/>
        <w:adjustRightInd w:val="0"/>
        <w:spacing w:after="0" w:line="240" w:lineRule="auto"/>
        <w:ind w:firstLine="540"/>
        <w:jc w:val="both"/>
        <w:rPr>
          <w:rFonts w:ascii="Times New Roman" w:hAnsi="Times New Roman"/>
          <w:sz w:val="26"/>
          <w:szCs w:val="26"/>
        </w:rPr>
      </w:pPr>
      <w:r w:rsidRPr="00FA3B89">
        <w:rPr>
          <w:rFonts w:ascii="Times New Roman" w:hAnsi="Times New Roman"/>
          <w:sz w:val="26"/>
          <w:szCs w:val="26"/>
        </w:rPr>
        <w:t>2. Заместители директора учреждения.</w:t>
      </w:r>
    </w:p>
    <w:p w:rsidR="00C73BC1" w:rsidRPr="00FA3B89" w:rsidRDefault="00C73BC1" w:rsidP="004B27E6">
      <w:pPr>
        <w:autoSpaceDE w:val="0"/>
        <w:autoSpaceDN w:val="0"/>
        <w:adjustRightInd w:val="0"/>
        <w:spacing w:after="0" w:line="240" w:lineRule="auto"/>
        <w:ind w:firstLine="540"/>
        <w:jc w:val="both"/>
        <w:rPr>
          <w:rFonts w:ascii="Times New Roman" w:hAnsi="Times New Roman"/>
          <w:sz w:val="26"/>
          <w:szCs w:val="26"/>
        </w:rPr>
      </w:pPr>
      <w:r w:rsidRPr="00FA3B89">
        <w:rPr>
          <w:rFonts w:ascii="Times New Roman" w:hAnsi="Times New Roman"/>
          <w:sz w:val="26"/>
          <w:szCs w:val="26"/>
        </w:rPr>
        <w:t>3. Директор (заведующий) филиала.</w:t>
      </w:r>
    </w:p>
    <w:p w:rsidR="00C73BC1" w:rsidRPr="00FA3B89" w:rsidRDefault="00C73BC1" w:rsidP="004B27E6">
      <w:pPr>
        <w:autoSpaceDE w:val="0"/>
        <w:autoSpaceDN w:val="0"/>
        <w:adjustRightInd w:val="0"/>
        <w:spacing w:after="0" w:line="240" w:lineRule="auto"/>
        <w:ind w:firstLine="540"/>
        <w:jc w:val="both"/>
        <w:rPr>
          <w:rFonts w:ascii="Times New Roman" w:hAnsi="Times New Roman"/>
          <w:sz w:val="26"/>
          <w:szCs w:val="26"/>
        </w:rPr>
      </w:pPr>
      <w:r w:rsidRPr="00FA3B89">
        <w:rPr>
          <w:rFonts w:ascii="Times New Roman" w:hAnsi="Times New Roman"/>
          <w:sz w:val="26"/>
          <w:szCs w:val="26"/>
        </w:rPr>
        <w:t>4. Главный бухгалтер.</w:t>
      </w:r>
    </w:p>
    <w:p w:rsidR="00C73BC1" w:rsidRPr="00FA3B89" w:rsidRDefault="00C73BC1" w:rsidP="004B27E6">
      <w:pPr>
        <w:autoSpaceDE w:val="0"/>
        <w:autoSpaceDN w:val="0"/>
        <w:adjustRightInd w:val="0"/>
        <w:spacing w:after="0" w:line="240" w:lineRule="auto"/>
        <w:ind w:firstLine="540"/>
        <w:jc w:val="both"/>
        <w:rPr>
          <w:rFonts w:ascii="Times New Roman" w:hAnsi="Times New Roman"/>
          <w:sz w:val="26"/>
          <w:szCs w:val="26"/>
        </w:rPr>
      </w:pPr>
      <w:r w:rsidRPr="00FA3B89">
        <w:rPr>
          <w:rFonts w:ascii="Times New Roman" w:hAnsi="Times New Roman"/>
          <w:sz w:val="26"/>
          <w:szCs w:val="26"/>
        </w:rPr>
        <w:t>5. Главный инженер.</w:t>
      </w:r>
    </w:p>
    <w:p w:rsidR="00C73BC1" w:rsidRPr="00FA3B89" w:rsidRDefault="00C73BC1" w:rsidP="004B27E6">
      <w:pPr>
        <w:autoSpaceDE w:val="0"/>
        <w:autoSpaceDN w:val="0"/>
        <w:adjustRightInd w:val="0"/>
        <w:spacing w:after="0" w:line="240" w:lineRule="auto"/>
        <w:ind w:firstLine="540"/>
        <w:jc w:val="both"/>
        <w:rPr>
          <w:rFonts w:ascii="Times New Roman" w:hAnsi="Times New Roman"/>
          <w:sz w:val="26"/>
          <w:szCs w:val="26"/>
        </w:rPr>
      </w:pPr>
    </w:p>
    <w:p w:rsidR="00C73BC1" w:rsidRPr="00FA3B89" w:rsidRDefault="00C73BC1" w:rsidP="004B27E6">
      <w:pPr>
        <w:autoSpaceDE w:val="0"/>
        <w:autoSpaceDN w:val="0"/>
        <w:adjustRightInd w:val="0"/>
        <w:spacing w:after="0" w:line="240" w:lineRule="auto"/>
        <w:ind w:firstLine="540"/>
        <w:jc w:val="both"/>
        <w:rPr>
          <w:rFonts w:ascii="Times New Roman" w:hAnsi="Times New Roman"/>
          <w:sz w:val="26"/>
          <w:szCs w:val="26"/>
        </w:rPr>
      </w:pPr>
    </w:p>
    <w:p w:rsidR="00C73BC1" w:rsidRPr="00FA3B89" w:rsidRDefault="00C73BC1" w:rsidP="004B27E6">
      <w:pPr>
        <w:autoSpaceDE w:val="0"/>
        <w:autoSpaceDN w:val="0"/>
        <w:adjustRightInd w:val="0"/>
        <w:spacing w:after="0" w:line="240" w:lineRule="auto"/>
        <w:ind w:firstLine="540"/>
        <w:jc w:val="both"/>
        <w:rPr>
          <w:rFonts w:ascii="Times New Roman" w:hAnsi="Times New Roman"/>
          <w:sz w:val="26"/>
          <w:szCs w:val="26"/>
        </w:rPr>
      </w:pPr>
    </w:p>
    <w:p w:rsidR="00C73BC1" w:rsidRPr="00FA3B89" w:rsidRDefault="00C73BC1" w:rsidP="004B27E6">
      <w:pPr>
        <w:autoSpaceDE w:val="0"/>
        <w:autoSpaceDN w:val="0"/>
        <w:adjustRightInd w:val="0"/>
        <w:spacing w:after="0" w:line="240" w:lineRule="auto"/>
        <w:rPr>
          <w:rFonts w:ascii="Times New Roman" w:hAnsi="Times New Roman"/>
          <w:sz w:val="26"/>
          <w:szCs w:val="26"/>
        </w:rPr>
      </w:pPr>
    </w:p>
    <w:p w:rsidR="00C73BC1" w:rsidRPr="002764AD" w:rsidRDefault="00C73BC1" w:rsidP="00FA3B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w:t>
      </w:r>
    </w:p>
    <w:sectPr w:rsidR="00C73BC1" w:rsidRPr="002764AD" w:rsidSect="00FA3B89">
      <w:footerReference w:type="even" r:id="rId30"/>
      <w:footerReference w:type="default" r:id="rId31"/>
      <w:pgSz w:w="11906" w:h="16838"/>
      <w:pgMar w:top="1134" w:right="567" w:bottom="1134" w:left="2552" w:header="573" w:footer="2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E55" w:rsidRDefault="00137E55" w:rsidP="009C577E">
      <w:pPr>
        <w:spacing w:after="0" w:line="240" w:lineRule="auto"/>
      </w:pPr>
      <w:r>
        <w:separator/>
      </w:r>
    </w:p>
  </w:endnote>
  <w:endnote w:type="continuationSeparator" w:id="0">
    <w:p w:rsidR="00137E55" w:rsidRDefault="00137E55" w:rsidP="009C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C1" w:rsidRDefault="00C73BC1" w:rsidP="00E21426">
    <w:pPr>
      <w:pStyle w:val="ab"/>
      <w:framePr w:wrap="around" w:vAnchor="text" w:hAnchor="margin" w:xAlign="outside" w:y="1"/>
      <w:rPr>
        <w:rStyle w:val="af0"/>
      </w:rPr>
    </w:pPr>
    <w:r>
      <w:rPr>
        <w:rStyle w:val="af0"/>
      </w:rPr>
      <w:fldChar w:fldCharType="begin"/>
    </w:r>
    <w:r>
      <w:rPr>
        <w:rStyle w:val="af0"/>
      </w:rPr>
      <w:instrText xml:space="preserve">PAGE  </w:instrText>
    </w:r>
    <w:r>
      <w:rPr>
        <w:rStyle w:val="af0"/>
      </w:rPr>
      <w:fldChar w:fldCharType="end"/>
    </w:r>
  </w:p>
  <w:p w:rsidR="00C73BC1" w:rsidRDefault="00C73BC1" w:rsidP="00FA3B89">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C1" w:rsidRDefault="00C73BC1" w:rsidP="00E21426">
    <w:pPr>
      <w:pStyle w:val="ab"/>
      <w:framePr w:wrap="around" w:vAnchor="text" w:hAnchor="margin" w:xAlign="outside" w:y="1"/>
      <w:rPr>
        <w:rStyle w:val="af0"/>
      </w:rPr>
    </w:pPr>
    <w:r>
      <w:rPr>
        <w:rStyle w:val="af0"/>
      </w:rPr>
      <w:fldChar w:fldCharType="begin"/>
    </w:r>
    <w:r>
      <w:rPr>
        <w:rStyle w:val="af0"/>
      </w:rPr>
      <w:instrText xml:space="preserve">PAGE  </w:instrText>
    </w:r>
    <w:r>
      <w:rPr>
        <w:rStyle w:val="af0"/>
      </w:rPr>
      <w:fldChar w:fldCharType="separate"/>
    </w:r>
    <w:r w:rsidR="00532B9F">
      <w:rPr>
        <w:rStyle w:val="af0"/>
        <w:noProof/>
      </w:rPr>
      <w:t>2</w:t>
    </w:r>
    <w:r>
      <w:rPr>
        <w:rStyle w:val="af0"/>
      </w:rPr>
      <w:fldChar w:fldCharType="end"/>
    </w:r>
  </w:p>
  <w:p w:rsidR="00C73BC1" w:rsidRDefault="00C73BC1" w:rsidP="00FA3B89">
    <w:pPr>
      <w:pStyle w:val="ab"/>
      <w:ind w:right="360" w:firstLine="360"/>
      <w:jc w:val="right"/>
    </w:pPr>
  </w:p>
  <w:p w:rsidR="00C73BC1" w:rsidRDefault="00C73BC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E55" w:rsidRDefault="00137E55" w:rsidP="009C577E">
      <w:pPr>
        <w:spacing w:after="0" w:line="240" w:lineRule="auto"/>
      </w:pPr>
      <w:r>
        <w:separator/>
      </w:r>
    </w:p>
  </w:footnote>
  <w:footnote w:type="continuationSeparator" w:id="0">
    <w:p w:rsidR="00137E55" w:rsidRDefault="00137E55" w:rsidP="009C57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693A"/>
    <w:multiLevelType w:val="multilevel"/>
    <w:tmpl w:val="3962E000"/>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nsid w:val="1C6C155A"/>
    <w:multiLevelType w:val="multilevel"/>
    <w:tmpl w:val="A820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3C23A3"/>
    <w:multiLevelType w:val="multilevel"/>
    <w:tmpl w:val="94C2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0D76F2"/>
    <w:multiLevelType w:val="multilevel"/>
    <w:tmpl w:val="CDBE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1457"/>
    <w:rsid w:val="00000099"/>
    <w:rsid w:val="00001FED"/>
    <w:rsid w:val="00002986"/>
    <w:rsid w:val="00012F69"/>
    <w:rsid w:val="00013A34"/>
    <w:rsid w:val="00013A9A"/>
    <w:rsid w:val="00013ABA"/>
    <w:rsid w:val="00014489"/>
    <w:rsid w:val="00014B63"/>
    <w:rsid w:val="000205A7"/>
    <w:rsid w:val="00020971"/>
    <w:rsid w:val="00024139"/>
    <w:rsid w:val="000279FA"/>
    <w:rsid w:val="0003059C"/>
    <w:rsid w:val="00031E40"/>
    <w:rsid w:val="00031F98"/>
    <w:rsid w:val="00032255"/>
    <w:rsid w:val="00040032"/>
    <w:rsid w:val="000402CE"/>
    <w:rsid w:val="00042EC6"/>
    <w:rsid w:val="000442F2"/>
    <w:rsid w:val="00045833"/>
    <w:rsid w:val="00046F03"/>
    <w:rsid w:val="00047447"/>
    <w:rsid w:val="00051994"/>
    <w:rsid w:val="00054BC5"/>
    <w:rsid w:val="0005531A"/>
    <w:rsid w:val="00055C6C"/>
    <w:rsid w:val="00062D5D"/>
    <w:rsid w:val="000659BE"/>
    <w:rsid w:val="00070DF1"/>
    <w:rsid w:val="000715F2"/>
    <w:rsid w:val="00072308"/>
    <w:rsid w:val="00073F27"/>
    <w:rsid w:val="00074674"/>
    <w:rsid w:val="0008005C"/>
    <w:rsid w:val="00081DA1"/>
    <w:rsid w:val="0008459D"/>
    <w:rsid w:val="00085C09"/>
    <w:rsid w:val="000878C2"/>
    <w:rsid w:val="0009272B"/>
    <w:rsid w:val="00093E8D"/>
    <w:rsid w:val="00094869"/>
    <w:rsid w:val="00094E49"/>
    <w:rsid w:val="00096E59"/>
    <w:rsid w:val="00097A32"/>
    <w:rsid w:val="000A5A96"/>
    <w:rsid w:val="000A7C67"/>
    <w:rsid w:val="000B44F2"/>
    <w:rsid w:val="000B62B6"/>
    <w:rsid w:val="000C2D57"/>
    <w:rsid w:val="000C4CD5"/>
    <w:rsid w:val="000C52EC"/>
    <w:rsid w:val="000D597F"/>
    <w:rsid w:val="000D753E"/>
    <w:rsid w:val="000E14C3"/>
    <w:rsid w:val="000E2935"/>
    <w:rsid w:val="000E5C55"/>
    <w:rsid w:val="000E672B"/>
    <w:rsid w:val="000F0578"/>
    <w:rsid w:val="000F0605"/>
    <w:rsid w:val="000F3C17"/>
    <w:rsid w:val="00100F19"/>
    <w:rsid w:val="00101140"/>
    <w:rsid w:val="00104A22"/>
    <w:rsid w:val="00105AF5"/>
    <w:rsid w:val="00105DFB"/>
    <w:rsid w:val="001061D9"/>
    <w:rsid w:val="0011334D"/>
    <w:rsid w:val="0011486D"/>
    <w:rsid w:val="0011551D"/>
    <w:rsid w:val="001204C1"/>
    <w:rsid w:val="00122345"/>
    <w:rsid w:val="001277F7"/>
    <w:rsid w:val="00131E32"/>
    <w:rsid w:val="0013706E"/>
    <w:rsid w:val="0013735A"/>
    <w:rsid w:val="00137E55"/>
    <w:rsid w:val="001429F2"/>
    <w:rsid w:val="00142AB5"/>
    <w:rsid w:val="001436D4"/>
    <w:rsid w:val="001446F7"/>
    <w:rsid w:val="00144C72"/>
    <w:rsid w:val="001463D4"/>
    <w:rsid w:val="001464D7"/>
    <w:rsid w:val="00151454"/>
    <w:rsid w:val="0015400B"/>
    <w:rsid w:val="00167CDB"/>
    <w:rsid w:val="0017232E"/>
    <w:rsid w:val="001804AE"/>
    <w:rsid w:val="00184357"/>
    <w:rsid w:val="001844E7"/>
    <w:rsid w:val="00184C29"/>
    <w:rsid w:val="00185C9C"/>
    <w:rsid w:val="0018711E"/>
    <w:rsid w:val="001904A8"/>
    <w:rsid w:val="00192683"/>
    <w:rsid w:val="00194293"/>
    <w:rsid w:val="001A2AE0"/>
    <w:rsid w:val="001B44FC"/>
    <w:rsid w:val="001B5107"/>
    <w:rsid w:val="001B6EA2"/>
    <w:rsid w:val="001C6BB3"/>
    <w:rsid w:val="001C6DBD"/>
    <w:rsid w:val="001C723B"/>
    <w:rsid w:val="001D09B0"/>
    <w:rsid w:val="001D24AC"/>
    <w:rsid w:val="001D65E7"/>
    <w:rsid w:val="001D689B"/>
    <w:rsid w:val="001D6A69"/>
    <w:rsid w:val="001E172F"/>
    <w:rsid w:val="001E675F"/>
    <w:rsid w:val="001F059B"/>
    <w:rsid w:val="001F260A"/>
    <w:rsid w:val="001F294A"/>
    <w:rsid w:val="001F3D66"/>
    <w:rsid w:val="001F4454"/>
    <w:rsid w:val="001F44D3"/>
    <w:rsid w:val="00200A4B"/>
    <w:rsid w:val="0020142B"/>
    <w:rsid w:val="00204132"/>
    <w:rsid w:val="00206573"/>
    <w:rsid w:val="00207FB2"/>
    <w:rsid w:val="00210784"/>
    <w:rsid w:val="0021130D"/>
    <w:rsid w:val="002115D1"/>
    <w:rsid w:val="0021201A"/>
    <w:rsid w:val="00217759"/>
    <w:rsid w:val="00217E1F"/>
    <w:rsid w:val="00220E42"/>
    <w:rsid w:val="00221DD0"/>
    <w:rsid w:val="002268B3"/>
    <w:rsid w:val="0022740A"/>
    <w:rsid w:val="002275D0"/>
    <w:rsid w:val="00230BC8"/>
    <w:rsid w:val="002343A6"/>
    <w:rsid w:val="0023735C"/>
    <w:rsid w:val="00240EC3"/>
    <w:rsid w:val="00240F24"/>
    <w:rsid w:val="00243FE4"/>
    <w:rsid w:val="00247779"/>
    <w:rsid w:val="00254723"/>
    <w:rsid w:val="00255E61"/>
    <w:rsid w:val="0025661B"/>
    <w:rsid w:val="002631D7"/>
    <w:rsid w:val="00265E33"/>
    <w:rsid w:val="002664D6"/>
    <w:rsid w:val="0027124D"/>
    <w:rsid w:val="00273902"/>
    <w:rsid w:val="002752F8"/>
    <w:rsid w:val="00275856"/>
    <w:rsid w:val="002760E0"/>
    <w:rsid w:val="002764AD"/>
    <w:rsid w:val="00287A7A"/>
    <w:rsid w:val="00291091"/>
    <w:rsid w:val="002946DA"/>
    <w:rsid w:val="00294887"/>
    <w:rsid w:val="002A1F6D"/>
    <w:rsid w:val="002A2C3B"/>
    <w:rsid w:val="002A6762"/>
    <w:rsid w:val="002A67FA"/>
    <w:rsid w:val="002B074D"/>
    <w:rsid w:val="002B293A"/>
    <w:rsid w:val="002B3F2A"/>
    <w:rsid w:val="002B5994"/>
    <w:rsid w:val="002B5C0E"/>
    <w:rsid w:val="002B6395"/>
    <w:rsid w:val="002B7407"/>
    <w:rsid w:val="002B79CA"/>
    <w:rsid w:val="002C127A"/>
    <w:rsid w:val="002C1AB5"/>
    <w:rsid w:val="002C31AC"/>
    <w:rsid w:val="002C4035"/>
    <w:rsid w:val="002C5481"/>
    <w:rsid w:val="002C5547"/>
    <w:rsid w:val="002D2023"/>
    <w:rsid w:val="002D311C"/>
    <w:rsid w:val="002D4F27"/>
    <w:rsid w:val="002E1C0C"/>
    <w:rsid w:val="002E21E6"/>
    <w:rsid w:val="002E294B"/>
    <w:rsid w:val="002E395F"/>
    <w:rsid w:val="002E55DD"/>
    <w:rsid w:val="002F01C1"/>
    <w:rsid w:val="002F4AB4"/>
    <w:rsid w:val="002F7716"/>
    <w:rsid w:val="00301391"/>
    <w:rsid w:val="00302F13"/>
    <w:rsid w:val="0030478F"/>
    <w:rsid w:val="00304B82"/>
    <w:rsid w:val="0031436E"/>
    <w:rsid w:val="00314777"/>
    <w:rsid w:val="00327971"/>
    <w:rsid w:val="00327E12"/>
    <w:rsid w:val="003333CE"/>
    <w:rsid w:val="00333733"/>
    <w:rsid w:val="00333F5B"/>
    <w:rsid w:val="0033428D"/>
    <w:rsid w:val="00334B7B"/>
    <w:rsid w:val="003352D6"/>
    <w:rsid w:val="00341473"/>
    <w:rsid w:val="003435B0"/>
    <w:rsid w:val="00344E37"/>
    <w:rsid w:val="00345419"/>
    <w:rsid w:val="00345AF2"/>
    <w:rsid w:val="00346083"/>
    <w:rsid w:val="00351550"/>
    <w:rsid w:val="003606F5"/>
    <w:rsid w:val="00360AA7"/>
    <w:rsid w:val="00360C9F"/>
    <w:rsid w:val="00363A6F"/>
    <w:rsid w:val="003671A5"/>
    <w:rsid w:val="00371F7C"/>
    <w:rsid w:val="00374EAF"/>
    <w:rsid w:val="00377229"/>
    <w:rsid w:val="00381B48"/>
    <w:rsid w:val="00383626"/>
    <w:rsid w:val="00384CCD"/>
    <w:rsid w:val="00385B97"/>
    <w:rsid w:val="00387094"/>
    <w:rsid w:val="00393B1B"/>
    <w:rsid w:val="00394EB6"/>
    <w:rsid w:val="00395094"/>
    <w:rsid w:val="00395518"/>
    <w:rsid w:val="00397353"/>
    <w:rsid w:val="003A02F6"/>
    <w:rsid w:val="003A44DE"/>
    <w:rsid w:val="003A4E66"/>
    <w:rsid w:val="003A6E8A"/>
    <w:rsid w:val="003A757B"/>
    <w:rsid w:val="003A7B84"/>
    <w:rsid w:val="003B05EB"/>
    <w:rsid w:val="003B669C"/>
    <w:rsid w:val="003C1C9B"/>
    <w:rsid w:val="003C1F16"/>
    <w:rsid w:val="003C2144"/>
    <w:rsid w:val="003C4D3A"/>
    <w:rsid w:val="003C7222"/>
    <w:rsid w:val="003D00BD"/>
    <w:rsid w:val="003D23C9"/>
    <w:rsid w:val="003D49F5"/>
    <w:rsid w:val="003D5B45"/>
    <w:rsid w:val="003D7730"/>
    <w:rsid w:val="003E58AD"/>
    <w:rsid w:val="003E693D"/>
    <w:rsid w:val="003E6A0A"/>
    <w:rsid w:val="003F084F"/>
    <w:rsid w:val="003F42FA"/>
    <w:rsid w:val="00403B09"/>
    <w:rsid w:val="00404085"/>
    <w:rsid w:val="0040690E"/>
    <w:rsid w:val="004075B0"/>
    <w:rsid w:val="00407F00"/>
    <w:rsid w:val="00412200"/>
    <w:rsid w:val="004141F1"/>
    <w:rsid w:val="00416462"/>
    <w:rsid w:val="00417E00"/>
    <w:rsid w:val="004204D5"/>
    <w:rsid w:val="00420A41"/>
    <w:rsid w:val="004271D0"/>
    <w:rsid w:val="004276A2"/>
    <w:rsid w:val="0043049D"/>
    <w:rsid w:val="00430B75"/>
    <w:rsid w:val="004311F4"/>
    <w:rsid w:val="00432498"/>
    <w:rsid w:val="00440429"/>
    <w:rsid w:val="00440F0E"/>
    <w:rsid w:val="004424FF"/>
    <w:rsid w:val="004435BA"/>
    <w:rsid w:val="00450340"/>
    <w:rsid w:val="004518D9"/>
    <w:rsid w:val="00451961"/>
    <w:rsid w:val="00451A75"/>
    <w:rsid w:val="00452C9E"/>
    <w:rsid w:val="0045462B"/>
    <w:rsid w:val="004560CD"/>
    <w:rsid w:val="00457E6C"/>
    <w:rsid w:val="00462D97"/>
    <w:rsid w:val="00463FAE"/>
    <w:rsid w:val="00464339"/>
    <w:rsid w:val="00464910"/>
    <w:rsid w:val="00464D0E"/>
    <w:rsid w:val="004668B0"/>
    <w:rsid w:val="00470CD8"/>
    <w:rsid w:val="004722CF"/>
    <w:rsid w:val="00475BA0"/>
    <w:rsid w:val="0047671B"/>
    <w:rsid w:val="00477568"/>
    <w:rsid w:val="00481C30"/>
    <w:rsid w:val="00483A23"/>
    <w:rsid w:val="00483E91"/>
    <w:rsid w:val="00490D3F"/>
    <w:rsid w:val="0049198A"/>
    <w:rsid w:val="00492106"/>
    <w:rsid w:val="00494B03"/>
    <w:rsid w:val="00495714"/>
    <w:rsid w:val="004973B3"/>
    <w:rsid w:val="004A0F0E"/>
    <w:rsid w:val="004A16BB"/>
    <w:rsid w:val="004A3077"/>
    <w:rsid w:val="004A387B"/>
    <w:rsid w:val="004B0268"/>
    <w:rsid w:val="004B101E"/>
    <w:rsid w:val="004B27E6"/>
    <w:rsid w:val="004B5BE5"/>
    <w:rsid w:val="004B607F"/>
    <w:rsid w:val="004B6E1C"/>
    <w:rsid w:val="004B758C"/>
    <w:rsid w:val="004B7A6B"/>
    <w:rsid w:val="004C1283"/>
    <w:rsid w:val="004C20D2"/>
    <w:rsid w:val="004C260E"/>
    <w:rsid w:val="004C3740"/>
    <w:rsid w:val="004C3F72"/>
    <w:rsid w:val="004C578B"/>
    <w:rsid w:val="004D3345"/>
    <w:rsid w:val="004D3AD6"/>
    <w:rsid w:val="004D4D06"/>
    <w:rsid w:val="004D5A21"/>
    <w:rsid w:val="004D6F28"/>
    <w:rsid w:val="004D73A9"/>
    <w:rsid w:val="004E0AD2"/>
    <w:rsid w:val="004E1A17"/>
    <w:rsid w:val="004E25E1"/>
    <w:rsid w:val="004E2859"/>
    <w:rsid w:val="004E2FF9"/>
    <w:rsid w:val="004F2E9E"/>
    <w:rsid w:val="004F3AEA"/>
    <w:rsid w:val="004F4C32"/>
    <w:rsid w:val="004F66F7"/>
    <w:rsid w:val="004F696A"/>
    <w:rsid w:val="00505A94"/>
    <w:rsid w:val="005060CF"/>
    <w:rsid w:val="00506451"/>
    <w:rsid w:val="00507FA5"/>
    <w:rsid w:val="005105A6"/>
    <w:rsid w:val="00512440"/>
    <w:rsid w:val="00512BA8"/>
    <w:rsid w:val="00520933"/>
    <w:rsid w:val="00520D76"/>
    <w:rsid w:val="0052372D"/>
    <w:rsid w:val="005251FD"/>
    <w:rsid w:val="00525A1B"/>
    <w:rsid w:val="00530E3B"/>
    <w:rsid w:val="00532B9F"/>
    <w:rsid w:val="005336E6"/>
    <w:rsid w:val="00535F2E"/>
    <w:rsid w:val="0053731C"/>
    <w:rsid w:val="005421C6"/>
    <w:rsid w:val="00544166"/>
    <w:rsid w:val="00545861"/>
    <w:rsid w:val="005475F7"/>
    <w:rsid w:val="005507D5"/>
    <w:rsid w:val="00552833"/>
    <w:rsid w:val="005544E9"/>
    <w:rsid w:val="005573D2"/>
    <w:rsid w:val="005624F1"/>
    <w:rsid w:val="005671DA"/>
    <w:rsid w:val="00567574"/>
    <w:rsid w:val="00570075"/>
    <w:rsid w:val="0057106D"/>
    <w:rsid w:val="0057301D"/>
    <w:rsid w:val="00573F0E"/>
    <w:rsid w:val="00575CDF"/>
    <w:rsid w:val="00581DD2"/>
    <w:rsid w:val="00582E09"/>
    <w:rsid w:val="00584105"/>
    <w:rsid w:val="00584BC2"/>
    <w:rsid w:val="00585ED9"/>
    <w:rsid w:val="00586185"/>
    <w:rsid w:val="005906C3"/>
    <w:rsid w:val="00590DF0"/>
    <w:rsid w:val="00592F59"/>
    <w:rsid w:val="00593571"/>
    <w:rsid w:val="005943BB"/>
    <w:rsid w:val="005944FD"/>
    <w:rsid w:val="00594761"/>
    <w:rsid w:val="00596460"/>
    <w:rsid w:val="005B390B"/>
    <w:rsid w:val="005B497C"/>
    <w:rsid w:val="005B572E"/>
    <w:rsid w:val="005B7016"/>
    <w:rsid w:val="005C4130"/>
    <w:rsid w:val="005C5A64"/>
    <w:rsid w:val="005D2C9B"/>
    <w:rsid w:val="005D3F49"/>
    <w:rsid w:val="005D5946"/>
    <w:rsid w:val="005D7566"/>
    <w:rsid w:val="005D77DE"/>
    <w:rsid w:val="005D78E1"/>
    <w:rsid w:val="005E6B59"/>
    <w:rsid w:val="005F4964"/>
    <w:rsid w:val="005F59B0"/>
    <w:rsid w:val="0060159A"/>
    <w:rsid w:val="00601A27"/>
    <w:rsid w:val="006035E4"/>
    <w:rsid w:val="00605E17"/>
    <w:rsid w:val="00607A54"/>
    <w:rsid w:val="00610ABF"/>
    <w:rsid w:val="00615804"/>
    <w:rsid w:val="00622BBC"/>
    <w:rsid w:val="006261FC"/>
    <w:rsid w:val="006266C7"/>
    <w:rsid w:val="006307BC"/>
    <w:rsid w:val="0063142B"/>
    <w:rsid w:val="00633B0C"/>
    <w:rsid w:val="00634034"/>
    <w:rsid w:val="00634105"/>
    <w:rsid w:val="006346B6"/>
    <w:rsid w:val="00635157"/>
    <w:rsid w:val="006401A6"/>
    <w:rsid w:val="006449AD"/>
    <w:rsid w:val="0064549C"/>
    <w:rsid w:val="006467E1"/>
    <w:rsid w:val="006470C1"/>
    <w:rsid w:val="00650EA5"/>
    <w:rsid w:val="00651709"/>
    <w:rsid w:val="006532EA"/>
    <w:rsid w:val="00655932"/>
    <w:rsid w:val="00656A65"/>
    <w:rsid w:val="00656BE1"/>
    <w:rsid w:val="00662A9D"/>
    <w:rsid w:val="006654C7"/>
    <w:rsid w:val="00666E8A"/>
    <w:rsid w:val="006673FF"/>
    <w:rsid w:val="0067062A"/>
    <w:rsid w:val="0067637D"/>
    <w:rsid w:val="00677057"/>
    <w:rsid w:val="00686263"/>
    <w:rsid w:val="00690E14"/>
    <w:rsid w:val="00694022"/>
    <w:rsid w:val="0069413C"/>
    <w:rsid w:val="00695B0F"/>
    <w:rsid w:val="006966B4"/>
    <w:rsid w:val="006A1106"/>
    <w:rsid w:val="006A18EE"/>
    <w:rsid w:val="006A2A1B"/>
    <w:rsid w:val="006A2D30"/>
    <w:rsid w:val="006A354A"/>
    <w:rsid w:val="006A384D"/>
    <w:rsid w:val="006A3F5B"/>
    <w:rsid w:val="006A5959"/>
    <w:rsid w:val="006A783E"/>
    <w:rsid w:val="006B051E"/>
    <w:rsid w:val="006B0848"/>
    <w:rsid w:val="006B4802"/>
    <w:rsid w:val="006B6192"/>
    <w:rsid w:val="006B634B"/>
    <w:rsid w:val="006C310A"/>
    <w:rsid w:val="006D36C2"/>
    <w:rsid w:val="006D5C23"/>
    <w:rsid w:val="006E1457"/>
    <w:rsid w:val="006E2C7A"/>
    <w:rsid w:val="006E4629"/>
    <w:rsid w:val="006E716D"/>
    <w:rsid w:val="006F02DC"/>
    <w:rsid w:val="006F4135"/>
    <w:rsid w:val="006F48EA"/>
    <w:rsid w:val="006F7750"/>
    <w:rsid w:val="006F79D2"/>
    <w:rsid w:val="006F7BA3"/>
    <w:rsid w:val="007017F2"/>
    <w:rsid w:val="00704C1F"/>
    <w:rsid w:val="00704DDF"/>
    <w:rsid w:val="007057DB"/>
    <w:rsid w:val="0070586B"/>
    <w:rsid w:val="00715724"/>
    <w:rsid w:val="0071635B"/>
    <w:rsid w:val="007168DD"/>
    <w:rsid w:val="00717439"/>
    <w:rsid w:val="007200C1"/>
    <w:rsid w:val="007203D5"/>
    <w:rsid w:val="007242E2"/>
    <w:rsid w:val="007248C6"/>
    <w:rsid w:val="00730B15"/>
    <w:rsid w:val="00741BAF"/>
    <w:rsid w:val="00746A0A"/>
    <w:rsid w:val="00747D53"/>
    <w:rsid w:val="00752082"/>
    <w:rsid w:val="007560E0"/>
    <w:rsid w:val="007573FC"/>
    <w:rsid w:val="0076050D"/>
    <w:rsid w:val="00760C16"/>
    <w:rsid w:val="00761C2D"/>
    <w:rsid w:val="0076337D"/>
    <w:rsid w:val="00763394"/>
    <w:rsid w:val="00763E46"/>
    <w:rsid w:val="00765003"/>
    <w:rsid w:val="00766752"/>
    <w:rsid w:val="00766E4E"/>
    <w:rsid w:val="00767749"/>
    <w:rsid w:val="00767B58"/>
    <w:rsid w:val="00770CBC"/>
    <w:rsid w:val="00771AD0"/>
    <w:rsid w:val="00783088"/>
    <w:rsid w:val="007868ED"/>
    <w:rsid w:val="00790D3C"/>
    <w:rsid w:val="00792D36"/>
    <w:rsid w:val="00796B71"/>
    <w:rsid w:val="00797793"/>
    <w:rsid w:val="007A0495"/>
    <w:rsid w:val="007A30F0"/>
    <w:rsid w:val="007A537D"/>
    <w:rsid w:val="007A5686"/>
    <w:rsid w:val="007A5BA7"/>
    <w:rsid w:val="007A5D03"/>
    <w:rsid w:val="007A616D"/>
    <w:rsid w:val="007A63B9"/>
    <w:rsid w:val="007B1BD8"/>
    <w:rsid w:val="007B1CA5"/>
    <w:rsid w:val="007B4554"/>
    <w:rsid w:val="007B55EC"/>
    <w:rsid w:val="007B6393"/>
    <w:rsid w:val="007C0763"/>
    <w:rsid w:val="007C0E62"/>
    <w:rsid w:val="007C28B5"/>
    <w:rsid w:val="007C76F7"/>
    <w:rsid w:val="007D1041"/>
    <w:rsid w:val="007D4F7F"/>
    <w:rsid w:val="007D5E57"/>
    <w:rsid w:val="007D617F"/>
    <w:rsid w:val="007E1CAE"/>
    <w:rsid w:val="007E1F1C"/>
    <w:rsid w:val="007E2011"/>
    <w:rsid w:val="007E2AAE"/>
    <w:rsid w:val="007E468A"/>
    <w:rsid w:val="007E6D5F"/>
    <w:rsid w:val="007E6FEF"/>
    <w:rsid w:val="007E73B7"/>
    <w:rsid w:val="007E7CD7"/>
    <w:rsid w:val="007F015C"/>
    <w:rsid w:val="007F0E70"/>
    <w:rsid w:val="007F26AE"/>
    <w:rsid w:val="007F3C03"/>
    <w:rsid w:val="007F418D"/>
    <w:rsid w:val="007F47C8"/>
    <w:rsid w:val="008010EF"/>
    <w:rsid w:val="00803E79"/>
    <w:rsid w:val="0081609E"/>
    <w:rsid w:val="00821676"/>
    <w:rsid w:val="00822557"/>
    <w:rsid w:val="008237C1"/>
    <w:rsid w:val="00824D77"/>
    <w:rsid w:val="008255CC"/>
    <w:rsid w:val="00830F30"/>
    <w:rsid w:val="00830FA1"/>
    <w:rsid w:val="00831A61"/>
    <w:rsid w:val="008345D4"/>
    <w:rsid w:val="00840BB4"/>
    <w:rsid w:val="00842CDE"/>
    <w:rsid w:val="00843FF3"/>
    <w:rsid w:val="008450BE"/>
    <w:rsid w:val="0084588C"/>
    <w:rsid w:val="008476D4"/>
    <w:rsid w:val="00851181"/>
    <w:rsid w:val="00853837"/>
    <w:rsid w:val="00854A83"/>
    <w:rsid w:val="00855E4B"/>
    <w:rsid w:val="008561A5"/>
    <w:rsid w:val="00856354"/>
    <w:rsid w:val="00856BFC"/>
    <w:rsid w:val="00857A99"/>
    <w:rsid w:val="00863DC9"/>
    <w:rsid w:val="008702E2"/>
    <w:rsid w:val="00870393"/>
    <w:rsid w:val="00870936"/>
    <w:rsid w:val="008713CF"/>
    <w:rsid w:val="0087170D"/>
    <w:rsid w:val="0087247F"/>
    <w:rsid w:val="0087382B"/>
    <w:rsid w:val="00873B0C"/>
    <w:rsid w:val="00873C8A"/>
    <w:rsid w:val="00874D51"/>
    <w:rsid w:val="0087752D"/>
    <w:rsid w:val="008801E5"/>
    <w:rsid w:val="00881A5C"/>
    <w:rsid w:val="008900F9"/>
    <w:rsid w:val="00894BCB"/>
    <w:rsid w:val="00895035"/>
    <w:rsid w:val="008A3363"/>
    <w:rsid w:val="008A3661"/>
    <w:rsid w:val="008A6563"/>
    <w:rsid w:val="008A7C7C"/>
    <w:rsid w:val="008B0B6F"/>
    <w:rsid w:val="008B39EB"/>
    <w:rsid w:val="008B7957"/>
    <w:rsid w:val="008C15E4"/>
    <w:rsid w:val="008C2ACD"/>
    <w:rsid w:val="008C3E61"/>
    <w:rsid w:val="008C3FD9"/>
    <w:rsid w:val="008C5611"/>
    <w:rsid w:val="008C7609"/>
    <w:rsid w:val="008C7DD4"/>
    <w:rsid w:val="008D047A"/>
    <w:rsid w:val="008D140D"/>
    <w:rsid w:val="008D230A"/>
    <w:rsid w:val="008D2F11"/>
    <w:rsid w:val="008D31EC"/>
    <w:rsid w:val="008D550B"/>
    <w:rsid w:val="008D55B3"/>
    <w:rsid w:val="008D7129"/>
    <w:rsid w:val="008E7E22"/>
    <w:rsid w:val="008F0301"/>
    <w:rsid w:val="008F1C0D"/>
    <w:rsid w:val="008F2D94"/>
    <w:rsid w:val="008F431F"/>
    <w:rsid w:val="008F6E69"/>
    <w:rsid w:val="009014AC"/>
    <w:rsid w:val="0090170A"/>
    <w:rsid w:val="00904A25"/>
    <w:rsid w:val="00906E25"/>
    <w:rsid w:val="00907116"/>
    <w:rsid w:val="00912D53"/>
    <w:rsid w:val="00920140"/>
    <w:rsid w:val="00926530"/>
    <w:rsid w:val="0093624E"/>
    <w:rsid w:val="00936BFB"/>
    <w:rsid w:val="00940351"/>
    <w:rsid w:val="00940B74"/>
    <w:rsid w:val="0094122A"/>
    <w:rsid w:val="00942F90"/>
    <w:rsid w:val="00944DD7"/>
    <w:rsid w:val="00946E21"/>
    <w:rsid w:val="00947CF1"/>
    <w:rsid w:val="00951F7B"/>
    <w:rsid w:val="00952DE1"/>
    <w:rsid w:val="0096061E"/>
    <w:rsid w:val="00961345"/>
    <w:rsid w:val="00961E8F"/>
    <w:rsid w:val="009639DD"/>
    <w:rsid w:val="00963D3D"/>
    <w:rsid w:val="009661EA"/>
    <w:rsid w:val="00966C65"/>
    <w:rsid w:val="00971457"/>
    <w:rsid w:val="00976905"/>
    <w:rsid w:val="00980C9B"/>
    <w:rsid w:val="0098232F"/>
    <w:rsid w:val="00983F5A"/>
    <w:rsid w:val="009860A8"/>
    <w:rsid w:val="009903B0"/>
    <w:rsid w:val="00991A30"/>
    <w:rsid w:val="00997578"/>
    <w:rsid w:val="009A05D1"/>
    <w:rsid w:val="009A183D"/>
    <w:rsid w:val="009A2475"/>
    <w:rsid w:val="009A2601"/>
    <w:rsid w:val="009A2973"/>
    <w:rsid w:val="009A38AD"/>
    <w:rsid w:val="009B2F26"/>
    <w:rsid w:val="009B55DA"/>
    <w:rsid w:val="009B5950"/>
    <w:rsid w:val="009C577E"/>
    <w:rsid w:val="009C59CE"/>
    <w:rsid w:val="009D0A89"/>
    <w:rsid w:val="009D18AA"/>
    <w:rsid w:val="009D195B"/>
    <w:rsid w:val="009D19F5"/>
    <w:rsid w:val="009D77C0"/>
    <w:rsid w:val="009E11F6"/>
    <w:rsid w:val="009E1EC7"/>
    <w:rsid w:val="009E451E"/>
    <w:rsid w:val="009E46A0"/>
    <w:rsid w:val="009E706F"/>
    <w:rsid w:val="009E739D"/>
    <w:rsid w:val="009F2792"/>
    <w:rsid w:val="009F2AAD"/>
    <w:rsid w:val="009F4B68"/>
    <w:rsid w:val="00A0003B"/>
    <w:rsid w:val="00A023FD"/>
    <w:rsid w:val="00A050A2"/>
    <w:rsid w:val="00A058D6"/>
    <w:rsid w:val="00A06A34"/>
    <w:rsid w:val="00A06DD5"/>
    <w:rsid w:val="00A076FE"/>
    <w:rsid w:val="00A0798C"/>
    <w:rsid w:val="00A16703"/>
    <w:rsid w:val="00A201DA"/>
    <w:rsid w:val="00A206BC"/>
    <w:rsid w:val="00A20EE7"/>
    <w:rsid w:val="00A213C8"/>
    <w:rsid w:val="00A22971"/>
    <w:rsid w:val="00A23623"/>
    <w:rsid w:val="00A37695"/>
    <w:rsid w:val="00A4135F"/>
    <w:rsid w:val="00A42244"/>
    <w:rsid w:val="00A43C9D"/>
    <w:rsid w:val="00A46572"/>
    <w:rsid w:val="00A5129F"/>
    <w:rsid w:val="00A51D65"/>
    <w:rsid w:val="00A55AF6"/>
    <w:rsid w:val="00A570AB"/>
    <w:rsid w:val="00A660FC"/>
    <w:rsid w:val="00A671C7"/>
    <w:rsid w:val="00A7361B"/>
    <w:rsid w:val="00A7436A"/>
    <w:rsid w:val="00A7538E"/>
    <w:rsid w:val="00A75CA2"/>
    <w:rsid w:val="00A764C5"/>
    <w:rsid w:val="00A77071"/>
    <w:rsid w:val="00A80D87"/>
    <w:rsid w:val="00A819AA"/>
    <w:rsid w:val="00A82898"/>
    <w:rsid w:val="00A8727E"/>
    <w:rsid w:val="00A947DA"/>
    <w:rsid w:val="00AA3422"/>
    <w:rsid w:val="00AA6175"/>
    <w:rsid w:val="00AB086E"/>
    <w:rsid w:val="00AB28F9"/>
    <w:rsid w:val="00AB7554"/>
    <w:rsid w:val="00AB7B1E"/>
    <w:rsid w:val="00AC47B6"/>
    <w:rsid w:val="00AC6E08"/>
    <w:rsid w:val="00AD2C12"/>
    <w:rsid w:val="00AD38F4"/>
    <w:rsid w:val="00AD3B24"/>
    <w:rsid w:val="00AD471B"/>
    <w:rsid w:val="00AD58DB"/>
    <w:rsid w:val="00AE20B3"/>
    <w:rsid w:val="00AE4E6A"/>
    <w:rsid w:val="00AE6115"/>
    <w:rsid w:val="00AE69F9"/>
    <w:rsid w:val="00AF2D5F"/>
    <w:rsid w:val="00AF3DED"/>
    <w:rsid w:val="00AF4B8D"/>
    <w:rsid w:val="00AF60C4"/>
    <w:rsid w:val="00AF6A3C"/>
    <w:rsid w:val="00AF7A82"/>
    <w:rsid w:val="00B00A65"/>
    <w:rsid w:val="00B0332F"/>
    <w:rsid w:val="00B03525"/>
    <w:rsid w:val="00B053D8"/>
    <w:rsid w:val="00B100AB"/>
    <w:rsid w:val="00B1077B"/>
    <w:rsid w:val="00B15A7B"/>
    <w:rsid w:val="00B16B77"/>
    <w:rsid w:val="00B20194"/>
    <w:rsid w:val="00B22B67"/>
    <w:rsid w:val="00B32EAD"/>
    <w:rsid w:val="00B350CD"/>
    <w:rsid w:val="00B35573"/>
    <w:rsid w:val="00B36261"/>
    <w:rsid w:val="00B367C9"/>
    <w:rsid w:val="00B36803"/>
    <w:rsid w:val="00B374EF"/>
    <w:rsid w:val="00B37F6D"/>
    <w:rsid w:val="00B42EBF"/>
    <w:rsid w:val="00B43F17"/>
    <w:rsid w:val="00B56F83"/>
    <w:rsid w:val="00B602ED"/>
    <w:rsid w:val="00B60352"/>
    <w:rsid w:val="00B61068"/>
    <w:rsid w:val="00B6109E"/>
    <w:rsid w:val="00B63093"/>
    <w:rsid w:val="00B63AA4"/>
    <w:rsid w:val="00B63CCF"/>
    <w:rsid w:val="00B66FBB"/>
    <w:rsid w:val="00B70707"/>
    <w:rsid w:val="00B74947"/>
    <w:rsid w:val="00B76805"/>
    <w:rsid w:val="00B80420"/>
    <w:rsid w:val="00B80918"/>
    <w:rsid w:val="00B82A15"/>
    <w:rsid w:val="00B82FB7"/>
    <w:rsid w:val="00B844EC"/>
    <w:rsid w:val="00B84E18"/>
    <w:rsid w:val="00B85587"/>
    <w:rsid w:val="00B9117E"/>
    <w:rsid w:val="00B93FE9"/>
    <w:rsid w:val="00B947CD"/>
    <w:rsid w:val="00BA275D"/>
    <w:rsid w:val="00BA2936"/>
    <w:rsid w:val="00BA2F7D"/>
    <w:rsid w:val="00BA5526"/>
    <w:rsid w:val="00BA68A1"/>
    <w:rsid w:val="00BA6BB4"/>
    <w:rsid w:val="00BC0F8A"/>
    <w:rsid w:val="00BC10C5"/>
    <w:rsid w:val="00BC38EF"/>
    <w:rsid w:val="00BC4FCB"/>
    <w:rsid w:val="00BC72BB"/>
    <w:rsid w:val="00BC7970"/>
    <w:rsid w:val="00BD307F"/>
    <w:rsid w:val="00BD5658"/>
    <w:rsid w:val="00BD6241"/>
    <w:rsid w:val="00BD624B"/>
    <w:rsid w:val="00BE346D"/>
    <w:rsid w:val="00BE3930"/>
    <w:rsid w:val="00BE48B1"/>
    <w:rsid w:val="00BE65CC"/>
    <w:rsid w:val="00BF0AE5"/>
    <w:rsid w:val="00BF577E"/>
    <w:rsid w:val="00BF58D7"/>
    <w:rsid w:val="00BF5B1C"/>
    <w:rsid w:val="00BF70D7"/>
    <w:rsid w:val="00BF790D"/>
    <w:rsid w:val="00C01577"/>
    <w:rsid w:val="00C028D1"/>
    <w:rsid w:val="00C05AFC"/>
    <w:rsid w:val="00C115C2"/>
    <w:rsid w:val="00C12C35"/>
    <w:rsid w:val="00C14647"/>
    <w:rsid w:val="00C1569B"/>
    <w:rsid w:val="00C1648E"/>
    <w:rsid w:val="00C17505"/>
    <w:rsid w:val="00C20972"/>
    <w:rsid w:val="00C2239C"/>
    <w:rsid w:val="00C22907"/>
    <w:rsid w:val="00C261EA"/>
    <w:rsid w:val="00C267E4"/>
    <w:rsid w:val="00C300D0"/>
    <w:rsid w:val="00C33C86"/>
    <w:rsid w:val="00C343CC"/>
    <w:rsid w:val="00C34510"/>
    <w:rsid w:val="00C34B9A"/>
    <w:rsid w:val="00C34CB4"/>
    <w:rsid w:val="00C3799E"/>
    <w:rsid w:val="00C4379D"/>
    <w:rsid w:val="00C44721"/>
    <w:rsid w:val="00C52A6F"/>
    <w:rsid w:val="00C55911"/>
    <w:rsid w:val="00C56B09"/>
    <w:rsid w:val="00C57481"/>
    <w:rsid w:val="00C66B72"/>
    <w:rsid w:val="00C72EEF"/>
    <w:rsid w:val="00C73BC1"/>
    <w:rsid w:val="00C77C0A"/>
    <w:rsid w:val="00C77DD2"/>
    <w:rsid w:val="00C800F5"/>
    <w:rsid w:val="00C8153F"/>
    <w:rsid w:val="00C831CC"/>
    <w:rsid w:val="00C8366C"/>
    <w:rsid w:val="00C85C10"/>
    <w:rsid w:val="00C85D3A"/>
    <w:rsid w:val="00C86456"/>
    <w:rsid w:val="00C87674"/>
    <w:rsid w:val="00C917FC"/>
    <w:rsid w:val="00C92791"/>
    <w:rsid w:val="00C94793"/>
    <w:rsid w:val="00C9512B"/>
    <w:rsid w:val="00C9656B"/>
    <w:rsid w:val="00C97680"/>
    <w:rsid w:val="00C97CCB"/>
    <w:rsid w:val="00CA265A"/>
    <w:rsid w:val="00CA397A"/>
    <w:rsid w:val="00CA4BF5"/>
    <w:rsid w:val="00CA4F4F"/>
    <w:rsid w:val="00CA6E85"/>
    <w:rsid w:val="00CA7C23"/>
    <w:rsid w:val="00CB3398"/>
    <w:rsid w:val="00CB567F"/>
    <w:rsid w:val="00CC0F09"/>
    <w:rsid w:val="00CC24E5"/>
    <w:rsid w:val="00CC3D13"/>
    <w:rsid w:val="00CC3EAC"/>
    <w:rsid w:val="00CC633E"/>
    <w:rsid w:val="00CC65D7"/>
    <w:rsid w:val="00CC7CAE"/>
    <w:rsid w:val="00CD09BC"/>
    <w:rsid w:val="00CD16BD"/>
    <w:rsid w:val="00CD1AFB"/>
    <w:rsid w:val="00CD1BED"/>
    <w:rsid w:val="00CD3980"/>
    <w:rsid w:val="00CD542A"/>
    <w:rsid w:val="00CD740A"/>
    <w:rsid w:val="00CD7504"/>
    <w:rsid w:val="00CE2C4A"/>
    <w:rsid w:val="00CE4379"/>
    <w:rsid w:val="00CF4380"/>
    <w:rsid w:val="00CF5E76"/>
    <w:rsid w:val="00CF6723"/>
    <w:rsid w:val="00CF69FE"/>
    <w:rsid w:val="00D036BA"/>
    <w:rsid w:val="00D04F84"/>
    <w:rsid w:val="00D10CFB"/>
    <w:rsid w:val="00D20F78"/>
    <w:rsid w:val="00D21FC0"/>
    <w:rsid w:val="00D220A0"/>
    <w:rsid w:val="00D26662"/>
    <w:rsid w:val="00D32841"/>
    <w:rsid w:val="00D33654"/>
    <w:rsid w:val="00D33BFB"/>
    <w:rsid w:val="00D37AAF"/>
    <w:rsid w:val="00D41993"/>
    <w:rsid w:val="00D46293"/>
    <w:rsid w:val="00D50791"/>
    <w:rsid w:val="00D50958"/>
    <w:rsid w:val="00D51E50"/>
    <w:rsid w:val="00D520FF"/>
    <w:rsid w:val="00D548C1"/>
    <w:rsid w:val="00D60D1A"/>
    <w:rsid w:val="00D70B42"/>
    <w:rsid w:val="00D74F10"/>
    <w:rsid w:val="00D7651A"/>
    <w:rsid w:val="00D818F9"/>
    <w:rsid w:val="00D83E13"/>
    <w:rsid w:val="00D84785"/>
    <w:rsid w:val="00D862E6"/>
    <w:rsid w:val="00D8668E"/>
    <w:rsid w:val="00D87FDA"/>
    <w:rsid w:val="00D9277B"/>
    <w:rsid w:val="00D92F6A"/>
    <w:rsid w:val="00D9303E"/>
    <w:rsid w:val="00D96CB9"/>
    <w:rsid w:val="00D970DB"/>
    <w:rsid w:val="00DA0421"/>
    <w:rsid w:val="00DA15EA"/>
    <w:rsid w:val="00DA46C0"/>
    <w:rsid w:val="00DA69E9"/>
    <w:rsid w:val="00DB07FC"/>
    <w:rsid w:val="00DB0AB7"/>
    <w:rsid w:val="00DB1BD7"/>
    <w:rsid w:val="00DB2A43"/>
    <w:rsid w:val="00DB5173"/>
    <w:rsid w:val="00DB5E5B"/>
    <w:rsid w:val="00DB64F7"/>
    <w:rsid w:val="00DB6F8A"/>
    <w:rsid w:val="00DB702F"/>
    <w:rsid w:val="00DB795A"/>
    <w:rsid w:val="00DB79EF"/>
    <w:rsid w:val="00DC129F"/>
    <w:rsid w:val="00DC5CC6"/>
    <w:rsid w:val="00DD2A0C"/>
    <w:rsid w:val="00DD2E03"/>
    <w:rsid w:val="00DD32A9"/>
    <w:rsid w:val="00DD3861"/>
    <w:rsid w:val="00DD3E9C"/>
    <w:rsid w:val="00DD3FDC"/>
    <w:rsid w:val="00DD601C"/>
    <w:rsid w:val="00DE01DB"/>
    <w:rsid w:val="00DE04FB"/>
    <w:rsid w:val="00DE5C9E"/>
    <w:rsid w:val="00DE7C97"/>
    <w:rsid w:val="00DF26B5"/>
    <w:rsid w:val="00DF772D"/>
    <w:rsid w:val="00E108CE"/>
    <w:rsid w:val="00E1185D"/>
    <w:rsid w:val="00E13BCB"/>
    <w:rsid w:val="00E16A68"/>
    <w:rsid w:val="00E171F0"/>
    <w:rsid w:val="00E210DE"/>
    <w:rsid w:val="00E21426"/>
    <w:rsid w:val="00E21A46"/>
    <w:rsid w:val="00E25D2C"/>
    <w:rsid w:val="00E263BE"/>
    <w:rsid w:val="00E30FC6"/>
    <w:rsid w:val="00E33C80"/>
    <w:rsid w:val="00E406F4"/>
    <w:rsid w:val="00E40991"/>
    <w:rsid w:val="00E40BA9"/>
    <w:rsid w:val="00E40EE7"/>
    <w:rsid w:val="00E41FCD"/>
    <w:rsid w:val="00E43F3B"/>
    <w:rsid w:val="00E45265"/>
    <w:rsid w:val="00E5288C"/>
    <w:rsid w:val="00E57866"/>
    <w:rsid w:val="00E60ABC"/>
    <w:rsid w:val="00E60F27"/>
    <w:rsid w:val="00E61FAF"/>
    <w:rsid w:val="00E63159"/>
    <w:rsid w:val="00E63ADB"/>
    <w:rsid w:val="00E645E5"/>
    <w:rsid w:val="00E66567"/>
    <w:rsid w:val="00E67BA1"/>
    <w:rsid w:val="00E70420"/>
    <w:rsid w:val="00E70FDA"/>
    <w:rsid w:val="00E71E99"/>
    <w:rsid w:val="00E752DE"/>
    <w:rsid w:val="00E869C6"/>
    <w:rsid w:val="00E90873"/>
    <w:rsid w:val="00E92307"/>
    <w:rsid w:val="00E956F8"/>
    <w:rsid w:val="00EA0913"/>
    <w:rsid w:val="00EA097F"/>
    <w:rsid w:val="00EA3414"/>
    <w:rsid w:val="00EA4B6E"/>
    <w:rsid w:val="00EB0B65"/>
    <w:rsid w:val="00EB2F21"/>
    <w:rsid w:val="00EB372C"/>
    <w:rsid w:val="00EB43A7"/>
    <w:rsid w:val="00EB528B"/>
    <w:rsid w:val="00EC02FA"/>
    <w:rsid w:val="00EC0B84"/>
    <w:rsid w:val="00ED045B"/>
    <w:rsid w:val="00ED1A08"/>
    <w:rsid w:val="00ED55BC"/>
    <w:rsid w:val="00EE30C9"/>
    <w:rsid w:val="00EE354F"/>
    <w:rsid w:val="00EE5098"/>
    <w:rsid w:val="00EF5CA7"/>
    <w:rsid w:val="00F0188F"/>
    <w:rsid w:val="00F01965"/>
    <w:rsid w:val="00F026D7"/>
    <w:rsid w:val="00F0463A"/>
    <w:rsid w:val="00F04E50"/>
    <w:rsid w:val="00F10E43"/>
    <w:rsid w:val="00F12388"/>
    <w:rsid w:val="00F146C5"/>
    <w:rsid w:val="00F15C80"/>
    <w:rsid w:val="00F17F65"/>
    <w:rsid w:val="00F21C86"/>
    <w:rsid w:val="00F26BD3"/>
    <w:rsid w:val="00F30F1E"/>
    <w:rsid w:val="00F40EE6"/>
    <w:rsid w:val="00F41C2A"/>
    <w:rsid w:val="00F437EE"/>
    <w:rsid w:val="00F44C5B"/>
    <w:rsid w:val="00F44DB1"/>
    <w:rsid w:val="00F53DDF"/>
    <w:rsid w:val="00F53E63"/>
    <w:rsid w:val="00F573FE"/>
    <w:rsid w:val="00F602BB"/>
    <w:rsid w:val="00F60A0A"/>
    <w:rsid w:val="00F61DF6"/>
    <w:rsid w:val="00F63ACF"/>
    <w:rsid w:val="00F65B9F"/>
    <w:rsid w:val="00F6732A"/>
    <w:rsid w:val="00F71550"/>
    <w:rsid w:val="00F7195A"/>
    <w:rsid w:val="00F72119"/>
    <w:rsid w:val="00F80056"/>
    <w:rsid w:val="00F80185"/>
    <w:rsid w:val="00F81567"/>
    <w:rsid w:val="00F82ECC"/>
    <w:rsid w:val="00F83191"/>
    <w:rsid w:val="00F868D9"/>
    <w:rsid w:val="00F86E1B"/>
    <w:rsid w:val="00F87178"/>
    <w:rsid w:val="00F91823"/>
    <w:rsid w:val="00F92F7B"/>
    <w:rsid w:val="00F953D5"/>
    <w:rsid w:val="00FA34E9"/>
    <w:rsid w:val="00FA3B89"/>
    <w:rsid w:val="00FA761D"/>
    <w:rsid w:val="00FB32C5"/>
    <w:rsid w:val="00FB7F17"/>
    <w:rsid w:val="00FC07EC"/>
    <w:rsid w:val="00FC34F5"/>
    <w:rsid w:val="00FC4BAA"/>
    <w:rsid w:val="00FD0EE0"/>
    <w:rsid w:val="00FD1515"/>
    <w:rsid w:val="00FD1870"/>
    <w:rsid w:val="00FD2CB9"/>
    <w:rsid w:val="00FD64A1"/>
    <w:rsid w:val="00FD6CCF"/>
    <w:rsid w:val="00FE55DC"/>
    <w:rsid w:val="00FE5987"/>
    <w:rsid w:val="00FE5AE8"/>
    <w:rsid w:val="00FE5D5D"/>
    <w:rsid w:val="00FE67FA"/>
    <w:rsid w:val="00FE758B"/>
    <w:rsid w:val="00FF0630"/>
    <w:rsid w:val="00FF3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BB4"/>
    <w:pPr>
      <w:spacing w:after="200" w:line="276" w:lineRule="auto"/>
    </w:pPr>
    <w:rPr>
      <w:sz w:val="22"/>
      <w:szCs w:val="22"/>
      <w:lang w:eastAsia="en-US"/>
    </w:rPr>
  </w:style>
  <w:style w:type="paragraph" w:styleId="3">
    <w:name w:val="heading 3"/>
    <w:basedOn w:val="a"/>
    <w:link w:val="30"/>
    <w:uiPriority w:val="99"/>
    <w:qFormat/>
    <w:rsid w:val="00363A6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363A6F"/>
    <w:rPr>
      <w:rFonts w:ascii="Times New Roman" w:hAnsi="Times New Roman" w:cs="Times New Roman"/>
      <w:b/>
      <w:bCs/>
      <w:sz w:val="27"/>
      <w:szCs w:val="27"/>
      <w:lang w:eastAsia="ru-RU"/>
    </w:rPr>
  </w:style>
  <w:style w:type="paragraph" w:styleId="a3">
    <w:name w:val="List Paragraph"/>
    <w:basedOn w:val="a"/>
    <w:uiPriority w:val="99"/>
    <w:qFormat/>
    <w:rsid w:val="00655932"/>
    <w:pPr>
      <w:ind w:left="720"/>
      <w:contextualSpacing/>
    </w:pPr>
  </w:style>
  <w:style w:type="character" w:customStyle="1" w:styleId="a4">
    <w:name w:val="Основной текст_"/>
    <w:link w:val="1"/>
    <w:uiPriority w:val="99"/>
    <w:locked/>
    <w:rsid w:val="002C5481"/>
    <w:rPr>
      <w:rFonts w:ascii="Times New Roman" w:hAnsi="Times New Roman"/>
      <w:sz w:val="23"/>
      <w:shd w:val="clear" w:color="auto" w:fill="FFFFFF"/>
    </w:rPr>
  </w:style>
  <w:style w:type="paragraph" w:customStyle="1" w:styleId="1">
    <w:name w:val="Основной текст1"/>
    <w:basedOn w:val="a"/>
    <w:link w:val="a4"/>
    <w:uiPriority w:val="99"/>
    <w:rsid w:val="002C5481"/>
    <w:pPr>
      <w:shd w:val="clear" w:color="auto" w:fill="FFFFFF"/>
      <w:spacing w:before="1380" w:after="840" w:line="295" w:lineRule="exact"/>
    </w:pPr>
    <w:rPr>
      <w:rFonts w:ascii="Times New Roman" w:hAnsi="Times New Roman"/>
      <w:sz w:val="23"/>
      <w:szCs w:val="20"/>
      <w:lang w:eastAsia="ru-RU"/>
    </w:rPr>
  </w:style>
  <w:style w:type="character" w:customStyle="1" w:styleId="2">
    <w:name w:val="Основной текст (2)_"/>
    <w:link w:val="20"/>
    <w:uiPriority w:val="99"/>
    <w:locked/>
    <w:rsid w:val="002C5481"/>
    <w:rPr>
      <w:rFonts w:ascii="Century Schoolbook" w:hAnsi="Century Schoolbook"/>
      <w:shd w:val="clear" w:color="auto" w:fill="FFFFFF"/>
    </w:rPr>
  </w:style>
  <w:style w:type="character" w:customStyle="1" w:styleId="1pt">
    <w:name w:val="Основной текст + Интервал 1 pt"/>
    <w:uiPriority w:val="99"/>
    <w:rsid w:val="002C5481"/>
    <w:rPr>
      <w:rFonts w:ascii="Times New Roman" w:hAnsi="Times New Roman"/>
      <w:spacing w:val="30"/>
      <w:sz w:val="23"/>
    </w:rPr>
  </w:style>
  <w:style w:type="character" w:customStyle="1" w:styleId="5">
    <w:name w:val="Основной текст (5)_"/>
    <w:link w:val="50"/>
    <w:uiPriority w:val="99"/>
    <w:locked/>
    <w:rsid w:val="002C5481"/>
    <w:rPr>
      <w:sz w:val="24"/>
      <w:shd w:val="clear" w:color="auto" w:fill="FFFFFF"/>
    </w:rPr>
  </w:style>
  <w:style w:type="character" w:customStyle="1" w:styleId="a5">
    <w:name w:val="Подпись к таблице_"/>
    <w:link w:val="a6"/>
    <w:uiPriority w:val="99"/>
    <w:locked/>
    <w:rsid w:val="002C5481"/>
    <w:rPr>
      <w:sz w:val="23"/>
      <w:shd w:val="clear" w:color="auto" w:fill="FFFFFF"/>
    </w:rPr>
  </w:style>
  <w:style w:type="paragraph" w:customStyle="1" w:styleId="20">
    <w:name w:val="Основной текст (2)"/>
    <w:basedOn w:val="a"/>
    <w:link w:val="2"/>
    <w:uiPriority w:val="99"/>
    <w:rsid w:val="002C5481"/>
    <w:pPr>
      <w:shd w:val="clear" w:color="auto" w:fill="FFFFFF"/>
      <w:spacing w:after="0" w:line="240" w:lineRule="atLeast"/>
    </w:pPr>
    <w:rPr>
      <w:rFonts w:ascii="Century Schoolbook" w:hAnsi="Century Schoolbook"/>
      <w:sz w:val="20"/>
      <w:szCs w:val="20"/>
      <w:lang w:eastAsia="ru-RU"/>
    </w:rPr>
  </w:style>
  <w:style w:type="paragraph" w:customStyle="1" w:styleId="50">
    <w:name w:val="Основной текст (5)"/>
    <w:basedOn w:val="a"/>
    <w:link w:val="5"/>
    <w:uiPriority w:val="99"/>
    <w:rsid w:val="002C5481"/>
    <w:pPr>
      <w:shd w:val="clear" w:color="auto" w:fill="FFFFFF"/>
      <w:spacing w:after="0" w:line="240" w:lineRule="atLeast"/>
    </w:pPr>
    <w:rPr>
      <w:sz w:val="24"/>
      <w:szCs w:val="20"/>
      <w:lang w:eastAsia="ru-RU"/>
    </w:rPr>
  </w:style>
  <w:style w:type="paragraph" w:customStyle="1" w:styleId="a6">
    <w:name w:val="Подпись к таблице"/>
    <w:basedOn w:val="a"/>
    <w:link w:val="a5"/>
    <w:uiPriority w:val="99"/>
    <w:rsid w:val="002C5481"/>
    <w:pPr>
      <w:shd w:val="clear" w:color="auto" w:fill="FFFFFF"/>
      <w:spacing w:after="0" w:line="240" w:lineRule="atLeast"/>
    </w:pPr>
    <w:rPr>
      <w:sz w:val="23"/>
      <w:szCs w:val="20"/>
      <w:lang w:eastAsia="ru-RU"/>
    </w:rPr>
  </w:style>
  <w:style w:type="paragraph" w:styleId="a7">
    <w:name w:val="Balloon Text"/>
    <w:basedOn w:val="a"/>
    <w:link w:val="a8"/>
    <w:uiPriority w:val="99"/>
    <w:semiHidden/>
    <w:rsid w:val="009C577E"/>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9C577E"/>
    <w:rPr>
      <w:rFonts w:ascii="Tahoma" w:hAnsi="Tahoma" w:cs="Tahoma"/>
      <w:sz w:val="16"/>
      <w:szCs w:val="16"/>
    </w:rPr>
  </w:style>
  <w:style w:type="paragraph" w:styleId="a9">
    <w:name w:val="header"/>
    <w:basedOn w:val="a"/>
    <w:link w:val="aa"/>
    <w:uiPriority w:val="99"/>
    <w:rsid w:val="009C577E"/>
    <w:pPr>
      <w:tabs>
        <w:tab w:val="center" w:pos="4677"/>
        <w:tab w:val="right" w:pos="9355"/>
      </w:tabs>
      <w:spacing w:after="0" w:line="240" w:lineRule="auto"/>
    </w:pPr>
  </w:style>
  <w:style w:type="character" w:customStyle="1" w:styleId="aa">
    <w:name w:val="Верхний колонтитул Знак"/>
    <w:link w:val="a9"/>
    <w:uiPriority w:val="99"/>
    <w:locked/>
    <w:rsid w:val="009C577E"/>
    <w:rPr>
      <w:rFonts w:cs="Times New Roman"/>
    </w:rPr>
  </w:style>
  <w:style w:type="paragraph" w:styleId="ab">
    <w:name w:val="footer"/>
    <w:basedOn w:val="a"/>
    <w:link w:val="ac"/>
    <w:uiPriority w:val="99"/>
    <w:rsid w:val="009C577E"/>
    <w:pPr>
      <w:tabs>
        <w:tab w:val="center" w:pos="4677"/>
        <w:tab w:val="right" w:pos="9355"/>
      </w:tabs>
      <w:spacing w:after="0" w:line="240" w:lineRule="auto"/>
    </w:pPr>
  </w:style>
  <w:style w:type="character" w:customStyle="1" w:styleId="ac">
    <w:name w:val="Нижний колонтитул Знак"/>
    <w:link w:val="ab"/>
    <w:uiPriority w:val="99"/>
    <w:locked/>
    <w:rsid w:val="009C577E"/>
    <w:rPr>
      <w:rFonts w:cs="Times New Roman"/>
    </w:rPr>
  </w:style>
  <w:style w:type="paragraph" w:customStyle="1" w:styleId="ConsPlusNormal">
    <w:name w:val="ConsPlusNormal"/>
    <w:uiPriority w:val="99"/>
    <w:rsid w:val="005544E9"/>
    <w:pPr>
      <w:autoSpaceDE w:val="0"/>
      <w:autoSpaceDN w:val="0"/>
      <w:adjustRightInd w:val="0"/>
    </w:pPr>
    <w:rPr>
      <w:rFonts w:ascii="Times New Roman" w:hAnsi="Times New Roman"/>
      <w:sz w:val="24"/>
      <w:szCs w:val="24"/>
      <w:lang w:eastAsia="en-US"/>
    </w:rPr>
  </w:style>
  <w:style w:type="character" w:styleId="ad">
    <w:name w:val="Strong"/>
    <w:uiPriority w:val="99"/>
    <w:qFormat/>
    <w:rsid w:val="00363A6F"/>
    <w:rPr>
      <w:rFonts w:cs="Times New Roman"/>
      <w:b/>
      <w:bCs/>
    </w:rPr>
  </w:style>
  <w:style w:type="paragraph" w:styleId="ae">
    <w:name w:val="Normal (Web)"/>
    <w:basedOn w:val="a"/>
    <w:uiPriority w:val="99"/>
    <w:semiHidden/>
    <w:rsid w:val="00363A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AF4B8D"/>
    <w:rPr>
      <w:rFonts w:cs="Times New Roman"/>
    </w:rPr>
  </w:style>
  <w:style w:type="character" w:customStyle="1" w:styleId="ng-binding">
    <w:name w:val="ng-binding"/>
    <w:uiPriority w:val="99"/>
    <w:rsid w:val="00AF4B8D"/>
    <w:rPr>
      <w:rFonts w:cs="Times New Roman"/>
    </w:rPr>
  </w:style>
  <w:style w:type="paragraph" w:customStyle="1" w:styleId="ConsPlusTitle">
    <w:name w:val="ConsPlusTitle"/>
    <w:uiPriority w:val="99"/>
    <w:rsid w:val="00B36261"/>
    <w:pPr>
      <w:widowControl w:val="0"/>
      <w:autoSpaceDE w:val="0"/>
      <w:autoSpaceDN w:val="0"/>
      <w:adjustRightInd w:val="0"/>
    </w:pPr>
    <w:rPr>
      <w:rFonts w:ascii="Arial" w:eastAsia="Times New Roman" w:hAnsi="Arial" w:cs="Arial"/>
      <w:b/>
      <w:bCs/>
    </w:rPr>
  </w:style>
  <w:style w:type="character" w:styleId="af">
    <w:name w:val="Hyperlink"/>
    <w:uiPriority w:val="99"/>
    <w:rsid w:val="00CA4BF5"/>
    <w:rPr>
      <w:rFonts w:cs="Times New Roman"/>
      <w:color w:val="0000FF"/>
      <w:u w:val="single"/>
    </w:rPr>
  </w:style>
  <w:style w:type="character" w:styleId="af0">
    <w:name w:val="page number"/>
    <w:uiPriority w:val="99"/>
    <w:rsid w:val="00FA3B89"/>
    <w:rPr>
      <w:rFonts w:cs="Times New Roman"/>
    </w:rPr>
  </w:style>
  <w:style w:type="paragraph" w:styleId="af1">
    <w:name w:val="Body Text Indent"/>
    <w:basedOn w:val="a"/>
    <w:link w:val="af2"/>
    <w:semiHidden/>
    <w:unhideWhenUsed/>
    <w:rsid w:val="006B4802"/>
    <w:pPr>
      <w:spacing w:after="120" w:line="240" w:lineRule="auto"/>
      <w:ind w:left="283"/>
    </w:pPr>
    <w:rPr>
      <w:rFonts w:ascii="Times New Roman" w:eastAsia="Times New Roman" w:hAnsi="Times New Roman"/>
      <w:sz w:val="20"/>
      <w:szCs w:val="20"/>
      <w:lang w:eastAsia="ru-RU"/>
    </w:rPr>
  </w:style>
  <w:style w:type="character" w:customStyle="1" w:styleId="af2">
    <w:name w:val="Основной текст с отступом Знак"/>
    <w:link w:val="af1"/>
    <w:semiHidden/>
    <w:rsid w:val="006B4802"/>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05112">
      <w:marLeft w:val="0"/>
      <w:marRight w:val="0"/>
      <w:marTop w:val="0"/>
      <w:marBottom w:val="0"/>
      <w:divBdr>
        <w:top w:val="none" w:sz="0" w:space="0" w:color="auto"/>
        <w:left w:val="none" w:sz="0" w:space="0" w:color="auto"/>
        <w:bottom w:val="none" w:sz="0" w:space="0" w:color="auto"/>
        <w:right w:val="none" w:sz="0" w:space="0" w:color="auto"/>
      </w:divBdr>
      <w:divsChild>
        <w:div w:id="544105168">
          <w:marLeft w:val="0"/>
          <w:marRight w:val="0"/>
          <w:marTop w:val="0"/>
          <w:marBottom w:val="0"/>
          <w:divBdr>
            <w:top w:val="none" w:sz="0" w:space="0" w:color="auto"/>
            <w:left w:val="none" w:sz="0" w:space="0" w:color="auto"/>
            <w:bottom w:val="none" w:sz="0" w:space="0" w:color="auto"/>
            <w:right w:val="none" w:sz="0" w:space="0" w:color="auto"/>
          </w:divBdr>
          <w:divsChild>
            <w:div w:id="544105178">
              <w:marLeft w:val="0"/>
              <w:marRight w:val="0"/>
              <w:marTop w:val="0"/>
              <w:marBottom w:val="0"/>
              <w:divBdr>
                <w:top w:val="none" w:sz="0" w:space="0" w:color="auto"/>
                <w:left w:val="none" w:sz="0" w:space="0" w:color="auto"/>
                <w:bottom w:val="none" w:sz="0" w:space="0" w:color="auto"/>
                <w:right w:val="none" w:sz="0" w:space="0" w:color="auto"/>
              </w:divBdr>
              <w:divsChild>
                <w:div w:id="544105132">
                  <w:marLeft w:val="0"/>
                  <w:marRight w:val="0"/>
                  <w:marTop w:val="0"/>
                  <w:marBottom w:val="0"/>
                  <w:divBdr>
                    <w:top w:val="none" w:sz="0" w:space="0" w:color="auto"/>
                    <w:left w:val="none" w:sz="0" w:space="0" w:color="auto"/>
                    <w:bottom w:val="none" w:sz="0" w:space="0" w:color="auto"/>
                    <w:right w:val="none" w:sz="0" w:space="0" w:color="auto"/>
                  </w:divBdr>
                  <w:divsChild>
                    <w:div w:id="544105180">
                      <w:marLeft w:val="0"/>
                      <w:marRight w:val="0"/>
                      <w:marTop w:val="0"/>
                      <w:marBottom w:val="0"/>
                      <w:divBdr>
                        <w:top w:val="none" w:sz="0" w:space="0" w:color="auto"/>
                        <w:left w:val="none" w:sz="0" w:space="0" w:color="auto"/>
                        <w:bottom w:val="none" w:sz="0" w:space="0" w:color="auto"/>
                        <w:right w:val="none" w:sz="0" w:space="0" w:color="auto"/>
                      </w:divBdr>
                      <w:divsChild>
                        <w:div w:id="544105113">
                          <w:marLeft w:val="0"/>
                          <w:marRight w:val="0"/>
                          <w:marTop w:val="0"/>
                          <w:marBottom w:val="0"/>
                          <w:divBdr>
                            <w:top w:val="none" w:sz="0" w:space="0" w:color="auto"/>
                            <w:left w:val="none" w:sz="0" w:space="0" w:color="auto"/>
                            <w:bottom w:val="none" w:sz="0" w:space="0" w:color="auto"/>
                            <w:right w:val="none" w:sz="0" w:space="0" w:color="auto"/>
                          </w:divBdr>
                          <w:divsChild>
                            <w:div w:id="544105120">
                              <w:marLeft w:val="0"/>
                              <w:marRight w:val="0"/>
                              <w:marTop w:val="0"/>
                              <w:marBottom w:val="0"/>
                              <w:divBdr>
                                <w:top w:val="none" w:sz="0" w:space="0" w:color="auto"/>
                                <w:left w:val="none" w:sz="0" w:space="0" w:color="auto"/>
                                <w:bottom w:val="none" w:sz="0" w:space="0" w:color="auto"/>
                                <w:right w:val="none" w:sz="0" w:space="0" w:color="auto"/>
                              </w:divBdr>
                              <w:divsChild>
                                <w:div w:id="544105124">
                                  <w:marLeft w:val="0"/>
                                  <w:marRight w:val="0"/>
                                  <w:marTop w:val="0"/>
                                  <w:marBottom w:val="0"/>
                                  <w:divBdr>
                                    <w:top w:val="none" w:sz="0" w:space="0" w:color="auto"/>
                                    <w:left w:val="none" w:sz="0" w:space="0" w:color="auto"/>
                                    <w:bottom w:val="none" w:sz="0" w:space="0" w:color="auto"/>
                                    <w:right w:val="none" w:sz="0" w:space="0" w:color="auto"/>
                                  </w:divBdr>
                                </w:div>
                                <w:div w:id="544105183">
                                  <w:marLeft w:val="0"/>
                                  <w:marRight w:val="0"/>
                                  <w:marTop w:val="0"/>
                                  <w:marBottom w:val="0"/>
                                  <w:divBdr>
                                    <w:top w:val="none" w:sz="0" w:space="0" w:color="auto"/>
                                    <w:left w:val="none" w:sz="0" w:space="0" w:color="auto"/>
                                    <w:bottom w:val="none" w:sz="0" w:space="0" w:color="auto"/>
                                    <w:right w:val="none" w:sz="0" w:space="0" w:color="auto"/>
                                  </w:divBdr>
                                </w:div>
                              </w:divsChild>
                            </w:div>
                            <w:div w:id="544105125">
                              <w:marLeft w:val="0"/>
                              <w:marRight w:val="0"/>
                              <w:marTop w:val="0"/>
                              <w:marBottom w:val="0"/>
                              <w:divBdr>
                                <w:top w:val="none" w:sz="0" w:space="0" w:color="auto"/>
                                <w:left w:val="none" w:sz="0" w:space="0" w:color="auto"/>
                                <w:bottom w:val="none" w:sz="0" w:space="0" w:color="auto"/>
                                <w:right w:val="none" w:sz="0" w:space="0" w:color="auto"/>
                              </w:divBdr>
                              <w:divsChild>
                                <w:div w:id="544105118">
                                  <w:marLeft w:val="0"/>
                                  <w:marRight w:val="0"/>
                                  <w:marTop w:val="0"/>
                                  <w:marBottom w:val="0"/>
                                  <w:divBdr>
                                    <w:top w:val="none" w:sz="0" w:space="0" w:color="auto"/>
                                    <w:left w:val="none" w:sz="0" w:space="0" w:color="auto"/>
                                    <w:bottom w:val="none" w:sz="0" w:space="0" w:color="auto"/>
                                    <w:right w:val="none" w:sz="0" w:space="0" w:color="auto"/>
                                  </w:divBdr>
                                </w:div>
                                <w:div w:id="544105177">
                                  <w:marLeft w:val="0"/>
                                  <w:marRight w:val="0"/>
                                  <w:marTop w:val="0"/>
                                  <w:marBottom w:val="0"/>
                                  <w:divBdr>
                                    <w:top w:val="none" w:sz="0" w:space="0" w:color="auto"/>
                                    <w:left w:val="none" w:sz="0" w:space="0" w:color="auto"/>
                                    <w:bottom w:val="none" w:sz="0" w:space="0" w:color="auto"/>
                                    <w:right w:val="none" w:sz="0" w:space="0" w:color="auto"/>
                                  </w:divBdr>
                                  <w:divsChild>
                                    <w:div w:id="544105110">
                                      <w:marLeft w:val="0"/>
                                      <w:marRight w:val="0"/>
                                      <w:marTop w:val="0"/>
                                      <w:marBottom w:val="0"/>
                                      <w:divBdr>
                                        <w:top w:val="none" w:sz="0" w:space="0" w:color="auto"/>
                                        <w:left w:val="none" w:sz="0" w:space="0" w:color="auto"/>
                                        <w:bottom w:val="none" w:sz="0" w:space="0" w:color="auto"/>
                                        <w:right w:val="none" w:sz="0" w:space="0" w:color="auto"/>
                                      </w:divBdr>
                                      <w:divsChild>
                                        <w:div w:id="5441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05126">
                              <w:marLeft w:val="0"/>
                              <w:marRight w:val="0"/>
                              <w:marTop w:val="0"/>
                              <w:marBottom w:val="0"/>
                              <w:divBdr>
                                <w:top w:val="none" w:sz="0" w:space="0" w:color="auto"/>
                                <w:left w:val="none" w:sz="0" w:space="0" w:color="auto"/>
                                <w:bottom w:val="none" w:sz="0" w:space="0" w:color="auto"/>
                                <w:right w:val="none" w:sz="0" w:space="0" w:color="auto"/>
                              </w:divBdr>
                              <w:divsChild>
                                <w:div w:id="544105153">
                                  <w:marLeft w:val="0"/>
                                  <w:marRight w:val="0"/>
                                  <w:marTop w:val="0"/>
                                  <w:marBottom w:val="0"/>
                                  <w:divBdr>
                                    <w:top w:val="none" w:sz="0" w:space="0" w:color="auto"/>
                                    <w:left w:val="none" w:sz="0" w:space="0" w:color="auto"/>
                                    <w:bottom w:val="none" w:sz="0" w:space="0" w:color="auto"/>
                                    <w:right w:val="none" w:sz="0" w:space="0" w:color="auto"/>
                                  </w:divBdr>
                                </w:div>
                                <w:div w:id="544105170">
                                  <w:marLeft w:val="0"/>
                                  <w:marRight w:val="0"/>
                                  <w:marTop w:val="0"/>
                                  <w:marBottom w:val="0"/>
                                  <w:divBdr>
                                    <w:top w:val="none" w:sz="0" w:space="0" w:color="auto"/>
                                    <w:left w:val="none" w:sz="0" w:space="0" w:color="auto"/>
                                    <w:bottom w:val="none" w:sz="0" w:space="0" w:color="auto"/>
                                    <w:right w:val="none" w:sz="0" w:space="0" w:color="auto"/>
                                  </w:divBdr>
                                </w:div>
                              </w:divsChild>
                            </w:div>
                            <w:div w:id="544105127">
                              <w:marLeft w:val="0"/>
                              <w:marRight w:val="0"/>
                              <w:marTop w:val="0"/>
                              <w:marBottom w:val="0"/>
                              <w:divBdr>
                                <w:top w:val="none" w:sz="0" w:space="0" w:color="auto"/>
                                <w:left w:val="none" w:sz="0" w:space="0" w:color="auto"/>
                                <w:bottom w:val="none" w:sz="0" w:space="0" w:color="auto"/>
                                <w:right w:val="none" w:sz="0" w:space="0" w:color="auto"/>
                              </w:divBdr>
                              <w:divsChild>
                                <w:div w:id="544105137">
                                  <w:marLeft w:val="0"/>
                                  <w:marRight w:val="0"/>
                                  <w:marTop w:val="0"/>
                                  <w:marBottom w:val="0"/>
                                  <w:divBdr>
                                    <w:top w:val="none" w:sz="0" w:space="0" w:color="auto"/>
                                    <w:left w:val="none" w:sz="0" w:space="0" w:color="auto"/>
                                    <w:bottom w:val="none" w:sz="0" w:space="0" w:color="auto"/>
                                    <w:right w:val="none" w:sz="0" w:space="0" w:color="auto"/>
                                  </w:divBdr>
                                </w:div>
                                <w:div w:id="544105143">
                                  <w:marLeft w:val="0"/>
                                  <w:marRight w:val="0"/>
                                  <w:marTop w:val="0"/>
                                  <w:marBottom w:val="0"/>
                                  <w:divBdr>
                                    <w:top w:val="none" w:sz="0" w:space="0" w:color="auto"/>
                                    <w:left w:val="none" w:sz="0" w:space="0" w:color="auto"/>
                                    <w:bottom w:val="none" w:sz="0" w:space="0" w:color="auto"/>
                                    <w:right w:val="none" w:sz="0" w:space="0" w:color="auto"/>
                                  </w:divBdr>
                                </w:div>
                              </w:divsChild>
                            </w:div>
                            <w:div w:id="544105130">
                              <w:marLeft w:val="0"/>
                              <w:marRight w:val="0"/>
                              <w:marTop w:val="0"/>
                              <w:marBottom w:val="0"/>
                              <w:divBdr>
                                <w:top w:val="none" w:sz="0" w:space="0" w:color="auto"/>
                                <w:left w:val="none" w:sz="0" w:space="0" w:color="auto"/>
                                <w:bottom w:val="none" w:sz="0" w:space="0" w:color="auto"/>
                                <w:right w:val="none" w:sz="0" w:space="0" w:color="auto"/>
                              </w:divBdr>
                              <w:divsChild>
                                <w:div w:id="544105181">
                                  <w:marLeft w:val="0"/>
                                  <w:marRight w:val="0"/>
                                  <w:marTop w:val="0"/>
                                  <w:marBottom w:val="0"/>
                                  <w:divBdr>
                                    <w:top w:val="none" w:sz="0" w:space="0" w:color="auto"/>
                                    <w:left w:val="none" w:sz="0" w:space="0" w:color="auto"/>
                                    <w:bottom w:val="none" w:sz="0" w:space="0" w:color="auto"/>
                                    <w:right w:val="none" w:sz="0" w:space="0" w:color="auto"/>
                                  </w:divBdr>
                                </w:div>
                                <w:div w:id="544105187">
                                  <w:marLeft w:val="0"/>
                                  <w:marRight w:val="0"/>
                                  <w:marTop w:val="0"/>
                                  <w:marBottom w:val="0"/>
                                  <w:divBdr>
                                    <w:top w:val="none" w:sz="0" w:space="0" w:color="auto"/>
                                    <w:left w:val="none" w:sz="0" w:space="0" w:color="auto"/>
                                    <w:bottom w:val="none" w:sz="0" w:space="0" w:color="auto"/>
                                    <w:right w:val="none" w:sz="0" w:space="0" w:color="auto"/>
                                  </w:divBdr>
                                </w:div>
                              </w:divsChild>
                            </w:div>
                            <w:div w:id="544105134">
                              <w:marLeft w:val="0"/>
                              <w:marRight w:val="0"/>
                              <w:marTop w:val="0"/>
                              <w:marBottom w:val="0"/>
                              <w:divBdr>
                                <w:top w:val="none" w:sz="0" w:space="0" w:color="auto"/>
                                <w:left w:val="none" w:sz="0" w:space="0" w:color="auto"/>
                                <w:bottom w:val="none" w:sz="0" w:space="0" w:color="auto"/>
                                <w:right w:val="none" w:sz="0" w:space="0" w:color="auto"/>
                              </w:divBdr>
                              <w:divsChild>
                                <w:div w:id="544105186">
                                  <w:marLeft w:val="0"/>
                                  <w:marRight w:val="0"/>
                                  <w:marTop w:val="0"/>
                                  <w:marBottom w:val="0"/>
                                  <w:divBdr>
                                    <w:top w:val="none" w:sz="0" w:space="0" w:color="auto"/>
                                    <w:left w:val="none" w:sz="0" w:space="0" w:color="auto"/>
                                    <w:bottom w:val="none" w:sz="0" w:space="0" w:color="auto"/>
                                    <w:right w:val="none" w:sz="0" w:space="0" w:color="auto"/>
                                  </w:divBdr>
                                </w:div>
                                <w:div w:id="544105200">
                                  <w:marLeft w:val="0"/>
                                  <w:marRight w:val="0"/>
                                  <w:marTop w:val="0"/>
                                  <w:marBottom w:val="0"/>
                                  <w:divBdr>
                                    <w:top w:val="none" w:sz="0" w:space="0" w:color="auto"/>
                                    <w:left w:val="none" w:sz="0" w:space="0" w:color="auto"/>
                                    <w:bottom w:val="none" w:sz="0" w:space="0" w:color="auto"/>
                                    <w:right w:val="none" w:sz="0" w:space="0" w:color="auto"/>
                                  </w:divBdr>
                                  <w:divsChild>
                                    <w:div w:id="5441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5138">
                              <w:marLeft w:val="0"/>
                              <w:marRight w:val="0"/>
                              <w:marTop w:val="0"/>
                              <w:marBottom w:val="0"/>
                              <w:divBdr>
                                <w:top w:val="none" w:sz="0" w:space="0" w:color="auto"/>
                                <w:left w:val="none" w:sz="0" w:space="0" w:color="auto"/>
                                <w:bottom w:val="none" w:sz="0" w:space="0" w:color="auto"/>
                                <w:right w:val="none" w:sz="0" w:space="0" w:color="auto"/>
                              </w:divBdr>
                              <w:divsChild>
                                <w:div w:id="544105146">
                                  <w:marLeft w:val="0"/>
                                  <w:marRight w:val="0"/>
                                  <w:marTop w:val="0"/>
                                  <w:marBottom w:val="0"/>
                                  <w:divBdr>
                                    <w:top w:val="none" w:sz="0" w:space="0" w:color="auto"/>
                                    <w:left w:val="none" w:sz="0" w:space="0" w:color="auto"/>
                                    <w:bottom w:val="none" w:sz="0" w:space="0" w:color="auto"/>
                                    <w:right w:val="none" w:sz="0" w:space="0" w:color="auto"/>
                                  </w:divBdr>
                                </w:div>
                                <w:div w:id="544105173">
                                  <w:marLeft w:val="0"/>
                                  <w:marRight w:val="0"/>
                                  <w:marTop w:val="0"/>
                                  <w:marBottom w:val="0"/>
                                  <w:divBdr>
                                    <w:top w:val="none" w:sz="0" w:space="0" w:color="auto"/>
                                    <w:left w:val="none" w:sz="0" w:space="0" w:color="auto"/>
                                    <w:bottom w:val="none" w:sz="0" w:space="0" w:color="auto"/>
                                    <w:right w:val="none" w:sz="0" w:space="0" w:color="auto"/>
                                  </w:divBdr>
                                </w:div>
                              </w:divsChild>
                            </w:div>
                            <w:div w:id="544105142">
                              <w:marLeft w:val="0"/>
                              <w:marRight w:val="0"/>
                              <w:marTop w:val="0"/>
                              <w:marBottom w:val="0"/>
                              <w:divBdr>
                                <w:top w:val="none" w:sz="0" w:space="0" w:color="auto"/>
                                <w:left w:val="none" w:sz="0" w:space="0" w:color="auto"/>
                                <w:bottom w:val="none" w:sz="0" w:space="0" w:color="auto"/>
                                <w:right w:val="none" w:sz="0" w:space="0" w:color="auto"/>
                              </w:divBdr>
                              <w:divsChild>
                                <w:div w:id="544105190">
                                  <w:marLeft w:val="0"/>
                                  <w:marRight w:val="0"/>
                                  <w:marTop w:val="0"/>
                                  <w:marBottom w:val="0"/>
                                  <w:divBdr>
                                    <w:top w:val="none" w:sz="0" w:space="0" w:color="auto"/>
                                    <w:left w:val="none" w:sz="0" w:space="0" w:color="auto"/>
                                    <w:bottom w:val="none" w:sz="0" w:space="0" w:color="auto"/>
                                    <w:right w:val="none" w:sz="0" w:space="0" w:color="auto"/>
                                  </w:divBdr>
                                  <w:divsChild>
                                    <w:div w:id="544105196">
                                      <w:marLeft w:val="0"/>
                                      <w:marRight w:val="0"/>
                                      <w:marTop w:val="0"/>
                                      <w:marBottom w:val="0"/>
                                      <w:divBdr>
                                        <w:top w:val="none" w:sz="0" w:space="0" w:color="auto"/>
                                        <w:left w:val="none" w:sz="0" w:space="0" w:color="auto"/>
                                        <w:bottom w:val="none" w:sz="0" w:space="0" w:color="auto"/>
                                        <w:right w:val="none" w:sz="0" w:space="0" w:color="auto"/>
                                      </w:divBdr>
                                    </w:div>
                                  </w:divsChild>
                                </w:div>
                                <w:div w:id="544105193">
                                  <w:marLeft w:val="0"/>
                                  <w:marRight w:val="0"/>
                                  <w:marTop w:val="0"/>
                                  <w:marBottom w:val="0"/>
                                  <w:divBdr>
                                    <w:top w:val="none" w:sz="0" w:space="0" w:color="auto"/>
                                    <w:left w:val="none" w:sz="0" w:space="0" w:color="auto"/>
                                    <w:bottom w:val="none" w:sz="0" w:space="0" w:color="auto"/>
                                    <w:right w:val="none" w:sz="0" w:space="0" w:color="auto"/>
                                  </w:divBdr>
                                </w:div>
                              </w:divsChild>
                            </w:div>
                            <w:div w:id="544105145">
                              <w:marLeft w:val="0"/>
                              <w:marRight w:val="0"/>
                              <w:marTop w:val="0"/>
                              <w:marBottom w:val="0"/>
                              <w:divBdr>
                                <w:top w:val="none" w:sz="0" w:space="0" w:color="auto"/>
                                <w:left w:val="none" w:sz="0" w:space="0" w:color="auto"/>
                                <w:bottom w:val="none" w:sz="0" w:space="0" w:color="auto"/>
                                <w:right w:val="none" w:sz="0" w:space="0" w:color="auto"/>
                              </w:divBdr>
                              <w:divsChild>
                                <w:div w:id="544105189">
                                  <w:marLeft w:val="0"/>
                                  <w:marRight w:val="0"/>
                                  <w:marTop w:val="0"/>
                                  <w:marBottom w:val="0"/>
                                  <w:divBdr>
                                    <w:top w:val="none" w:sz="0" w:space="0" w:color="auto"/>
                                    <w:left w:val="none" w:sz="0" w:space="0" w:color="auto"/>
                                    <w:bottom w:val="none" w:sz="0" w:space="0" w:color="auto"/>
                                    <w:right w:val="none" w:sz="0" w:space="0" w:color="auto"/>
                                  </w:divBdr>
                                </w:div>
                                <w:div w:id="544105199">
                                  <w:marLeft w:val="0"/>
                                  <w:marRight w:val="0"/>
                                  <w:marTop w:val="0"/>
                                  <w:marBottom w:val="0"/>
                                  <w:divBdr>
                                    <w:top w:val="none" w:sz="0" w:space="0" w:color="auto"/>
                                    <w:left w:val="none" w:sz="0" w:space="0" w:color="auto"/>
                                    <w:bottom w:val="none" w:sz="0" w:space="0" w:color="auto"/>
                                    <w:right w:val="none" w:sz="0" w:space="0" w:color="auto"/>
                                  </w:divBdr>
                                </w:div>
                              </w:divsChild>
                            </w:div>
                            <w:div w:id="544105152">
                              <w:marLeft w:val="0"/>
                              <w:marRight w:val="0"/>
                              <w:marTop w:val="0"/>
                              <w:marBottom w:val="0"/>
                              <w:divBdr>
                                <w:top w:val="none" w:sz="0" w:space="0" w:color="auto"/>
                                <w:left w:val="none" w:sz="0" w:space="0" w:color="auto"/>
                                <w:bottom w:val="none" w:sz="0" w:space="0" w:color="auto"/>
                                <w:right w:val="none" w:sz="0" w:space="0" w:color="auto"/>
                              </w:divBdr>
                              <w:divsChild>
                                <w:div w:id="544105144">
                                  <w:marLeft w:val="0"/>
                                  <w:marRight w:val="0"/>
                                  <w:marTop w:val="0"/>
                                  <w:marBottom w:val="0"/>
                                  <w:divBdr>
                                    <w:top w:val="none" w:sz="0" w:space="0" w:color="auto"/>
                                    <w:left w:val="none" w:sz="0" w:space="0" w:color="auto"/>
                                    <w:bottom w:val="none" w:sz="0" w:space="0" w:color="auto"/>
                                    <w:right w:val="none" w:sz="0" w:space="0" w:color="auto"/>
                                  </w:divBdr>
                                </w:div>
                                <w:div w:id="544105184">
                                  <w:marLeft w:val="0"/>
                                  <w:marRight w:val="0"/>
                                  <w:marTop w:val="0"/>
                                  <w:marBottom w:val="0"/>
                                  <w:divBdr>
                                    <w:top w:val="none" w:sz="0" w:space="0" w:color="auto"/>
                                    <w:left w:val="none" w:sz="0" w:space="0" w:color="auto"/>
                                    <w:bottom w:val="none" w:sz="0" w:space="0" w:color="auto"/>
                                    <w:right w:val="none" w:sz="0" w:space="0" w:color="auto"/>
                                  </w:divBdr>
                                </w:div>
                              </w:divsChild>
                            </w:div>
                            <w:div w:id="544105158">
                              <w:marLeft w:val="0"/>
                              <w:marRight w:val="0"/>
                              <w:marTop w:val="0"/>
                              <w:marBottom w:val="0"/>
                              <w:divBdr>
                                <w:top w:val="none" w:sz="0" w:space="0" w:color="auto"/>
                                <w:left w:val="none" w:sz="0" w:space="0" w:color="auto"/>
                                <w:bottom w:val="none" w:sz="0" w:space="0" w:color="auto"/>
                                <w:right w:val="none" w:sz="0" w:space="0" w:color="auto"/>
                              </w:divBdr>
                              <w:divsChild>
                                <w:div w:id="544105117">
                                  <w:marLeft w:val="0"/>
                                  <w:marRight w:val="0"/>
                                  <w:marTop w:val="0"/>
                                  <w:marBottom w:val="0"/>
                                  <w:divBdr>
                                    <w:top w:val="none" w:sz="0" w:space="0" w:color="auto"/>
                                    <w:left w:val="none" w:sz="0" w:space="0" w:color="auto"/>
                                    <w:bottom w:val="none" w:sz="0" w:space="0" w:color="auto"/>
                                    <w:right w:val="none" w:sz="0" w:space="0" w:color="auto"/>
                                  </w:divBdr>
                                </w:div>
                                <w:div w:id="544105147">
                                  <w:marLeft w:val="0"/>
                                  <w:marRight w:val="0"/>
                                  <w:marTop w:val="0"/>
                                  <w:marBottom w:val="0"/>
                                  <w:divBdr>
                                    <w:top w:val="none" w:sz="0" w:space="0" w:color="auto"/>
                                    <w:left w:val="none" w:sz="0" w:space="0" w:color="auto"/>
                                    <w:bottom w:val="none" w:sz="0" w:space="0" w:color="auto"/>
                                    <w:right w:val="none" w:sz="0" w:space="0" w:color="auto"/>
                                  </w:divBdr>
                                </w:div>
                              </w:divsChild>
                            </w:div>
                            <w:div w:id="544105161">
                              <w:marLeft w:val="0"/>
                              <w:marRight w:val="0"/>
                              <w:marTop w:val="0"/>
                              <w:marBottom w:val="0"/>
                              <w:divBdr>
                                <w:top w:val="none" w:sz="0" w:space="0" w:color="auto"/>
                                <w:left w:val="none" w:sz="0" w:space="0" w:color="auto"/>
                                <w:bottom w:val="none" w:sz="0" w:space="0" w:color="auto"/>
                                <w:right w:val="none" w:sz="0" w:space="0" w:color="auto"/>
                              </w:divBdr>
                              <w:divsChild>
                                <w:div w:id="544105149">
                                  <w:marLeft w:val="0"/>
                                  <w:marRight w:val="0"/>
                                  <w:marTop w:val="0"/>
                                  <w:marBottom w:val="0"/>
                                  <w:divBdr>
                                    <w:top w:val="none" w:sz="0" w:space="0" w:color="auto"/>
                                    <w:left w:val="none" w:sz="0" w:space="0" w:color="auto"/>
                                    <w:bottom w:val="none" w:sz="0" w:space="0" w:color="auto"/>
                                    <w:right w:val="none" w:sz="0" w:space="0" w:color="auto"/>
                                  </w:divBdr>
                                </w:div>
                                <w:div w:id="544105197">
                                  <w:marLeft w:val="0"/>
                                  <w:marRight w:val="0"/>
                                  <w:marTop w:val="0"/>
                                  <w:marBottom w:val="0"/>
                                  <w:divBdr>
                                    <w:top w:val="none" w:sz="0" w:space="0" w:color="auto"/>
                                    <w:left w:val="none" w:sz="0" w:space="0" w:color="auto"/>
                                    <w:bottom w:val="none" w:sz="0" w:space="0" w:color="auto"/>
                                    <w:right w:val="none" w:sz="0" w:space="0" w:color="auto"/>
                                  </w:divBdr>
                                </w:div>
                              </w:divsChild>
                            </w:div>
                            <w:div w:id="544105167">
                              <w:marLeft w:val="0"/>
                              <w:marRight w:val="0"/>
                              <w:marTop w:val="0"/>
                              <w:marBottom w:val="0"/>
                              <w:divBdr>
                                <w:top w:val="none" w:sz="0" w:space="0" w:color="auto"/>
                                <w:left w:val="none" w:sz="0" w:space="0" w:color="auto"/>
                                <w:bottom w:val="none" w:sz="0" w:space="0" w:color="auto"/>
                                <w:right w:val="none" w:sz="0" w:space="0" w:color="auto"/>
                              </w:divBdr>
                              <w:divsChild>
                                <w:div w:id="544105119">
                                  <w:marLeft w:val="0"/>
                                  <w:marRight w:val="0"/>
                                  <w:marTop w:val="0"/>
                                  <w:marBottom w:val="0"/>
                                  <w:divBdr>
                                    <w:top w:val="none" w:sz="0" w:space="0" w:color="auto"/>
                                    <w:left w:val="none" w:sz="0" w:space="0" w:color="auto"/>
                                    <w:bottom w:val="none" w:sz="0" w:space="0" w:color="auto"/>
                                    <w:right w:val="none" w:sz="0" w:space="0" w:color="auto"/>
                                  </w:divBdr>
                                </w:div>
                                <w:div w:id="544105198">
                                  <w:marLeft w:val="0"/>
                                  <w:marRight w:val="0"/>
                                  <w:marTop w:val="0"/>
                                  <w:marBottom w:val="0"/>
                                  <w:divBdr>
                                    <w:top w:val="none" w:sz="0" w:space="0" w:color="auto"/>
                                    <w:left w:val="none" w:sz="0" w:space="0" w:color="auto"/>
                                    <w:bottom w:val="none" w:sz="0" w:space="0" w:color="auto"/>
                                    <w:right w:val="none" w:sz="0" w:space="0" w:color="auto"/>
                                  </w:divBdr>
                                  <w:divsChild>
                                    <w:div w:id="54410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5171">
                              <w:marLeft w:val="0"/>
                              <w:marRight w:val="0"/>
                              <w:marTop w:val="0"/>
                              <w:marBottom w:val="0"/>
                              <w:divBdr>
                                <w:top w:val="none" w:sz="0" w:space="0" w:color="auto"/>
                                <w:left w:val="none" w:sz="0" w:space="0" w:color="auto"/>
                                <w:bottom w:val="none" w:sz="0" w:space="0" w:color="auto"/>
                                <w:right w:val="none" w:sz="0" w:space="0" w:color="auto"/>
                              </w:divBdr>
                              <w:divsChild>
                                <w:div w:id="544105114">
                                  <w:marLeft w:val="0"/>
                                  <w:marRight w:val="0"/>
                                  <w:marTop w:val="0"/>
                                  <w:marBottom w:val="0"/>
                                  <w:divBdr>
                                    <w:top w:val="none" w:sz="0" w:space="0" w:color="auto"/>
                                    <w:left w:val="none" w:sz="0" w:space="0" w:color="auto"/>
                                    <w:bottom w:val="none" w:sz="0" w:space="0" w:color="auto"/>
                                    <w:right w:val="none" w:sz="0" w:space="0" w:color="auto"/>
                                  </w:divBdr>
                                </w:div>
                                <w:div w:id="544105122">
                                  <w:marLeft w:val="0"/>
                                  <w:marRight w:val="0"/>
                                  <w:marTop w:val="0"/>
                                  <w:marBottom w:val="0"/>
                                  <w:divBdr>
                                    <w:top w:val="none" w:sz="0" w:space="0" w:color="auto"/>
                                    <w:left w:val="none" w:sz="0" w:space="0" w:color="auto"/>
                                    <w:bottom w:val="none" w:sz="0" w:space="0" w:color="auto"/>
                                    <w:right w:val="none" w:sz="0" w:space="0" w:color="auto"/>
                                  </w:divBdr>
                                </w:div>
                              </w:divsChild>
                            </w:div>
                            <w:div w:id="544105172">
                              <w:marLeft w:val="0"/>
                              <w:marRight w:val="0"/>
                              <w:marTop w:val="0"/>
                              <w:marBottom w:val="0"/>
                              <w:divBdr>
                                <w:top w:val="none" w:sz="0" w:space="0" w:color="auto"/>
                                <w:left w:val="none" w:sz="0" w:space="0" w:color="auto"/>
                                <w:bottom w:val="none" w:sz="0" w:space="0" w:color="auto"/>
                                <w:right w:val="none" w:sz="0" w:space="0" w:color="auto"/>
                              </w:divBdr>
                              <w:divsChild>
                                <w:div w:id="544105128">
                                  <w:marLeft w:val="0"/>
                                  <w:marRight w:val="0"/>
                                  <w:marTop w:val="0"/>
                                  <w:marBottom w:val="0"/>
                                  <w:divBdr>
                                    <w:top w:val="none" w:sz="0" w:space="0" w:color="auto"/>
                                    <w:left w:val="none" w:sz="0" w:space="0" w:color="auto"/>
                                    <w:bottom w:val="none" w:sz="0" w:space="0" w:color="auto"/>
                                    <w:right w:val="none" w:sz="0" w:space="0" w:color="auto"/>
                                  </w:divBdr>
                                  <w:divsChild>
                                    <w:div w:id="544105116">
                                      <w:marLeft w:val="0"/>
                                      <w:marRight w:val="0"/>
                                      <w:marTop w:val="0"/>
                                      <w:marBottom w:val="0"/>
                                      <w:divBdr>
                                        <w:top w:val="none" w:sz="0" w:space="0" w:color="auto"/>
                                        <w:left w:val="none" w:sz="0" w:space="0" w:color="auto"/>
                                        <w:bottom w:val="none" w:sz="0" w:space="0" w:color="auto"/>
                                        <w:right w:val="none" w:sz="0" w:space="0" w:color="auto"/>
                                      </w:divBdr>
                                    </w:div>
                                  </w:divsChild>
                                </w:div>
                                <w:div w:id="544105162">
                                  <w:marLeft w:val="0"/>
                                  <w:marRight w:val="0"/>
                                  <w:marTop w:val="0"/>
                                  <w:marBottom w:val="0"/>
                                  <w:divBdr>
                                    <w:top w:val="none" w:sz="0" w:space="0" w:color="auto"/>
                                    <w:left w:val="none" w:sz="0" w:space="0" w:color="auto"/>
                                    <w:bottom w:val="none" w:sz="0" w:space="0" w:color="auto"/>
                                    <w:right w:val="none" w:sz="0" w:space="0" w:color="auto"/>
                                  </w:divBdr>
                                </w:div>
                              </w:divsChild>
                            </w:div>
                            <w:div w:id="544105174">
                              <w:marLeft w:val="0"/>
                              <w:marRight w:val="0"/>
                              <w:marTop w:val="0"/>
                              <w:marBottom w:val="0"/>
                              <w:divBdr>
                                <w:top w:val="none" w:sz="0" w:space="0" w:color="auto"/>
                                <w:left w:val="none" w:sz="0" w:space="0" w:color="auto"/>
                                <w:bottom w:val="none" w:sz="0" w:space="0" w:color="auto"/>
                                <w:right w:val="none" w:sz="0" w:space="0" w:color="auto"/>
                              </w:divBdr>
                              <w:divsChild>
                                <w:div w:id="544105154">
                                  <w:marLeft w:val="0"/>
                                  <w:marRight w:val="0"/>
                                  <w:marTop w:val="0"/>
                                  <w:marBottom w:val="0"/>
                                  <w:divBdr>
                                    <w:top w:val="none" w:sz="0" w:space="0" w:color="auto"/>
                                    <w:left w:val="none" w:sz="0" w:space="0" w:color="auto"/>
                                    <w:bottom w:val="none" w:sz="0" w:space="0" w:color="auto"/>
                                    <w:right w:val="none" w:sz="0" w:space="0" w:color="auto"/>
                                  </w:divBdr>
                                </w:div>
                                <w:div w:id="544105160">
                                  <w:marLeft w:val="0"/>
                                  <w:marRight w:val="0"/>
                                  <w:marTop w:val="0"/>
                                  <w:marBottom w:val="0"/>
                                  <w:divBdr>
                                    <w:top w:val="none" w:sz="0" w:space="0" w:color="auto"/>
                                    <w:left w:val="none" w:sz="0" w:space="0" w:color="auto"/>
                                    <w:bottom w:val="none" w:sz="0" w:space="0" w:color="auto"/>
                                    <w:right w:val="none" w:sz="0" w:space="0" w:color="auto"/>
                                  </w:divBdr>
                                </w:div>
                              </w:divsChild>
                            </w:div>
                            <w:div w:id="544105188">
                              <w:marLeft w:val="0"/>
                              <w:marRight w:val="0"/>
                              <w:marTop w:val="0"/>
                              <w:marBottom w:val="0"/>
                              <w:divBdr>
                                <w:top w:val="none" w:sz="0" w:space="0" w:color="auto"/>
                                <w:left w:val="none" w:sz="0" w:space="0" w:color="auto"/>
                                <w:bottom w:val="none" w:sz="0" w:space="0" w:color="auto"/>
                                <w:right w:val="none" w:sz="0" w:space="0" w:color="auto"/>
                              </w:divBdr>
                              <w:divsChild>
                                <w:div w:id="544105131">
                                  <w:marLeft w:val="0"/>
                                  <w:marRight w:val="0"/>
                                  <w:marTop w:val="0"/>
                                  <w:marBottom w:val="0"/>
                                  <w:divBdr>
                                    <w:top w:val="none" w:sz="0" w:space="0" w:color="auto"/>
                                    <w:left w:val="none" w:sz="0" w:space="0" w:color="auto"/>
                                    <w:bottom w:val="none" w:sz="0" w:space="0" w:color="auto"/>
                                    <w:right w:val="none" w:sz="0" w:space="0" w:color="auto"/>
                                  </w:divBdr>
                                </w:div>
                                <w:div w:id="544105133">
                                  <w:marLeft w:val="0"/>
                                  <w:marRight w:val="0"/>
                                  <w:marTop w:val="0"/>
                                  <w:marBottom w:val="0"/>
                                  <w:divBdr>
                                    <w:top w:val="none" w:sz="0" w:space="0" w:color="auto"/>
                                    <w:left w:val="none" w:sz="0" w:space="0" w:color="auto"/>
                                    <w:bottom w:val="none" w:sz="0" w:space="0" w:color="auto"/>
                                    <w:right w:val="none" w:sz="0" w:space="0" w:color="auto"/>
                                  </w:divBdr>
                                </w:div>
                              </w:divsChild>
                            </w:div>
                            <w:div w:id="544105191">
                              <w:marLeft w:val="0"/>
                              <w:marRight w:val="0"/>
                              <w:marTop w:val="0"/>
                              <w:marBottom w:val="0"/>
                              <w:divBdr>
                                <w:top w:val="none" w:sz="0" w:space="0" w:color="auto"/>
                                <w:left w:val="none" w:sz="0" w:space="0" w:color="auto"/>
                                <w:bottom w:val="none" w:sz="0" w:space="0" w:color="auto"/>
                                <w:right w:val="none" w:sz="0" w:space="0" w:color="auto"/>
                              </w:divBdr>
                              <w:divsChild>
                                <w:div w:id="544105140">
                                  <w:marLeft w:val="0"/>
                                  <w:marRight w:val="0"/>
                                  <w:marTop w:val="0"/>
                                  <w:marBottom w:val="0"/>
                                  <w:divBdr>
                                    <w:top w:val="none" w:sz="0" w:space="0" w:color="auto"/>
                                    <w:left w:val="none" w:sz="0" w:space="0" w:color="auto"/>
                                    <w:bottom w:val="none" w:sz="0" w:space="0" w:color="auto"/>
                                    <w:right w:val="none" w:sz="0" w:space="0" w:color="auto"/>
                                  </w:divBdr>
                                </w:div>
                                <w:div w:id="544105164">
                                  <w:marLeft w:val="0"/>
                                  <w:marRight w:val="0"/>
                                  <w:marTop w:val="0"/>
                                  <w:marBottom w:val="0"/>
                                  <w:divBdr>
                                    <w:top w:val="none" w:sz="0" w:space="0" w:color="auto"/>
                                    <w:left w:val="none" w:sz="0" w:space="0" w:color="auto"/>
                                    <w:bottom w:val="none" w:sz="0" w:space="0" w:color="auto"/>
                                    <w:right w:val="none" w:sz="0" w:space="0" w:color="auto"/>
                                  </w:divBdr>
                                </w:div>
                              </w:divsChild>
                            </w:div>
                            <w:div w:id="544105195">
                              <w:marLeft w:val="0"/>
                              <w:marRight w:val="0"/>
                              <w:marTop w:val="0"/>
                              <w:marBottom w:val="0"/>
                              <w:divBdr>
                                <w:top w:val="none" w:sz="0" w:space="0" w:color="auto"/>
                                <w:left w:val="none" w:sz="0" w:space="0" w:color="auto"/>
                                <w:bottom w:val="none" w:sz="0" w:space="0" w:color="auto"/>
                                <w:right w:val="none" w:sz="0" w:space="0" w:color="auto"/>
                              </w:divBdr>
                              <w:divsChild>
                                <w:div w:id="544105156">
                                  <w:marLeft w:val="0"/>
                                  <w:marRight w:val="0"/>
                                  <w:marTop w:val="0"/>
                                  <w:marBottom w:val="0"/>
                                  <w:divBdr>
                                    <w:top w:val="none" w:sz="0" w:space="0" w:color="auto"/>
                                    <w:left w:val="none" w:sz="0" w:space="0" w:color="auto"/>
                                    <w:bottom w:val="none" w:sz="0" w:space="0" w:color="auto"/>
                                    <w:right w:val="none" w:sz="0" w:space="0" w:color="auto"/>
                                  </w:divBdr>
                                </w:div>
                                <w:div w:id="5441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5185">
              <w:marLeft w:val="0"/>
              <w:marRight w:val="0"/>
              <w:marTop w:val="0"/>
              <w:marBottom w:val="0"/>
              <w:divBdr>
                <w:top w:val="none" w:sz="0" w:space="0" w:color="auto"/>
                <w:left w:val="none" w:sz="0" w:space="0" w:color="auto"/>
                <w:bottom w:val="none" w:sz="0" w:space="0" w:color="auto"/>
                <w:right w:val="none" w:sz="0" w:space="0" w:color="auto"/>
              </w:divBdr>
            </w:div>
          </w:divsChild>
        </w:div>
        <w:div w:id="544105176">
          <w:marLeft w:val="0"/>
          <w:marRight w:val="0"/>
          <w:marTop w:val="0"/>
          <w:marBottom w:val="0"/>
          <w:divBdr>
            <w:top w:val="none" w:sz="0" w:space="0" w:color="auto"/>
            <w:left w:val="none" w:sz="0" w:space="0" w:color="auto"/>
            <w:bottom w:val="none" w:sz="0" w:space="0" w:color="auto"/>
            <w:right w:val="none" w:sz="0" w:space="0" w:color="auto"/>
          </w:divBdr>
        </w:div>
      </w:divsChild>
    </w:div>
    <w:div w:id="544105157">
      <w:marLeft w:val="0"/>
      <w:marRight w:val="0"/>
      <w:marTop w:val="0"/>
      <w:marBottom w:val="0"/>
      <w:divBdr>
        <w:top w:val="none" w:sz="0" w:space="0" w:color="auto"/>
        <w:left w:val="none" w:sz="0" w:space="0" w:color="auto"/>
        <w:bottom w:val="none" w:sz="0" w:space="0" w:color="auto"/>
        <w:right w:val="none" w:sz="0" w:space="0" w:color="auto"/>
      </w:divBdr>
      <w:divsChild>
        <w:div w:id="544105139">
          <w:marLeft w:val="0"/>
          <w:marRight w:val="0"/>
          <w:marTop w:val="0"/>
          <w:marBottom w:val="0"/>
          <w:divBdr>
            <w:top w:val="none" w:sz="0" w:space="0" w:color="auto"/>
            <w:left w:val="none" w:sz="0" w:space="0" w:color="auto"/>
            <w:bottom w:val="none" w:sz="0" w:space="0" w:color="auto"/>
            <w:right w:val="none" w:sz="0" w:space="0" w:color="auto"/>
          </w:divBdr>
          <w:divsChild>
            <w:div w:id="544105123">
              <w:marLeft w:val="0"/>
              <w:marRight w:val="0"/>
              <w:marTop w:val="0"/>
              <w:marBottom w:val="0"/>
              <w:divBdr>
                <w:top w:val="none" w:sz="0" w:space="0" w:color="auto"/>
                <w:left w:val="none" w:sz="0" w:space="0" w:color="auto"/>
                <w:bottom w:val="none" w:sz="0" w:space="0" w:color="auto"/>
                <w:right w:val="none" w:sz="0" w:space="0" w:color="auto"/>
              </w:divBdr>
              <w:divsChild>
                <w:div w:id="544105148">
                  <w:marLeft w:val="0"/>
                  <w:marRight w:val="0"/>
                  <w:marTop w:val="0"/>
                  <w:marBottom w:val="0"/>
                  <w:divBdr>
                    <w:top w:val="none" w:sz="0" w:space="0" w:color="auto"/>
                    <w:left w:val="none" w:sz="0" w:space="0" w:color="auto"/>
                    <w:bottom w:val="none" w:sz="0" w:space="0" w:color="auto"/>
                    <w:right w:val="none" w:sz="0" w:space="0" w:color="auto"/>
                  </w:divBdr>
                </w:div>
                <w:div w:id="544105192">
                  <w:marLeft w:val="0"/>
                  <w:marRight w:val="0"/>
                  <w:marTop w:val="0"/>
                  <w:marBottom w:val="0"/>
                  <w:divBdr>
                    <w:top w:val="none" w:sz="0" w:space="0" w:color="auto"/>
                    <w:left w:val="none" w:sz="0" w:space="0" w:color="auto"/>
                    <w:bottom w:val="none" w:sz="0" w:space="0" w:color="auto"/>
                    <w:right w:val="none" w:sz="0" w:space="0" w:color="auto"/>
                  </w:divBdr>
                  <w:divsChild>
                    <w:div w:id="544105135">
                      <w:marLeft w:val="0"/>
                      <w:marRight w:val="0"/>
                      <w:marTop w:val="0"/>
                      <w:marBottom w:val="0"/>
                      <w:divBdr>
                        <w:top w:val="none" w:sz="0" w:space="0" w:color="auto"/>
                        <w:left w:val="none" w:sz="0" w:space="0" w:color="auto"/>
                        <w:bottom w:val="none" w:sz="0" w:space="0" w:color="auto"/>
                        <w:right w:val="none" w:sz="0" w:space="0" w:color="auto"/>
                      </w:divBdr>
                      <w:divsChild>
                        <w:div w:id="544105108">
                          <w:marLeft w:val="0"/>
                          <w:marRight w:val="0"/>
                          <w:marTop w:val="0"/>
                          <w:marBottom w:val="0"/>
                          <w:divBdr>
                            <w:top w:val="none" w:sz="0" w:space="0" w:color="auto"/>
                            <w:left w:val="none" w:sz="0" w:space="0" w:color="auto"/>
                            <w:bottom w:val="none" w:sz="0" w:space="0" w:color="auto"/>
                            <w:right w:val="none" w:sz="0" w:space="0" w:color="auto"/>
                          </w:divBdr>
                        </w:div>
                        <w:div w:id="544105136">
                          <w:marLeft w:val="0"/>
                          <w:marRight w:val="0"/>
                          <w:marTop w:val="0"/>
                          <w:marBottom w:val="0"/>
                          <w:divBdr>
                            <w:top w:val="none" w:sz="0" w:space="0" w:color="auto"/>
                            <w:left w:val="none" w:sz="0" w:space="0" w:color="auto"/>
                            <w:bottom w:val="none" w:sz="0" w:space="0" w:color="auto"/>
                            <w:right w:val="none" w:sz="0" w:space="0" w:color="auto"/>
                          </w:divBdr>
                        </w:div>
                        <w:div w:id="544105141">
                          <w:marLeft w:val="0"/>
                          <w:marRight w:val="0"/>
                          <w:marTop w:val="0"/>
                          <w:marBottom w:val="0"/>
                          <w:divBdr>
                            <w:top w:val="none" w:sz="0" w:space="0" w:color="auto"/>
                            <w:left w:val="none" w:sz="0" w:space="0" w:color="auto"/>
                            <w:bottom w:val="none" w:sz="0" w:space="0" w:color="auto"/>
                            <w:right w:val="none" w:sz="0" w:space="0" w:color="auto"/>
                          </w:divBdr>
                        </w:div>
                        <w:div w:id="544105165">
                          <w:marLeft w:val="0"/>
                          <w:marRight w:val="0"/>
                          <w:marTop w:val="0"/>
                          <w:marBottom w:val="0"/>
                          <w:divBdr>
                            <w:top w:val="none" w:sz="0" w:space="0" w:color="auto"/>
                            <w:left w:val="none" w:sz="0" w:space="0" w:color="auto"/>
                            <w:bottom w:val="none" w:sz="0" w:space="0" w:color="auto"/>
                            <w:right w:val="none" w:sz="0" w:space="0" w:color="auto"/>
                          </w:divBdr>
                        </w:div>
                        <w:div w:id="544105194">
                          <w:marLeft w:val="0"/>
                          <w:marRight w:val="0"/>
                          <w:marTop w:val="0"/>
                          <w:marBottom w:val="0"/>
                          <w:divBdr>
                            <w:top w:val="none" w:sz="0" w:space="0" w:color="auto"/>
                            <w:left w:val="none" w:sz="0" w:space="0" w:color="auto"/>
                            <w:bottom w:val="none" w:sz="0" w:space="0" w:color="auto"/>
                            <w:right w:val="none" w:sz="0" w:space="0" w:color="auto"/>
                          </w:divBdr>
                        </w:div>
                      </w:divsChild>
                    </w:div>
                    <w:div w:id="544105175">
                      <w:marLeft w:val="0"/>
                      <w:marRight w:val="0"/>
                      <w:marTop w:val="0"/>
                      <w:marBottom w:val="0"/>
                      <w:divBdr>
                        <w:top w:val="none" w:sz="0" w:space="0" w:color="auto"/>
                        <w:left w:val="none" w:sz="0" w:space="0" w:color="auto"/>
                        <w:bottom w:val="none" w:sz="0" w:space="0" w:color="auto"/>
                        <w:right w:val="none" w:sz="0" w:space="0" w:color="auto"/>
                      </w:divBdr>
                    </w:div>
                    <w:div w:id="544105179">
                      <w:marLeft w:val="0"/>
                      <w:marRight w:val="0"/>
                      <w:marTop w:val="0"/>
                      <w:marBottom w:val="0"/>
                      <w:divBdr>
                        <w:top w:val="none" w:sz="0" w:space="0" w:color="auto"/>
                        <w:left w:val="none" w:sz="0" w:space="0" w:color="auto"/>
                        <w:bottom w:val="none" w:sz="0" w:space="0" w:color="auto"/>
                        <w:right w:val="none" w:sz="0" w:space="0" w:color="auto"/>
                      </w:divBdr>
                      <w:divsChild>
                        <w:div w:id="544105109">
                          <w:marLeft w:val="0"/>
                          <w:marRight w:val="0"/>
                          <w:marTop w:val="0"/>
                          <w:marBottom w:val="0"/>
                          <w:divBdr>
                            <w:top w:val="none" w:sz="0" w:space="0" w:color="auto"/>
                            <w:left w:val="none" w:sz="0" w:space="0" w:color="auto"/>
                            <w:bottom w:val="none" w:sz="0" w:space="0" w:color="auto"/>
                            <w:right w:val="none" w:sz="0" w:space="0" w:color="auto"/>
                          </w:divBdr>
                        </w:div>
                        <w:div w:id="544105111">
                          <w:marLeft w:val="0"/>
                          <w:marRight w:val="0"/>
                          <w:marTop w:val="0"/>
                          <w:marBottom w:val="0"/>
                          <w:divBdr>
                            <w:top w:val="none" w:sz="0" w:space="0" w:color="auto"/>
                            <w:left w:val="none" w:sz="0" w:space="0" w:color="auto"/>
                            <w:bottom w:val="none" w:sz="0" w:space="0" w:color="auto"/>
                            <w:right w:val="none" w:sz="0" w:space="0" w:color="auto"/>
                          </w:divBdr>
                        </w:div>
                        <w:div w:id="544105115">
                          <w:marLeft w:val="0"/>
                          <w:marRight w:val="0"/>
                          <w:marTop w:val="0"/>
                          <w:marBottom w:val="0"/>
                          <w:divBdr>
                            <w:top w:val="none" w:sz="0" w:space="0" w:color="auto"/>
                            <w:left w:val="none" w:sz="0" w:space="0" w:color="auto"/>
                            <w:bottom w:val="none" w:sz="0" w:space="0" w:color="auto"/>
                            <w:right w:val="none" w:sz="0" w:space="0" w:color="auto"/>
                          </w:divBdr>
                        </w:div>
                        <w:div w:id="544105150">
                          <w:marLeft w:val="0"/>
                          <w:marRight w:val="0"/>
                          <w:marTop w:val="0"/>
                          <w:marBottom w:val="0"/>
                          <w:divBdr>
                            <w:top w:val="none" w:sz="0" w:space="0" w:color="auto"/>
                            <w:left w:val="none" w:sz="0" w:space="0" w:color="auto"/>
                            <w:bottom w:val="none" w:sz="0" w:space="0" w:color="auto"/>
                            <w:right w:val="none" w:sz="0" w:space="0" w:color="auto"/>
                          </w:divBdr>
                        </w:div>
                        <w:div w:id="544105151">
                          <w:marLeft w:val="0"/>
                          <w:marRight w:val="0"/>
                          <w:marTop w:val="0"/>
                          <w:marBottom w:val="0"/>
                          <w:divBdr>
                            <w:top w:val="none" w:sz="0" w:space="0" w:color="auto"/>
                            <w:left w:val="none" w:sz="0" w:space="0" w:color="auto"/>
                            <w:bottom w:val="none" w:sz="0" w:space="0" w:color="auto"/>
                            <w:right w:val="none" w:sz="0" w:space="0" w:color="auto"/>
                          </w:divBdr>
                        </w:div>
                        <w:div w:id="544105163">
                          <w:marLeft w:val="0"/>
                          <w:marRight w:val="0"/>
                          <w:marTop w:val="0"/>
                          <w:marBottom w:val="0"/>
                          <w:divBdr>
                            <w:top w:val="none" w:sz="0" w:space="0" w:color="auto"/>
                            <w:left w:val="none" w:sz="0" w:space="0" w:color="auto"/>
                            <w:bottom w:val="none" w:sz="0" w:space="0" w:color="auto"/>
                            <w:right w:val="none" w:sz="0" w:space="0" w:color="auto"/>
                          </w:divBdr>
                        </w:div>
                        <w:div w:id="544105166">
                          <w:marLeft w:val="0"/>
                          <w:marRight w:val="0"/>
                          <w:marTop w:val="0"/>
                          <w:marBottom w:val="0"/>
                          <w:divBdr>
                            <w:top w:val="none" w:sz="0" w:space="0" w:color="auto"/>
                            <w:left w:val="none" w:sz="0" w:space="0" w:color="auto"/>
                            <w:bottom w:val="none" w:sz="0" w:space="0" w:color="auto"/>
                            <w:right w:val="none" w:sz="0" w:space="0" w:color="auto"/>
                          </w:divBdr>
                        </w:div>
                        <w:div w:id="5441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08533">
      <w:bodyDiv w:val="1"/>
      <w:marLeft w:val="0"/>
      <w:marRight w:val="0"/>
      <w:marTop w:val="0"/>
      <w:marBottom w:val="0"/>
      <w:divBdr>
        <w:top w:val="none" w:sz="0" w:space="0" w:color="auto"/>
        <w:left w:val="none" w:sz="0" w:space="0" w:color="auto"/>
        <w:bottom w:val="none" w:sz="0" w:space="0" w:color="auto"/>
        <w:right w:val="none" w:sz="0" w:space="0" w:color="auto"/>
      </w:divBdr>
    </w:div>
    <w:div w:id="213597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20D57CD59A6D0E43EA31D21D5F26D4AF8035F0C8BD705267A28CE9ECE553C67gCZCM" TargetMode="External"/><Relationship Id="rId18" Type="http://schemas.openxmlformats.org/officeDocument/2006/relationships/hyperlink" Target="consultantplus://offline/ref=71A30CE4D3798F42D7CF9DC23BC23BEE5740BC271C3AB783CBE015DE53136ED2A8371F379F94C4C460H1H" TargetMode="External"/><Relationship Id="rId26" Type="http://schemas.openxmlformats.org/officeDocument/2006/relationships/hyperlink" Target="consultantplus://offline/ref=7C1ACF0CA3EC8CDE8F8D15E9C5D31EF0A7EC92360F14F09F2FDBA0973BD8AF7DA2680238D90F170578FAG" TargetMode="External"/><Relationship Id="rId3" Type="http://schemas.microsoft.com/office/2007/relationships/stylesWithEffects" Target="stylesWithEffects.xml"/><Relationship Id="rId21" Type="http://schemas.openxmlformats.org/officeDocument/2006/relationships/hyperlink" Target="consultantplus://offline/ref=71A30CE4D3798F42D7CF9DC23BC23BEE5740BC271C3AB783CBE015DE53136ED2A8371F379F94C4C460H1H" TargetMode="External"/><Relationship Id="rId7" Type="http://schemas.openxmlformats.org/officeDocument/2006/relationships/endnotes" Target="endnotes.xml"/><Relationship Id="rId12" Type="http://schemas.openxmlformats.org/officeDocument/2006/relationships/hyperlink" Target="consultantplus://offline/ref=22700F43140B3E3AD61BAFE2D156177D4C4E0E8DB1CEB872A3BE427A598B019B26DC73578A77AD82O311F" TargetMode="External"/><Relationship Id="rId17" Type="http://schemas.openxmlformats.org/officeDocument/2006/relationships/hyperlink" Target="consultantplus://offline/ref=22700F43140B3E3AD61BAFE2D156177D454A0A83B7C6E578ABE74E78O51EF" TargetMode="External"/><Relationship Id="rId25" Type="http://schemas.openxmlformats.org/officeDocument/2006/relationships/hyperlink" Target="consultantplus://offline/ref=7C1ACF0CA3EC8CDE8F8D15E9C5D31EF0A7EC92360F14F09F2FDBA0973BD8AF7DA268023ED970F7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2700F43140B3E3AD61BAFE2D156177D4A4F0E85B4C6E578ABE74E78O51EF" TargetMode="External"/><Relationship Id="rId20" Type="http://schemas.openxmlformats.org/officeDocument/2006/relationships/hyperlink" Target="consultantplus://offline/ref=3A54273F6914B5D86E097CFD4F9BEB982683E2FE39131E1B4C51F68F884523B764E6E66AE59544FBu4oCN" TargetMode="External"/><Relationship Id="rId29" Type="http://schemas.openxmlformats.org/officeDocument/2006/relationships/hyperlink" Target="consultantplus://offline/ref=553E024B0FB331913EA59603DDFF4B2B90DE6F7321685243103C5F8546EF3C649C3BF4B913DE7A3CBF2C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kogalym.ru" TargetMode="External"/><Relationship Id="rId24" Type="http://schemas.openxmlformats.org/officeDocument/2006/relationships/hyperlink" Target="consultantplus://offline/ref=7C1ACF0CA3EC8CDE8F8D15E9C5D31EF0A7EC92360F14F09F2FDBA0973BD8AF7DA268023ED970F9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767547C9382977FE81CA17AE331822B22FCF86EE23963438121A94E38652190y3o6D" TargetMode="External"/><Relationship Id="rId23" Type="http://schemas.openxmlformats.org/officeDocument/2006/relationships/hyperlink" Target="consultantplus://offline/ref=7C1ACF0CA3EC8CDE8F8D15E9C5D31EF0A7EC92360F14F09F2FDBA0973BD8AF7DA2680238D90E1E0D78F5G" TargetMode="External"/><Relationship Id="rId28" Type="http://schemas.openxmlformats.org/officeDocument/2006/relationships/hyperlink" Target="consultantplus://offline/ref=553E024B0FB331913EA59603DDFF4B2B90DB647329695243103C5F8546EF3C649C3BF4B913DE783FBF22K" TargetMode="External"/><Relationship Id="rId10" Type="http://schemas.openxmlformats.org/officeDocument/2006/relationships/hyperlink" Target="consultantplus://offline/ref=EF0A093297D872C0490F909970E2C87B629DD7C7F890CF7D7F36D85F24wA0BJ" TargetMode="External"/><Relationship Id="rId19" Type="http://schemas.openxmlformats.org/officeDocument/2006/relationships/hyperlink" Target="consultantplus://offline/ref=F0AA2C8C86AD032D48A9D43F853FD1C8A2A19E797CD9C61B7EFFA9D966EA4371C494AD142CFA57D683CDCB68oEA7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EF0A093297D872C0490F909970E2C87B6291D4CBF39DCF7D7F36D85F24AB6CCF16B15A883Ew107J" TargetMode="External"/><Relationship Id="rId14" Type="http://schemas.openxmlformats.org/officeDocument/2006/relationships/hyperlink" Target="consultantplus://offline/ref=7767547C9382977FE81CA17AE331822B22FCF86EE23963438121A94E38652190y3o6D" TargetMode="External"/><Relationship Id="rId22" Type="http://schemas.openxmlformats.org/officeDocument/2006/relationships/hyperlink" Target="consultantplus://offline/ref=7C1ACF0CA3EC8CDE8F8D15E9C5D31EF0A7EC92360F14F09F2FDBA0973BD8AF7DA2680238D90E1E0D78F1G" TargetMode="External"/><Relationship Id="rId27" Type="http://schemas.openxmlformats.org/officeDocument/2006/relationships/hyperlink" Target="consultantplus://offline/ref=7C1ACF0CA3EC8CDE8F8D15E9C5D31EF0A7EC92360F14F09F2FDBA0973BD8AF7DA268023ED870FB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25</Pages>
  <Words>6424</Words>
  <Characters>36621</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 Рябинина</dc:creator>
  <cp:keywords/>
  <dc:description/>
  <cp:lastModifiedBy>Немыкина Ольга Викторовна</cp:lastModifiedBy>
  <cp:revision>154</cp:revision>
  <cp:lastPrinted>2015-09-28T08:53:00Z</cp:lastPrinted>
  <dcterms:created xsi:type="dcterms:W3CDTF">2015-09-07T03:33:00Z</dcterms:created>
  <dcterms:modified xsi:type="dcterms:W3CDTF">2015-09-29T04:07:00Z</dcterms:modified>
</cp:coreProperties>
</file>