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66A0CF3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23618FB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506949FF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0F6951" wp14:editId="2648306E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2489C4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AE607A3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23A9FC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5E10D94E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76D65C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2058F162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5BFE695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DFDD15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D5425E8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03F1D6E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F311013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84269B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2E775293" w14:textId="00C0626C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О внесении изменений </w:t>
      </w:r>
    </w:p>
    <w:p w14:paraId="32A79597" w14:textId="77777777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в постановление Администрации </w:t>
      </w:r>
    </w:p>
    <w:p w14:paraId="62228092" w14:textId="77777777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города Когалыма </w:t>
      </w:r>
    </w:p>
    <w:p w14:paraId="60AB3C26" w14:textId="77777777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>от 15.03.2021 №500</w:t>
      </w:r>
    </w:p>
    <w:p w14:paraId="242F7937" w14:textId="77777777" w:rsidR="00B22DDA" w:rsidRDefault="00B22DDA" w:rsidP="00B22DDA">
      <w:pPr>
        <w:ind w:firstLine="851"/>
        <w:rPr>
          <w:sz w:val="26"/>
          <w:szCs w:val="26"/>
        </w:rPr>
      </w:pPr>
    </w:p>
    <w:p w14:paraId="4C49ECAD" w14:textId="77777777" w:rsidR="00FB5937" w:rsidRPr="007876C6" w:rsidRDefault="00FB5937" w:rsidP="00B22DDA">
      <w:pPr>
        <w:ind w:firstLine="851"/>
        <w:rPr>
          <w:sz w:val="26"/>
          <w:szCs w:val="26"/>
        </w:rPr>
      </w:pPr>
    </w:p>
    <w:p w14:paraId="4B097D71" w14:textId="040F125D" w:rsidR="002A5952" w:rsidRPr="002A5952" w:rsidRDefault="00DD5AB1" w:rsidP="007E24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133088">
        <w:rPr>
          <w:spacing w:val="-6"/>
          <w:sz w:val="26"/>
          <w:szCs w:val="26"/>
        </w:rPr>
        <w:t xml:space="preserve">В соответствии с </w:t>
      </w:r>
      <w:r w:rsidR="00133088" w:rsidRPr="00133088">
        <w:rPr>
          <w:spacing w:val="-6"/>
          <w:sz w:val="26"/>
          <w:szCs w:val="26"/>
        </w:rPr>
        <w:t>постановлениями Правительства Ханты-Мансийского автономного округа – Югры от 31.10.2021 №473-п «О государственной программе Ханты-Мансийского автономного округа – Югры «Развитие агропромышленного к</w:t>
      </w:r>
      <w:r w:rsidR="00133088">
        <w:rPr>
          <w:spacing w:val="-6"/>
          <w:sz w:val="26"/>
          <w:szCs w:val="26"/>
        </w:rPr>
        <w:t xml:space="preserve">омплекса», от 30.12.2021 №637-п </w:t>
      </w:r>
      <w:r w:rsidR="00133088" w:rsidRPr="00133088">
        <w:rPr>
          <w:spacing w:val="-6"/>
          <w:sz w:val="26"/>
          <w:szCs w:val="26"/>
        </w:rPr>
        <w:t>«О мерах по реализации государственной программы Ханты-Мансийского автономного округа – Югры «Развитие агропромышленного комплекса»</w:t>
      </w:r>
      <w:r w:rsidRPr="00133088">
        <w:rPr>
          <w:spacing w:val="-6"/>
          <w:sz w:val="26"/>
          <w:szCs w:val="26"/>
        </w:rPr>
        <w:t>,</w:t>
      </w:r>
      <w:r w:rsidR="002A5952" w:rsidRPr="002A5952">
        <w:rPr>
          <w:spacing w:val="-6"/>
          <w:sz w:val="26"/>
          <w:szCs w:val="26"/>
        </w:rPr>
        <w:t xml:space="preserve"> в целях реализации 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утвержденной постановлением Администрации города Когалыма</w:t>
      </w:r>
      <w:r w:rsidR="00133088">
        <w:rPr>
          <w:spacing w:val="-6"/>
          <w:sz w:val="26"/>
          <w:szCs w:val="26"/>
        </w:rPr>
        <w:t xml:space="preserve"> </w:t>
      </w:r>
      <w:r w:rsidR="002A5952" w:rsidRPr="002A5952">
        <w:rPr>
          <w:spacing w:val="-6"/>
          <w:sz w:val="26"/>
          <w:szCs w:val="26"/>
        </w:rPr>
        <w:t>от 11.10.2013 №2900:</w:t>
      </w:r>
    </w:p>
    <w:p w14:paraId="4286231F" w14:textId="77777777" w:rsidR="007E240D" w:rsidRDefault="007E240D" w:rsidP="007E240D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14:paraId="461E34A9" w14:textId="77777777" w:rsidR="002A5952" w:rsidRPr="002A5952" w:rsidRDefault="002A5952" w:rsidP="007E240D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 </w:t>
      </w:r>
      <w:r w:rsidRPr="002A5952">
        <w:rPr>
          <w:spacing w:val="-6"/>
          <w:sz w:val="26"/>
          <w:szCs w:val="26"/>
        </w:rPr>
        <w:t>В 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</w:t>
      </w:r>
      <w:r>
        <w:rPr>
          <w:spacing w:val="-6"/>
          <w:sz w:val="26"/>
          <w:szCs w:val="26"/>
        </w:rPr>
        <w:t>ереработке дикоросов» (далее – П</w:t>
      </w:r>
      <w:r w:rsidRPr="002A5952">
        <w:rPr>
          <w:spacing w:val="-6"/>
          <w:sz w:val="26"/>
          <w:szCs w:val="26"/>
        </w:rPr>
        <w:t>остановление) внести следующие изменения:</w:t>
      </w:r>
    </w:p>
    <w:p w14:paraId="6E4B4D21" w14:textId="19087210" w:rsidR="00667F8A" w:rsidRDefault="002A5952" w:rsidP="00AA7558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1.1. </w:t>
      </w:r>
      <w:r w:rsidR="00667F8A">
        <w:rPr>
          <w:spacing w:val="-6"/>
          <w:sz w:val="26"/>
          <w:szCs w:val="26"/>
        </w:rPr>
        <w:t xml:space="preserve">в </w:t>
      </w:r>
      <w:r w:rsidR="00D52388">
        <w:rPr>
          <w:spacing w:val="-6"/>
          <w:sz w:val="26"/>
          <w:szCs w:val="26"/>
        </w:rPr>
        <w:t>разделе 2 приложения</w:t>
      </w:r>
      <w:r w:rsidR="00667F8A">
        <w:rPr>
          <w:spacing w:val="-6"/>
          <w:sz w:val="26"/>
          <w:szCs w:val="26"/>
        </w:rPr>
        <w:t xml:space="preserve"> 1 к постановлению:</w:t>
      </w:r>
    </w:p>
    <w:p w14:paraId="4BA85AD8" w14:textId="1609D5BA" w:rsidR="00307148" w:rsidRDefault="00667F8A" w:rsidP="00AA7558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1.1.1. </w:t>
      </w:r>
      <w:r w:rsidR="00AA7558">
        <w:rPr>
          <w:spacing w:val="-6"/>
          <w:sz w:val="26"/>
          <w:szCs w:val="26"/>
        </w:rPr>
        <w:t xml:space="preserve">в </w:t>
      </w:r>
      <w:r w:rsidR="00307148">
        <w:rPr>
          <w:spacing w:val="-6"/>
          <w:sz w:val="26"/>
          <w:szCs w:val="26"/>
        </w:rPr>
        <w:t xml:space="preserve">абзаце </w:t>
      </w:r>
      <w:r w:rsidR="00F64ADA">
        <w:rPr>
          <w:spacing w:val="-6"/>
          <w:sz w:val="26"/>
          <w:szCs w:val="26"/>
        </w:rPr>
        <w:t xml:space="preserve">первом </w:t>
      </w:r>
      <w:r w:rsidR="00307148">
        <w:rPr>
          <w:spacing w:val="-6"/>
          <w:sz w:val="26"/>
          <w:szCs w:val="26"/>
        </w:rPr>
        <w:t xml:space="preserve">пункта </w:t>
      </w:r>
      <w:r w:rsidR="00AA7558">
        <w:rPr>
          <w:spacing w:val="-6"/>
          <w:sz w:val="26"/>
          <w:szCs w:val="26"/>
        </w:rPr>
        <w:t>2.4</w:t>
      </w:r>
      <w:r w:rsidR="00307148">
        <w:rPr>
          <w:spacing w:val="-6"/>
          <w:sz w:val="26"/>
          <w:szCs w:val="26"/>
        </w:rPr>
        <w:t xml:space="preserve"> слов</w:t>
      </w:r>
      <w:r w:rsidR="00AA7558">
        <w:rPr>
          <w:spacing w:val="-6"/>
          <w:sz w:val="26"/>
          <w:szCs w:val="26"/>
        </w:rPr>
        <w:t>а</w:t>
      </w:r>
      <w:r w:rsidR="00307148">
        <w:rPr>
          <w:spacing w:val="-6"/>
          <w:sz w:val="26"/>
          <w:szCs w:val="26"/>
        </w:rPr>
        <w:t xml:space="preserve"> </w:t>
      </w:r>
      <w:r w:rsidR="00AA7558">
        <w:rPr>
          <w:spacing w:val="-6"/>
          <w:sz w:val="26"/>
          <w:szCs w:val="26"/>
        </w:rPr>
        <w:t>«н</w:t>
      </w:r>
      <w:r w:rsidR="00AA7558">
        <w:rPr>
          <w:rFonts w:eastAsiaTheme="minorHAnsi"/>
          <w:sz w:val="26"/>
          <w:szCs w:val="26"/>
          <w:lang w:eastAsia="en-US"/>
        </w:rPr>
        <w:t>е позднее 5 (пятого) рабочего дня месяца, следующего за отчетным</w:t>
      </w:r>
      <w:r w:rsidR="00307148">
        <w:rPr>
          <w:spacing w:val="-6"/>
          <w:sz w:val="26"/>
          <w:szCs w:val="26"/>
        </w:rPr>
        <w:t xml:space="preserve">» </w:t>
      </w:r>
      <w:r w:rsidR="00AA7558">
        <w:rPr>
          <w:spacing w:val="-6"/>
          <w:sz w:val="26"/>
          <w:szCs w:val="26"/>
        </w:rPr>
        <w:t>заменить словами «</w:t>
      </w:r>
      <w:r w:rsidR="00AA7558">
        <w:rPr>
          <w:rFonts w:eastAsiaTheme="minorHAnsi"/>
          <w:sz w:val="26"/>
          <w:szCs w:val="26"/>
          <w:lang w:eastAsia="en-US"/>
        </w:rPr>
        <w:t>в сроки, установленные для проведения отбора»</w:t>
      </w:r>
      <w:r w:rsidR="00307148">
        <w:rPr>
          <w:spacing w:val="-6"/>
          <w:sz w:val="26"/>
          <w:szCs w:val="26"/>
        </w:rPr>
        <w:t>;</w:t>
      </w:r>
    </w:p>
    <w:p w14:paraId="4955E9AE" w14:textId="1C6B6BE6" w:rsidR="00667F8A" w:rsidRPr="00667F8A" w:rsidRDefault="00667F8A" w:rsidP="00667F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-6"/>
          <w:sz w:val="26"/>
          <w:szCs w:val="26"/>
        </w:rPr>
        <w:t>1.1.2. в абзаце втором пункта 2.12 слова «с даты регистрации заявки» заменить словами «</w:t>
      </w:r>
      <w:r>
        <w:rPr>
          <w:rFonts w:eastAsiaTheme="minorHAnsi"/>
          <w:sz w:val="26"/>
          <w:szCs w:val="26"/>
          <w:lang w:eastAsia="en-US"/>
        </w:rPr>
        <w:t>с даты окончания срока приема заявок и пакетов документов»;</w:t>
      </w:r>
    </w:p>
    <w:p w14:paraId="7448063E" w14:textId="77777777" w:rsidR="007C57A3" w:rsidRDefault="007C57A3" w:rsidP="007E240D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1.2. </w:t>
      </w:r>
      <w:r w:rsidR="00065C99">
        <w:rPr>
          <w:spacing w:val="-6"/>
          <w:sz w:val="26"/>
          <w:szCs w:val="26"/>
        </w:rPr>
        <w:t>в приложении 2</w:t>
      </w:r>
      <w:r w:rsidRPr="002A5952">
        <w:rPr>
          <w:spacing w:val="-6"/>
          <w:sz w:val="26"/>
          <w:szCs w:val="26"/>
        </w:rPr>
        <w:t xml:space="preserve"> к постановлению:</w:t>
      </w:r>
    </w:p>
    <w:p w14:paraId="6C71C016" w14:textId="38BCC9EA" w:rsidR="00667F8A" w:rsidRDefault="007C57A3" w:rsidP="00F64AD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C95832">
        <w:rPr>
          <w:spacing w:val="-6"/>
          <w:sz w:val="26"/>
          <w:szCs w:val="26"/>
        </w:rPr>
        <w:t xml:space="preserve">1.2.1. </w:t>
      </w:r>
      <w:r w:rsidR="00667F8A">
        <w:rPr>
          <w:spacing w:val="-6"/>
          <w:sz w:val="26"/>
          <w:szCs w:val="26"/>
        </w:rPr>
        <w:t>в разделе 2:</w:t>
      </w:r>
    </w:p>
    <w:p w14:paraId="0959E466" w14:textId="77777777" w:rsidR="00667F8A" w:rsidRDefault="00667F8A" w:rsidP="00F64A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-6"/>
          <w:sz w:val="26"/>
          <w:szCs w:val="26"/>
        </w:rPr>
        <w:t xml:space="preserve">1.2.1.1. </w:t>
      </w:r>
      <w:r w:rsidR="00AA7558">
        <w:rPr>
          <w:spacing w:val="-6"/>
          <w:sz w:val="26"/>
          <w:szCs w:val="26"/>
        </w:rPr>
        <w:t>абзац первый пункта 2.4 раздела 2 после слов «участники отбора» дополнить словами «</w:t>
      </w:r>
      <w:r w:rsidR="00AA7558">
        <w:rPr>
          <w:rFonts w:eastAsiaTheme="minorHAnsi"/>
          <w:sz w:val="26"/>
          <w:szCs w:val="26"/>
          <w:lang w:eastAsia="en-US"/>
        </w:rPr>
        <w:t>в сроки, установленные для проведения отбора,»;</w:t>
      </w:r>
    </w:p>
    <w:p w14:paraId="7C77436C" w14:textId="234D216B" w:rsidR="00667F8A" w:rsidRDefault="00667F8A" w:rsidP="00F64AD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1.2.1.2. </w:t>
      </w:r>
      <w:r>
        <w:rPr>
          <w:spacing w:val="-6"/>
          <w:sz w:val="26"/>
          <w:szCs w:val="26"/>
        </w:rPr>
        <w:t>в абзаце втором пункта 2.12 слова «регистрации заявки» заменить словами «</w:t>
      </w:r>
      <w:r>
        <w:rPr>
          <w:rFonts w:eastAsiaTheme="minorHAnsi"/>
          <w:sz w:val="26"/>
          <w:szCs w:val="26"/>
          <w:lang w:eastAsia="en-US"/>
        </w:rPr>
        <w:t>окончания срока приема заявок и пакетов документов»;</w:t>
      </w:r>
    </w:p>
    <w:p w14:paraId="70B2C042" w14:textId="77777777" w:rsidR="00AA7558" w:rsidRDefault="007C57A3" w:rsidP="00F64AD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C95832">
        <w:rPr>
          <w:spacing w:val="-6"/>
          <w:sz w:val="26"/>
          <w:szCs w:val="26"/>
        </w:rPr>
        <w:t xml:space="preserve">1.2.2. </w:t>
      </w:r>
      <w:r w:rsidR="00AA7558">
        <w:rPr>
          <w:spacing w:val="-6"/>
          <w:sz w:val="26"/>
          <w:szCs w:val="26"/>
        </w:rPr>
        <w:t>в разделе 3:</w:t>
      </w:r>
    </w:p>
    <w:p w14:paraId="549A96F6" w14:textId="79961499" w:rsidR="00F64ADA" w:rsidRDefault="00C95832" w:rsidP="00F64A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5832">
        <w:rPr>
          <w:spacing w:val="-6"/>
          <w:sz w:val="26"/>
          <w:szCs w:val="26"/>
        </w:rPr>
        <w:lastRenderedPageBreak/>
        <w:t>1.2.2.1.</w:t>
      </w:r>
      <w:r w:rsidR="00F64ADA">
        <w:rPr>
          <w:spacing w:val="-6"/>
          <w:sz w:val="26"/>
          <w:szCs w:val="26"/>
        </w:rPr>
        <w:t xml:space="preserve"> в абзаце первом подпункта 3.2.1 пункта 3.2 слова «</w:t>
      </w:r>
      <w:r w:rsidR="00F64ADA">
        <w:rPr>
          <w:rFonts w:eastAsiaTheme="minorHAnsi"/>
          <w:sz w:val="26"/>
          <w:szCs w:val="26"/>
          <w:lang w:eastAsia="en-US"/>
        </w:rPr>
        <w:t>- не позднее 5 (пятого) рабочего дня месяца, следующего за отчетным» исключить;</w:t>
      </w:r>
    </w:p>
    <w:p w14:paraId="22FD15C4" w14:textId="668AEEDD" w:rsidR="00C95832" w:rsidRDefault="00C95832" w:rsidP="00F64A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5832">
        <w:rPr>
          <w:rFonts w:eastAsiaTheme="minorHAnsi"/>
          <w:sz w:val="26"/>
          <w:szCs w:val="26"/>
          <w:lang w:eastAsia="en-US"/>
        </w:rPr>
        <w:t xml:space="preserve">1.2.2.2. </w:t>
      </w:r>
      <w:r w:rsidR="00F64ADA">
        <w:rPr>
          <w:spacing w:val="-6"/>
          <w:sz w:val="26"/>
          <w:szCs w:val="26"/>
        </w:rPr>
        <w:t>в абзаце первом подпункта 3.2.2 пункта 3.2 слова «</w:t>
      </w:r>
      <w:r w:rsidR="00F64ADA">
        <w:rPr>
          <w:rFonts w:eastAsiaTheme="minorHAnsi"/>
          <w:sz w:val="26"/>
          <w:szCs w:val="26"/>
          <w:lang w:eastAsia="en-US"/>
        </w:rPr>
        <w:t>- не позднее 5 (пятого) рабочего дня месяца, следующего за отчетным» исключить;</w:t>
      </w:r>
    </w:p>
    <w:p w14:paraId="7F243DAA" w14:textId="6864A732" w:rsidR="00F64ADA" w:rsidRDefault="00F64ADA" w:rsidP="00F64A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1.2.2.3. </w:t>
      </w:r>
      <w:r>
        <w:rPr>
          <w:spacing w:val="-6"/>
          <w:sz w:val="26"/>
          <w:szCs w:val="26"/>
        </w:rPr>
        <w:t>в абзаце первом подпункта 3.2.3 пункта 3.2 слова «- до 15 апреля, до 15 июля</w:t>
      </w:r>
      <w:r>
        <w:rPr>
          <w:rFonts w:eastAsiaTheme="minorHAnsi"/>
          <w:sz w:val="26"/>
          <w:szCs w:val="26"/>
          <w:lang w:eastAsia="en-US"/>
        </w:rPr>
        <w:t>» исключить;</w:t>
      </w:r>
    </w:p>
    <w:p w14:paraId="0C3BAB97" w14:textId="51403C3F" w:rsidR="00F64ADA" w:rsidRDefault="00F64ADA" w:rsidP="00F64A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1.2.2.4. </w:t>
      </w:r>
      <w:r>
        <w:rPr>
          <w:spacing w:val="-6"/>
          <w:sz w:val="26"/>
          <w:szCs w:val="26"/>
        </w:rPr>
        <w:t>в абзаце первом подпункта 3.2.</w:t>
      </w:r>
      <w:r w:rsidR="00133088">
        <w:rPr>
          <w:spacing w:val="-6"/>
          <w:sz w:val="26"/>
          <w:szCs w:val="26"/>
        </w:rPr>
        <w:t>4</w:t>
      </w:r>
      <w:r>
        <w:rPr>
          <w:spacing w:val="-6"/>
          <w:sz w:val="26"/>
          <w:szCs w:val="26"/>
        </w:rPr>
        <w:t xml:space="preserve"> пункта 3.2 слова «- до 1 августа</w:t>
      </w:r>
      <w:r>
        <w:rPr>
          <w:rFonts w:eastAsiaTheme="minorHAnsi"/>
          <w:sz w:val="26"/>
          <w:szCs w:val="26"/>
          <w:lang w:eastAsia="en-US"/>
        </w:rPr>
        <w:t>» исключить;</w:t>
      </w:r>
    </w:p>
    <w:p w14:paraId="6E557653" w14:textId="366ECF67" w:rsidR="00D52388" w:rsidRPr="007B0C81" w:rsidRDefault="00D52388" w:rsidP="00F64A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1.2.3</w:t>
      </w:r>
      <w:r w:rsidRPr="007B0C81">
        <w:rPr>
          <w:rFonts w:eastAsiaTheme="minorHAnsi"/>
          <w:sz w:val="26"/>
          <w:szCs w:val="26"/>
          <w:lang w:eastAsia="en-US"/>
        </w:rPr>
        <w:t>. приложение №7 изложить в редакции согласно приложению 1 к настоящему постановлению;</w:t>
      </w:r>
    </w:p>
    <w:p w14:paraId="1DC29328" w14:textId="77777777" w:rsidR="00D52388" w:rsidRDefault="00065C99" w:rsidP="007E240D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7B0C81">
        <w:rPr>
          <w:spacing w:val="-6"/>
          <w:sz w:val="26"/>
          <w:szCs w:val="26"/>
        </w:rPr>
        <w:t>1.3.</w:t>
      </w:r>
      <w:r w:rsidR="00D52388" w:rsidRPr="007B0C81">
        <w:rPr>
          <w:spacing w:val="-6"/>
          <w:sz w:val="26"/>
          <w:szCs w:val="26"/>
        </w:rPr>
        <w:t xml:space="preserve"> </w:t>
      </w:r>
      <w:r w:rsidRPr="007B0C81">
        <w:rPr>
          <w:spacing w:val="-6"/>
          <w:sz w:val="26"/>
          <w:szCs w:val="26"/>
        </w:rPr>
        <w:t xml:space="preserve"> </w:t>
      </w:r>
      <w:r w:rsidR="00D52388" w:rsidRPr="007B0C81">
        <w:rPr>
          <w:spacing w:val="-6"/>
          <w:sz w:val="26"/>
          <w:szCs w:val="26"/>
        </w:rPr>
        <w:t>в разделе 2 приложения 3</w:t>
      </w:r>
      <w:r w:rsidR="00D52388">
        <w:rPr>
          <w:spacing w:val="-6"/>
          <w:sz w:val="26"/>
          <w:szCs w:val="26"/>
        </w:rPr>
        <w:t xml:space="preserve"> к постановлению </w:t>
      </w:r>
    </w:p>
    <w:p w14:paraId="23B35AC5" w14:textId="69EEFA9F" w:rsidR="00F64ADA" w:rsidRDefault="00D52388" w:rsidP="007E240D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1.3.1. </w:t>
      </w:r>
      <w:r w:rsidR="00F64ADA">
        <w:rPr>
          <w:spacing w:val="-6"/>
          <w:sz w:val="26"/>
          <w:szCs w:val="26"/>
        </w:rPr>
        <w:t>в абзаце первом пункта 2.4 слова «н</w:t>
      </w:r>
      <w:r w:rsidR="00F64ADA">
        <w:rPr>
          <w:rFonts w:eastAsiaTheme="minorHAnsi"/>
          <w:sz w:val="26"/>
          <w:szCs w:val="26"/>
          <w:lang w:eastAsia="en-US"/>
        </w:rPr>
        <w:t>е позднее 15 ноября текущего финансового года</w:t>
      </w:r>
      <w:r w:rsidR="00F64ADA">
        <w:rPr>
          <w:spacing w:val="-6"/>
          <w:sz w:val="26"/>
          <w:szCs w:val="26"/>
        </w:rPr>
        <w:t>» заменить словами «</w:t>
      </w:r>
      <w:r w:rsidR="00F64ADA">
        <w:rPr>
          <w:rFonts w:eastAsiaTheme="minorHAnsi"/>
          <w:sz w:val="26"/>
          <w:szCs w:val="26"/>
          <w:lang w:eastAsia="en-US"/>
        </w:rPr>
        <w:t>в сроки, установленные для проведения отбора,»</w:t>
      </w:r>
      <w:r w:rsidR="00F64ADA">
        <w:rPr>
          <w:spacing w:val="-6"/>
          <w:sz w:val="26"/>
          <w:szCs w:val="26"/>
        </w:rPr>
        <w:t>;</w:t>
      </w:r>
    </w:p>
    <w:p w14:paraId="0B2AE891" w14:textId="332EC16C" w:rsidR="00D52388" w:rsidRDefault="00D52388" w:rsidP="00D52388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1.3.2. в абзаце втором пункта 2.12 слова «регистрации заявки» заменить словами «</w:t>
      </w:r>
      <w:r>
        <w:rPr>
          <w:rFonts w:eastAsiaTheme="minorHAnsi"/>
          <w:sz w:val="26"/>
          <w:szCs w:val="26"/>
          <w:lang w:eastAsia="en-US"/>
        </w:rPr>
        <w:t>окончания срока приема заявок и пакетов документов»;</w:t>
      </w:r>
    </w:p>
    <w:p w14:paraId="25327925" w14:textId="55F5B3C3" w:rsidR="00065C99" w:rsidRDefault="00065C99" w:rsidP="007E240D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1.4. </w:t>
      </w:r>
      <w:r w:rsidR="00D52388">
        <w:rPr>
          <w:spacing w:val="-6"/>
          <w:sz w:val="26"/>
          <w:szCs w:val="26"/>
        </w:rPr>
        <w:t>в разделе 2</w:t>
      </w:r>
      <w:r>
        <w:rPr>
          <w:spacing w:val="-6"/>
          <w:sz w:val="26"/>
          <w:szCs w:val="26"/>
        </w:rPr>
        <w:t xml:space="preserve"> приложени</w:t>
      </w:r>
      <w:r w:rsidR="00D52388">
        <w:rPr>
          <w:spacing w:val="-6"/>
          <w:sz w:val="26"/>
          <w:szCs w:val="26"/>
        </w:rPr>
        <w:t>я</w:t>
      </w:r>
      <w:r>
        <w:rPr>
          <w:spacing w:val="-6"/>
          <w:sz w:val="26"/>
          <w:szCs w:val="26"/>
        </w:rPr>
        <w:t xml:space="preserve"> 4</w:t>
      </w:r>
      <w:r w:rsidRPr="002A5952">
        <w:rPr>
          <w:spacing w:val="-6"/>
          <w:sz w:val="26"/>
          <w:szCs w:val="26"/>
        </w:rPr>
        <w:t xml:space="preserve"> к постановлению:</w:t>
      </w:r>
    </w:p>
    <w:p w14:paraId="5DD9B1F1" w14:textId="7591405A" w:rsidR="00667F8A" w:rsidRDefault="00065C99" w:rsidP="00667F8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1.4.1.</w:t>
      </w:r>
      <w:r w:rsidR="00667F8A" w:rsidRPr="00667F8A">
        <w:rPr>
          <w:spacing w:val="-6"/>
          <w:sz w:val="26"/>
          <w:szCs w:val="26"/>
        </w:rPr>
        <w:t xml:space="preserve"> </w:t>
      </w:r>
      <w:r w:rsidR="00667F8A">
        <w:rPr>
          <w:spacing w:val="-6"/>
          <w:sz w:val="26"/>
          <w:szCs w:val="26"/>
        </w:rPr>
        <w:t>в абзаце первом пункта 2.4 слова «н</w:t>
      </w:r>
      <w:r w:rsidR="00667F8A">
        <w:rPr>
          <w:rFonts w:eastAsiaTheme="minorHAnsi"/>
          <w:sz w:val="26"/>
          <w:szCs w:val="26"/>
          <w:lang w:eastAsia="en-US"/>
        </w:rPr>
        <w:t>е позднее 5 (пятого) рабочего дня месяца, следующего за отчетным</w:t>
      </w:r>
      <w:r w:rsidR="00667F8A">
        <w:rPr>
          <w:spacing w:val="-6"/>
          <w:sz w:val="26"/>
          <w:szCs w:val="26"/>
        </w:rPr>
        <w:t>» заменить словами «</w:t>
      </w:r>
      <w:r w:rsidR="00667F8A">
        <w:rPr>
          <w:rFonts w:eastAsiaTheme="minorHAnsi"/>
          <w:sz w:val="26"/>
          <w:szCs w:val="26"/>
          <w:lang w:eastAsia="en-US"/>
        </w:rPr>
        <w:t>в сроки, установленные для проведения отбора»</w:t>
      </w:r>
      <w:r w:rsidR="00667F8A">
        <w:rPr>
          <w:spacing w:val="-6"/>
          <w:sz w:val="26"/>
          <w:szCs w:val="26"/>
        </w:rPr>
        <w:t>;</w:t>
      </w:r>
    </w:p>
    <w:p w14:paraId="3BB12162" w14:textId="58FE2766" w:rsidR="00D52388" w:rsidRPr="00AA7558" w:rsidRDefault="00D52388" w:rsidP="00667F8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1.4.2. в абзаце втором пункта 2.12 слова «регистрации заявки» заменить словами «</w:t>
      </w:r>
      <w:r>
        <w:rPr>
          <w:rFonts w:eastAsiaTheme="minorHAnsi"/>
          <w:sz w:val="26"/>
          <w:szCs w:val="26"/>
          <w:lang w:eastAsia="en-US"/>
        </w:rPr>
        <w:t>окончания срока приема заявок и пакетов документов».</w:t>
      </w:r>
    </w:p>
    <w:p w14:paraId="6261A136" w14:textId="346DAB24" w:rsidR="00C27247" w:rsidRPr="007876C6" w:rsidRDefault="00065C99" w:rsidP="00667F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 </w:t>
      </w:r>
    </w:p>
    <w:p w14:paraId="56727966" w14:textId="1007E90D" w:rsidR="00C95832" w:rsidRPr="00A332B5" w:rsidRDefault="00C95832" w:rsidP="007E24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2. </w:t>
      </w:r>
      <w:r w:rsidRPr="00A15616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В.И.Феоктистов</w:t>
      </w:r>
      <w:proofErr w:type="spellEnd"/>
      <w:r w:rsidRPr="00A15616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</w:t>
      </w:r>
      <w:r w:rsidRPr="00A332B5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Pr="00F94421">
        <w:rPr>
          <w:rFonts w:ascii="Times New Roman" w:hAnsi="Times New Roman" w:cs="Times New Roman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94421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</w:t>
      </w:r>
      <w:r w:rsidRPr="00A332B5">
        <w:rPr>
          <w:rFonts w:ascii="Times New Roman" w:hAnsi="Times New Roman" w:cs="Times New Roman"/>
          <w:sz w:val="26"/>
          <w:szCs w:val="26"/>
        </w:rPr>
        <w:t>автономного округа -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32B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00A8144D" w14:textId="77777777" w:rsidR="00C95832" w:rsidRDefault="00C95832" w:rsidP="007E24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1F8412" w14:textId="7203EDCA" w:rsidR="00C95832" w:rsidRPr="00A332B5" w:rsidRDefault="00C95832" w:rsidP="007E24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332B5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332B5">
        <w:rPr>
          <w:rFonts w:ascii="Times New Roman" w:hAnsi="Times New Roman" w:cs="Times New Roman"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32B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</w:t>
      </w:r>
      <w:r w:rsidRPr="007E240D">
        <w:rPr>
          <w:rFonts w:ascii="Times New Roman" w:hAnsi="Times New Roman" w:cs="Times New Roman"/>
          <w:spacing w:val="-6"/>
          <w:sz w:val="26"/>
          <w:szCs w:val="26"/>
        </w:rPr>
        <w:t>в информационно-телекоммуникационной сети «Интернет» (www.admkogalym.ru).</w:t>
      </w:r>
    </w:p>
    <w:p w14:paraId="7B909CCD" w14:textId="77777777" w:rsidR="00C95832" w:rsidRPr="00A332B5" w:rsidRDefault="00367815" w:rsidP="007E24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95832" w:rsidRPr="00A332B5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95832" w:rsidRPr="00A332B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C95832" w:rsidRPr="00A332B5">
        <w:rPr>
          <w:rFonts w:ascii="Times New Roman" w:hAnsi="Times New Roman" w:cs="Times New Roman"/>
          <w:sz w:val="26"/>
          <w:szCs w:val="26"/>
        </w:rPr>
        <w:t>.</w:t>
      </w:r>
    </w:p>
    <w:p w14:paraId="75DC5E27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454A744A" w14:textId="77777777" w:rsidTr="001D0927">
        <w:tc>
          <w:tcPr>
            <w:tcW w:w="3001" w:type="dxa"/>
          </w:tcPr>
          <w:p w14:paraId="56DE0B5F" w14:textId="77777777" w:rsidR="00623483" w:rsidRDefault="00623483" w:rsidP="001D0927">
            <w:pPr>
              <w:rPr>
                <w:sz w:val="26"/>
                <w:szCs w:val="26"/>
              </w:rPr>
            </w:pPr>
          </w:p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9CCF935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05CD13B" w14:textId="77777777" w:rsidTr="001D0927">
              <w:tc>
                <w:tcPr>
                  <w:tcW w:w="3822" w:type="dxa"/>
                </w:tcPr>
                <w:p w14:paraId="578153B9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A76A3EF" wp14:editId="747BD599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775C883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1C99F713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9A8513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293FB4F8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C0E64B7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1F3A730F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3D3828D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044424F5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688A1236" w14:textId="77777777" w:rsidR="00623483" w:rsidRDefault="00623483">
      <w:pPr>
        <w:spacing w:after="200" w:line="276" w:lineRule="auto"/>
        <w:rPr>
          <w:sz w:val="26"/>
          <w:szCs w:val="26"/>
        </w:rPr>
        <w:sectPr w:rsidR="00623483" w:rsidSect="00623483">
          <w:pgSz w:w="11906" w:h="16838"/>
          <w:pgMar w:top="567" w:right="567" w:bottom="2552" w:left="2552" w:header="709" w:footer="709" w:gutter="0"/>
          <w:cols w:space="708"/>
          <w:docGrid w:linePitch="360"/>
        </w:sectPr>
      </w:pPr>
    </w:p>
    <w:p w14:paraId="18963679" w14:textId="77777777" w:rsidR="00133088" w:rsidRDefault="00133088" w:rsidP="0099221C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</w:t>
      </w:r>
      <w:bookmarkStart w:id="0" w:name="_GoBack"/>
      <w:bookmarkEnd w:id="0"/>
      <w:r>
        <w:rPr>
          <w:sz w:val="26"/>
          <w:szCs w:val="26"/>
          <w:lang w:eastAsia="en-US"/>
        </w:rPr>
        <w:t xml:space="preserve">ение </w:t>
      </w:r>
    </w:p>
    <w:p w14:paraId="55B489E9" w14:textId="77777777" w:rsidR="00133088" w:rsidRDefault="00133088" w:rsidP="00623483">
      <w:pPr>
        <w:ind w:left="4962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постановлению Администрации</w:t>
      </w:r>
    </w:p>
    <w:p w14:paraId="0A1B9434" w14:textId="77777777" w:rsidR="00133088" w:rsidRDefault="00133088" w:rsidP="00623483">
      <w:pPr>
        <w:ind w:left="4962"/>
        <w:jc w:val="right"/>
        <w:rPr>
          <w:sz w:val="28"/>
          <w:szCs w:val="28"/>
          <w:lang w:eastAsia="en-US"/>
        </w:rPr>
      </w:pPr>
      <w:r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5953" w:type="dxa"/>
        <w:tblInd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977"/>
      </w:tblGrid>
      <w:tr w:rsidR="00133088" w14:paraId="04F49806" w14:textId="77777777" w:rsidTr="00623483">
        <w:trPr>
          <w:trHeight w:val="665"/>
        </w:trPr>
        <w:tc>
          <w:tcPr>
            <w:tcW w:w="2976" w:type="dxa"/>
            <w:hideMark/>
          </w:tcPr>
          <w:p w14:paraId="5F113939" w14:textId="77777777" w:rsidR="00133088" w:rsidRDefault="00133088" w:rsidP="00623483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977" w:type="dxa"/>
            <w:hideMark/>
          </w:tcPr>
          <w:p w14:paraId="32CD3199" w14:textId="77777777" w:rsidR="00133088" w:rsidRDefault="00133088" w:rsidP="00623483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670F8911" w14:textId="77777777" w:rsidR="00623483" w:rsidRPr="00DF4C41" w:rsidRDefault="00623483" w:rsidP="00623483">
      <w:pPr>
        <w:pStyle w:val="2"/>
        <w:spacing w:before="0" w:after="0"/>
        <w:ind w:left="10490"/>
        <w:jc w:val="right"/>
        <w:rPr>
          <w:b w:val="0"/>
        </w:rPr>
      </w:pPr>
      <w:r w:rsidRPr="00DF4C41">
        <w:rPr>
          <w:b w:val="0"/>
        </w:rPr>
        <w:t>Приложение № 7</w:t>
      </w:r>
    </w:p>
    <w:p w14:paraId="5A0A2C23" w14:textId="77777777" w:rsidR="00623483" w:rsidRPr="00DF4C41" w:rsidRDefault="00623483" w:rsidP="00623483">
      <w:pPr>
        <w:pStyle w:val="2"/>
        <w:spacing w:before="0" w:after="0"/>
        <w:ind w:left="10490"/>
        <w:jc w:val="right"/>
        <w:rPr>
          <w:b w:val="0"/>
          <w:bCs/>
          <w:szCs w:val="26"/>
        </w:rPr>
      </w:pPr>
      <w:r w:rsidRPr="00DF4C41">
        <w:rPr>
          <w:b w:val="0"/>
          <w:szCs w:val="26"/>
        </w:rPr>
        <w:t xml:space="preserve">к Порядку </w:t>
      </w:r>
      <w:r w:rsidRPr="00DF4C41">
        <w:rPr>
          <w:b w:val="0"/>
          <w:bCs/>
          <w:szCs w:val="26"/>
        </w:rPr>
        <w:t xml:space="preserve">предоставления </w:t>
      </w:r>
    </w:p>
    <w:p w14:paraId="534C282F" w14:textId="77777777" w:rsidR="00623483" w:rsidRPr="00623483" w:rsidRDefault="00623483" w:rsidP="00623483">
      <w:pPr>
        <w:pStyle w:val="2"/>
        <w:spacing w:before="0" w:after="0"/>
        <w:ind w:left="10490"/>
        <w:jc w:val="right"/>
        <w:rPr>
          <w:b w:val="0"/>
        </w:rPr>
      </w:pPr>
      <w:r w:rsidRPr="00623483">
        <w:rPr>
          <w:b w:val="0"/>
        </w:rPr>
        <w:t xml:space="preserve">субсидий на поддержку и </w:t>
      </w:r>
    </w:p>
    <w:p w14:paraId="2BAE7B60" w14:textId="03828FD7" w:rsidR="00623483" w:rsidRPr="00623483" w:rsidRDefault="00623483" w:rsidP="00623483">
      <w:pPr>
        <w:pStyle w:val="2"/>
        <w:spacing w:before="0" w:after="0"/>
        <w:ind w:left="10490"/>
        <w:jc w:val="right"/>
        <w:rPr>
          <w:b w:val="0"/>
        </w:rPr>
      </w:pPr>
      <w:r w:rsidRPr="00623483">
        <w:rPr>
          <w:b w:val="0"/>
        </w:rPr>
        <w:t xml:space="preserve">развитие животноводства </w:t>
      </w:r>
    </w:p>
    <w:p w14:paraId="5FBFE5B8" w14:textId="77777777" w:rsidR="00623483" w:rsidRPr="00DF4C41" w:rsidRDefault="00623483" w:rsidP="00623483">
      <w:pPr>
        <w:widowControl w:val="0"/>
        <w:ind w:firstLine="11766"/>
        <w:rPr>
          <w:szCs w:val="26"/>
        </w:rPr>
      </w:pPr>
    </w:p>
    <w:p w14:paraId="5FDCA77F" w14:textId="77777777" w:rsidR="00623483" w:rsidRPr="00623483" w:rsidRDefault="00623483" w:rsidP="00623483">
      <w:pPr>
        <w:widowControl w:val="0"/>
        <w:jc w:val="center"/>
        <w:rPr>
          <w:sz w:val="26"/>
          <w:szCs w:val="26"/>
        </w:rPr>
      </w:pPr>
      <w:r w:rsidRPr="00623483">
        <w:rPr>
          <w:sz w:val="26"/>
          <w:szCs w:val="26"/>
        </w:rPr>
        <w:t>Справка-расчет</w:t>
      </w:r>
    </w:p>
    <w:p w14:paraId="2F12A34E" w14:textId="77777777" w:rsidR="00623483" w:rsidRPr="00623483" w:rsidRDefault="00623483" w:rsidP="00623483">
      <w:pPr>
        <w:widowControl w:val="0"/>
        <w:jc w:val="center"/>
        <w:rPr>
          <w:sz w:val="26"/>
          <w:szCs w:val="26"/>
        </w:rPr>
      </w:pPr>
      <w:r w:rsidRPr="00623483">
        <w:rPr>
          <w:sz w:val="26"/>
          <w:szCs w:val="26"/>
        </w:rPr>
        <w:t xml:space="preserve">субсидии на содержание маточного поголовья сельскохозяйственных животных </w:t>
      </w:r>
    </w:p>
    <w:p w14:paraId="790FBDF3" w14:textId="77777777" w:rsidR="00623483" w:rsidRPr="00623483" w:rsidRDefault="00623483" w:rsidP="00623483">
      <w:pPr>
        <w:widowControl w:val="0"/>
        <w:jc w:val="center"/>
        <w:rPr>
          <w:sz w:val="26"/>
          <w:szCs w:val="26"/>
        </w:rPr>
      </w:pPr>
      <w:r w:rsidRPr="00623483">
        <w:rPr>
          <w:sz w:val="26"/>
          <w:szCs w:val="26"/>
        </w:rPr>
        <w:t>за _______ полугодие 20_____ года</w:t>
      </w:r>
    </w:p>
    <w:p w14:paraId="6BF71294" w14:textId="77777777" w:rsidR="00623483" w:rsidRPr="00DF4C41" w:rsidRDefault="00623483" w:rsidP="00623483">
      <w:pPr>
        <w:widowControl w:val="0"/>
        <w:jc w:val="center"/>
        <w:rPr>
          <w:szCs w:val="26"/>
        </w:rPr>
      </w:pPr>
      <w:r w:rsidRPr="00DF4C41">
        <w:rPr>
          <w:szCs w:val="26"/>
        </w:rPr>
        <w:t>_________________________________________________________________</w:t>
      </w:r>
    </w:p>
    <w:p w14:paraId="0090A8FD" w14:textId="77777777" w:rsidR="00623483" w:rsidRPr="00DF4C41" w:rsidRDefault="00623483" w:rsidP="00623483">
      <w:pPr>
        <w:widowControl w:val="0"/>
        <w:jc w:val="center"/>
        <w:rPr>
          <w:sz w:val="18"/>
          <w:szCs w:val="18"/>
        </w:rPr>
      </w:pPr>
      <w:r w:rsidRPr="00DF4C41">
        <w:rPr>
          <w:sz w:val="18"/>
          <w:szCs w:val="18"/>
        </w:rPr>
        <w:t>наименование юридического лица независимо от организационно-правовой формы</w:t>
      </w:r>
    </w:p>
    <w:p w14:paraId="48AF90B5" w14:textId="77777777" w:rsidR="00623483" w:rsidRPr="00DF4C41" w:rsidRDefault="00623483" w:rsidP="00623483">
      <w:pPr>
        <w:widowControl w:val="0"/>
        <w:jc w:val="center"/>
        <w:rPr>
          <w:sz w:val="18"/>
          <w:szCs w:val="18"/>
        </w:rPr>
      </w:pPr>
      <w:r w:rsidRPr="00DF4C41">
        <w:rPr>
          <w:sz w:val="18"/>
          <w:szCs w:val="18"/>
        </w:rPr>
        <w:t>(за исключением государственных (муниципальных) учреждений), крестьянского (фермерского) хозяйства, индивидуального предпринимателя</w:t>
      </w:r>
    </w:p>
    <w:p w14:paraId="124F3C56" w14:textId="77777777" w:rsidR="00623483" w:rsidRPr="00DF4C41" w:rsidRDefault="00623483" w:rsidP="00623483">
      <w:pPr>
        <w:widowControl w:val="0"/>
        <w:jc w:val="both"/>
        <w:rPr>
          <w:rFonts w:eastAsia="Calibri"/>
          <w:sz w:val="18"/>
          <w:szCs w:val="18"/>
        </w:rPr>
      </w:pPr>
    </w:p>
    <w:tbl>
      <w:tblPr>
        <w:tblW w:w="503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2298"/>
        <w:gridCol w:w="2294"/>
        <w:gridCol w:w="2476"/>
        <w:gridCol w:w="2294"/>
        <w:gridCol w:w="1057"/>
        <w:gridCol w:w="1576"/>
        <w:gridCol w:w="1808"/>
      </w:tblGrid>
      <w:tr w:rsidR="00623483" w:rsidRPr="00DF4C41" w14:paraId="06FBF71B" w14:textId="77777777" w:rsidTr="00623483">
        <w:trPr>
          <w:trHeight w:val="400"/>
        </w:trPr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CA6040" w14:textId="77777777" w:rsidR="00623483" w:rsidRPr="00DF4C41" w:rsidRDefault="00623483" w:rsidP="00C26833">
            <w:pPr>
              <w:widowControl w:val="0"/>
              <w:jc w:val="center"/>
              <w:rPr>
                <w:rFonts w:eastAsia="Calibri"/>
                <w:sz w:val="22"/>
              </w:rPr>
            </w:pPr>
            <w:r w:rsidRPr="00DF4C41">
              <w:rPr>
                <w:rFonts w:eastAsia="Calibri"/>
                <w:sz w:val="22"/>
              </w:rPr>
              <w:t>Наименование вида сельскохозяйственных животных</w:t>
            </w:r>
          </w:p>
          <w:p w14:paraId="62DB22C8" w14:textId="77777777" w:rsidR="00623483" w:rsidRPr="00DF4C41" w:rsidRDefault="00623483" w:rsidP="00C26833">
            <w:pPr>
              <w:widowControl w:val="0"/>
              <w:jc w:val="center"/>
              <w:rPr>
                <w:rFonts w:eastAsia="Calibri"/>
                <w:sz w:val="22"/>
              </w:rPr>
            </w:pPr>
            <w:r w:rsidRPr="00DF4C41">
              <w:rPr>
                <w:rFonts w:eastAsia="Calibri"/>
                <w:sz w:val="22"/>
              </w:rPr>
              <w:t>(за исключением птицы)</w:t>
            </w:r>
          </w:p>
          <w:p w14:paraId="0BD240F4" w14:textId="77777777" w:rsidR="00623483" w:rsidRPr="00DF4C41" w:rsidRDefault="00623483" w:rsidP="00C26833">
            <w:pPr>
              <w:widowControl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29281" w14:textId="77777777" w:rsidR="00623483" w:rsidRPr="00DF4C41" w:rsidRDefault="00623483" w:rsidP="00C26833">
            <w:pPr>
              <w:widowControl w:val="0"/>
              <w:jc w:val="center"/>
              <w:rPr>
                <w:rFonts w:eastAsia="Calibri"/>
                <w:sz w:val="22"/>
              </w:rPr>
            </w:pPr>
            <w:r w:rsidRPr="00DF4C41">
              <w:rPr>
                <w:rFonts w:eastAsia="Calibri"/>
                <w:sz w:val="22"/>
              </w:rPr>
              <w:t>Наличие маточного поголовья сельскохозяйственных животных на</w:t>
            </w:r>
          </w:p>
          <w:p w14:paraId="0F8B2BBE" w14:textId="77777777" w:rsidR="00623483" w:rsidRPr="00DF4C41" w:rsidRDefault="00623483" w:rsidP="00C26833">
            <w:pPr>
              <w:widowControl w:val="0"/>
              <w:jc w:val="center"/>
              <w:rPr>
                <w:rFonts w:eastAsia="Calibri"/>
                <w:sz w:val="22"/>
              </w:rPr>
            </w:pPr>
            <w:r w:rsidRPr="00DF4C41">
              <w:rPr>
                <w:rFonts w:eastAsia="Calibri"/>
                <w:sz w:val="22"/>
              </w:rPr>
              <w:t>01.01.20_</w:t>
            </w:r>
            <w:proofErr w:type="gramStart"/>
            <w:r w:rsidRPr="00DF4C41">
              <w:rPr>
                <w:rFonts w:eastAsia="Calibri"/>
                <w:sz w:val="22"/>
              </w:rPr>
              <w:t>_  (</w:t>
            </w:r>
            <w:proofErr w:type="gramEnd"/>
            <w:r w:rsidRPr="00DF4C41">
              <w:rPr>
                <w:rFonts w:eastAsia="Calibri"/>
                <w:sz w:val="22"/>
              </w:rPr>
              <w:t>гол.)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CB775" w14:textId="77777777" w:rsidR="00623483" w:rsidRPr="00DF4C41" w:rsidRDefault="00623483" w:rsidP="00623483">
            <w:pPr>
              <w:widowControl w:val="0"/>
              <w:jc w:val="center"/>
              <w:rPr>
                <w:rFonts w:eastAsia="Calibri"/>
                <w:sz w:val="22"/>
              </w:rPr>
            </w:pPr>
            <w:r w:rsidRPr="00DF4C41">
              <w:rPr>
                <w:rFonts w:eastAsia="Calibri"/>
                <w:sz w:val="22"/>
              </w:rPr>
              <w:t>Наличие маточного поголовья сельскохозяйственных животных на</w:t>
            </w:r>
          </w:p>
          <w:p w14:paraId="7593D0A9" w14:textId="4E1F7F90" w:rsidR="00623483" w:rsidRPr="00DF4C41" w:rsidRDefault="00623483" w:rsidP="00623483">
            <w:pPr>
              <w:widowControl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дату подачи заявки</w:t>
            </w:r>
            <w:r w:rsidRPr="00DF4C41">
              <w:rPr>
                <w:rFonts w:eastAsia="Calibri"/>
                <w:sz w:val="22"/>
              </w:rPr>
              <w:t xml:space="preserve"> (гол.)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19D96F" w14:textId="65908D91" w:rsidR="00623483" w:rsidRPr="00DF4C41" w:rsidRDefault="00623483" w:rsidP="00C26833">
            <w:pPr>
              <w:widowControl w:val="0"/>
              <w:jc w:val="center"/>
              <w:rPr>
                <w:rFonts w:eastAsia="Calibri"/>
                <w:sz w:val="22"/>
              </w:rPr>
            </w:pPr>
            <w:r w:rsidRPr="00DF4C41">
              <w:rPr>
                <w:rFonts w:eastAsia="Calibri"/>
                <w:sz w:val="22"/>
              </w:rPr>
              <w:t>Коэффициент перевода маточного поголовья сельскохозяйственных животных в условные головы *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7671F" w14:textId="77777777" w:rsidR="00623483" w:rsidRPr="00DF4C41" w:rsidRDefault="00623483" w:rsidP="00C26833">
            <w:pPr>
              <w:widowControl w:val="0"/>
              <w:jc w:val="center"/>
              <w:rPr>
                <w:rFonts w:eastAsia="Calibri"/>
                <w:sz w:val="22"/>
              </w:rPr>
            </w:pPr>
            <w:r w:rsidRPr="00DF4C41">
              <w:rPr>
                <w:rFonts w:eastAsia="Calibri"/>
                <w:sz w:val="22"/>
              </w:rPr>
              <w:t>Итого условных голов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FBC409" w14:textId="77777777" w:rsidR="00623483" w:rsidRPr="00DF4C41" w:rsidRDefault="00623483" w:rsidP="00C26833">
            <w:pPr>
              <w:widowControl w:val="0"/>
              <w:jc w:val="center"/>
              <w:rPr>
                <w:rFonts w:eastAsia="Calibri"/>
                <w:sz w:val="22"/>
              </w:rPr>
            </w:pPr>
            <w:r w:rsidRPr="00DF4C41">
              <w:rPr>
                <w:rFonts w:eastAsia="Calibri"/>
                <w:sz w:val="22"/>
              </w:rPr>
              <w:t>Ставка субсидий, на 1 условную гол. в полугодие (рублей)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9C7AD1" w14:textId="77777777" w:rsidR="00623483" w:rsidRPr="00DF4C41" w:rsidRDefault="00623483" w:rsidP="00C26833">
            <w:pPr>
              <w:widowControl w:val="0"/>
              <w:jc w:val="center"/>
              <w:rPr>
                <w:rFonts w:eastAsia="Calibri"/>
                <w:sz w:val="22"/>
              </w:rPr>
            </w:pPr>
            <w:r w:rsidRPr="00DF4C41">
              <w:rPr>
                <w:rFonts w:eastAsia="Calibri"/>
                <w:sz w:val="22"/>
              </w:rPr>
              <w:t>Сумма субсидий к выплате, тыс. руб. (заполняется уполномоченным органом)</w:t>
            </w:r>
          </w:p>
          <w:p w14:paraId="50206CD5" w14:textId="356FAC0E" w:rsidR="00623483" w:rsidRPr="00DF4C41" w:rsidRDefault="00623483" w:rsidP="00C26833">
            <w:pPr>
              <w:widowControl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гр. 5 х гр. 6</w:t>
            </w:r>
          </w:p>
        </w:tc>
      </w:tr>
      <w:tr w:rsidR="00623483" w:rsidRPr="00DF4C41" w14:paraId="2FB85E62" w14:textId="77777777" w:rsidTr="00623483">
        <w:trPr>
          <w:trHeight w:val="400"/>
        </w:trPr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43847A" w14:textId="77777777" w:rsidR="00623483" w:rsidRPr="00DF4C41" w:rsidRDefault="00623483" w:rsidP="00C26833">
            <w:pPr>
              <w:widowControl w:val="0"/>
              <w:jc w:val="center"/>
              <w:rPr>
                <w:rFonts w:eastAsia="Calibri"/>
                <w:sz w:val="22"/>
              </w:rPr>
            </w:pPr>
            <w:r w:rsidRPr="00DF4C41">
              <w:rPr>
                <w:rFonts w:eastAsia="Calibri"/>
                <w:sz w:val="22"/>
              </w:rPr>
              <w:t>1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3E029B" w14:textId="77777777" w:rsidR="00623483" w:rsidRPr="00DF4C41" w:rsidRDefault="00623483" w:rsidP="00C26833">
            <w:pPr>
              <w:widowControl w:val="0"/>
              <w:jc w:val="center"/>
              <w:rPr>
                <w:rFonts w:eastAsia="Calibri"/>
                <w:sz w:val="22"/>
              </w:rPr>
            </w:pPr>
            <w:r w:rsidRPr="00DF4C41">
              <w:rPr>
                <w:rFonts w:eastAsia="Calibri"/>
                <w:sz w:val="22"/>
              </w:rPr>
              <w:t>2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4BCEC" w14:textId="2A6387DB" w:rsidR="00623483" w:rsidRPr="00DF4C41" w:rsidRDefault="00623483" w:rsidP="00C26833">
            <w:pPr>
              <w:widowControl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F6B652" w14:textId="38CC3371" w:rsidR="00623483" w:rsidRPr="00DF4C41" w:rsidRDefault="00623483" w:rsidP="00C26833">
            <w:pPr>
              <w:widowControl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BD429A" w14:textId="46473F89" w:rsidR="00623483" w:rsidRPr="00DF4C41" w:rsidRDefault="00623483" w:rsidP="00C26833">
            <w:pPr>
              <w:widowControl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B0ED7B" w14:textId="34E411E9" w:rsidR="00623483" w:rsidRPr="00DF4C41" w:rsidRDefault="00623483" w:rsidP="00C26833">
            <w:pPr>
              <w:widowControl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9351DC" w14:textId="2946F2B0" w:rsidR="00623483" w:rsidRPr="00DF4C41" w:rsidRDefault="00623483" w:rsidP="00C26833">
            <w:pPr>
              <w:widowControl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</w:t>
            </w:r>
          </w:p>
        </w:tc>
      </w:tr>
      <w:tr w:rsidR="00623483" w:rsidRPr="00DF4C41" w14:paraId="4F6421E3" w14:textId="77777777" w:rsidTr="00623483">
        <w:trPr>
          <w:trHeight w:val="400"/>
        </w:trPr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099A03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6638B6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288F5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9A6CDD" w14:textId="38F087B2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4F56D1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C26591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BF5D1E" w14:textId="77777777" w:rsidR="00623483" w:rsidRPr="00DF4C41" w:rsidRDefault="00623483" w:rsidP="00C26833">
            <w:pPr>
              <w:widowControl w:val="0"/>
              <w:jc w:val="center"/>
              <w:rPr>
                <w:rFonts w:eastAsia="Calibri"/>
                <w:sz w:val="22"/>
              </w:rPr>
            </w:pPr>
          </w:p>
        </w:tc>
      </w:tr>
      <w:tr w:rsidR="00623483" w:rsidRPr="00DF4C41" w14:paraId="7D2F9EC1" w14:textId="77777777" w:rsidTr="00623483">
        <w:trPr>
          <w:trHeight w:val="400"/>
        </w:trPr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74E113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EB670D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8E09F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DD2CB2" w14:textId="569D224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0893BD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1882CA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5E6403" w14:textId="77777777" w:rsidR="00623483" w:rsidRPr="00DF4C41" w:rsidRDefault="00623483" w:rsidP="00C26833">
            <w:pPr>
              <w:widowControl w:val="0"/>
              <w:jc w:val="center"/>
              <w:rPr>
                <w:rFonts w:eastAsia="Calibri"/>
                <w:sz w:val="22"/>
              </w:rPr>
            </w:pPr>
          </w:p>
        </w:tc>
      </w:tr>
      <w:tr w:rsidR="00623483" w:rsidRPr="00DF4C41" w14:paraId="2E217F11" w14:textId="77777777" w:rsidTr="00623483">
        <w:trPr>
          <w:trHeight w:val="400"/>
        </w:trPr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EA3FE3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A19EFE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817F4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5D1A3D" w14:textId="520E2401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C47732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1D7541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283260" w14:textId="77777777" w:rsidR="00623483" w:rsidRPr="00DF4C41" w:rsidRDefault="00623483" w:rsidP="00C26833">
            <w:pPr>
              <w:widowControl w:val="0"/>
              <w:jc w:val="center"/>
              <w:rPr>
                <w:rFonts w:eastAsia="Calibri"/>
                <w:sz w:val="22"/>
              </w:rPr>
            </w:pPr>
          </w:p>
        </w:tc>
      </w:tr>
      <w:tr w:rsidR="00623483" w:rsidRPr="00DF4C41" w14:paraId="6A12EBA0" w14:textId="77777777" w:rsidTr="00623483">
        <w:trPr>
          <w:trHeight w:val="400"/>
        </w:trPr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14821F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D0BC05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37C3C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CA0713" w14:textId="170B9A19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7E3618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EE40E3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3C1C35" w14:textId="77777777" w:rsidR="00623483" w:rsidRPr="00DF4C41" w:rsidRDefault="00623483" w:rsidP="00C26833">
            <w:pPr>
              <w:widowControl w:val="0"/>
              <w:jc w:val="center"/>
              <w:rPr>
                <w:rFonts w:eastAsia="Calibri"/>
                <w:sz w:val="22"/>
              </w:rPr>
            </w:pPr>
          </w:p>
        </w:tc>
      </w:tr>
      <w:tr w:rsidR="00623483" w:rsidRPr="00DF4C41" w14:paraId="6F608123" w14:textId="77777777" w:rsidTr="00623483">
        <w:trPr>
          <w:trHeight w:val="400"/>
        </w:trPr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E6592D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F7FD73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7C99B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2E00D" w14:textId="7361EAC0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19F9D7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92598A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81D1F5" w14:textId="77777777" w:rsidR="00623483" w:rsidRPr="00DF4C41" w:rsidRDefault="00623483" w:rsidP="00C26833">
            <w:pPr>
              <w:widowControl w:val="0"/>
              <w:jc w:val="center"/>
              <w:rPr>
                <w:rFonts w:eastAsia="Calibri"/>
                <w:sz w:val="22"/>
              </w:rPr>
            </w:pPr>
          </w:p>
        </w:tc>
      </w:tr>
      <w:tr w:rsidR="00623483" w:rsidRPr="00DF4C41" w14:paraId="3F2E668E" w14:textId="77777777" w:rsidTr="00623483">
        <w:trPr>
          <w:trHeight w:val="400"/>
        </w:trPr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71373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C206CF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BA8EC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8BF97B" w14:textId="247DEA8B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EECC0F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173643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8987E0" w14:textId="77777777" w:rsidR="00623483" w:rsidRPr="00DF4C41" w:rsidRDefault="00623483" w:rsidP="00C26833">
            <w:pPr>
              <w:widowControl w:val="0"/>
              <w:jc w:val="center"/>
              <w:rPr>
                <w:rFonts w:eastAsia="Calibri"/>
                <w:sz w:val="22"/>
              </w:rPr>
            </w:pPr>
          </w:p>
        </w:tc>
      </w:tr>
      <w:tr w:rsidR="00623483" w:rsidRPr="00DF4C41" w14:paraId="053AFC32" w14:textId="77777777" w:rsidTr="00623483">
        <w:trPr>
          <w:trHeight w:val="400"/>
        </w:trPr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2128AE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2285E8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08B3A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78084C" w14:textId="27AC11B8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E31E8F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180A59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51CD3A" w14:textId="77777777" w:rsidR="00623483" w:rsidRPr="00DF4C41" w:rsidRDefault="00623483" w:rsidP="00C26833">
            <w:pPr>
              <w:widowControl w:val="0"/>
              <w:rPr>
                <w:rFonts w:eastAsia="Calibri"/>
                <w:sz w:val="22"/>
              </w:rPr>
            </w:pPr>
          </w:p>
        </w:tc>
      </w:tr>
    </w:tbl>
    <w:p w14:paraId="1C900914" w14:textId="77777777" w:rsidR="00623483" w:rsidRPr="00DF4C41" w:rsidRDefault="00623483" w:rsidP="00623483">
      <w:pPr>
        <w:widowControl w:val="0"/>
        <w:ind w:firstLine="540"/>
        <w:jc w:val="both"/>
        <w:rPr>
          <w:rFonts w:eastAsia="Calibri"/>
          <w:szCs w:val="26"/>
        </w:rPr>
      </w:pPr>
      <w:r w:rsidRPr="00DF4C41">
        <w:rPr>
          <w:rFonts w:eastAsia="Calibri"/>
          <w:szCs w:val="26"/>
        </w:rPr>
        <w:t>*(приказ Министерства сельского хозяйства Российской Федерации от 19.02.2015 №63 «Об утверждении документов,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№1257)</w:t>
      </w:r>
    </w:p>
    <w:p w14:paraId="5CB91244" w14:textId="77777777" w:rsidR="00623483" w:rsidRPr="00DF4C41" w:rsidRDefault="00623483" w:rsidP="00623483">
      <w:pPr>
        <w:widowControl w:val="0"/>
        <w:ind w:firstLine="540"/>
        <w:jc w:val="both"/>
        <w:rPr>
          <w:rFonts w:eastAsia="Calibri"/>
          <w:szCs w:val="26"/>
        </w:rPr>
      </w:pPr>
    </w:p>
    <w:p w14:paraId="42FE97EA" w14:textId="77777777" w:rsidR="00623483" w:rsidRPr="00623483" w:rsidRDefault="00623483" w:rsidP="00623483">
      <w:pPr>
        <w:widowControl w:val="0"/>
        <w:jc w:val="both"/>
        <w:rPr>
          <w:rFonts w:eastAsiaTheme="minorEastAsia"/>
          <w:sz w:val="26"/>
          <w:szCs w:val="26"/>
        </w:rPr>
      </w:pPr>
      <w:r w:rsidRPr="00623483">
        <w:rPr>
          <w:rFonts w:eastAsiaTheme="minorEastAsia"/>
          <w:sz w:val="26"/>
          <w:szCs w:val="26"/>
        </w:rPr>
        <w:t xml:space="preserve">Руководитель организации (ИП) – получателя </w:t>
      </w:r>
      <w:proofErr w:type="gramStart"/>
      <w:r w:rsidRPr="00623483">
        <w:rPr>
          <w:rFonts w:eastAsiaTheme="minorEastAsia"/>
          <w:sz w:val="26"/>
          <w:szCs w:val="26"/>
        </w:rPr>
        <w:t>субсидии  _</w:t>
      </w:r>
      <w:proofErr w:type="gramEnd"/>
      <w:r w:rsidRPr="00623483">
        <w:rPr>
          <w:rFonts w:eastAsiaTheme="minorEastAsia"/>
          <w:sz w:val="26"/>
          <w:szCs w:val="26"/>
        </w:rPr>
        <w:t>_______________        _____________________</w:t>
      </w:r>
    </w:p>
    <w:p w14:paraId="3C16C459" w14:textId="1FFB4207" w:rsidR="00623483" w:rsidRPr="00623483" w:rsidRDefault="00623483" w:rsidP="00623483">
      <w:pPr>
        <w:widowControl w:val="0"/>
        <w:jc w:val="both"/>
        <w:rPr>
          <w:rFonts w:eastAsiaTheme="minorEastAsia"/>
          <w:sz w:val="22"/>
          <w:szCs w:val="26"/>
        </w:rPr>
      </w:pPr>
      <w:r w:rsidRPr="00623483">
        <w:rPr>
          <w:rFonts w:eastAsiaTheme="minorEastAsia"/>
          <w:sz w:val="26"/>
          <w:szCs w:val="26"/>
        </w:rPr>
        <w:t xml:space="preserve">                                                                                          </w:t>
      </w:r>
      <w:r>
        <w:rPr>
          <w:rFonts w:eastAsiaTheme="minorEastAsia"/>
          <w:sz w:val="26"/>
          <w:szCs w:val="26"/>
        </w:rPr>
        <w:t xml:space="preserve">                  </w:t>
      </w:r>
      <w:r w:rsidRPr="00623483">
        <w:rPr>
          <w:rFonts w:eastAsiaTheme="minorEastAsia"/>
          <w:sz w:val="22"/>
          <w:szCs w:val="26"/>
        </w:rPr>
        <w:t>(</w:t>
      </w:r>
      <w:proofErr w:type="gramStart"/>
      <w:r w:rsidRPr="00623483">
        <w:rPr>
          <w:rFonts w:eastAsiaTheme="minorEastAsia"/>
          <w:sz w:val="22"/>
          <w:szCs w:val="26"/>
        </w:rPr>
        <w:t xml:space="preserve">подпись)   </w:t>
      </w:r>
      <w:proofErr w:type="gramEnd"/>
      <w:r w:rsidRPr="00623483">
        <w:rPr>
          <w:rFonts w:eastAsiaTheme="minorEastAsia"/>
          <w:sz w:val="22"/>
          <w:szCs w:val="26"/>
        </w:rPr>
        <w:t xml:space="preserve">                                     Ф.И.О.</w:t>
      </w:r>
    </w:p>
    <w:p w14:paraId="50776A17" w14:textId="77777777" w:rsidR="00623483" w:rsidRPr="00623483" w:rsidRDefault="00623483" w:rsidP="00623483">
      <w:pPr>
        <w:widowControl w:val="0"/>
        <w:jc w:val="both"/>
        <w:rPr>
          <w:rFonts w:eastAsiaTheme="minorEastAsia"/>
          <w:sz w:val="26"/>
          <w:szCs w:val="26"/>
        </w:rPr>
      </w:pPr>
      <w:r w:rsidRPr="00623483">
        <w:rPr>
          <w:rFonts w:eastAsiaTheme="minorEastAsia"/>
          <w:sz w:val="26"/>
          <w:szCs w:val="26"/>
        </w:rPr>
        <w:t xml:space="preserve">Главный бухгалтер организации (ИП) – получателя </w:t>
      </w:r>
      <w:proofErr w:type="gramStart"/>
      <w:r w:rsidRPr="00623483">
        <w:rPr>
          <w:rFonts w:eastAsiaTheme="minorEastAsia"/>
          <w:sz w:val="26"/>
          <w:szCs w:val="26"/>
        </w:rPr>
        <w:t>субсидии  _</w:t>
      </w:r>
      <w:proofErr w:type="gramEnd"/>
      <w:r w:rsidRPr="00623483">
        <w:rPr>
          <w:rFonts w:eastAsiaTheme="minorEastAsia"/>
          <w:sz w:val="26"/>
          <w:szCs w:val="26"/>
        </w:rPr>
        <w:t>_______________        _________________</w:t>
      </w:r>
    </w:p>
    <w:p w14:paraId="102DD371" w14:textId="18285E98" w:rsidR="00623483" w:rsidRPr="00623483" w:rsidRDefault="00623483" w:rsidP="00623483">
      <w:pPr>
        <w:widowControl w:val="0"/>
        <w:jc w:val="both"/>
        <w:rPr>
          <w:rFonts w:eastAsiaTheme="minorEastAsia"/>
          <w:sz w:val="26"/>
          <w:szCs w:val="26"/>
        </w:rPr>
      </w:pPr>
      <w:r w:rsidRPr="00623483">
        <w:rPr>
          <w:rFonts w:eastAsiaTheme="minorEastAsia"/>
          <w:sz w:val="16"/>
          <w:szCs w:val="26"/>
        </w:rPr>
        <w:t xml:space="preserve">    </w:t>
      </w:r>
      <w:r w:rsidRPr="00623483">
        <w:rPr>
          <w:sz w:val="16"/>
          <w:szCs w:val="26"/>
        </w:rPr>
        <w:t>(М.П.)</w:t>
      </w:r>
      <w:r w:rsidRPr="00623483">
        <w:rPr>
          <w:rFonts w:eastAsiaTheme="minorEastAsia"/>
          <w:sz w:val="16"/>
          <w:szCs w:val="26"/>
        </w:rPr>
        <w:t xml:space="preserve">                                                                                                                                                    </w:t>
      </w:r>
      <w:r>
        <w:rPr>
          <w:rFonts w:eastAsiaTheme="minorEastAsia"/>
          <w:sz w:val="16"/>
          <w:szCs w:val="26"/>
        </w:rPr>
        <w:t xml:space="preserve">                    </w:t>
      </w:r>
      <w:r w:rsidRPr="00623483">
        <w:rPr>
          <w:rFonts w:eastAsiaTheme="minorEastAsia"/>
          <w:sz w:val="16"/>
          <w:szCs w:val="26"/>
        </w:rPr>
        <w:t xml:space="preserve"> </w:t>
      </w:r>
      <w:r w:rsidRPr="00623483">
        <w:rPr>
          <w:rFonts w:eastAsiaTheme="minorEastAsia"/>
          <w:sz w:val="22"/>
          <w:szCs w:val="26"/>
        </w:rPr>
        <w:t>(</w:t>
      </w:r>
      <w:proofErr w:type="gramStart"/>
      <w:r w:rsidRPr="00623483">
        <w:rPr>
          <w:rFonts w:eastAsiaTheme="minorEastAsia"/>
          <w:sz w:val="22"/>
          <w:szCs w:val="26"/>
        </w:rPr>
        <w:t xml:space="preserve">подпись)   </w:t>
      </w:r>
      <w:proofErr w:type="gramEnd"/>
      <w:r w:rsidRPr="00623483">
        <w:rPr>
          <w:rFonts w:eastAsiaTheme="minorEastAsia"/>
          <w:sz w:val="22"/>
          <w:szCs w:val="26"/>
        </w:rPr>
        <w:t xml:space="preserve">                                      Ф.И.О. </w:t>
      </w:r>
    </w:p>
    <w:p w14:paraId="49155CC8" w14:textId="77777777" w:rsidR="00623483" w:rsidRPr="00623483" w:rsidRDefault="00623483" w:rsidP="00623483">
      <w:pPr>
        <w:widowControl w:val="0"/>
        <w:jc w:val="both"/>
        <w:rPr>
          <w:rFonts w:eastAsiaTheme="minorEastAsia"/>
          <w:sz w:val="26"/>
          <w:szCs w:val="26"/>
        </w:rPr>
      </w:pPr>
    </w:p>
    <w:p w14:paraId="5395507A" w14:textId="77777777" w:rsidR="00623483" w:rsidRPr="00623483" w:rsidRDefault="00623483" w:rsidP="00623483">
      <w:pPr>
        <w:widowControl w:val="0"/>
        <w:jc w:val="both"/>
        <w:rPr>
          <w:rFonts w:eastAsiaTheme="minorEastAsia"/>
          <w:sz w:val="26"/>
          <w:szCs w:val="26"/>
        </w:rPr>
      </w:pPr>
      <w:r w:rsidRPr="00623483">
        <w:rPr>
          <w:rFonts w:eastAsiaTheme="minorEastAsia"/>
          <w:sz w:val="26"/>
          <w:szCs w:val="26"/>
        </w:rPr>
        <w:t xml:space="preserve">ПРОВЕРЕНО (ЗАВЕРЕНО):                         </w:t>
      </w:r>
    </w:p>
    <w:p w14:paraId="223D40C6" w14:textId="77777777" w:rsidR="00623483" w:rsidRPr="00623483" w:rsidRDefault="00623483" w:rsidP="00623483">
      <w:pPr>
        <w:widowControl w:val="0"/>
        <w:jc w:val="both"/>
        <w:rPr>
          <w:rFonts w:eastAsiaTheme="minorEastAsia"/>
          <w:sz w:val="26"/>
          <w:szCs w:val="26"/>
        </w:rPr>
      </w:pPr>
      <w:r w:rsidRPr="00623483">
        <w:rPr>
          <w:rFonts w:eastAsiaTheme="minorEastAsia"/>
          <w:sz w:val="26"/>
          <w:szCs w:val="26"/>
        </w:rPr>
        <w:t xml:space="preserve">_______________________         _________________________________________________                   </w:t>
      </w:r>
    </w:p>
    <w:p w14:paraId="22EAA75A" w14:textId="77777777" w:rsidR="00623483" w:rsidRPr="00623483" w:rsidRDefault="00623483" w:rsidP="00623483">
      <w:pPr>
        <w:widowControl w:val="0"/>
        <w:jc w:val="both"/>
        <w:rPr>
          <w:rFonts w:eastAsiaTheme="minorEastAsia"/>
          <w:sz w:val="18"/>
          <w:szCs w:val="26"/>
        </w:rPr>
      </w:pPr>
      <w:r w:rsidRPr="00623483">
        <w:rPr>
          <w:rFonts w:eastAsiaTheme="minorEastAsia"/>
          <w:sz w:val="18"/>
          <w:szCs w:val="26"/>
        </w:rPr>
        <w:t xml:space="preserve">Дата, подпись                                                             Ф.И.О., должность ответственного лица администрации города Когалыма      </w:t>
      </w:r>
    </w:p>
    <w:p w14:paraId="1F22DCBF" w14:textId="77777777" w:rsidR="00623483" w:rsidRPr="00623483" w:rsidRDefault="00623483" w:rsidP="00623483">
      <w:pPr>
        <w:widowControl w:val="0"/>
        <w:jc w:val="both"/>
        <w:rPr>
          <w:rFonts w:eastAsiaTheme="minorEastAsia"/>
          <w:sz w:val="26"/>
          <w:szCs w:val="26"/>
        </w:rPr>
      </w:pPr>
    </w:p>
    <w:p w14:paraId="5307AE0C" w14:textId="77777777" w:rsidR="00133088" w:rsidRDefault="00133088">
      <w:pPr>
        <w:spacing w:after="200" w:line="276" w:lineRule="auto"/>
        <w:rPr>
          <w:sz w:val="26"/>
          <w:szCs w:val="26"/>
        </w:rPr>
      </w:pPr>
    </w:p>
    <w:p w14:paraId="68ACDBF9" w14:textId="77777777" w:rsidR="00133088" w:rsidRDefault="00133088">
      <w:pPr>
        <w:spacing w:after="200" w:line="276" w:lineRule="auto"/>
        <w:rPr>
          <w:sz w:val="26"/>
          <w:szCs w:val="26"/>
        </w:rPr>
      </w:pPr>
    </w:p>
    <w:sectPr w:rsidR="00133088" w:rsidSect="00623483">
      <w:pgSz w:w="16838" w:h="11906" w:orient="landscape"/>
      <w:pgMar w:top="2552" w:right="567" w:bottom="56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06962"/>
    <w:multiLevelType w:val="multilevel"/>
    <w:tmpl w:val="DCBE1E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747D84"/>
    <w:multiLevelType w:val="hybridMultilevel"/>
    <w:tmpl w:val="888A7F68"/>
    <w:lvl w:ilvl="0" w:tplc="5D587D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C99"/>
    <w:rsid w:val="00082085"/>
    <w:rsid w:val="000C1C9E"/>
    <w:rsid w:val="000F0569"/>
    <w:rsid w:val="00133088"/>
    <w:rsid w:val="00145915"/>
    <w:rsid w:val="00171A84"/>
    <w:rsid w:val="001905D7"/>
    <w:rsid w:val="001D0927"/>
    <w:rsid w:val="001E328E"/>
    <w:rsid w:val="00201088"/>
    <w:rsid w:val="00257EF5"/>
    <w:rsid w:val="002A5952"/>
    <w:rsid w:val="002B10AF"/>
    <w:rsid w:val="002B49A0"/>
    <w:rsid w:val="002D5593"/>
    <w:rsid w:val="002E0A30"/>
    <w:rsid w:val="002F7936"/>
    <w:rsid w:val="00300D9B"/>
    <w:rsid w:val="003033C9"/>
    <w:rsid w:val="00307148"/>
    <w:rsid w:val="00313DAF"/>
    <w:rsid w:val="003447F7"/>
    <w:rsid w:val="00367815"/>
    <w:rsid w:val="003F587E"/>
    <w:rsid w:val="00415882"/>
    <w:rsid w:val="0043438A"/>
    <w:rsid w:val="0044769D"/>
    <w:rsid w:val="004B0E7A"/>
    <w:rsid w:val="004C49CD"/>
    <w:rsid w:val="004F33B1"/>
    <w:rsid w:val="005133DC"/>
    <w:rsid w:val="005500E4"/>
    <w:rsid w:val="005B0CB8"/>
    <w:rsid w:val="006015ED"/>
    <w:rsid w:val="00602E71"/>
    <w:rsid w:val="00623483"/>
    <w:rsid w:val="00625AA2"/>
    <w:rsid w:val="006347CD"/>
    <w:rsid w:val="00635680"/>
    <w:rsid w:val="006504E3"/>
    <w:rsid w:val="00667F8A"/>
    <w:rsid w:val="006A3242"/>
    <w:rsid w:val="00747B75"/>
    <w:rsid w:val="007B0C81"/>
    <w:rsid w:val="007B5FDB"/>
    <w:rsid w:val="007C24AA"/>
    <w:rsid w:val="007C57A3"/>
    <w:rsid w:val="007D1C62"/>
    <w:rsid w:val="007E240D"/>
    <w:rsid w:val="007E28C2"/>
    <w:rsid w:val="007F5689"/>
    <w:rsid w:val="00820045"/>
    <w:rsid w:val="008329FC"/>
    <w:rsid w:val="0086685A"/>
    <w:rsid w:val="00874F39"/>
    <w:rsid w:val="00877CE5"/>
    <w:rsid w:val="008A656D"/>
    <w:rsid w:val="008B6671"/>
    <w:rsid w:val="008C0B7C"/>
    <w:rsid w:val="008C6FDA"/>
    <w:rsid w:val="008C7E24"/>
    <w:rsid w:val="008D2DB3"/>
    <w:rsid w:val="00952EC3"/>
    <w:rsid w:val="0099221C"/>
    <w:rsid w:val="009C47D2"/>
    <w:rsid w:val="009E339B"/>
    <w:rsid w:val="009F6100"/>
    <w:rsid w:val="00A564E7"/>
    <w:rsid w:val="00AA5C5B"/>
    <w:rsid w:val="00AA7558"/>
    <w:rsid w:val="00B22DDA"/>
    <w:rsid w:val="00B25576"/>
    <w:rsid w:val="00BB1866"/>
    <w:rsid w:val="00BC37E6"/>
    <w:rsid w:val="00C27247"/>
    <w:rsid w:val="00C700C4"/>
    <w:rsid w:val="00C700F3"/>
    <w:rsid w:val="00C8267F"/>
    <w:rsid w:val="00C94B88"/>
    <w:rsid w:val="00C95832"/>
    <w:rsid w:val="00CB2627"/>
    <w:rsid w:val="00CC367F"/>
    <w:rsid w:val="00CF6B89"/>
    <w:rsid w:val="00D52388"/>
    <w:rsid w:val="00D52DB6"/>
    <w:rsid w:val="00DD5AB1"/>
    <w:rsid w:val="00EB75CB"/>
    <w:rsid w:val="00ED5C7C"/>
    <w:rsid w:val="00ED62A2"/>
    <w:rsid w:val="00EE539C"/>
    <w:rsid w:val="00F06198"/>
    <w:rsid w:val="00F5080D"/>
    <w:rsid w:val="00F64ADA"/>
    <w:rsid w:val="00FB426A"/>
    <w:rsid w:val="00FB5937"/>
    <w:rsid w:val="00FE596B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3D2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3483"/>
    <w:pPr>
      <w:keepNext/>
      <w:spacing w:before="240" w:after="240"/>
      <w:jc w:val="center"/>
      <w:outlineLvl w:val="1"/>
    </w:pPr>
    <w:rPr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Варианты ответов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8">
    <w:name w:val="Абзац списка Знак"/>
    <w:aliases w:val="it_List1 Знак,Абзац списка литеральный Знак,асз.Списка Знак,Варианты ответов Знак"/>
    <w:link w:val="a7"/>
    <w:uiPriority w:val="34"/>
    <w:locked/>
    <w:rsid w:val="002A5952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C95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5C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5C5B"/>
  </w:style>
  <w:style w:type="character" w:customStyle="1" w:styleId="ac">
    <w:name w:val="Текст примечания Знак"/>
    <w:basedOn w:val="a0"/>
    <w:link w:val="ab"/>
    <w:uiPriority w:val="99"/>
    <w:semiHidden/>
    <w:rsid w:val="00AA5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5C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5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23483"/>
    <w:rPr>
      <w:rFonts w:ascii="Times New Roman" w:eastAsia="Times New Roman" w:hAnsi="Times New Roman" w:cs="Times New Roman"/>
      <w:b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655623"/>
    <w:rsid w:val="00930044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82CDA-135A-4F42-8AFB-89A9DD5B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Гариева Лилия Владимировна</cp:lastModifiedBy>
  <cp:revision>4</cp:revision>
  <cp:lastPrinted>2021-01-20T06:03:00Z</cp:lastPrinted>
  <dcterms:created xsi:type="dcterms:W3CDTF">2022-07-11T12:13:00Z</dcterms:created>
  <dcterms:modified xsi:type="dcterms:W3CDTF">2022-07-12T09:50:00Z</dcterms:modified>
</cp:coreProperties>
</file>