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1" w:rsidRDefault="00DD54B1" w:rsidP="00DD54B1">
      <w:pPr>
        <w:pStyle w:val="ad"/>
        <w:rPr>
          <w:b/>
          <w:color w:val="3366FF"/>
          <w:sz w:val="12"/>
          <w:szCs w:val="32"/>
        </w:rPr>
      </w:pPr>
    </w:p>
    <w:p w:rsidR="00DD54B1" w:rsidRDefault="00DD54B1" w:rsidP="00DD54B1">
      <w:pPr>
        <w:pStyle w:val="ad"/>
        <w:rPr>
          <w:b/>
          <w:color w:val="3366FF"/>
          <w:sz w:val="12"/>
          <w:szCs w:val="32"/>
        </w:rPr>
      </w:pPr>
    </w:p>
    <w:p w:rsidR="00DD54B1" w:rsidRDefault="00DD54B1" w:rsidP="00DD54B1">
      <w:pPr>
        <w:pStyle w:val="ad"/>
        <w:rPr>
          <w:b/>
          <w:color w:val="3366FF"/>
          <w:sz w:val="12"/>
          <w:szCs w:val="32"/>
        </w:rPr>
      </w:pPr>
    </w:p>
    <w:p w:rsidR="003F6D52" w:rsidRPr="00ED3349" w:rsidRDefault="003F6D52" w:rsidP="00DD54B1">
      <w:pPr>
        <w:pStyle w:val="ad"/>
        <w:rPr>
          <w:b/>
          <w:color w:val="3366FF"/>
          <w:sz w:val="1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EA9AEC3" wp14:editId="0EA2441D">
            <wp:simplePos x="0" y="0"/>
            <wp:positionH relativeFrom="margin">
              <wp:posOffset>2514600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B667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B6676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676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F6D52" w:rsidRPr="00485E30" w:rsidRDefault="003F6D52" w:rsidP="003F6D5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3F6D52" w:rsidRPr="00485E30" w:rsidRDefault="003F6D52" w:rsidP="003F6D5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F6D52" w:rsidRPr="00485E30" w:rsidTr="00FA1809">
        <w:trPr>
          <w:trHeight w:val="155"/>
        </w:trPr>
        <w:tc>
          <w:tcPr>
            <w:tcW w:w="565" w:type="dxa"/>
            <w:vAlign w:val="center"/>
          </w:tcPr>
          <w:p w:rsidR="003F6D52" w:rsidRPr="00485E30" w:rsidRDefault="003F6D52" w:rsidP="00FA180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F6D52" w:rsidRPr="00485E30" w:rsidRDefault="003F6D52" w:rsidP="00FA180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 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F6D52" w:rsidRPr="00485E30" w:rsidRDefault="003F6D52" w:rsidP="00FA180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F6D52" w:rsidRPr="00612AA4" w:rsidRDefault="003F6D52" w:rsidP="00FA1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3F6D52" w:rsidRPr="00485E30" w:rsidRDefault="003F6D52" w:rsidP="00FA180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F6D52" w:rsidRPr="00485E30" w:rsidRDefault="003F6D52" w:rsidP="00FA180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3F6D52" w:rsidRPr="00485E30" w:rsidRDefault="003F6D52" w:rsidP="00FA180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3F6D52" w:rsidRPr="00485E30" w:rsidRDefault="003F6D52" w:rsidP="00FA180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6D52" w:rsidRPr="00485E30" w:rsidRDefault="003F6D52" w:rsidP="00FA180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DD54B1" w:rsidRPr="00DD54B1" w:rsidRDefault="00DD54B1" w:rsidP="00DD54B1">
      <w:pPr>
        <w:rPr>
          <w:lang w:eastAsia="ru-RU"/>
        </w:rPr>
      </w:pPr>
    </w:p>
    <w:p w:rsidR="003F6D52" w:rsidRP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color w:val="auto"/>
          <w:lang w:eastAsia="ru-RU"/>
        </w:rPr>
      </w:pP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й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3F6D52" w:rsidRPr="00432D16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3F6D52" w:rsidRDefault="003F6D52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E466E" w:rsidRDefault="003F6D52" w:rsidP="003F6D52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</w:t>
      </w:r>
      <w:r w:rsidR="00320449">
        <w:rPr>
          <w:rFonts w:ascii="Times New Roman" w:hAnsi="Times New Roman" w:cs="Times New Roman"/>
          <w:b w:val="0"/>
          <w:bCs w:val="0"/>
          <w:sz w:val="26"/>
          <w:szCs w:val="26"/>
        </w:rPr>
        <w:t>шением Думы города Когалыма от 17</w:t>
      </w:r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32044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.2019 </w:t>
      </w:r>
      <w:r w:rsidRPr="003600D2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3600D2" w:rsidRPr="003600D2">
        <w:rPr>
          <w:rFonts w:ascii="Times New Roman" w:hAnsi="Times New Roman" w:cs="Times New Roman"/>
          <w:b w:val="0"/>
          <w:bCs w:val="0"/>
          <w:sz w:val="26"/>
          <w:szCs w:val="26"/>
        </w:rPr>
        <w:t>294</w:t>
      </w:r>
      <w:r w:rsidRPr="003600D2">
        <w:rPr>
          <w:rFonts w:ascii="Times New Roman" w:hAnsi="Times New Roman" w:cs="Times New Roman"/>
          <w:b w:val="0"/>
          <w:bCs w:val="0"/>
          <w:sz w:val="26"/>
          <w:szCs w:val="26"/>
        </w:rPr>
        <w:t>-ГД</w:t>
      </w:r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решение Думы города Когалыма от 12.12.201</w:t>
      </w:r>
      <w:r w:rsidR="008F704D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№250-ГД»,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 w:rsidR="00320449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</w:t>
      </w:r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бюджетных ассигнований:</w:t>
      </w:r>
      <w:proofErr w:type="gram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6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«Развитие транспортной системы города Когалыма»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="00320449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1.1. В паспорте Программы:</w:t>
      </w:r>
    </w:p>
    <w:p w:rsidR="00320449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1.1.1. </w:t>
      </w:r>
      <w:r w:rsidR="006F3AFB">
        <w:rPr>
          <w:rFonts w:ascii="Times New Roman" w:hAnsi="Times New Roman"/>
          <w:sz w:val="26"/>
          <w:szCs w:val="26"/>
        </w:rPr>
        <w:t>с</w:t>
      </w:r>
      <w:r w:rsidR="00320449" w:rsidRPr="00CC0C72">
        <w:rPr>
          <w:rFonts w:ascii="Times New Roman" w:hAnsi="Times New Roman"/>
          <w:sz w:val="26"/>
          <w:szCs w:val="26"/>
        </w:rPr>
        <w:t>трок</w:t>
      </w:r>
      <w:r w:rsidR="00320449">
        <w:rPr>
          <w:rFonts w:ascii="Times New Roman" w:hAnsi="Times New Roman"/>
          <w:sz w:val="26"/>
          <w:szCs w:val="26"/>
        </w:rPr>
        <w:t>у</w:t>
      </w:r>
      <w:r w:rsidR="00320449" w:rsidRPr="00CC0C72">
        <w:rPr>
          <w:rFonts w:ascii="Times New Roman" w:hAnsi="Times New Roman"/>
          <w:sz w:val="26"/>
          <w:szCs w:val="26"/>
        </w:rPr>
        <w:t xml:space="preserve"> «</w:t>
      </w:r>
      <w:r w:rsidR="00320449">
        <w:rPr>
          <w:rFonts w:ascii="Times New Roman" w:hAnsi="Times New Roman"/>
          <w:sz w:val="26"/>
          <w:szCs w:val="26"/>
        </w:rPr>
        <w:t>Задачи</w:t>
      </w:r>
      <w:r w:rsidR="00320449" w:rsidRPr="00CC0C72">
        <w:rPr>
          <w:rFonts w:ascii="Times New Roman" w:hAnsi="Times New Roman"/>
          <w:sz w:val="26"/>
          <w:szCs w:val="26"/>
        </w:rPr>
        <w:t xml:space="preserve"> муниципальной программы»</w:t>
      </w:r>
      <w:r w:rsidR="00320449">
        <w:rPr>
          <w:rFonts w:ascii="Times New Roman" w:hAnsi="Times New Roman"/>
          <w:sz w:val="26"/>
          <w:szCs w:val="26"/>
        </w:rPr>
        <w:t xml:space="preserve"> дополнить пунктом следующего содержания:</w:t>
      </w:r>
    </w:p>
    <w:p w:rsidR="00320449" w:rsidRDefault="00320449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</w:t>
      </w:r>
      <w:r w:rsidRPr="00320449">
        <w:rPr>
          <w:rFonts w:ascii="Times New Roman" w:hAnsi="Times New Roman"/>
          <w:sz w:val="26"/>
          <w:szCs w:val="26"/>
        </w:rPr>
        <w:t xml:space="preserve">Повышение </w:t>
      </w:r>
      <w:proofErr w:type="gramStart"/>
      <w:r w:rsidRPr="00320449">
        <w:rPr>
          <w:rFonts w:ascii="Times New Roman" w:hAnsi="Times New Roman"/>
          <w:sz w:val="26"/>
          <w:szCs w:val="26"/>
        </w:rPr>
        <w:t>уровня безопасности автомобильных дорог общего пользования местного значения гор</w:t>
      </w:r>
      <w:r w:rsidR="00D5473A">
        <w:rPr>
          <w:rFonts w:ascii="Times New Roman" w:hAnsi="Times New Roman"/>
          <w:sz w:val="26"/>
          <w:szCs w:val="26"/>
        </w:rPr>
        <w:t>о</w:t>
      </w:r>
      <w:r w:rsidRPr="00320449">
        <w:rPr>
          <w:rFonts w:ascii="Times New Roman" w:hAnsi="Times New Roman"/>
          <w:sz w:val="26"/>
          <w:szCs w:val="26"/>
        </w:rPr>
        <w:t>да Когалыма</w:t>
      </w:r>
      <w:proofErr w:type="gramEnd"/>
      <w:r>
        <w:rPr>
          <w:rFonts w:ascii="Times New Roman" w:hAnsi="Times New Roman"/>
          <w:sz w:val="26"/>
          <w:szCs w:val="26"/>
        </w:rPr>
        <w:t>.».</w:t>
      </w:r>
    </w:p>
    <w:p w:rsidR="00320449" w:rsidRDefault="0032044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</w:t>
      </w:r>
      <w:r w:rsidRPr="00CC0C72">
        <w:rPr>
          <w:rFonts w:ascii="Times New Roman" w:hAnsi="Times New Roman"/>
          <w:sz w:val="26"/>
          <w:szCs w:val="26"/>
        </w:rPr>
        <w:t xml:space="preserve">. </w:t>
      </w:r>
      <w:r w:rsidR="006F3AFB">
        <w:rPr>
          <w:rFonts w:ascii="Times New Roman" w:hAnsi="Times New Roman"/>
          <w:sz w:val="26"/>
          <w:szCs w:val="26"/>
        </w:rPr>
        <w:t>с</w:t>
      </w:r>
      <w:r w:rsidRPr="00CC0C72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у</w:t>
      </w:r>
      <w:r w:rsidRPr="00CC0C7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Перечень подпрограмм или основных мероприятий</w:t>
      </w:r>
      <w:r w:rsidRPr="00CC0C72">
        <w:rPr>
          <w:rFonts w:ascii="Times New Roman" w:hAnsi="Times New Roman"/>
          <w:sz w:val="26"/>
          <w:szCs w:val="26"/>
        </w:rPr>
        <w:t xml:space="preserve">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дополнить пунктом следующего содержания:</w:t>
      </w:r>
    </w:p>
    <w:p w:rsidR="00320449" w:rsidRDefault="0032044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 w:rsidRPr="00320449">
        <w:rPr>
          <w:rFonts w:ascii="Times New Roman" w:hAnsi="Times New Roman"/>
          <w:sz w:val="26"/>
          <w:szCs w:val="26"/>
        </w:rPr>
        <w:t>Безопасность дорожного движения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D54B1" w:rsidRDefault="00FA1809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32044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D54B1">
        <w:rPr>
          <w:rFonts w:ascii="Times New Roman" w:hAnsi="Times New Roman"/>
          <w:sz w:val="26"/>
          <w:szCs w:val="26"/>
        </w:rPr>
        <w:t xml:space="preserve">в </w:t>
      </w:r>
      <w:r w:rsidR="00665384">
        <w:rPr>
          <w:rFonts w:ascii="Times New Roman" w:hAnsi="Times New Roman"/>
          <w:sz w:val="26"/>
          <w:szCs w:val="26"/>
        </w:rPr>
        <w:t>пункт</w:t>
      </w:r>
      <w:r w:rsidR="00DD54B1">
        <w:rPr>
          <w:rFonts w:ascii="Times New Roman" w:hAnsi="Times New Roman"/>
          <w:sz w:val="26"/>
          <w:szCs w:val="26"/>
        </w:rPr>
        <w:t>е</w:t>
      </w:r>
      <w:r w:rsidR="00665384">
        <w:rPr>
          <w:rFonts w:ascii="Times New Roman" w:hAnsi="Times New Roman"/>
          <w:sz w:val="26"/>
          <w:szCs w:val="26"/>
        </w:rPr>
        <w:t xml:space="preserve"> 2 с</w:t>
      </w:r>
      <w:r w:rsidR="00665384" w:rsidRPr="00CC0C72">
        <w:rPr>
          <w:rFonts w:ascii="Times New Roman" w:hAnsi="Times New Roman"/>
          <w:sz w:val="26"/>
          <w:szCs w:val="26"/>
        </w:rPr>
        <w:t>трок</w:t>
      </w:r>
      <w:r w:rsidR="00C0144E">
        <w:rPr>
          <w:rFonts w:ascii="Times New Roman" w:hAnsi="Times New Roman"/>
          <w:sz w:val="26"/>
          <w:szCs w:val="26"/>
        </w:rPr>
        <w:t>и</w:t>
      </w:r>
      <w:r w:rsidR="00665384" w:rsidRPr="00CC0C72">
        <w:rPr>
          <w:rFonts w:ascii="Times New Roman" w:hAnsi="Times New Roman"/>
          <w:sz w:val="26"/>
          <w:szCs w:val="26"/>
        </w:rPr>
        <w:t xml:space="preserve"> «Целевые показатели муниципальной программы»</w:t>
      </w:r>
      <w:r w:rsidR="00665384">
        <w:rPr>
          <w:rFonts w:ascii="Times New Roman" w:hAnsi="Times New Roman"/>
          <w:sz w:val="26"/>
          <w:szCs w:val="26"/>
        </w:rPr>
        <w:t xml:space="preserve"> </w:t>
      </w:r>
      <w:r w:rsidR="00DD54B1" w:rsidRPr="00DD54B1">
        <w:rPr>
          <w:rFonts w:ascii="Times New Roman" w:hAnsi="Times New Roman"/>
          <w:sz w:val="26"/>
          <w:szCs w:val="26"/>
        </w:rPr>
        <w:t>цифру «</w:t>
      </w:r>
      <w:r w:rsidR="00DD54B1">
        <w:rPr>
          <w:rFonts w:ascii="Times New Roman" w:hAnsi="Times New Roman"/>
          <w:sz w:val="26"/>
          <w:szCs w:val="26"/>
        </w:rPr>
        <w:t>6,68</w:t>
      </w:r>
      <w:r w:rsidR="00DD54B1" w:rsidRPr="00DD54B1">
        <w:rPr>
          <w:rFonts w:ascii="Times New Roman" w:hAnsi="Times New Roman"/>
          <w:sz w:val="26"/>
          <w:szCs w:val="26"/>
        </w:rPr>
        <w:t>» заменить цифрой «</w:t>
      </w:r>
      <w:r w:rsidR="00DD54B1">
        <w:rPr>
          <w:rFonts w:ascii="Times New Roman" w:hAnsi="Times New Roman"/>
          <w:sz w:val="26"/>
          <w:szCs w:val="26"/>
        </w:rPr>
        <w:t>7,1</w:t>
      </w:r>
      <w:r w:rsidR="00DD54B1" w:rsidRPr="00DD54B1">
        <w:rPr>
          <w:rFonts w:ascii="Times New Roman" w:hAnsi="Times New Roman"/>
          <w:sz w:val="26"/>
          <w:szCs w:val="26"/>
        </w:rPr>
        <w:t>»</w:t>
      </w:r>
      <w:r w:rsidR="00DD54B1">
        <w:rPr>
          <w:rFonts w:ascii="Times New Roman" w:hAnsi="Times New Roman"/>
          <w:sz w:val="26"/>
          <w:szCs w:val="26"/>
        </w:rPr>
        <w:t>.</w:t>
      </w:r>
    </w:p>
    <w:p w:rsidR="00DD54B1" w:rsidRDefault="00DD54B1" w:rsidP="00DD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1.1.4. в пункте 3 с</w:t>
      </w:r>
      <w:r w:rsidRPr="00CC0C72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Pr="00CC0C72">
        <w:rPr>
          <w:rFonts w:ascii="Times New Roman" w:hAnsi="Times New Roman"/>
          <w:sz w:val="26"/>
          <w:szCs w:val="26"/>
        </w:rPr>
        <w:t xml:space="preserve"> «Целевые показатели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54B1">
        <w:rPr>
          <w:rFonts w:ascii="Times New Roman" w:hAnsi="Times New Roman"/>
          <w:sz w:val="26"/>
          <w:szCs w:val="26"/>
        </w:rPr>
        <w:t>цифру «</w:t>
      </w:r>
      <w:r>
        <w:rPr>
          <w:rFonts w:ascii="Times New Roman" w:hAnsi="Times New Roman"/>
          <w:sz w:val="26"/>
          <w:szCs w:val="26"/>
        </w:rPr>
        <w:t>6,68</w:t>
      </w:r>
      <w:r w:rsidRPr="00DD54B1">
        <w:rPr>
          <w:rFonts w:ascii="Times New Roman" w:hAnsi="Times New Roman"/>
          <w:sz w:val="26"/>
          <w:szCs w:val="26"/>
        </w:rPr>
        <w:t>» заменить цифрой «</w:t>
      </w:r>
      <w:r>
        <w:rPr>
          <w:rFonts w:ascii="Times New Roman" w:hAnsi="Times New Roman"/>
          <w:sz w:val="26"/>
          <w:szCs w:val="26"/>
        </w:rPr>
        <w:t>7,1</w:t>
      </w:r>
      <w:r w:rsidRPr="00DD54B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0144E" w:rsidRDefault="00C0144E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DD54B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пункте 11 строки </w:t>
      </w:r>
      <w:r w:rsidRPr="00CC0C72">
        <w:rPr>
          <w:rFonts w:ascii="Times New Roman" w:hAnsi="Times New Roman"/>
          <w:sz w:val="26"/>
          <w:szCs w:val="26"/>
        </w:rPr>
        <w:t>«Целевые показатели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цифру «1» заменить цифрой «2».</w:t>
      </w:r>
    </w:p>
    <w:p w:rsidR="00FA1809" w:rsidRDefault="00DD54B1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1.1.6</w:t>
      </w:r>
      <w:r w:rsidR="00665384">
        <w:rPr>
          <w:rFonts w:ascii="Times New Roman" w:hAnsi="Times New Roman"/>
          <w:sz w:val="26"/>
          <w:szCs w:val="26"/>
        </w:rPr>
        <w:t xml:space="preserve">. </w:t>
      </w:r>
      <w:r w:rsidR="00781C93">
        <w:rPr>
          <w:rFonts w:ascii="Times New Roman" w:hAnsi="Times New Roman"/>
          <w:sz w:val="26"/>
          <w:szCs w:val="26"/>
        </w:rPr>
        <w:t>с</w:t>
      </w:r>
      <w:r w:rsidR="00FA1809" w:rsidRPr="00CC0C72">
        <w:rPr>
          <w:rFonts w:ascii="Times New Roman" w:hAnsi="Times New Roman"/>
          <w:sz w:val="26"/>
          <w:szCs w:val="26"/>
        </w:rPr>
        <w:t>трок</w:t>
      </w:r>
      <w:r w:rsidR="00320449">
        <w:rPr>
          <w:rFonts w:ascii="Times New Roman" w:hAnsi="Times New Roman"/>
          <w:sz w:val="26"/>
          <w:szCs w:val="26"/>
        </w:rPr>
        <w:t>у</w:t>
      </w:r>
      <w:r w:rsidR="00FA1809" w:rsidRPr="00CC0C72">
        <w:rPr>
          <w:rFonts w:ascii="Times New Roman" w:hAnsi="Times New Roman"/>
          <w:sz w:val="26"/>
          <w:szCs w:val="26"/>
        </w:rPr>
        <w:t xml:space="preserve"> «Целевые показатели муниципальной программы»</w:t>
      </w:r>
      <w:r w:rsidR="00FA1809" w:rsidRPr="00FA1809">
        <w:rPr>
          <w:rFonts w:ascii="Times New Roman" w:hAnsi="Times New Roman"/>
          <w:sz w:val="26"/>
          <w:szCs w:val="26"/>
        </w:rPr>
        <w:t xml:space="preserve"> </w:t>
      </w:r>
      <w:r w:rsidR="00320449" w:rsidRPr="00320449">
        <w:rPr>
          <w:rFonts w:ascii="Times New Roman" w:hAnsi="Times New Roman"/>
          <w:sz w:val="26"/>
          <w:szCs w:val="26"/>
        </w:rPr>
        <w:t>дополнить пункт</w:t>
      </w:r>
      <w:r w:rsidR="00320449">
        <w:rPr>
          <w:rFonts w:ascii="Times New Roman" w:hAnsi="Times New Roman"/>
          <w:sz w:val="26"/>
          <w:szCs w:val="26"/>
        </w:rPr>
        <w:t>ами 12</w:t>
      </w:r>
      <w:r w:rsidR="000A4506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6</w:t>
      </w:r>
      <w:r w:rsidR="00320449" w:rsidRPr="00320449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FA1809" w:rsidRPr="00CC0C72">
        <w:rPr>
          <w:rFonts w:ascii="Times New Roman" w:hAnsi="Times New Roman"/>
          <w:sz w:val="26"/>
          <w:szCs w:val="26"/>
        </w:rPr>
        <w:t>:</w:t>
      </w:r>
    </w:p>
    <w:p w:rsidR="001054ED" w:rsidRDefault="00FA180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</w:t>
      </w:r>
      <w:r w:rsidR="001054ED"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остановочных павильонов информационными табло</w:t>
      </w:r>
      <w:r w:rsid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F4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шт</w:t>
      </w:r>
      <w:r w:rsidR="000A45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0449" w:rsidRPr="00320449" w:rsidRDefault="001054ED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spellStart"/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аварийноопасных</w:t>
      </w:r>
      <w:proofErr w:type="spellEnd"/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 автомобильных дорог местного значения системой видеонаблюдения для фиксации нарушений правил дорожного движения, </w:t>
      </w:r>
      <w:r w:rsidR="006F3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единиц</w:t>
      </w:r>
      <w:r w:rsidR="006F3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0449"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0449" w:rsidRPr="00320449" w:rsidRDefault="0032044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Обеспечение технического и эксплуатационного обслуживания программно-техниче</w:t>
      </w:r>
      <w:r w:rsidR="006F3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измерительного комплекса «</w:t>
      </w: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Одиссей</w:t>
      </w:r>
      <w:r w:rsidR="006F3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(перекрестки), 12 </w:t>
      </w: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</w:t>
      </w:r>
    </w:p>
    <w:p w:rsidR="00DD54B1" w:rsidRDefault="0032044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</w:t>
      </w:r>
      <w:r w:rsid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20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</w:t>
      </w:r>
      <w:r w:rsidR="006F3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100%.</w:t>
      </w:r>
    </w:p>
    <w:p w:rsidR="00FA1809" w:rsidRDefault="00DD54B1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Pr="00D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автомобильных дорог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D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проектно-сметной документации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 шт.,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A1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600D2" w:rsidRDefault="00665384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DD5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60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строке «Сроки реализации муниципальной программы» цифру «2022» заменить цифрой «2023».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0D2">
        <w:rPr>
          <w:rFonts w:ascii="Times New Roman" w:hAnsi="Times New Roman"/>
          <w:sz w:val="26"/>
          <w:szCs w:val="26"/>
        </w:rPr>
        <w:t>1.1.</w:t>
      </w:r>
      <w:r w:rsidR="00DD54B1">
        <w:rPr>
          <w:rFonts w:ascii="Times New Roman" w:hAnsi="Times New Roman"/>
          <w:sz w:val="26"/>
          <w:szCs w:val="26"/>
        </w:rPr>
        <w:t>8</w:t>
      </w:r>
      <w:r w:rsidRPr="003600D2">
        <w:rPr>
          <w:rFonts w:ascii="Times New Roman" w:hAnsi="Times New Roman"/>
          <w:sz w:val="26"/>
          <w:szCs w:val="26"/>
        </w:rPr>
        <w:t>.  строку</w:t>
      </w:r>
      <w:r w:rsidRPr="00CC0C72">
        <w:rPr>
          <w:rFonts w:ascii="Times New Roman" w:hAnsi="Times New Roman"/>
          <w:sz w:val="26"/>
          <w:szCs w:val="26"/>
        </w:rPr>
        <w:t xml:space="preserve"> «Параметры финансового обеспечения муниципальной программы» изложить в следующей редакции:</w:t>
      </w:r>
    </w:p>
    <w:p w:rsidR="00FA1809" w:rsidRPr="005439AD" w:rsidRDefault="005439AD" w:rsidP="00FA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Pr="005439AD">
        <w:rPr>
          <w:rFonts w:ascii="Times New Roman" w:hAnsi="Times New Roman"/>
          <w:sz w:val="24"/>
          <w:szCs w:val="24"/>
        </w:rPr>
        <w:t>тыс</w:t>
      </w:r>
      <w:proofErr w:type="gramStart"/>
      <w:r w:rsidRPr="005439AD">
        <w:rPr>
          <w:rFonts w:ascii="Times New Roman" w:hAnsi="Times New Roman"/>
          <w:sz w:val="24"/>
          <w:szCs w:val="24"/>
        </w:rPr>
        <w:t>.р</w:t>
      </w:r>
      <w:proofErr w:type="gramEnd"/>
      <w:r w:rsidRPr="005439AD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869"/>
        <w:gridCol w:w="1414"/>
        <w:gridCol w:w="1615"/>
        <w:gridCol w:w="1787"/>
        <w:gridCol w:w="1393"/>
        <w:gridCol w:w="1762"/>
      </w:tblGrid>
      <w:tr w:rsidR="00FA1809" w:rsidRPr="00FA1809" w:rsidTr="005439AD">
        <w:trPr>
          <w:trHeight w:val="33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A1809" w:rsidRPr="00FA1809" w:rsidTr="005439AD">
        <w:trPr>
          <w:trHeight w:val="1344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09" w:rsidRPr="005439AD" w:rsidRDefault="00FA1809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</w:tr>
      <w:tr w:rsidR="00FA1809" w:rsidRPr="00FA1809" w:rsidTr="003600D2">
        <w:trPr>
          <w:trHeight w:val="4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C01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01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01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56 222,50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C0144E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  <w:r w:rsidR="00360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  <w:r w:rsidR="00360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360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FA1809" w:rsidRPr="00FA1809" w:rsidTr="003600D2">
        <w:trPr>
          <w:trHeight w:val="4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218 193,60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54 281,60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163 912,00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FA1809" w:rsidRPr="00FA1809" w:rsidTr="003600D2">
        <w:trPr>
          <w:trHeight w:val="4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155 024,10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155 024,10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FA1809" w:rsidRPr="00FA1809" w:rsidTr="003600D2">
        <w:trPr>
          <w:trHeight w:val="4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150 443,40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150 443,40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600D2" w:rsidRPr="00FA1809" w:rsidTr="003600D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150 443,40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150 443,40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D2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FA1809" w:rsidRPr="00FA1809" w:rsidTr="003600D2">
        <w:trPr>
          <w:trHeight w:val="3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</w:t>
            </w:r>
            <w:r w:rsidR="00C0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8 649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0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FA1809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110 504,10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</w:t>
            </w:r>
            <w:r w:rsidR="00C0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1</w:t>
            </w:r>
            <w:r w:rsidR="00C0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01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09" w:rsidRPr="00FA1809" w:rsidRDefault="003600D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</w:tbl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1.2. Таблицу 1 Программ</w:t>
      </w:r>
      <w:r>
        <w:rPr>
          <w:rFonts w:ascii="Times New Roman" w:hAnsi="Times New Roman"/>
          <w:sz w:val="26"/>
          <w:szCs w:val="26"/>
        </w:rPr>
        <w:t>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постановлению.</w:t>
      </w:r>
    </w:p>
    <w:p w:rsidR="005F4E0B" w:rsidRDefault="005F4E0B" w:rsidP="005F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Таблицу 3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</w:t>
      </w:r>
      <w:r w:rsidR="005F4E0B">
        <w:rPr>
          <w:rFonts w:ascii="Times New Roman" w:hAnsi="Times New Roman"/>
          <w:sz w:val="26"/>
          <w:szCs w:val="26"/>
        </w:rPr>
        <w:t>5</w:t>
      </w:r>
      <w:r w:rsidRPr="00CC0C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</w:t>
      </w:r>
      <w:r>
        <w:rPr>
          <w:rFonts w:ascii="Times New Roman" w:hAnsi="Times New Roman"/>
          <w:sz w:val="26"/>
          <w:szCs w:val="26"/>
        </w:rPr>
        <w:t xml:space="preserve">в редакции согласно приложению </w:t>
      </w:r>
      <w:r w:rsidR="005F4E0B"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F4E0B">
        <w:rPr>
          <w:rFonts w:ascii="Times New Roman" w:hAnsi="Times New Roman"/>
          <w:sz w:val="26"/>
          <w:szCs w:val="26"/>
        </w:rPr>
        <w:t>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4E0B" w:rsidRDefault="005F4E0B" w:rsidP="003F6D52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11 абзаца раздел</w:t>
      </w:r>
      <w:r w:rsidR="00791F9A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2 «Механизм реализации муниципальной программы» </w:t>
      </w:r>
      <w:r w:rsidR="003600D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sz w:val="26"/>
          <w:szCs w:val="26"/>
          <w:lang w:eastAsia="ru-RU"/>
        </w:rPr>
        <w:t>дополнить абзац</w:t>
      </w:r>
      <w:r w:rsidR="00791F9A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="00791F9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</w:t>
      </w:r>
      <w:r w:rsidR="00791F9A">
        <w:rPr>
          <w:rFonts w:ascii="Times New Roman" w:hAnsi="Times New Roman"/>
          <w:sz w:val="26"/>
          <w:szCs w:val="26"/>
          <w:lang w:eastAsia="ru-RU"/>
        </w:rPr>
        <w:t>:</w:t>
      </w:r>
    </w:p>
    <w:p w:rsidR="00791F9A" w:rsidRDefault="003600D2" w:rsidP="003600D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791F9A">
        <w:rPr>
          <w:rFonts w:ascii="Times New Roman" w:hAnsi="Times New Roman"/>
          <w:sz w:val="26"/>
          <w:szCs w:val="26"/>
          <w:lang w:eastAsia="ru-RU"/>
        </w:rPr>
        <w:t>«Согласно п</w:t>
      </w:r>
      <w:r w:rsidR="00791F9A" w:rsidRPr="00791F9A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791F9A">
        <w:rPr>
          <w:rFonts w:ascii="Times New Roman" w:hAnsi="Times New Roman"/>
          <w:sz w:val="26"/>
          <w:szCs w:val="26"/>
          <w:lang w:eastAsia="ru-RU"/>
        </w:rPr>
        <w:t>ю</w:t>
      </w:r>
      <w:r w:rsidR="00791F9A" w:rsidRPr="00791F9A">
        <w:rPr>
          <w:rFonts w:ascii="Times New Roman" w:hAnsi="Times New Roman"/>
          <w:sz w:val="26"/>
          <w:szCs w:val="26"/>
          <w:lang w:eastAsia="ru-RU"/>
        </w:rPr>
        <w:t xml:space="preserve">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</w:t>
      </w:r>
      <w:r w:rsidR="00791F9A">
        <w:rPr>
          <w:rFonts w:ascii="Times New Roman" w:hAnsi="Times New Roman"/>
          <w:sz w:val="26"/>
          <w:szCs w:val="26"/>
          <w:lang w:eastAsia="ru-RU"/>
        </w:rPr>
        <w:t xml:space="preserve"> (далее – постановление) в муниципальную программу включены мероприятия, направленные на в</w:t>
      </w:r>
      <w:r w:rsidR="00791F9A" w:rsidRPr="00791F9A">
        <w:rPr>
          <w:rFonts w:ascii="Times New Roman" w:hAnsi="Times New Roman"/>
          <w:sz w:val="26"/>
          <w:szCs w:val="26"/>
          <w:lang w:eastAsia="ru-RU"/>
        </w:rPr>
        <w:t>недрение автоматизированных и роботизированных технологий организации дорожного движения и контроля за соблюдением правил дорожного движения</w:t>
      </w:r>
      <w:r w:rsidR="00791F9A">
        <w:rPr>
          <w:rFonts w:ascii="Times New Roman" w:hAnsi="Times New Roman"/>
          <w:sz w:val="26"/>
          <w:szCs w:val="26"/>
          <w:lang w:eastAsia="ru-RU"/>
        </w:rPr>
        <w:t xml:space="preserve"> в части информирования </w:t>
      </w:r>
      <w:r w:rsidR="00791F9A" w:rsidRPr="00791F9A">
        <w:rPr>
          <w:rFonts w:ascii="Times New Roman" w:hAnsi="Times New Roman"/>
          <w:sz w:val="26"/>
          <w:szCs w:val="26"/>
          <w:lang w:eastAsia="ru-RU"/>
        </w:rPr>
        <w:t>владельцев транспортных средств</w:t>
      </w:r>
      <w:r w:rsidR="00791F9A">
        <w:rPr>
          <w:rFonts w:ascii="Times New Roman" w:hAnsi="Times New Roman"/>
          <w:sz w:val="26"/>
          <w:szCs w:val="26"/>
          <w:lang w:eastAsia="ru-RU"/>
        </w:rPr>
        <w:t xml:space="preserve"> о нарушении правил</w:t>
      </w:r>
      <w:proofErr w:type="gramEnd"/>
      <w:r w:rsidR="00791F9A">
        <w:rPr>
          <w:rFonts w:ascii="Times New Roman" w:hAnsi="Times New Roman"/>
          <w:sz w:val="26"/>
          <w:szCs w:val="26"/>
          <w:lang w:eastAsia="ru-RU"/>
        </w:rPr>
        <w:t xml:space="preserve"> дорожного движения.</w:t>
      </w:r>
    </w:p>
    <w:p w:rsidR="00791F9A" w:rsidRDefault="00791F9A" w:rsidP="00EA3A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Предоставление из бюджета автономного округа субсидии на реализацию данного мероприятия осуществляется в </w:t>
      </w:r>
      <w:r w:rsidR="00EA3A9C">
        <w:rPr>
          <w:rFonts w:ascii="Times New Roman" w:hAnsi="Times New Roman"/>
          <w:sz w:val="26"/>
          <w:szCs w:val="26"/>
          <w:lang w:eastAsia="ru-RU"/>
        </w:rPr>
        <w:t>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с Порядком </w:t>
      </w:r>
      <w:r w:rsidR="00EA3A9C">
        <w:rPr>
          <w:rFonts w:ascii="Times New Roman" w:hAnsi="Times New Roman"/>
          <w:sz w:val="26"/>
          <w:szCs w:val="26"/>
          <w:lang w:eastAsia="ru-RU"/>
        </w:rPr>
        <w:t>согласно приложению 12 к постановлению</w:t>
      </w:r>
      <w:proofErr w:type="gramStart"/>
      <w:r w:rsidR="00EA3A9C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EA3A9C" w:rsidRDefault="00EA3A9C" w:rsidP="00EA3A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EA3A9C" w:rsidP="003F6D52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 1.1.4 пункта 1.1, пункты 1.2, 1.3, 1.4 п</w:t>
      </w:r>
      <w:r w:rsidR="003F6D52">
        <w:rPr>
          <w:rFonts w:ascii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="003F6D52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03.2019 №6</w:t>
      </w:r>
      <w:r w:rsidR="003F6D52">
        <w:rPr>
          <w:rFonts w:ascii="Times New Roman" w:hAnsi="Times New Roman"/>
          <w:sz w:val="26"/>
          <w:szCs w:val="26"/>
          <w:lang w:eastAsia="ru-RU"/>
        </w:rPr>
        <w:t>71 «О внесении изменений в постановление Администрации города Когалыма от 11.10.2013 №2906» признать утратившим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3F6D52" w:rsidRDefault="003F6D52" w:rsidP="003F6D52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EA3A9C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приложения к нему</w:t>
      </w:r>
      <w:r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1048B6">
        <w:rPr>
          <w:rFonts w:ascii="Times New Roman" w:hAnsi="Times New Roman"/>
          <w:sz w:val="26"/>
          <w:szCs w:val="26"/>
        </w:rPr>
        <w:t>19.06.2013 №149-р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F6D52" w:rsidRDefault="003F6D52" w:rsidP="003F6D5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EA3A9C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3F6D52" w:rsidRDefault="003F6D52" w:rsidP="003F6D5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3F6D52" w:rsidP="00EA3A9C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3F6D52" w:rsidRPr="00A2618D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   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CB6676" w:rsidRDefault="003F6D52" w:rsidP="003F6D5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гласовано</w:t>
      </w:r>
      <w:proofErr w:type="spellEnd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:</w:t>
      </w:r>
    </w:p>
    <w:p w:rsidR="003F6D52" w:rsidRPr="00D44994" w:rsidRDefault="003F6D52" w:rsidP="003F6D52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Согласовано: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г</w:t>
      </w:r>
      <w:proofErr w:type="gramStart"/>
      <w:r w:rsidRPr="00CC0C72">
        <w:rPr>
          <w:rFonts w:ascii="Times New Roman" w:eastAsia="Times New Roman" w:hAnsi="Times New Roman"/>
          <w:lang w:eastAsia="ru-RU"/>
        </w:rPr>
        <w:t>.К</w:t>
      </w:r>
      <w:proofErr w:type="gramEnd"/>
      <w:r w:rsidRPr="00CC0C72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председатель КФ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3F6D5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начальник УЭ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A3A9C" w:rsidRPr="00CC0C72" w:rsidRDefault="00EA3A9C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УИД и РП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Ю.Л.Спиридонова</w:t>
      </w:r>
      <w:proofErr w:type="spellEnd"/>
    </w:p>
    <w:p w:rsidR="003F6D5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начальник ЮУ        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3F6D52" w:rsidRPr="00CC0C72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директор МУ «УКС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 xml:space="preserve">» 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Е.Ю.Гаврилюк</w:t>
      </w:r>
      <w:proofErr w:type="spellEnd"/>
    </w:p>
    <w:p w:rsidR="003F6D52" w:rsidRPr="00CC0C72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директор МКУ «УЖКХ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>»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А.Т.Бутаев</w:t>
      </w:r>
      <w:proofErr w:type="spellEnd"/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Подготовлено: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ведущий </w:t>
      </w:r>
      <w:r w:rsidRPr="00CC0C72">
        <w:rPr>
          <w:rFonts w:ascii="Times New Roman" w:eastAsia="Times New Roman" w:hAnsi="Times New Roman"/>
          <w:lang w:eastAsia="ru-RU"/>
        </w:rPr>
        <w:t>инженер ОРЖКХ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>»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 xml:space="preserve">  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Pr="00CC0C72" w:rsidRDefault="003F6D52" w:rsidP="003F6D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УпоИР</w:t>
      </w:r>
      <w:proofErr w:type="spellEnd"/>
      <w:r w:rsidRPr="00CC0C7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ОФЭ</w:t>
      </w:r>
      <w:r>
        <w:rPr>
          <w:rFonts w:ascii="Times New Roman" w:eastAsia="Times New Roman" w:hAnsi="Times New Roman"/>
          <w:lang w:eastAsia="ru-RU"/>
        </w:rPr>
        <w:t>ОиК</w:t>
      </w:r>
      <w:proofErr w:type="spellEnd"/>
      <w:r>
        <w:rPr>
          <w:rFonts w:ascii="Times New Roman" w:eastAsia="Times New Roman" w:hAnsi="Times New Roman"/>
          <w:lang w:eastAsia="ru-RU"/>
        </w:rPr>
        <w:t>, МКУ «УЖКХ города Когалыма»</w:t>
      </w:r>
      <w:r w:rsidRPr="00CC0C72">
        <w:rPr>
          <w:rFonts w:ascii="Times New Roman" w:eastAsia="Times New Roman" w:hAnsi="Times New Roman"/>
          <w:lang w:eastAsia="ru-RU"/>
        </w:rPr>
        <w:t>, МУ «УКС г.Когалыма», МКУ «УОДОМС», МБУ «Коммунспецавтотехника»,</w:t>
      </w:r>
      <w:r w:rsidRPr="00CC0C72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49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37DF" w:rsidSect="003F6D52">
          <w:footerReference w:type="default" r:id="rId11"/>
          <w:pgSz w:w="11906" w:h="16838"/>
          <w:pgMar w:top="1134" w:right="567" w:bottom="567" w:left="2552" w:header="709" w:footer="709" w:gutter="0"/>
          <w:pgNumType w:start="1"/>
          <w:cols w:space="708"/>
          <w:docGrid w:linePitch="360"/>
        </w:sectPr>
      </w:pPr>
      <w:bookmarkStart w:id="0" w:name="RANGE!A1:I21"/>
      <w:bookmarkEnd w:id="0"/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3DD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BB7922" w:rsidRDefault="00BB7922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20740" w:type="dxa"/>
        <w:tblInd w:w="93" w:type="dxa"/>
        <w:tblLook w:val="04A0" w:firstRow="1" w:lastRow="0" w:firstColumn="1" w:lastColumn="0" w:noHBand="0" w:noVBand="1"/>
      </w:tblPr>
      <w:tblGrid>
        <w:gridCol w:w="1540"/>
        <w:gridCol w:w="5860"/>
        <w:gridCol w:w="2220"/>
        <w:gridCol w:w="1580"/>
        <w:gridCol w:w="1580"/>
        <w:gridCol w:w="1580"/>
        <w:gridCol w:w="1580"/>
        <w:gridCol w:w="1580"/>
        <w:gridCol w:w="3220"/>
      </w:tblGrid>
      <w:tr w:rsidR="00322120" w:rsidRPr="00322120" w:rsidTr="00322120">
        <w:trPr>
          <w:trHeight w:val="12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показателя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22120" w:rsidRPr="00322120" w:rsidTr="00322120">
        <w:trPr>
          <w:trHeight w:val="52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2120" w:rsidRPr="00322120" w:rsidTr="00322120">
        <w:trPr>
          <w:trHeight w:val="33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22120" w:rsidRPr="00322120" w:rsidTr="0032212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22120" w:rsidRPr="00322120" w:rsidTr="00322120">
        <w:trPr>
          <w:trHeight w:val="13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322120" w:rsidRPr="00322120" w:rsidTr="00322120">
        <w:trPr>
          <w:trHeight w:val="21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ремонта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автомобильных дорог (км.)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322120" w:rsidRPr="00322120" w:rsidTr="00322120">
        <w:trPr>
          <w:trHeight w:val="128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322120" w:rsidRPr="00322120" w:rsidTr="00322120">
        <w:trPr>
          <w:trHeight w:val="73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322120" w:rsidRPr="00322120" w:rsidTr="00322120">
        <w:trPr>
          <w:trHeight w:val="73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22120" w:rsidRPr="00322120" w:rsidTr="00322120">
        <w:trPr>
          <w:trHeight w:val="61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1,725</w:t>
            </w:r>
          </w:p>
        </w:tc>
      </w:tr>
      <w:tr w:rsidR="00322120" w:rsidRPr="00322120" w:rsidTr="00322120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</w:tr>
      <w:tr w:rsidR="00322120" w:rsidRPr="00322120" w:rsidTr="00322120">
        <w:trPr>
          <w:trHeight w:val="14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87,84</w:t>
            </w:r>
          </w:p>
        </w:tc>
      </w:tr>
      <w:tr w:rsidR="00322120" w:rsidRPr="00322120" w:rsidTr="00322120">
        <w:trPr>
          <w:trHeight w:val="7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стабильности работы светофорных объектов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322120" w:rsidRPr="00322120" w:rsidTr="00322120">
        <w:trPr>
          <w:trHeight w:val="11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22120" w:rsidRPr="00322120" w:rsidTr="00322120">
        <w:trPr>
          <w:trHeight w:val="4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светофорных объектов (объект)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22120" w:rsidRPr="00322120" w:rsidTr="00322120">
        <w:trPr>
          <w:trHeight w:val="10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22120" w:rsidRPr="00322120" w:rsidTr="00322120">
        <w:trPr>
          <w:trHeight w:val="10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22120" w:rsidRPr="00322120" w:rsidTr="00322120">
        <w:trPr>
          <w:trHeight w:val="13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spell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аварийноопасных</w:t>
            </w:r>
            <w:proofErr w:type="spell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22120" w:rsidRPr="00322120" w:rsidTr="00322120">
        <w:trPr>
          <w:trHeight w:val="14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22120" w:rsidRPr="00322120" w:rsidTr="00322120">
        <w:trPr>
          <w:trHeight w:val="18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22120" w:rsidRPr="00322120" w:rsidTr="00322120">
        <w:trPr>
          <w:trHeight w:val="1068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строительства автомобильных дорог (комплект проектно-сметной документации, шт., </w:t>
            </w:r>
            <w:proofErr w:type="gramStart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22120" w:rsidRPr="00322120" w:rsidTr="00322120">
        <w:trPr>
          <w:trHeight w:val="106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322120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21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</w:tbl>
    <w:p w:rsidR="00BB7922" w:rsidRDefault="00BB7922" w:rsidP="00EE36BA">
      <w:pPr>
        <w:autoSpaceDE w:val="0"/>
        <w:autoSpaceDN w:val="0"/>
        <w:spacing w:after="0" w:line="240" w:lineRule="auto"/>
        <w:jc w:val="center"/>
      </w:pPr>
    </w:p>
    <w:p w:rsidR="00EE36BA" w:rsidRDefault="00EE36BA" w:rsidP="00EE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E36BA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 _____________ №_______</w:t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  <w:r w:rsidRPr="00322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</w:t>
      </w: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муниципальной программы</w:t>
      </w:r>
    </w:p>
    <w:p w:rsidR="00CA2138" w:rsidRDefault="00CA2138" w:rsidP="00EE36BA">
      <w:pPr>
        <w:autoSpaceDE w:val="0"/>
        <w:autoSpaceDN w:val="0"/>
        <w:spacing w:after="0" w:line="240" w:lineRule="auto"/>
        <w:jc w:val="center"/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"/>
        <w:gridCol w:w="2297"/>
        <w:gridCol w:w="1842"/>
        <w:gridCol w:w="1988"/>
        <w:gridCol w:w="1415"/>
        <w:gridCol w:w="1500"/>
        <w:gridCol w:w="1453"/>
        <w:gridCol w:w="1418"/>
        <w:gridCol w:w="1374"/>
        <w:gridCol w:w="1342"/>
      </w:tblGrid>
      <w:tr w:rsidR="0088086F" w:rsidRPr="0088086F" w:rsidTr="0088086F">
        <w:trPr>
          <w:trHeight w:val="90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основного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88086F" w:rsidRPr="0088086F" w:rsidTr="0088086F">
        <w:trPr>
          <w:trHeight w:val="45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086F" w:rsidRPr="0088086F" w:rsidTr="0088086F">
        <w:trPr>
          <w:trHeight w:val="94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88086F" w:rsidRPr="0088086F" w:rsidTr="0088086F">
        <w:trPr>
          <w:trHeight w:val="39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8086F" w:rsidRPr="0088086F" w:rsidTr="0088086F">
        <w:trPr>
          <w:trHeight w:val="375"/>
        </w:trPr>
        <w:tc>
          <w:tcPr>
            <w:tcW w:w="161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«Автомобильный транспорт»</w:t>
            </w:r>
          </w:p>
        </w:tc>
      </w:tr>
      <w:tr w:rsidR="0088086F" w:rsidRPr="0088086F" w:rsidTr="0088086F">
        <w:trPr>
          <w:trHeight w:val="3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88086F" w:rsidRPr="0088086F" w:rsidTr="0088086F">
        <w:trPr>
          <w:trHeight w:val="37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8086F" w:rsidRPr="0088086F" w:rsidTr="0088086F">
        <w:trPr>
          <w:trHeight w:val="226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88086F" w:rsidRPr="0088086F" w:rsidTr="0088086F">
        <w:trPr>
          <w:trHeight w:val="10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6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88086F" w:rsidRPr="0088086F" w:rsidTr="0088086F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98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88086F" w:rsidRPr="0088086F" w:rsidTr="0088086F">
        <w:trPr>
          <w:trHeight w:val="75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проектам, портфелям проектов автономного округа (в том числе направленные на реализацию национальных и федеральных проектов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65"/>
        </w:trPr>
        <w:tc>
          <w:tcPr>
            <w:tcW w:w="161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2. «Дорожное хозяйство»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 (2,3,4)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128 960,80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68 098,60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60 862,20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4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8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в том числе капитальный автомобильных дорог общего пользования местного значения (в том числе проезды) (2,3,4)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60 712,80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120 593,20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60 280,30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82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4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объекта «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мост через реку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Ингуягун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2+289 автодороги улица Дружбы Народов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 Когалыме»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ПИР)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4 012,70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4 012,70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4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4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4 012,70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4 012,70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Высъягун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4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сетей наружного 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автомобильных дорог общего пользования местного значения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Геофизиков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сети автомобильных дорог общего пользования местного значения  (6, 7, 8,9,10,12)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682 760,80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155 471,60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680 760,80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</w:tr>
      <w:tr w:rsidR="0088086F" w:rsidRPr="0088086F" w:rsidTr="0088086F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9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автомобильных дорог местного значения в границах города Когалыма, в том числе нанесение и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дорожной разметки на проезжей части улиц города (6,7)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641 177,30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136 713,90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</w:tr>
      <w:tr w:rsidR="0088086F" w:rsidRPr="0088086F" w:rsidTr="0088086F">
        <w:trPr>
          <w:trHeight w:val="49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9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641 177,30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136 713,90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</w:tr>
      <w:tr w:rsidR="0088086F" w:rsidRPr="0088086F" w:rsidTr="0088086F">
        <w:trPr>
          <w:trHeight w:val="61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7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муниципальной работы «Выполнение работ в области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МБУ «КСАТ»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576 361,40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116 076,80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576 361,40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116 076,80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115 020,80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МБУ «КСАТ»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20 637,10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20 637,10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11 044,70</w:t>
            </w:r>
          </w:p>
        </w:tc>
      </w:tr>
      <w:tr w:rsidR="0088086F" w:rsidRPr="0088086F" w:rsidTr="0088086F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6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5 662,40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</w:tr>
      <w:tr w:rsidR="0088086F" w:rsidRPr="0088086F" w:rsidTr="0088086F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5 662,40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5 712,90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8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монтаж информационных табло (12)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модернизация светофорных объектов (10)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9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</w:tr>
      <w:tr w:rsidR="0088086F" w:rsidRPr="0088086F" w:rsidTr="0088086F">
        <w:trPr>
          <w:trHeight w:val="49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9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5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131 778,40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61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«Безопасность дорожного движения»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автоматизированных и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роботизированных технологий организации дорожного движения и 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дорожного движения </w:t>
            </w:r>
            <w:r w:rsidRPr="0088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(13,14,15)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30 269,40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28 299,10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19 137,70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МУ «УКС г. Когалыма»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12 543,50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6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12 543,50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9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развития систем видеонаблюдения с целью повышения безопасности дорожного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и информирования владельцев транспортных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«УЖКХ </w:t>
            </w:r>
            <w:proofErr w:type="spell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огалыма</w:t>
            </w:r>
            <w:proofErr w:type="spellEnd"/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 МКУ «ЕДДС г. Когалыма»****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81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2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8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948 649,70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274 545,20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218 193,60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155 024,10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</w:tr>
      <w:tr w:rsidR="0088086F" w:rsidRPr="0088086F" w:rsidTr="0088086F">
        <w:trPr>
          <w:trHeight w:val="43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56 222,50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836 145,60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216 322,70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155 024,10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портфели проектов города Когалыма: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8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объекты 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940 066,10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265 961,60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218 193,60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155 024,10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110 504,10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56 222,50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82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827 562,00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207 739,10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155 024,10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150 443,40</w:t>
            </w:r>
          </w:p>
        </w:tc>
      </w:tr>
      <w:tr w:rsidR="0088086F" w:rsidRPr="0088086F" w:rsidTr="0088086F">
        <w:trPr>
          <w:trHeight w:val="744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(МКУ «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 города Когалыма</w:t>
            </w:r>
            <w:r w:rsidR="003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37 855,20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24 377,90</w:t>
            </w:r>
          </w:p>
        </w:tc>
      </w:tr>
      <w:tr w:rsidR="0088086F" w:rsidRPr="0088086F" w:rsidTr="0088086F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(МБУ «КСАТ»)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641 177,30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136 713,90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</w:tr>
      <w:tr w:rsidR="0088086F" w:rsidRPr="0088086F" w:rsidTr="0088086F">
        <w:trPr>
          <w:trHeight w:val="45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876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641 177,30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136 713,90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126 065,50</w:t>
            </w:r>
          </w:p>
        </w:tc>
      </w:tr>
      <w:tr w:rsidR="0088086F" w:rsidRPr="0088086F" w:rsidTr="0088086F">
        <w:trPr>
          <w:trHeight w:val="67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2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(МУ «УКС г. Когалыма»)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154 405,50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91 411,60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52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4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70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45 871,70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37 159,40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(МКУ «ЕДДС г. Когалыма»)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17 725,90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6 594,20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086F" w:rsidRPr="0088086F" w:rsidTr="0088086F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6F" w:rsidRPr="0088086F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Муниципальное казённое учреждение «Управление жилищно-коммунального хозяйства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Муниципальное бюджетное учреждение «Коммунспецавтотехника»</w:t>
      </w:r>
    </w:p>
    <w:p w:rsidR="001054ED" w:rsidRDefault="001054ED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054ED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**** Муниципальное казенное учреждение «Единая дежурная диспетчерская служба  города Когалыма»</w:t>
      </w:r>
    </w:p>
    <w:p w:rsidR="00C94884" w:rsidRDefault="00C94884" w:rsidP="008131E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both"/>
      </w:pPr>
    </w:p>
    <w:p w:rsidR="00036B90" w:rsidRP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Портфели проектов и проекты, направленные</w:t>
      </w:r>
      <w:r w:rsidR="00172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на реализацию национальных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6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707"/>
        <w:gridCol w:w="1701"/>
        <w:gridCol w:w="1546"/>
        <w:gridCol w:w="480"/>
        <w:gridCol w:w="384"/>
        <w:gridCol w:w="1564"/>
        <w:gridCol w:w="1980"/>
        <w:gridCol w:w="1094"/>
        <w:gridCol w:w="1174"/>
        <w:gridCol w:w="932"/>
        <w:gridCol w:w="1043"/>
        <w:gridCol w:w="1058"/>
        <w:gridCol w:w="927"/>
      </w:tblGrid>
      <w:tr w:rsidR="000A4506" w:rsidRPr="000A4506" w:rsidTr="000A4506">
        <w:trPr>
          <w:trHeight w:val="7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0A4506" w:rsidRPr="000A4506" w:rsidTr="000A4506">
        <w:trPr>
          <w:trHeight w:val="4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4506" w:rsidRPr="000A4506" w:rsidTr="000A4506">
        <w:trPr>
          <w:trHeight w:val="510"/>
        </w:trPr>
        <w:tc>
          <w:tcPr>
            <w:tcW w:w="16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Портфель проектов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(номер показателя из таблицы 1)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портфелю проектов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 проектов №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(номер показателя из таблицы 1)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портфелю проектов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6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1332"/>
        </w:trPr>
        <w:tc>
          <w:tcPr>
            <w:tcW w:w="16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0A4506" w:rsidRPr="000A4506" w:rsidTr="000A4506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(номер показателя из таблицы 1)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16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506" w:rsidRPr="000A4506" w:rsidTr="000A4506">
        <w:trPr>
          <w:trHeight w:val="312"/>
        </w:trPr>
        <w:tc>
          <w:tcPr>
            <w:tcW w:w="16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города Когалыма </w:t>
            </w:r>
          </w:p>
        </w:tc>
      </w:tr>
      <w:tr w:rsidR="000A4506" w:rsidRPr="000A4506" w:rsidTr="000A4506">
        <w:trPr>
          <w:trHeight w:val="31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монтаж информационных табло у остановочных павильонов в городе Когалыме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монтаж информационных табло (12)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 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2019 году работ по размещению информационных табло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506" w:rsidRPr="000A4506" w:rsidTr="000A450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506" w:rsidRPr="000A4506" w:rsidTr="000A4506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506" w:rsidRPr="000A4506" w:rsidTr="000A450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A4506" w:rsidRPr="000A4506" w:rsidTr="000A4506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0A4506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6B90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C94884" w:rsidRDefault="00C94884" w:rsidP="00D52616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1E1" w:rsidRDefault="008131E1" w:rsidP="00D52616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4</w:t>
      </w:r>
    </w:p>
    <w:p w:rsidR="00785F79" w:rsidRDefault="00785F79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785F79" w:rsidRDefault="00D52616" w:rsidP="00D52616">
      <w:pPr>
        <w:autoSpaceDE w:val="0"/>
        <w:autoSpaceDN w:val="0"/>
        <w:spacing w:after="0" w:line="240" w:lineRule="auto"/>
        <w:jc w:val="center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4593C" w:rsidRDefault="0004593C" w:rsidP="00BD51AD">
      <w:pPr>
        <w:autoSpaceDE w:val="0"/>
        <w:autoSpaceDN w:val="0"/>
        <w:spacing w:after="0" w:line="240" w:lineRule="auto"/>
        <w:ind w:firstLine="540"/>
        <w:jc w:val="both"/>
      </w:pPr>
    </w:p>
    <w:tbl>
      <w:tblPr>
        <w:tblW w:w="15924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3151"/>
        <w:gridCol w:w="3686"/>
        <w:gridCol w:w="5670"/>
      </w:tblGrid>
      <w:tr w:rsidR="0017246E" w:rsidRPr="0017246E" w:rsidTr="0017246E">
        <w:trPr>
          <w:trHeight w:val="46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показателя*</w:t>
            </w:r>
          </w:p>
        </w:tc>
      </w:tr>
      <w:tr w:rsidR="0017246E" w:rsidRPr="0017246E" w:rsidTr="0017246E">
        <w:trPr>
          <w:trHeight w:val="9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46E" w:rsidRPr="0017246E" w:rsidTr="0017246E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246E" w:rsidRPr="0017246E" w:rsidTr="0017246E">
        <w:trPr>
          <w:trHeight w:val="79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7246E" w:rsidRPr="0017246E" w:rsidTr="0017246E">
        <w:trPr>
          <w:trHeight w:val="456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-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17246E" w:rsidRPr="0017246E" w:rsidTr="0017246E">
        <w:trPr>
          <w:trHeight w:val="55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</w:tc>
      </w:tr>
      <w:tr w:rsidR="0017246E" w:rsidRPr="0017246E" w:rsidTr="0017246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Когал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от 27.10.2016 №2599 «Об организации регулярных перевозок пассажиров и багажа автомобильным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анспортом на территории города К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огалыма»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выполнения работ по перевозке пассажиров по городским маршрутам 8 маршрутов.</w:t>
            </w:r>
          </w:p>
        </w:tc>
      </w:tr>
      <w:tr w:rsidR="0017246E" w:rsidRPr="0017246E" w:rsidTr="0017246E">
        <w:trPr>
          <w:trHeight w:val="79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7246E" w:rsidRPr="0017246E" w:rsidTr="0017246E">
        <w:trPr>
          <w:trHeight w:val="708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7246E" w:rsidRPr="0017246E" w:rsidTr="0017246E">
        <w:trPr>
          <w:trHeight w:val="504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BF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«Дорожн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хозяйство»</w:t>
            </w:r>
          </w:p>
        </w:tc>
      </w:tr>
      <w:tr w:rsidR="0017246E" w:rsidRPr="0017246E" w:rsidTr="0017246E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  (2,3,4)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(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(км.).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км.)</w:t>
            </w:r>
          </w:p>
        </w:tc>
      </w:tr>
      <w:tr w:rsidR="0017246E" w:rsidRPr="0017246E" w:rsidTr="0017246E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сотрудничестве между Правительством Ханты-Мансийского автономного округа - Югры и Публичным акционерным обществом «Нефтяная компания «ЛУКОЙЛ»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 автомобильных дорог города Когалыма  сетями наружного освещения, комплект проектно-сметной документации, (шт.).</w:t>
            </w:r>
          </w:p>
        </w:tc>
      </w:tr>
      <w:tr w:rsidR="0017246E" w:rsidRPr="0017246E" w:rsidTr="0017246E">
        <w:trPr>
          <w:trHeight w:val="40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сети автомобильных дорог общего пользования местного значения (6,7,8,9,10</w:t>
            </w:r>
            <w:r w:rsid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порядке и условиях предоставления субсидии на иные цели.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27.12.2017 №2859 «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муниципального задания муниципальному бюджетному учреждению «</w:t>
            </w:r>
            <w:proofErr w:type="spell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Коммунспецавтотехника</w:t>
            </w:r>
            <w:proofErr w:type="spell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оказание муниципальных услуг (выполнение работ) на 2018 год и на плановый период 2019 и 2020 годов».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Протяженность сети автомобильных дорог общего пользования местного значения,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Износ автотранспортных средств, задействованных на выполнении муниципальной работы «Выполнение работ в области исп</w:t>
            </w:r>
            <w:r w:rsid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ользования автомобильных дорог»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(процент)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рассчитан, исходя из количества техники, указан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производственной программе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фактического процента ее износа с учетов замены техники на вновь приобретенную на условиях лизинга.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стабильности работы светофорных объектов, (шт.).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(шт.).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 Модернизация светофорных объектов, (объект).</w:t>
            </w:r>
          </w:p>
          <w:p w:rsidR="000A4506" w:rsidRPr="0017246E" w:rsidRDefault="000A4506" w:rsidP="00BF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остановочных павильонов информационными табло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246E" w:rsidRPr="0017246E" w:rsidTr="0017246E">
        <w:trPr>
          <w:trHeight w:val="67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7246E" w:rsidRPr="0017246E" w:rsidTr="0017246E">
        <w:trPr>
          <w:trHeight w:val="61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- Повышение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безопасности автомобильных дорог общего пользования местного значения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Когалыма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246E" w:rsidRPr="0017246E" w:rsidTr="0017246E">
        <w:trPr>
          <w:trHeight w:val="672"/>
        </w:trPr>
        <w:tc>
          <w:tcPr>
            <w:tcW w:w="1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«Безопасность дорожного движения»</w:t>
            </w:r>
          </w:p>
        </w:tc>
      </w:tr>
      <w:tr w:rsidR="0017246E" w:rsidRPr="0017246E" w:rsidTr="0017246E">
        <w:trPr>
          <w:trHeight w:val="3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</w:t>
            </w:r>
            <w:r w:rsidR="000A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 дорожного движения  (13,14,15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E" w:rsidRPr="0017246E" w:rsidRDefault="000A4506" w:rsidP="00BF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</w:t>
            </w:r>
            <w:proofErr w:type="spellStart"/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аварийноопасных</w:t>
            </w:r>
            <w:proofErr w:type="spellEnd"/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(единиц).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технического и эксплуатационного обслуживания программно-техниче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измерительного комплекса «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Одиссей</w:t>
            </w:r>
            <w:r w:rsidR="00BF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(перекрестки), (шт.)</w:t>
            </w:r>
            <w:r w:rsidR="0078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246E" w:rsidRPr="0017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  <w:r w:rsidR="0078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52616" w:rsidRDefault="00D52616" w:rsidP="0081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52616" w:rsidSect="007639B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D52616" w:rsidRDefault="00D52616" w:rsidP="00BD51AD">
      <w:pPr>
        <w:autoSpaceDE w:val="0"/>
        <w:autoSpaceDN w:val="0"/>
        <w:spacing w:after="0" w:line="240" w:lineRule="auto"/>
        <w:ind w:firstLine="540"/>
        <w:jc w:val="both"/>
        <w:sectPr w:rsidR="00D52616" w:rsidSect="007639B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4937DF" w:rsidRDefault="004937DF" w:rsidP="003A4243">
      <w:pPr>
        <w:autoSpaceDE w:val="0"/>
        <w:autoSpaceDN w:val="0"/>
        <w:spacing w:after="0" w:line="240" w:lineRule="auto"/>
        <w:jc w:val="both"/>
      </w:pPr>
    </w:p>
    <w:sectPr w:rsidR="004937DF" w:rsidSect="007639BF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1" w:rsidRDefault="00DD54B1" w:rsidP="003A4243">
      <w:pPr>
        <w:spacing w:after="0" w:line="240" w:lineRule="auto"/>
      </w:pPr>
      <w:r>
        <w:separator/>
      </w:r>
    </w:p>
  </w:endnote>
  <w:endnote w:type="continuationSeparator" w:id="0">
    <w:p w:rsidR="00DD54B1" w:rsidRDefault="00DD54B1" w:rsidP="003A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B1" w:rsidRDefault="00DD54B1" w:rsidP="003A424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1" w:rsidRDefault="00DD54B1" w:rsidP="003A4243">
      <w:pPr>
        <w:spacing w:after="0" w:line="240" w:lineRule="auto"/>
      </w:pPr>
      <w:r>
        <w:separator/>
      </w:r>
    </w:p>
  </w:footnote>
  <w:footnote w:type="continuationSeparator" w:id="0">
    <w:p w:rsidR="00DD54B1" w:rsidRDefault="00DD54B1" w:rsidP="003A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21E46CB7"/>
    <w:multiLevelType w:val="hybridMultilevel"/>
    <w:tmpl w:val="C94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A12B83"/>
    <w:multiLevelType w:val="hybridMultilevel"/>
    <w:tmpl w:val="3770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96D5657"/>
    <w:multiLevelType w:val="hybridMultilevel"/>
    <w:tmpl w:val="CBCA9CEC"/>
    <w:lvl w:ilvl="0" w:tplc="B99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51FBD"/>
    <w:multiLevelType w:val="hybridMultilevel"/>
    <w:tmpl w:val="ABA8C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AA6"/>
    <w:multiLevelType w:val="hybridMultilevel"/>
    <w:tmpl w:val="98E40F2C"/>
    <w:lvl w:ilvl="0" w:tplc="749E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1D21"/>
    <w:multiLevelType w:val="hybridMultilevel"/>
    <w:tmpl w:val="2688AE9C"/>
    <w:lvl w:ilvl="0" w:tplc="076E7D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0B01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6B90"/>
    <w:rsid w:val="00037FBC"/>
    <w:rsid w:val="00040824"/>
    <w:rsid w:val="00040CAD"/>
    <w:rsid w:val="00041CDF"/>
    <w:rsid w:val="00042E20"/>
    <w:rsid w:val="000442B5"/>
    <w:rsid w:val="000457C4"/>
    <w:rsid w:val="0004593C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506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41F"/>
    <w:rsid w:val="000D6B69"/>
    <w:rsid w:val="000D6F81"/>
    <w:rsid w:val="000D710A"/>
    <w:rsid w:val="000D7639"/>
    <w:rsid w:val="000E1C0B"/>
    <w:rsid w:val="000E2E8B"/>
    <w:rsid w:val="000E505E"/>
    <w:rsid w:val="000E55D0"/>
    <w:rsid w:val="000E76AB"/>
    <w:rsid w:val="000F1CAA"/>
    <w:rsid w:val="000F63CE"/>
    <w:rsid w:val="000F6CB2"/>
    <w:rsid w:val="000F7C98"/>
    <w:rsid w:val="00101A05"/>
    <w:rsid w:val="00102097"/>
    <w:rsid w:val="001051DD"/>
    <w:rsid w:val="001054E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246E"/>
    <w:rsid w:val="00173748"/>
    <w:rsid w:val="0017413F"/>
    <w:rsid w:val="001753E0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71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1204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0449"/>
    <w:rsid w:val="00322120"/>
    <w:rsid w:val="0033043D"/>
    <w:rsid w:val="00332947"/>
    <w:rsid w:val="003353B5"/>
    <w:rsid w:val="00336550"/>
    <w:rsid w:val="00337649"/>
    <w:rsid w:val="00346630"/>
    <w:rsid w:val="0034669F"/>
    <w:rsid w:val="00347988"/>
    <w:rsid w:val="0035263D"/>
    <w:rsid w:val="003528ED"/>
    <w:rsid w:val="00352F41"/>
    <w:rsid w:val="003600D2"/>
    <w:rsid w:val="00361371"/>
    <w:rsid w:val="003626A8"/>
    <w:rsid w:val="003643FC"/>
    <w:rsid w:val="003659BE"/>
    <w:rsid w:val="00365F6E"/>
    <w:rsid w:val="0036700C"/>
    <w:rsid w:val="00367EC8"/>
    <w:rsid w:val="00370257"/>
    <w:rsid w:val="00373479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4243"/>
    <w:rsid w:val="003A509E"/>
    <w:rsid w:val="003B2D5E"/>
    <w:rsid w:val="003B2FD9"/>
    <w:rsid w:val="003B3BB2"/>
    <w:rsid w:val="003B6BF0"/>
    <w:rsid w:val="003C17F0"/>
    <w:rsid w:val="003C3EA6"/>
    <w:rsid w:val="003C40A1"/>
    <w:rsid w:val="003C55F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6D52"/>
    <w:rsid w:val="004020DB"/>
    <w:rsid w:val="00403742"/>
    <w:rsid w:val="004061D7"/>
    <w:rsid w:val="0041116B"/>
    <w:rsid w:val="00413479"/>
    <w:rsid w:val="00415902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1637"/>
    <w:rsid w:val="004424D8"/>
    <w:rsid w:val="00442A83"/>
    <w:rsid w:val="00442FE3"/>
    <w:rsid w:val="004437BF"/>
    <w:rsid w:val="00447739"/>
    <w:rsid w:val="00447E51"/>
    <w:rsid w:val="00450D67"/>
    <w:rsid w:val="00451286"/>
    <w:rsid w:val="00451C4F"/>
    <w:rsid w:val="00452FCB"/>
    <w:rsid w:val="00455C76"/>
    <w:rsid w:val="004606B1"/>
    <w:rsid w:val="004622A9"/>
    <w:rsid w:val="00463340"/>
    <w:rsid w:val="00463C76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37DF"/>
    <w:rsid w:val="00497F90"/>
    <w:rsid w:val="004A2AD8"/>
    <w:rsid w:val="004B1ADF"/>
    <w:rsid w:val="004B26A0"/>
    <w:rsid w:val="004B3908"/>
    <w:rsid w:val="004B416F"/>
    <w:rsid w:val="004B44B6"/>
    <w:rsid w:val="004C4345"/>
    <w:rsid w:val="004C61F9"/>
    <w:rsid w:val="004D010C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4914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14F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9AD"/>
    <w:rsid w:val="00543C60"/>
    <w:rsid w:val="00544D08"/>
    <w:rsid w:val="005505CA"/>
    <w:rsid w:val="00550AB2"/>
    <w:rsid w:val="00556EAB"/>
    <w:rsid w:val="0055734D"/>
    <w:rsid w:val="005608C9"/>
    <w:rsid w:val="00562F92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D5817"/>
    <w:rsid w:val="005E1004"/>
    <w:rsid w:val="005E2A7F"/>
    <w:rsid w:val="005E454B"/>
    <w:rsid w:val="005F4E0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EC8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5384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76D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AFB"/>
    <w:rsid w:val="006F405F"/>
    <w:rsid w:val="006F4CB3"/>
    <w:rsid w:val="006F6A5E"/>
    <w:rsid w:val="00700379"/>
    <w:rsid w:val="00700B03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9BF"/>
    <w:rsid w:val="00764AE3"/>
    <w:rsid w:val="00766711"/>
    <w:rsid w:val="0077257D"/>
    <w:rsid w:val="00773950"/>
    <w:rsid w:val="00780B3B"/>
    <w:rsid w:val="00781C93"/>
    <w:rsid w:val="00785F79"/>
    <w:rsid w:val="00786B39"/>
    <w:rsid w:val="00790267"/>
    <w:rsid w:val="007915F0"/>
    <w:rsid w:val="00791F9A"/>
    <w:rsid w:val="00791FEE"/>
    <w:rsid w:val="00794025"/>
    <w:rsid w:val="0079535A"/>
    <w:rsid w:val="00795F27"/>
    <w:rsid w:val="00796F27"/>
    <w:rsid w:val="00797AFA"/>
    <w:rsid w:val="007A0F53"/>
    <w:rsid w:val="007A4112"/>
    <w:rsid w:val="007A5309"/>
    <w:rsid w:val="007A5824"/>
    <w:rsid w:val="007B1489"/>
    <w:rsid w:val="007B36AC"/>
    <w:rsid w:val="007B56A4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E7D4D"/>
    <w:rsid w:val="007F6B23"/>
    <w:rsid w:val="00800FD2"/>
    <w:rsid w:val="008050A8"/>
    <w:rsid w:val="00805B1C"/>
    <w:rsid w:val="00807773"/>
    <w:rsid w:val="00810614"/>
    <w:rsid w:val="00810C8F"/>
    <w:rsid w:val="00812FDE"/>
    <w:rsid w:val="008131E1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1CB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63DD"/>
    <w:rsid w:val="00877062"/>
    <w:rsid w:val="0088086F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087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5D4"/>
    <w:rsid w:val="008F4657"/>
    <w:rsid w:val="008F53AE"/>
    <w:rsid w:val="008F5C67"/>
    <w:rsid w:val="008F704D"/>
    <w:rsid w:val="008F7641"/>
    <w:rsid w:val="009025FD"/>
    <w:rsid w:val="00904F38"/>
    <w:rsid w:val="00905931"/>
    <w:rsid w:val="00905A96"/>
    <w:rsid w:val="009130F9"/>
    <w:rsid w:val="00913B81"/>
    <w:rsid w:val="0091482A"/>
    <w:rsid w:val="00916BF1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164D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7EC"/>
    <w:rsid w:val="00991D21"/>
    <w:rsid w:val="00992B91"/>
    <w:rsid w:val="00994592"/>
    <w:rsid w:val="00994F31"/>
    <w:rsid w:val="00995598"/>
    <w:rsid w:val="00997BBF"/>
    <w:rsid w:val="009A0586"/>
    <w:rsid w:val="009A31B4"/>
    <w:rsid w:val="009A33A0"/>
    <w:rsid w:val="009A3AFC"/>
    <w:rsid w:val="009A3EB7"/>
    <w:rsid w:val="009A4C0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2C42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24CA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4CB3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08D8"/>
    <w:rsid w:val="00B02216"/>
    <w:rsid w:val="00B06165"/>
    <w:rsid w:val="00B06CAB"/>
    <w:rsid w:val="00B10B1C"/>
    <w:rsid w:val="00B12290"/>
    <w:rsid w:val="00B1382A"/>
    <w:rsid w:val="00B14D74"/>
    <w:rsid w:val="00B16A19"/>
    <w:rsid w:val="00B212F8"/>
    <w:rsid w:val="00B2235C"/>
    <w:rsid w:val="00B23D31"/>
    <w:rsid w:val="00B24F5C"/>
    <w:rsid w:val="00B2614F"/>
    <w:rsid w:val="00B26FB6"/>
    <w:rsid w:val="00B27DB9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2D04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35D"/>
    <w:rsid w:val="00BB0DE6"/>
    <w:rsid w:val="00BB1342"/>
    <w:rsid w:val="00BB15B8"/>
    <w:rsid w:val="00BB2561"/>
    <w:rsid w:val="00BB2D4F"/>
    <w:rsid w:val="00BB306C"/>
    <w:rsid w:val="00BB3C8A"/>
    <w:rsid w:val="00BB3D4C"/>
    <w:rsid w:val="00BB4F35"/>
    <w:rsid w:val="00BB6FFA"/>
    <w:rsid w:val="00BB7922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1AD"/>
    <w:rsid w:val="00BD54C0"/>
    <w:rsid w:val="00BD5975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1E3"/>
    <w:rsid w:val="00BF4D2D"/>
    <w:rsid w:val="00BF520C"/>
    <w:rsid w:val="00BF5493"/>
    <w:rsid w:val="00BF6246"/>
    <w:rsid w:val="00BF709C"/>
    <w:rsid w:val="00BF7529"/>
    <w:rsid w:val="00C006C7"/>
    <w:rsid w:val="00C0144E"/>
    <w:rsid w:val="00C01EEB"/>
    <w:rsid w:val="00C021FB"/>
    <w:rsid w:val="00C022FA"/>
    <w:rsid w:val="00C02967"/>
    <w:rsid w:val="00C049B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034"/>
    <w:rsid w:val="00C37F2D"/>
    <w:rsid w:val="00C4051E"/>
    <w:rsid w:val="00C42997"/>
    <w:rsid w:val="00C45973"/>
    <w:rsid w:val="00C45E2E"/>
    <w:rsid w:val="00C46A0D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45D0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4884"/>
    <w:rsid w:val="00C951F8"/>
    <w:rsid w:val="00C95322"/>
    <w:rsid w:val="00C9773F"/>
    <w:rsid w:val="00C979F4"/>
    <w:rsid w:val="00CA1B54"/>
    <w:rsid w:val="00CA2138"/>
    <w:rsid w:val="00CA2CF7"/>
    <w:rsid w:val="00CA2FE4"/>
    <w:rsid w:val="00CA60AD"/>
    <w:rsid w:val="00CA6947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986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0EDF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616"/>
    <w:rsid w:val="00D5473A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289A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60DD"/>
    <w:rsid w:val="00DC2D49"/>
    <w:rsid w:val="00DC3BEA"/>
    <w:rsid w:val="00DC4116"/>
    <w:rsid w:val="00DC7908"/>
    <w:rsid w:val="00DD053B"/>
    <w:rsid w:val="00DD095F"/>
    <w:rsid w:val="00DD3DEC"/>
    <w:rsid w:val="00DD54B1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0A1F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55F"/>
    <w:rsid w:val="00E53B32"/>
    <w:rsid w:val="00E53FEC"/>
    <w:rsid w:val="00E56237"/>
    <w:rsid w:val="00E563A5"/>
    <w:rsid w:val="00E5655F"/>
    <w:rsid w:val="00E61622"/>
    <w:rsid w:val="00E64279"/>
    <w:rsid w:val="00E64736"/>
    <w:rsid w:val="00E64BDF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A3A9C"/>
    <w:rsid w:val="00EB2479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36BA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4DB7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1007"/>
    <w:rsid w:val="00F92D26"/>
    <w:rsid w:val="00F93493"/>
    <w:rsid w:val="00F9433B"/>
    <w:rsid w:val="00F94707"/>
    <w:rsid w:val="00F96530"/>
    <w:rsid w:val="00F96E11"/>
    <w:rsid w:val="00FA164F"/>
    <w:rsid w:val="00FA1809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B7F5C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7E7D4D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D4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E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E7D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бычный"/>
    <w:basedOn w:val="a"/>
    <w:link w:val="a5"/>
    <w:uiPriority w:val="99"/>
    <w:rsid w:val="007E7D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_Обычный Знак"/>
    <w:link w:val="a4"/>
    <w:uiPriority w:val="99"/>
    <w:locked/>
    <w:rsid w:val="007E7D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E7D4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F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243"/>
  </w:style>
  <w:style w:type="paragraph" w:styleId="ab">
    <w:name w:val="footer"/>
    <w:basedOn w:val="a"/>
    <w:link w:val="ac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243"/>
  </w:style>
  <w:style w:type="paragraph" w:styleId="ad">
    <w:name w:val="Subtitle"/>
    <w:basedOn w:val="a"/>
    <w:next w:val="a"/>
    <w:link w:val="ae"/>
    <w:uiPriority w:val="11"/>
    <w:qFormat/>
    <w:rsid w:val="00320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0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4823-B15A-4D36-B028-6AD448A2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37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53</cp:revision>
  <cp:lastPrinted>2019-05-07T11:14:00Z</cp:lastPrinted>
  <dcterms:created xsi:type="dcterms:W3CDTF">2018-06-09T04:02:00Z</dcterms:created>
  <dcterms:modified xsi:type="dcterms:W3CDTF">2019-05-08T04:09:00Z</dcterms:modified>
</cp:coreProperties>
</file>