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426CDD" w:rsidRDefault="00426CDD" w:rsidP="008734C5">
      <w:pPr>
        <w:rPr>
          <w:sz w:val="26"/>
          <w:szCs w:val="26"/>
        </w:rPr>
      </w:pPr>
    </w:p>
    <w:p w:rsidR="004D6AE4" w:rsidRPr="004D6AE4" w:rsidRDefault="004D6AE4" w:rsidP="004D6AE4">
      <w:pPr>
        <w:rPr>
          <w:bCs/>
          <w:iCs/>
          <w:sz w:val="26"/>
          <w:szCs w:val="26"/>
          <w:lang w:eastAsia="en-US"/>
        </w:rPr>
      </w:pPr>
      <w:r w:rsidRPr="004D6AE4">
        <w:rPr>
          <w:bCs/>
          <w:iCs/>
          <w:sz w:val="26"/>
          <w:szCs w:val="26"/>
          <w:lang w:eastAsia="en-US"/>
        </w:rPr>
        <w:t xml:space="preserve">О внесении изменений </w:t>
      </w:r>
    </w:p>
    <w:p w:rsidR="004D6AE4" w:rsidRPr="004D6AE4" w:rsidRDefault="004D6AE4" w:rsidP="004D6AE4">
      <w:pPr>
        <w:rPr>
          <w:bCs/>
          <w:iCs/>
          <w:sz w:val="26"/>
          <w:szCs w:val="26"/>
          <w:lang w:eastAsia="en-US"/>
        </w:rPr>
      </w:pPr>
      <w:r w:rsidRPr="004D6AE4">
        <w:rPr>
          <w:bCs/>
          <w:iCs/>
          <w:sz w:val="26"/>
          <w:szCs w:val="26"/>
          <w:lang w:eastAsia="en-US"/>
        </w:rPr>
        <w:t xml:space="preserve">в постановление Администрации </w:t>
      </w:r>
    </w:p>
    <w:p w:rsidR="004D6AE4" w:rsidRPr="004D6AE4" w:rsidRDefault="004D6AE4" w:rsidP="004D6AE4">
      <w:pPr>
        <w:rPr>
          <w:bCs/>
          <w:iCs/>
          <w:sz w:val="26"/>
          <w:szCs w:val="26"/>
          <w:lang w:eastAsia="en-US"/>
        </w:rPr>
      </w:pPr>
      <w:r w:rsidRPr="004D6AE4">
        <w:rPr>
          <w:bCs/>
          <w:iCs/>
          <w:sz w:val="26"/>
          <w:szCs w:val="26"/>
          <w:lang w:eastAsia="en-US"/>
        </w:rPr>
        <w:t>города Когалыма от 22.01.2021 №102</w:t>
      </w:r>
    </w:p>
    <w:p w:rsidR="004D6AE4" w:rsidRPr="004D6AE4" w:rsidRDefault="004D6AE4" w:rsidP="004D6AE4">
      <w:pPr>
        <w:ind w:firstLine="709"/>
        <w:jc w:val="both"/>
        <w:rPr>
          <w:bCs/>
          <w:iCs/>
          <w:sz w:val="26"/>
          <w:szCs w:val="26"/>
          <w:lang w:eastAsia="en-US"/>
        </w:rPr>
      </w:pPr>
    </w:p>
    <w:p w:rsidR="004D6AE4" w:rsidRPr="004D6AE4" w:rsidRDefault="004D6AE4" w:rsidP="004D6AE4">
      <w:pPr>
        <w:autoSpaceDE w:val="0"/>
        <w:autoSpaceDN w:val="0"/>
        <w:adjustRightInd w:val="0"/>
        <w:ind w:firstLine="709"/>
        <w:jc w:val="both"/>
        <w:rPr>
          <w:spacing w:val="-6"/>
          <w:sz w:val="26"/>
          <w:szCs w:val="26"/>
        </w:rPr>
      </w:pPr>
      <w:r w:rsidRPr="004D6AE4">
        <w:rPr>
          <w:spacing w:val="-6"/>
          <w:sz w:val="26"/>
          <w:szCs w:val="26"/>
        </w:rPr>
        <w:t>Руководствуясь статьями 39.33, 39.36 Земельного кодекса Российской Федерации, 447, 448 Гражданского кодекса Российской Федерации, Федеральными законами от 28.12.2009 №381-ФЗ «Об основах государственного регулирования торговой деятельности в Российской Федерации», от 26.07.2006 №135-ФЗ</w:t>
      </w:r>
      <w:r w:rsidR="00823151">
        <w:rPr>
          <w:spacing w:val="-6"/>
          <w:sz w:val="26"/>
          <w:szCs w:val="26"/>
        </w:rPr>
        <w:t xml:space="preserve"> </w:t>
      </w:r>
      <w:r w:rsidRPr="004D6AE4">
        <w:rPr>
          <w:spacing w:val="-6"/>
          <w:sz w:val="26"/>
          <w:szCs w:val="26"/>
        </w:rPr>
        <w:t xml:space="preserve">«О защите конкуренции», постановлением Правительства Российской Федерации от 29.09.2010 </w:t>
      </w:r>
      <w:r w:rsidRPr="004D6AE4">
        <w:rPr>
          <w:color w:val="000000" w:themeColor="text1"/>
          <w:spacing w:val="-6"/>
          <w:sz w:val="26"/>
          <w:szCs w:val="26"/>
        </w:rPr>
        <w:t>№</w:t>
      </w:r>
      <w:r w:rsidRPr="004D6AE4">
        <w:rPr>
          <w:spacing w:val="-6"/>
          <w:sz w:val="26"/>
          <w:szCs w:val="26"/>
        </w:rPr>
        <w:t xml:space="preserve">772 «Об утверждении Правил включения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схему размещения нестационарных торговых объектов», распоряжением Правительства Российской Федерации от 30.01.2021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законом Ханты-Мансийского автономного округа - Югры от 11.05.2010 </w:t>
      </w:r>
      <w:r w:rsidRPr="004D6AE4">
        <w:rPr>
          <w:color w:val="000000" w:themeColor="text1"/>
          <w:spacing w:val="-6"/>
          <w:sz w:val="26"/>
          <w:szCs w:val="26"/>
        </w:rPr>
        <w:t>№</w:t>
      </w:r>
      <w:r w:rsidRPr="004D6AE4">
        <w:rPr>
          <w:spacing w:val="-6"/>
          <w:sz w:val="26"/>
          <w:szCs w:val="26"/>
        </w:rPr>
        <w:t>85-оз «О государственном регулировании торговой деятельности</w:t>
      </w:r>
      <w:r w:rsidR="007A7B69">
        <w:rPr>
          <w:spacing w:val="-6"/>
          <w:sz w:val="26"/>
          <w:szCs w:val="26"/>
        </w:rPr>
        <w:t xml:space="preserve"> в Ханты-Мансийском автономном </w:t>
      </w:r>
      <w:r w:rsidRPr="004D6AE4">
        <w:rPr>
          <w:spacing w:val="-6"/>
          <w:sz w:val="26"/>
          <w:szCs w:val="26"/>
        </w:rPr>
        <w:t xml:space="preserve">округе – Югре», постановлением Правительства Ханты-Мансийского автономного округа - Югры от 05.08.2016 </w:t>
      </w:r>
      <w:r w:rsidRPr="004D6AE4">
        <w:rPr>
          <w:color w:val="000000" w:themeColor="text1"/>
          <w:spacing w:val="-6"/>
          <w:sz w:val="26"/>
          <w:szCs w:val="26"/>
        </w:rPr>
        <w:t>№</w:t>
      </w:r>
      <w:r w:rsidRPr="004D6AE4">
        <w:rPr>
          <w:spacing w:val="-6"/>
          <w:sz w:val="26"/>
          <w:szCs w:val="26"/>
        </w:rPr>
        <w:t>291-п «О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 Югре», приказом Департамента экономического развития Ханты-Мансийского автономного округа - Югры от 24.12.2010 №1-нп «Об утверждении Порядка разработки и утверждения схем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 Уставом города Когалыма, решением Думы города Когалыма от 20.06.2018 №204-ГД «Об утверждении правил благоустройства территории города Когалыма», в целях определения требований к размещению нестационарных торговых объектов на территории города Когалыма:</w:t>
      </w:r>
    </w:p>
    <w:p w:rsidR="004D6AE4" w:rsidRPr="004D6AE4" w:rsidRDefault="004D6AE4" w:rsidP="004D6AE4">
      <w:pPr>
        <w:ind w:firstLine="709"/>
        <w:jc w:val="both"/>
        <w:rPr>
          <w:bCs/>
          <w:iCs/>
          <w:sz w:val="26"/>
          <w:szCs w:val="26"/>
          <w:lang w:eastAsia="en-US"/>
        </w:rPr>
      </w:pPr>
    </w:p>
    <w:p w:rsidR="004D6AE4" w:rsidRPr="004D6AE4" w:rsidRDefault="004D6AE4" w:rsidP="004D6AE4">
      <w:pPr>
        <w:ind w:firstLine="709"/>
        <w:jc w:val="both"/>
        <w:rPr>
          <w:spacing w:val="-6"/>
          <w:sz w:val="26"/>
          <w:szCs w:val="26"/>
        </w:rPr>
      </w:pPr>
      <w:r w:rsidRPr="004D6AE4">
        <w:rPr>
          <w:bCs/>
          <w:iCs/>
          <w:spacing w:val="-6"/>
          <w:sz w:val="26"/>
          <w:szCs w:val="26"/>
          <w:lang w:eastAsia="en-US"/>
        </w:rPr>
        <w:t xml:space="preserve">1. </w:t>
      </w:r>
      <w:r w:rsidRPr="004D6AE4">
        <w:rPr>
          <w:spacing w:val="-6"/>
          <w:sz w:val="26"/>
          <w:szCs w:val="26"/>
        </w:rPr>
        <w:t>В постановление Администрации города Когалыма от 22.01.2021 №102 «О размещении нестационарных торговых объектов на территории города Когалыма» (далее – Постановление) внести следующие изменения:</w:t>
      </w:r>
    </w:p>
    <w:p w:rsidR="004D6AE4" w:rsidRDefault="004D6AE4" w:rsidP="004D6AE4">
      <w:pPr>
        <w:ind w:firstLine="709"/>
        <w:jc w:val="both"/>
        <w:rPr>
          <w:spacing w:val="-6"/>
          <w:sz w:val="26"/>
          <w:szCs w:val="26"/>
        </w:rPr>
      </w:pPr>
      <w:r w:rsidRPr="004D6AE4">
        <w:rPr>
          <w:bCs/>
          <w:iCs/>
          <w:spacing w:val="-6"/>
          <w:sz w:val="26"/>
          <w:szCs w:val="26"/>
          <w:lang w:eastAsia="en-US"/>
        </w:rPr>
        <w:t xml:space="preserve">1.1. </w:t>
      </w:r>
      <w:r w:rsidRPr="004D6AE4">
        <w:rPr>
          <w:spacing w:val="-6"/>
          <w:sz w:val="26"/>
          <w:szCs w:val="26"/>
        </w:rPr>
        <w:t>В приложении 1 к Постановлению (далее – Порядок):</w:t>
      </w:r>
    </w:p>
    <w:p w:rsidR="00AB1EE6" w:rsidRDefault="00AB1EE6" w:rsidP="00AB1EE6">
      <w:pPr>
        <w:autoSpaceDE w:val="0"/>
        <w:autoSpaceDN w:val="0"/>
        <w:ind w:firstLine="708"/>
        <w:jc w:val="both"/>
        <w:rPr>
          <w:bCs/>
          <w:iCs/>
          <w:spacing w:val="-6"/>
          <w:sz w:val="26"/>
          <w:szCs w:val="26"/>
          <w:lang w:eastAsia="en-US"/>
        </w:rPr>
      </w:pPr>
      <w:r w:rsidRPr="007A7B69">
        <w:rPr>
          <w:spacing w:val="-6"/>
          <w:sz w:val="26"/>
          <w:szCs w:val="26"/>
        </w:rPr>
        <w:t>1.1.1.</w:t>
      </w:r>
      <w:r>
        <w:rPr>
          <w:spacing w:val="-6"/>
          <w:sz w:val="26"/>
          <w:szCs w:val="26"/>
        </w:rPr>
        <w:t xml:space="preserve"> </w:t>
      </w:r>
      <w:r>
        <w:rPr>
          <w:bCs/>
          <w:iCs/>
          <w:spacing w:val="-6"/>
          <w:sz w:val="26"/>
          <w:szCs w:val="26"/>
          <w:lang w:eastAsia="en-US"/>
        </w:rPr>
        <w:t>абзац второй изложить в следующей редакции:</w:t>
      </w:r>
    </w:p>
    <w:p w:rsidR="00AB1EE6" w:rsidRPr="00AB1EE6" w:rsidRDefault="00A02334" w:rsidP="00A0310F">
      <w:pPr>
        <w:pStyle w:val="ConsPlusNormal"/>
        <w:ind w:firstLine="708"/>
        <w:jc w:val="both"/>
        <w:rPr>
          <w:rFonts w:ascii="Times New Roman" w:hAnsi="Times New Roman" w:cs="Times New Roman"/>
          <w:spacing w:val="-6"/>
          <w:sz w:val="26"/>
          <w:szCs w:val="26"/>
        </w:rPr>
      </w:pPr>
      <w:r>
        <w:rPr>
          <w:rFonts w:ascii="Times New Roman" w:hAnsi="Times New Roman" w:cs="Times New Roman"/>
          <w:spacing w:val="-6"/>
          <w:sz w:val="26"/>
          <w:szCs w:val="26"/>
        </w:rPr>
        <w:t>«</w:t>
      </w:r>
      <w:r w:rsidR="00AB1EE6" w:rsidRPr="00AB1EE6">
        <w:rPr>
          <w:rFonts w:ascii="Times New Roman" w:hAnsi="Times New Roman" w:cs="Times New Roman"/>
          <w:spacing w:val="-6"/>
          <w:sz w:val="26"/>
          <w:szCs w:val="26"/>
        </w:rPr>
        <w:t>Хозяйствующий субъект - юридическое лицо, индивидуальный предприниматель</w:t>
      </w:r>
      <w:r w:rsidRPr="00A02334">
        <w:rPr>
          <w:rFonts w:ascii="Times New Roman" w:hAnsi="Times New Roman" w:cs="Times New Roman"/>
          <w:spacing w:val="-6"/>
          <w:sz w:val="26"/>
          <w:szCs w:val="26"/>
        </w:rPr>
        <w:t xml:space="preserve"> </w:t>
      </w:r>
      <w:r>
        <w:rPr>
          <w:rFonts w:ascii="Times New Roman" w:hAnsi="Times New Roman" w:cs="Times New Roman"/>
          <w:spacing w:val="-6"/>
          <w:sz w:val="26"/>
          <w:szCs w:val="26"/>
        </w:rPr>
        <w:t xml:space="preserve">или </w:t>
      </w:r>
      <w:r w:rsidRPr="00AB1EE6">
        <w:rPr>
          <w:rFonts w:ascii="Times New Roman" w:hAnsi="Times New Roman" w:cs="Times New Roman"/>
          <w:spacing w:val="-6"/>
          <w:sz w:val="26"/>
          <w:szCs w:val="26"/>
        </w:rPr>
        <w:t xml:space="preserve">физическое лицо, применяющее специальный налоговый режим </w:t>
      </w:r>
      <w:r>
        <w:rPr>
          <w:rFonts w:ascii="Times New Roman" w:hAnsi="Times New Roman" w:cs="Times New Roman"/>
          <w:spacing w:val="-6"/>
          <w:sz w:val="26"/>
          <w:szCs w:val="26"/>
        </w:rPr>
        <w:t>«</w:t>
      </w:r>
      <w:r w:rsidRPr="00AB1EE6">
        <w:rPr>
          <w:rFonts w:ascii="Times New Roman" w:hAnsi="Times New Roman" w:cs="Times New Roman"/>
          <w:spacing w:val="-6"/>
          <w:sz w:val="26"/>
          <w:szCs w:val="26"/>
        </w:rPr>
        <w:t>Налог на профессиональный доход</w:t>
      </w:r>
      <w:r>
        <w:rPr>
          <w:rFonts w:ascii="Times New Roman" w:hAnsi="Times New Roman" w:cs="Times New Roman"/>
          <w:spacing w:val="-6"/>
          <w:sz w:val="26"/>
          <w:szCs w:val="26"/>
        </w:rPr>
        <w:t>»</w:t>
      </w:r>
      <w:r w:rsidRPr="00AB1EE6">
        <w:rPr>
          <w:rFonts w:ascii="Times New Roman" w:hAnsi="Times New Roman" w:cs="Times New Roman"/>
          <w:spacing w:val="-6"/>
          <w:sz w:val="26"/>
          <w:szCs w:val="26"/>
        </w:rPr>
        <w:t xml:space="preserve"> (далее – </w:t>
      </w:r>
      <w:proofErr w:type="spellStart"/>
      <w:r w:rsidRPr="00AB1EE6">
        <w:rPr>
          <w:rFonts w:ascii="Times New Roman" w:hAnsi="Times New Roman" w:cs="Times New Roman"/>
          <w:spacing w:val="-6"/>
          <w:sz w:val="26"/>
          <w:szCs w:val="26"/>
        </w:rPr>
        <w:t>самозанятые</w:t>
      </w:r>
      <w:proofErr w:type="spellEnd"/>
      <w:r w:rsidRPr="00AB1EE6">
        <w:rPr>
          <w:rFonts w:ascii="Times New Roman" w:hAnsi="Times New Roman" w:cs="Times New Roman"/>
          <w:spacing w:val="-6"/>
          <w:sz w:val="26"/>
          <w:szCs w:val="26"/>
        </w:rPr>
        <w:t>)</w:t>
      </w:r>
      <w:r w:rsidR="00AB1EE6" w:rsidRPr="00AB1EE6">
        <w:rPr>
          <w:rFonts w:ascii="Times New Roman" w:hAnsi="Times New Roman" w:cs="Times New Roman"/>
          <w:spacing w:val="-6"/>
          <w:sz w:val="26"/>
          <w:szCs w:val="26"/>
        </w:rPr>
        <w:t>, осуществляющий торговую деятельность, деятельность по предоставлению услуг.</w:t>
      </w:r>
      <w:r>
        <w:rPr>
          <w:rFonts w:ascii="Times New Roman" w:hAnsi="Times New Roman" w:cs="Times New Roman"/>
          <w:spacing w:val="-6"/>
          <w:sz w:val="26"/>
          <w:szCs w:val="26"/>
        </w:rPr>
        <w:t>»;</w:t>
      </w:r>
    </w:p>
    <w:p w:rsidR="004D6AE4" w:rsidRPr="007A7B69" w:rsidRDefault="004D6AE4" w:rsidP="004D6AE4">
      <w:pPr>
        <w:ind w:firstLine="709"/>
        <w:jc w:val="both"/>
        <w:rPr>
          <w:spacing w:val="-6"/>
          <w:sz w:val="26"/>
          <w:szCs w:val="26"/>
        </w:rPr>
      </w:pPr>
      <w:r w:rsidRPr="007A7B69">
        <w:rPr>
          <w:spacing w:val="-6"/>
          <w:sz w:val="26"/>
          <w:szCs w:val="26"/>
        </w:rPr>
        <w:lastRenderedPageBreak/>
        <w:t>1.1.</w:t>
      </w:r>
      <w:r w:rsidR="00917275" w:rsidRPr="007A7B69">
        <w:rPr>
          <w:spacing w:val="-6"/>
          <w:sz w:val="26"/>
          <w:szCs w:val="26"/>
        </w:rPr>
        <w:t>2</w:t>
      </w:r>
      <w:r w:rsidRPr="007A7B69">
        <w:rPr>
          <w:spacing w:val="-6"/>
          <w:sz w:val="26"/>
          <w:szCs w:val="26"/>
        </w:rPr>
        <w:t xml:space="preserve">. В абзаце </w:t>
      </w:r>
      <w:r w:rsidR="00A570D8" w:rsidRPr="007A7B69">
        <w:rPr>
          <w:spacing w:val="-6"/>
          <w:sz w:val="26"/>
          <w:szCs w:val="26"/>
        </w:rPr>
        <w:t>пятом</w:t>
      </w:r>
      <w:r w:rsidRPr="007A7B69">
        <w:rPr>
          <w:spacing w:val="-6"/>
          <w:sz w:val="26"/>
          <w:szCs w:val="26"/>
        </w:rPr>
        <w:t xml:space="preserve"> раздела </w:t>
      </w:r>
      <w:r w:rsidR="00A570D8" w:rsidRPr="007A7B69">
        <w:rPr>
          <w:spacing w:val="-6"/>
          <w:sz w:val="26"/>
          <w:szCs w:val="26"/>
        </w:rPr>
        <w:t>2 после</w:t>
      </w:r>
      <w:r w:rsidRPr="007A7B69">
        <w:rPr>
          <w:spacing w:val="-6"/>
          <w:sz w:val="26"/>
          <w:szCs w:val="26"/>
        </w:rPr>
        <w:t xml:space="preserve"> слов</w:t>
      </w:r>
      <w:r w:rsidR="00A570D8" w:rsidRPr="007A7B69">
        <w:rPr>
          <w:spacing w:val="-6"/>
          <w:sz w:val="26"/>
          <w:szCs w:val="26"/>
        </w:rPr>
        <w:t xml:space="preserve"> «непродовольственной,» дополнить словами «услуги общественного питания,»;</w:t>
      </w:r>
    </w:p>
    <w:p w:rsidR="00787D62" w:rsidRPr="007A7B69" w:rsidRDefault="00787D62" w:rsidP="004D6AE4">
      <w:pPr>
        <w:ind w:firstLine="709"/>
        <w:jc w:val="both"/>
        <w:rPr>
          <w:bCs/>
          <w:iCs/>
          <w:spacing w:val="-6"/>
          <w:sz w:val="26"/>
          <w:szCs w:val="26"/>
          <w:lang w:eastAsia="en-US"/>
        </w:rPr>
      </w:pPr>
      <w:r w:rsidRPr="007A7B69">
        <w:rPr>
          <w:spacing w:val="-6"/>
          <w:sz w:val="26"/>
          <w:szCs w:val="26"/>
        </w:rPr>
        <w:t xml:space="preserve">1.1.3. </w:t>
      </w:r>
      <w:r w:rsidRPr="007A7B69">
        <w:rPr>
          <w:bCs/>
          <w:iCs/>
          <w:spacing w:val="-6"/>
          <w:sz w:val="26"/>
          <w:szCs w:val="26"/>
          <w:lang w:eastAsia="en-US"/>
        </w:rPr>
        <w:t>В абзаце шестом пункта 3.4 раздела 3 слово «цветы» исключить;</w:t>
      </w:r>
    </w:p>
    <w:p w:rsidR="0078685A" w:rsidRPr="007A7B69" w:rsidRDefault="0078685A" w:rsidP="004D6AE4">
      <w:pPr>
        <w:ind w:firstLine="709"/>
        <w:jc w:val="both"/>
        <w:rPr>
          <w:spacing w:val="-6"/>
          <w:sz w:val="26"/>
          <w:szCs w:val="26"/>
        </w:rPr>
      </w:pPr>
      <w:r w:rsidRPr="007A7B69">
        <w:rPr>
          <w:bCs/>
          <w:iCs/>
          <w:spacing w:val="-6"/>
          <w:sz w:val="26"/>
          <w:szCs w:val="26"/>
          <w:lang w:eastAsia="en-US"/>
        </w:rPr>
        <w:t>1.1.4. В подпункте 1 пункта 3.5 раздела 3 после слов «настоящего Порядка» дополнить словами «, автомагазина»;</w:t>
      </w:r>
    </w:p>
    <w:p w:rsidR="004D6AE4" w:rsidRPr="007A7B69" w:rsidRDefault="004D6AE4" w:rsidP="004D6AE4">
      <w:pPr>
        <w:ind w:firstLine="709"/>
        <w:jc w:val="both"/>
        <w:rPr>
          <w:spacing w:val="-6"/>
          <w:sz w:val="26"/>
          <w:szCs w:val="26"/>
        </w:rPr>
      </w:pPr>
      <w:r w:rsidRPr="007A7B69">
        <w:rPr>
          <w:bCs/>
          <w:iCs/>
          <w:spacing w:val="-6"/>
          <w:sz w:val="26"/>
          <w:szCs w:val="26"/>
          <w:lang w:eastAsia="en-US"/>
        </w:rPr>
        <w:t>1.1.</w:t>
      </w:r>
      <w:r w:rsidR="0078685A" w:rsidRPr="007A7B69">
        <w:rPr>
          <w:bCs/>
          <w:iCs/>
          <w:spacing w:val="-6"/>
          <w:sz w:val="26"/>
          <w:szCs w:val="26"/>
          <w:lang w:eastAsia="en-US"/>
        </w:rPr>
        <w:t>5</w:t>
      </w:r>
      <w:r w:rsidRPr="007A7B69">
        <w:rPr>
          <w:bCs/>
          <w:iCs/>
          <w:spacing w:val="-6"/>
          <w:sz w:val="26"/>
          <w:szCs w:val="26"/>
          <w:lang w:eastAsia="en-US"/>
        </w:rPr>
        <w:t xml:space="preserve">. В </w:t>
      </w:r>
      <w:r w:rsidR="006C0256" w:rsidRPr="007A7B69">
        <w:rPr>
          <w:bCs/>
          <w:iCs/>
          <w:spacing w:val="-6"/>
          <w:sz w:val="26"/>
          <w:szCs w:val="26"/>
          <w:lang w:eastAsia="en-US"/>
        </w:rPr>
        <w:t xml:space="preserve">подпункте 3 </w:t>
      </w:r>
      <w:r w:rsidRPr="007A7B69">
        <w:rPr>
          <w:bCs/>
          <w:iCs/>
          <w:spacing w:val="-6"/>
          <w:sz w:val="26"/>
          <w:szCs w:val="26"/>
          <w:lang w:eastAsia="en-US"/>
        </w:rPr>
        <w:t>пункта 3.</w:t>
      </w:r>
      <w:r w:rsidR="006C0256" w:rsidRPr="007A7B69">
        <w:rPr>
          <w:bCs/>
          <w:iCs/>
          <w:spacing w:val="-6"/>
          <w:sz w:val="26"/>
          <w:szCs w:val="26"/>
          <w:lang w:eastAsia="en-US"/>
        </w:rPr>
        <w:t>5</w:t>
      </w:r>
      <w:r w:rsidRPr="007A7B69">
        <w:rPr>
          <w:bCs/>
          <w:iCs/>
          <w:spacing w:val="-6"/>
          <w:sz w:val="26"/>
          <w:szCs w:val="26"/>
          <w:lang w:eastAsia="en-US"/>
        </w:rPr>
        <w:t xml:space="preserve"> раздела 3</w:t>
      </w:r>
      <w:r w:rsidR="006C0256" w:rsidRPr="007A7B69">
        <w:rPr>
          <w:bCs/>
          <w:iCs/>
          <w:spacing w:val="-6"/>
          <w:sz w:val="26"/>
          <w:szCs w:val="26"/>
          <w:lang w:eastAsia="en-US"/>
        </w:rPr>
        <w:t xml:space="preserve"> после слов «и коммуникаций» дополнить словами </w:t>
      </w:r>
      <w:r w:rsidR="006C0256" w:rsidRPr="007A7B69">
        <w:rPr>
          <w:spacing w:val="-6"/>
          <w:sz w:val="26"/>
          <w:szCs w:val="26"/>
        </w:rPr>
        <w:t>«(за исключением автомагазина, торговой палатки, торгового автомата (</w:t>
      </w:r>
      <w:proofErr w:type="spellStart"/>
      <w:r w:rsidR="006C0256" w:rsidRPr="007A7B69">
        <w:rPr>
          <w:spacing w:val="-6"/>
          <w:sz w:val="26"/>
          <w:szCs w:val="26"/>
        </w:rPr>
        <w:t>вендингового</w:t>
      </w:r>
      <w:proofErr w:type="spellEnd"/>
      <w:r w:rsidR="006C0256" w:rsidRPr="007A7B69">
        <w:rPr>
          <w:spacing w:val="-6"/>
          <w:sz w:val="26"/>
          <w:szCs w:val="26"/>
        </w:rPr>
        <w:t xml:space="preserve"> автомата), бахчевого развала, елочного базара);»;</w:t>
      </w:r>
    </w:p>
    <w:p w:rsidR="0041484F" w:rsidRPr="007A7B69" w:rsidRDefault="004D6AE4" w:rsidP="004D6AE4">
      <w:pPr>
        <w:ind w:firstLine="709"/>
        <w:jc w:val="both"/>
        <w:rPr>
          <w:bCs/>
          <w:iCs/>
          <w:spacing w:val="-6"/>
          <w:sz w:val="26"/>
          <w:szCs w:val="26"/>
          <w:lang w:eastAsia="en-US"/>
        </w:rPr>
      </w:pPr>
      <w:r w:rsidRPr="007A7B69">
        <w:rPr>
          <w:bCs/>
          <w:iCs/>
          <w:spacing w:val="-6"/>
          <w:sz w:val="26"/>
          <w:szCs w:val="26"/>
          <w:lang w:eastAsia="en-US"/>
        </w:rPr>
        <w:t>1.1.</w:t>
      </w:r>
      <w:r w:rsidR="0078685A" w:rsidRPr="007A7B69">
        <w:rPr>
          <w:bCs/>
          <w:iCs/>
          <w:spacing w:val="-6"/>
          <w:sz w:val="26"/>
          <w:szCs w:val="26"/>
          <w:lang w:eastAsia="en-US"/>
        </w:rPr>
        <w:t>6</w:t>
      </w:r>
      <w:r w:rsidRPr="007A7B69">
        <w:rPr>
          <w:bCs/>
          <w:iCs/>
          <w:spacing w:val="-6"/>
          <w:sz w:val="26"/>
          <w:szCs w:val="26"/>
          <w:lang w:eastAsia="en-US"/>
        </w:rPr>
        <w:t xml:space="preserve">. </w:t>
      </w:r>
      <w:r w:rsidR="006C0256" w:rsidRPr="007A7B69">
        <w:rPr>
          <w:bCs/>
          <w:iCs/>
          <w:spacing w:val="-6"/>
          <w:sz w:val="26"/>
          <w:szCs w:val="26"/>
          <w:lang w:eastAsia="en-US"/>
        </w:rPr>
        <w:t>В пункте 3.7 раздела 3</w:t>
      </w:r>
      <w:r w:rsidR="0041484F" w:rsidRPr="007A7B69">
        <w:rPr>
          <w:bCs/>
          <w:iCs/>
          <w:spacing w:val="-6"/>
          <w:sz w:val="26"/>
          <w:szCs w:val="26"/>
          <w:lang w:eastAsia="en-US"/>
        </w:rPr>
        <w:t>:</w:t>
      </w:r>
    </w:p>
    <w:p w:rsidR="004D6AE4" w:rsidRPr="007A7B69" w:rsidRDefault="0041484F" w:rsidP="004D6AE4">
      <w:pPr>
        <w:ind w:firstLine="709"/>
        <w:jc w:val="both"/>
        <w:rPr>
          <w:bCs/>
          <w:iCs/>
          <w:spacing w:val="-6"/>
          <w:sz w:val="26"/>
          <w:szCs w:val="26"/>
          <w:lang w:eastAsia="en-US"/>
        </w:rPr>
      </w:pPr>
      <w:r w:rsidRPr="007A7B69">
        <w:rPr>
          <w:bCs/>
          <w:iCs/>
          <w:spacing w:val="-6"/>
          <w:sz w:val="26"/>
          <w:szCs w:val="26"/>
          <w:lang w:eastAsia="en-US"/>
        </w:rPr>
        <w:t>1.1.</w:t>
      </w:r>
      <w:r w:rsidR="0078685A" w:rsidRPr="007A7B69">
        <w:rPr>
          <w:bCs/>
          <w:iCs/>
          <w:spacing w:val="-6"/>
          <w:sz w:val="26"/>
          <w:szCs w:val="26"/>
          <w:lang w:eastAsia="en-US"/>
        </w:rPr>
        <w:t>6</w:t>
      </w:r>
      <w:r w:rsidRPr="007A7B69">
        <w:rPr>
          <w:bCs/>
          <w:iCs/>
          <w:spacing w:val="-6"/>
          <w:sz w:val="26"/>
          <w:szCs w:val="26"/>
          <w:lang w:eastAsia="en-US"/>
        </w:rPr>
        <w:t>.1.</w:t>
      </w:r>
      <w:r w:rsidR="006C0256" w:rsidRPr="007A7B69">
        <w:rPr>
          <w:bCs/>
          <w:iCs/>
          <w:spacing w:val="-6"/>
          <w:sz w:val="26"/>
          <w:szCs w:val="26"/>
          <w:lang w:eastAsia="en-US"/>
        </w:rPr>
        <w:t xml:space="preserve"> </w:t>
      </w:r>
      <w:r w:rsidRPr="007A7B69">
        <w:rPr>
          <w:bCs/>
          <w:iCs/>
          <w:spacing w:val="-6"/>
          <w:sz w:val="26"/>
          <w:szCs w:val="26"/>
          <w:lang w:eastAsia="en-US"/>
        </w:rPr>
        <w:t xml:space="preserve">в абзаце первом </w:t>
      </w:r>
      <w:r w:rsidR="006C0256" w:rsidRPr="007A7B69">
        <w:rPr>
          <w:bCs/>
          <w:iCs/>
          <w:spacing w:val="-6"/>
          <w:sz w:val="26"/>
          <w:szCs w:val="26"/>
          <w:lang w:eastAsia="en-US"/>
        </w:rPr>
        <w:t>после слов «Схему размещения.» дополнить словами «, внесении изменений в Схему размещения.»</w:t>
      </w:r>
      <w:r w:rsidR="004D6AE4" w:rsidRPr="007A7B69">
        <w:rPr>
          <w:bCs/>
          <w:iCs/>
          <w:spacing w:val="-6"/>
          <w:sz w:val="26"/>
          <w:szCs w:val="26"/>
          <w:lang w:eastAsia="en-US"/>
        </w:rPr>
        <w:t>;</w:t>
      </w:r>
    </w:p>
    <w:p w:rsidR="006C0256" w:rsidRPr="007A7B69" w:rsidRDefault="0041484F" w:rsidP="004D6AE4">
      <w:pPr>
        <w:ind w:firstLine="709"/>
        <w:jc w:val="both"/>
        <w:rPr>
          <w:spacing w:val="-6"/>
          <w:sz w:val="26"/>
          <w:szCs w:val="26"/>
        </w:rPr>
      </w:pPr>
      <w:r w:rsidRPr="007A7B69">
        <w:rPr>
          <w:bCs/>
          <w:iCs/>
          <w:spacing w:val="-6"/>
          <w:sz w:val="26"/>
          <w:szCs w:val="26"/>
          <w:lang w:eastAsia="en-US"/>
        </w:rPr>
        <w:t>1.1.</w:t>
      </w:r>
      <w:r w:rsidR="0078685A" w:rsidRPr="007A7B69">
        <w:rPr>
          <w:bCs/>
          <w:iCs/>
          <w:spacing w:val="-6"/>
          <w:sz w:val="26"/>
          <w:szCs w:val="26"/>
          <w:lang w:eastAsia="en-US"/>
        </w:rPr>
        <w:t>6</w:t>
      </w:r>
      <w:r w:rsidRPr="007A7B69">
        <w:rPr>
          <w:bCs/>
          <w:iCs/>
          <w:spacing w:val="-6"/>
          <w:sz w:val="26"/>
          <w:szCs w:val="26"/>
          <w:lang w:eastAsia="en-US"/>
        </w:rPr>
        <w:t>.2. в абзаце втором слова «</w:t>
      </w:r>
      <w:r w:rsidRPr="007A7B69">
        <w:rPr>
          <w:spacing w:val="-6"/>
          <w:sz w:val="26"/>
          <w:szCs w:val="26"/>
        </w:rPr>
        <w:t>ежегодно с 01 февраля до 01 декабря» исключить;</w:t>
      </w:r>
    </w:p>
    <w:p w:rsidR="004D6AE4" w:rsidRPr="007A7B69" w:rsidRDefault="004D6AE4" w:rsidP="004D6AE4">
      <w:pPr>
        <w:ind w:firstLine="709"/>
        <w:jc w:val="both"/>
        <w:rPr>
          <w:bCs/>
          <w:iCs/>
          <w:spacing w:val="-6"/>
          <w:sz w:val="26"/>
          <w:szCs w:val="26"/>
          <w:lang w:eastAsia="en-US"/>
        </w:rPr>
      </w:pPr>
      <w:r w:rsidRPr="007A7B69">
        <w:rPr>
          <w:bCs/>
          <w:iCs/>
          <w:spacing w:val="-6"/>
          <w:sz w:val="26"/>
          <w:szCs w:val="26"/>
          <w:lang w:eastAsia="en-US"/>
        </w:rPr>
        <w:t>1.1.</w:t>
      </w:r>
      <w:r w:rsidR="0078685A" w:rsidRPr="007A7B69">
        <w:rPr>
          <w:bCs/>
          <w:iCs/>
          <w:spacing w:val="-6"/>
          <w:sz w:val="26"/>
          <w:szCs w:val="26"/>
          <w:lang w:eastAsia="en-US"/>
        </w:rPr>
        <w:t>7</w:t>
      </w:r>
      <w:r w:rsidRPr="007A7B69">
        <w:rPr>
          <w:bCs/>
          <w:iCs/>
          <w:spacing w:val="-6"/>
          <w:sz w:val="26"/>
          <w:szCs w:val="26"/>
          <w:lang w:eastAsia="en-US"/>
        </w:rPr>
        <w:t>.</w:t>
      </w:r>
      <w:r w:rsidR="001D26A4" w:rsidRPr="007A7B69">
        <w:rPr>
          <w:bCs/>
          <w:iCs/>
          <w:spacing w:val="-6"/>
          <w:sz w:val="26"/>
          <w:szCs w:val="26"/>
          <w:lang w:eastAsia="en-US"/>
        </w:rPr>
        <w:t xml:space="preserve"> В абзаце первом пункта 3.9 раздела 3 </w:t>
      </w:r>
      <w:r w:rsidRPr="007A7B69">
        <w:rPr>
          <w:bCs/>
          <w:iCs/>
          <w:spacing w:val="-6"/>
          <w:sz w:val="26"/>
          <w:szCs w:val="26"/>
          <w:lang w:eastAsia="en-US"/>
        </w:rPr>
        <w:t>слова</w:t>
      </w:r>
      <w:r w:rsidR="001D26A4" w:rsidRPr="007A7B69">
        <w:rPr>
          <w:bCs/>
          <w:iCs/>
          <w:spacing w:val="-6"/>
          <w:sz w:val="26"/>
          <w:szCs w:val="26"/>
          <w:lang w:eastAsia="en-US"/>
        </w:rPr>
        <w:t xml:space="preserve"> «</w:t>
      </w:r>
      <w:r w:rsidR="001D26A4" w:rsidRPr="007A7B69">
        <w:rPr>
          <w:spacing w:val="-6"/>
          <w:sz w:val="26"/>
          <w:szCs w:val="26"/>
        </w:rPr>
        <w:t>не позднее 25 декабря» заменить словами «по мере необходимости, но не чаще 1 раза в квартал», слова «не позднее 1 февраля» исключить</w:t>
      </w:r>
      <w:r w:rsidRPr="007A7B69">
        <w:rPr>
          <w:spacing w:val="-6"/>
          <w:sz w:val="26"/>
          <w:szCs w:val="26"/>
        </w:rPr>
        <w:t>;</w:t>
      </w:r>
    </w:p>
    <w:p w:rsidR="009E4AB8" w:rsidRPr="007A7B69" w:rsidRDefault="009E4AB8" w:rsidP="004D6AE4">
      <w:pPr>
        <w:ind w:firstLine="709"/>
        <w:jc w:val="both"/>
        <w:rPr>
          <w:bCs/>
          <w:iCs/>
          <w:spacing w:val="-6"/>
          <w:sz w:val="26"/>
          <w:szCs w:val="26"/>
          <w:lang w:eastAsia="en-US"/>
        </w:rPr>
      </w:pPr>
      <w:r w:rsidRPr="007A7B69">
        <w:rPr>
          <w:bCs/>
          <w:iCs/>
          <w:spacing w:val="-6"/>
          <w:sz w:val="26"/>
          <w:szCs w:val="26"/>
          <w:lang w:eastAsia="en-US"/>
        </w:rPr>
        <w:t>1.1.</w:t>
      </w:r>
      <w:r w:rsidR="0078685A" w:rsidRPr="007A7B69">
        <w:rPr>
          <w:bCs/>
          <w:iCs/>
          <w:spacing w:val="-6"/>
          <w:sz w:val="26"/>
          <w:szCs w:val="26"/>
          <w:lang w:eastAsia="en-US"/>
        </w:rPr>
        <w:t>8</w:t>
      </w:r>
      <w:r w:rsidRPr="007A7B69">
        <w:rPr>
          <w:bCs/>
          <w:iCs/>
          <w:spacing w:val="-6"/>
          <w:sz w:val="26"/>
          <w:szCs w:val="26"/>
          <w:lang w:eastAsia="en-US"/>
        </w:rPr>
        <w:t>. Пункт 3.13.2 раздела 3 дополнить подпунктом восемь следующего содержания:</w:t>
      </w:r>
    </w:p>
    <w:p w:rsidR="009E4AB8" w:rsidRPr="007A7B69" w:rsidRDefault="009E4AB8" w:rsidP="009E4AB8">
      <w:pPr>
        <w:autoSpaceDE w:val="0"/>
        <w:autoSpaceDN w:val="0"/>
        <w:adjustRightInd w:val="0"/>
        <w:ind w:firstLine="540"/>
        <w:jc w:val="both"/>
        <w:rPr>
          <w:bCs/>
          <w:iCs/>
          <w:spacing w:val="-6"/>
          <w:sz w:val="26"/>
          <w:szCs w:val="26"/>
          <w:lang w:eastAsia="en-US"/>
        </w:rPr>
      </w:pPr>
      <w:r w:rsidRPr="007A7B69">
        <w:rPr>
          <w:bCs/>
          <w:iCs/>
          <w:spacing w:val="-6"/>
          <w:sz w:val="26"/>
          <w:szCs w:val="26"/>
          <w:lang w:eastAsia="en-US"/>
        </w:rPr>
        <w:t>«8) выявления факта передачи прав и обязанностей по договору третьим лицам без уведомления уполномоченного органа и подписания дополнительного соглашения к договору.</w:t>
      </w:r>
      <w:r w:rsidR="00B53BE5" w:rsidRPr="007A7B69">
        <w:rPr>
          <w:bCs/>
          <w:iCs/>
          <w:spacing w:val="-6"/>
          <w:sz w:val="26"/>
          <w:szCs w:val="26"/>
          <w:lang w:eastAsia="en-US"/>
        </w:rPr>
        <w:t>».</w:t>
      </w:r>
    </w:p>
    <w:p w:rsidR="009E4AB8" w:rsidRPr="007A7B69" w:rsidRDefault="008D2BB2" w:rsidP="004D6AE4">
      <w:pPr>
        <w:ind w:firstLine="709"/>
        <w:jc w:val="both"/>
        <w:rPr>
          <w:bCs/>
          <w:iCs/>
          <w:spacing w:val="-6"/>
          <w:sz w:val="26"/>
          <w:szCs w:val="26"/>
          <w:lang w:eastAsia="en-US"/>
        </w:rPr>
      </w:pPr>
      <w:r w:rsidRPr="007A7B69">
        <w:rPr>
          <w:bCs/>
          <w:iCs/>
          <w:spacing w:val="-6"/>
          <w:sz w:val="26"/>
          <w:szCs w:val="26"/>
          <w:lang w:eastAsia="en-US"/>
        </w:rPr>
        <w:t xml:space="preserve">1.2. </w:t>
      </w:r>
      <w:r w:rsidRPr="007A7B69">
        <w:rPr>
          <w:spacing w:val="-6"/>
          <w:sz w:val="26"/>
          <w:szCs w:val="26"/>
        </w:rPr>
        <w:t>В приложении 2 к Постановлению:</w:t>
      </w:r>
    </w:p>
    <w:p w:rsidR="00B53BE5" w:rsidRPr="007A7B69" w:rsidRDefault="00F23633" w:rsidP="00B53BE5">
      <w:pPr>
        <w:autoSpaceDE w:val="0"/>
        <w:autoSpaceDN w:val="0"/>
        <w:ind w:firstLine="708"/>
        <w:jc w:val="both"/>
        <w:rPr>
          <w:bCs/>
          <w:iCs/>
          <w:spacing w:val="-6"/>
          <w:sz w:val="26"/>
          <w:szCs w:val="26"/>
          <w:lang w:eastAsia="en-US"/>
        </w:rPr>
      </w:pPr>
      <w:r w:rsidRPr="007A7B69">
        <w:rPr>
          <w:bCs/>
          <w:iCs/>
          <w:spacing w:val="-6"/>
          <w:sz w:val="26"/>
          <w:szCs w:val="26"/>
          <w:lang w:eastAsia="en-US"/>
        </w:rPr>
        <w:t xml:space="preserve">1.2.1. </w:t>
      </w:r>
      <w:r w:rsidR="00B53BE5" w:rsidRPr="007A7B69">
        <w:rPr>
          <w:bCs/>
          <w:iCs/>
          <w:spacing w:val="-6"/>
          <w:sz w:val="26"/>
          <w:szCs w:val="26"/>
          <w:lang w:eastAsia="en-US"/>
        </w:rPr>
        <w:t>Пункт 3.1 раздела 3 изложить в следующей редакции:</w:t>
      </w:r>
    </w:p>
    <w:p w:rsidR="00B53BE5" w:rsidRPr="007A7B69" w:rsidRDefault="00B53BE5" w:rsidP="00B53BE5">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 xml:space="preserve">«Участником аукциона может быть любое юридическое лицо независимо от организационно-правовой формы, формы собственности, индивидуальный предприниматель или физическое лицо, применяющее специальный налоговый режим «Налог на профессиональный доход» (далее – </w:t>
      </w:r>
      <w:proofErr w:type="spellStart"/>
      <w:r w:rsidRPr="007A7B69">
        <w:rPr>
          <w:rFonts w:ascii="Times New Roman" w:hAnsi="Times New Roman" w:cs="Times New Roman"/>
          <w:bCs/>
          <w:iCs/>
          <w:spacing w:val="-6"/>
          <w:sz w:val="26"/>
          <w:szCs w:val="26"/>
          <w:lang w:eastAsia="en-US"/>
        </w:rPr>
        <w:t>самозанятые</w:t>
      </w:r>
      <w:proofErr w:type="spellEnd"/>
      <w:r w:rsidRPr="007A7B69">
        <w:rPr>
          <w:rFonts w:ascii="Times New Roman" w:hAnsi="Times New Roman" w:cs="Times New Roman"/>
          <w:bCs/>
          <w:iCs/>
          <w:spacing w:val="-6"/>
          <w:sz w:val="26"/>
          <w:szCs w:val="26"/>
          <w:lang w:eastAsia="en-US"/>
        </w:rPr>
        <w:t>), претендующие на заключение договора на размещение нестационарных торговых объектов на территории города Когалыма (далее - договор).»</w:t>
      </w:r>
      <w:r w:rsidR="00A53484" w:rsidRPr="007A7B69">
        <w:rPr>
          <w:rFonts w:ascii="Times New Roman" w:hAnsi="Times New Roman" w:cs="Times New Roman"/>
          <w:bCs/>
          <w:iCs/>
          <w:spacing w:val="-6"/>
          <w:sz w:val="26"/>
          <w:szCs w:val="26"/>
          <w:lang w:eastAsia="en-US"/>
        </w:rPr>
        <w:t>;</w:t>
      </w:r>
    </w:p>
    <w:p w:rsidR="00A53484" w:rsidRPr="007A7B69" w:rsidRDefault="00A53484" w:rsidP="00B53BE5">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 xml:space="preserve">1.2.2. В подпункте 1 пункта 10.3 раздела 10 после слов «(для индивидуального предпринимателя» дополнить словами </w:t>
      </w:r>
      <w:proofErr w:type="gramStart"/>
      <w:r w:rsidRPr="007A7B69">
        <w:rPr>
          <w:rFonts w:ascii="Times New Roman" w:hAnsi="Times New Roman" w:cs="Times New Roman"/>
          <w:bCs/>
          <w:iCs/>
          <w:spacing w:val="-6"/>
          <w:sz w:val="26"/>
          <w:szCs w:val="26"/>
          <w:lang w:eastAsia="en-US"/>
        </w:rPr>
        <w:t>«,</w:t>
      </w:r>
      <w:proofErr w:type="spellStart"/>
      <w:r w:rsidRPr="007A7B69">
        <w:rPr>
          <w:rFonts w:ascii="Times New Roman" w:hAnsi="Times New Roman" w:cs="Times New Roman"/>
          <w:bCs/>
          <w:iCs/>
          <w:spacing w:val="-6"/>
          <w:sz w:val="26"/>
          <w:szCs w:val="26"/>
          <w:lang w:eastAsia="en-US"/>
        </w:rPr>
        <w:t>самозанятого</w:t>
      </w:r>
      <w:proofErr w:type="spellEnd"/>
      <w:proofErr w:type="gramEnd"/>
      <w:r w:rsidRPr="007A7B69">
        <w:rPr>
          <w:rFonts w:ascii="Times New Roman" w:hAnsi="Times New Roman" w:cs="Times New Roman"/>
          <w:bCs/>
          <w:iCs/>
          <w:spacing w:val="-6"/>
          <w:sz w:val="26"/>
          <w:szCs w:val="26"/>
          <w:lang w:eastAsia="en-US"/>
        </w:rPr>
        <w:t>», после слов «индивидуальным предпринимателем,» дополнить словами «</w:t>
      </w:r>
      <w:proofErr w:type="spellStart"/>
      <w:r w:rsidRPr="007A7B69">
        <w:rPr>
          <w:rFonts w:ascii="Times New Roman" w:hAnsi="Times New Roman" w:cs="Times New Roman"/>
          <w:bCs/>
          <w:iCs/>
          <w:spacing w:val="-6"/>
          <w:sz w:val="26"/>
          <w:szCs w:val="26"/>
          <w:lang w:eastAsia="en-US"/>
        </w:rPr>
        <w:t>самозанятым</w:t>
      </w:r>
      <w:proofErr w:type="spellEnd"/>
      <w:r w:rsidRPr="007A7B69">
        <w:rPr>
          <w:rFonts w:ascii="Times New Roman" w:hAnsi="Times New Roman" w:cs="Times New Roman"/>
          <w:bCs/>
          <w:iCs/>
          <w:spacing w:val="-6"/>
          <w:sz w:val="26"/>
          <w:szCs w:val="26"/>
          <w:lang w:eastAsia="en-US"/>
        </w:rPr>
        <w:t>,»</w:t>
      </w:r>
      <w:r w:rsidR="00351387" w:rsidRPr="007A7B69">
        <w:rPr>
          <w:rFonts w:ascii="Times New Roman" w:hAnsi="Times New Roman" w:cs="Times New Roman"/>
          <w:bCs/>
          <w:iCs/>
          <w:spacing w:val="-6"/>
          <w:sz w:val="26"/>
          <w:szCs w:val="26"/>
          <w:lang w:eastAsia="en-US"/>
        </w:rPr>
        <w:t>;</w:t>
      </w:r>
    </w:p>
    <w:p w:rsidR="00351387" w:rsidRPr="007A7B69" w:rsidRDefault="00351387" w:rsidP="00B53BE5">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1.2.3. В подпункте 5 пункта 10.3 раздела 10 слова «предпринимателей).» заменить словами «предпринимателей);»;</w:t>
      </w:r>
    </w:p>
    <w:p w:rsidR="00351387" w:rsidRPr="007A7B69" w:rsidRDefault="00351387" w:rsidP="00B53BE5">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1.2.4. Пункт 10.3 раздела 10 дополнить подпунктом шестым следующего содержания:</w:t>
      </w:r>
    </w:p>
    <w:p w:rsidR="00AA74FC" w:rsidRPr="007A7B69" w:rsidRDefault="00351387" w:rsidP="00AA74FC">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 xml:space="preserve">«6) </w:t>
      </w:r>
      <w:r w:rsidR="00AA74FC" w:rsidRPr="007A7B69">
        <w:rPr>
          <w:rFonts w:ascii="Times New Roman" w:hAnsi="Times New Roman" w:cs="Times New Roman"/>
          <w:bCs/>
          <w:iCs/>
          <w:spacing w:val="-6"/>
          <w:sz w:val="26"/>
          <w:szCs w:val="26"/>
          <w:lang w:eastAsia="en-US"/>
        </w:rPr>
        <w:t xml:space="preserve">справку о постановке на налоговой учет в качестве плательщика налога на профессиональный доход (для </w:t>
      </w:r>
      <w:proofErr w:type="spellStart"/>
      <w:r w:rsidR="00AA74FC" w:rsidRPr="007A7B69">
        <w:rPr>
          <w:rFonts w:ascii="Times New Roman" w:hAnsi="Times New Roman" w:cs="Times New Roman"/>
          <w:bCs/>
          <w:iCs/>
          <w:spacing w:val="-6"/>
          <w:sz w:val="26"/>
          <w:szCs w:val="26"/>
          <w:lang w:eastAsia="en-US"/>
        </w:rPr>
        <w:t>самозанятых</w:t>
      </w:r>
      <w:proofErr w:type="spellEnd"/>
      <w:r w:rsidR="00AA74FC" w:rsidRPr="007A7B69">
        <w:rPr>
          <w:rFonts w:ascii="Times New Roman" w:hAnsi="Times New Roman" w:cs="Times New Roman"/>
          <w:bCs/>
          <w:iCs/>
          <w:spacing w:val="-6"/>
          <w:sz w:val="26"/>
          <w:szCs w:val="26"/>
          <w:lang w:eastAsia="en-US"/>
        </w:rPr>
        <w:t>).».</w:t>
      </w:r>
    </w:p>
    <w:p w:rsidR="00131536" w:rsidRPr="007A7B69" w:rsidRDefault="00131536" w:rsidP="00131536">
      <w:pPr>
        <w:ind w:firstLine="709"/>
        <w:jc w:val="both"/>
        <w:rPr>
          <w:bCs/>
          <w:iCs/>
          <w:spacing w:val="-6"/>
          <w:sz w:val="26"/>
          <w:szCs w:val="26"/>
          <w:lang w:eastAsia="en-US"/>
        </w:rPr>
      </w:pPr>
      <w:r w:rsidRPr="007A7B69">
        <w:rPr>
          <w:bCs/>
          <w:iCs/>
          <w:spacing w:val="-6"/>
          <w:sz w:val="26"/>
          <w:szCs w:val="26"/>
          <w:lang w:eastAsia="en-US"/>
        </w:rPr>
        <w:t xml:space="preserve">1.3. </w:t>
      </w:r>
      <w:r w:rsidRPr="007A7B69">
        <w:rPr>
          <w:spacing w:val="-6"/>
          <w:sz w:val="26"/>
          <w:szCs w:val="26"/>
        </w:rPr>
        <w:t>В приложении 3 к Постановлению:</w:t>
      </w:r>
    </w:p>
    <w:p w:rsidR="00665B0B" w:rsidRPr="007A7B69" w:rsidRDefault="00131536" w:rsidP="008D2BB2">
      <w:pPr>
        <w:autoSpaceDE w:val="0"/>
        <w:autoSpaceDN w:val="0"/>
        <w:ind w:firstLine="540"/>
        <w:jc w:val="both"/>
        <w:rPr>
          <w:bCs/>
          <w:iCs/>
          <w:spacing w:val="-6"/>
          <w:sz w:val="26"/>
          <w:szCs w:val="26"/>
          <w:lang w:eastAsia="en-US"/>
        </w:rPr>
      </w:pPr>
      <w:r w:rsidRPr="007A7B69">
        <w:rPr>
          <w:bCs/>
          <w:iCs/>
          <w:spacing w:val="-6"/>
          <w:sz w:val="26"/>
          <w:szCs w:val="26"/>
          <w:lang w:eastAsia="en-US"/>
        </w:rPr>
        <w:tab/>
        <w:t>1.3.1.</w:t>
      </w:r>
      <w:r w:rsidR="00665B0B" w:rsidRPr="007A7B69">
        <w:rPr>
          <w:bCs/>
          <w:iCs/>
          <w:spacing w:val="-6"/>
          <w:sz w:val="26"/>
          <w:szCs w:val="26"/>
          <w:lang w:eastAsia="en-US"/>
        </w:rPr>
        <w:t xml:space="preserve"> В пункте 1.2 раздела 1:</w:t>
      </w:r>
    </w:p>
    <w:p w:rsidR="000C3C05" w:rsidRPr="007A7B69" w:rsidRDefault="000C3C05" w:rsidP="000C3C05">
      <w:pPr>
        <w:autoSpaceDE w:val="0"/>
        <w:autoSpaceDN w:val="0"/>
        <w:ind w:firstLine="539"/>
        <w:jc w:val="both"/>
        <w:rPr>
          <w:bCs/>
          <w:iCs/>
          <w:spacing w:val="-6"/>
          <w:sz w:val="26"/>
          <w:szCs w:val="26"/>
          <w:lang w:eastAsia="en-US"/>
        </w:rPr>
      </w:pPr>
      <w:r w:rsidRPr="007A7B69">
        <w:rPr>
          <w:bCs/>
          <w:iCs/>
          <w:spacing w:val="-6"/>
          <w:sz w:val="26"/>
          <w:szCs w:val="26"/>
          <w:lang w:eastAsia="en-US"/>
        </w:rPr>
        <w:tab/>
        <w:t xml:space="preserve">1.3.1.1. </w:t>
      </w:r>
      <w:r w:rsidR="00B834EE" w:rsidRPr="007A7B69">
        <w:rPr>
          <w:bCs/>
          <w:iCs/>
          <w:spacing w:val="-6"/>
          <w:sz w:val="26"/>
          <w:szCs w:val="26"/>
          <w:lang w:eastAsia="en-US"/>
        </w:rPr>
        <w:t>А</w:t>
      </w:r>
      <w:r w:rsidRPr="007A7B69">
        <w:rPr>
          <w:bCs/>
          <w:iCs/>
          <w:spacing w:val="-6"/>
          <w:sz w:val="26"/>
          <w:szCs w:val="26"/>
          <w:lang w:eastAsia="en-US"/>
        </w:rPr>
        <w:t>бзац первый изложить в следующей редакции:</w:t>
      </w:r>
    </w:p>
    <w:p w:rsidR="000C3C05" w:rsidRPr="007A7B69" w:rsidRDefault="000C3C05" w:rsidP="000C3C05">
      <w:pPr>
        <w:pStyle w:val="ConsPlusNormal"/>
        <w:ind w:firstLine="539"/>
        <w:jc w:val="both"/>
        <w:rPr>
          <w:rFonts w:ascii="Times New Roman" w:hAnsi="Times New Roman" w:cs="Times New Roman"/>
          <w:bCs/>
          <w:iCs/>
          <w:spacing w:val="-6"/>
          <w:sz w:val="26"/>
          <w:szCs w:val="26"/>
          <w:lang w:eastAsia="en-US"/>
        </w:rPr>
      </w:pPr>
      <w:r w:rsidRPr="007A7B69">
        <w:rPr>
          <w:bCs/>
          <w:iCs/>
          <w:spacing w:val="-6"/>
          <w:sz w:val="26"/>
          <w:szCs w:val="26"/>
          <w:lang w:eastAsia="en-US"/>
        </w:rPr>
        <w:tab/>
        <w:t>«</w:t>
      </w:r>
      <w:r w:rsidRPr="007A7B69">
        <w:rPr>
          <w:rFonts w:ascii="Times New Roman" w:hAnsi="Times New Roman" w:cs="Times New Roman"/>
          <w:bCs/>
          <w:iCs/>
          <w:spacing w:val="-6"/>
          <w:sz w:val="26"/>
          <w:szCs w:val="26"/>
          <w:lang w:eastAsia="en-US"/>
        </w:rPr>
        <w:t xml:space="preserve">Право на заключение договора на размещение нестационарного торгового объекта на территории города Когалыма без проведения аукциона (далее - договор) предоставляется юридическому лицу, индивидуальному предпринимателю или физическому лицу, применяющему специальный налоговый режим «Налог на профессиональный доход» (далее – </w:t>
      </w:r>
      <w:proofErr w:type="spellStart"/>
      <w:r w:rsidRPr="007A7B69">
        <w:rPr>
          <w:rFonts w:ascii="Times New Roman" w:hAnsi="Times New Roman" w:cs="Times New Roman"/>
          <w:bCs/>
          <w:iCs/>
          <w:spacing w:val="-6"/>
          <w:sz w:val="26"/>
          <w:szCs w:val="26"/>
          <w:lang w:eastAsia="en-US"/>
        </w:rPr>
        <w:t>самозанятые</w:t>
      </w:r>
      <w:proofErr w:type="spellEnd"/>
      <w:r w:rsidRPr="007A7B69">
        <w:rPr>
          <w:rFonts w:ascii="Times New Roman" w:hAnsi="Times New Roman" w:cs="Times New Roman"/>
          <w:bCs/>
          <w:iCs/>
          <w:spacing w:val="-6"/>
          <w:sz w:val="26"/>
          <w:szCs w:val="26"/>
          <w:lang w:eastAsia="en-US"/>
        </w:rPr>
        <w:t>) осуществляющему торговую деятельность, деятельность по предоставлению услуг (далее - хозяйствующий субъект) в случае:»;</w:t>
      </w:r>
    </w:p>
    <w:p w:rsidR="008D2BB2" w:rsidRPr="007A7B69" w:rsidRDefault="00131536" w:rsidP="008D2BB2">
      <w:pPr>
        <w:autoSpaceDE w:val="0"/>
        <w:autoSpaceDN w:val="0"/>
        <w:ind w:firstLine="540"/>
        <w:jc w:val="both"/>
        <w:rPr>
          <w:bCs/>
          <w:iCs/>
          <w:spacing w:val="-6"/>
          <w:sz w:val="26"/>
          <w:szCs w:val="26"/>
          <w:lang w:eastAsia="en-US"/>
        </w:rPr>
      </w:pPr>
      <w:r w:rsidRPr="007A7B69">
        <w:rPr>
          <w:bCs/>
          <w:iCs/>
          <w:spacing w:val="-6"/>
          <w:sz w:val="26"/>
          <w:szCs w:val="26"/>
          <w:lang w:eastAsia="en-US"/>
        </w:rPr>
        <w:t xml:space="preserve"> </w:t>
      </w:r>
      <w:r w:rsidR="00665B0B" w:rsidRPr="007A7B69">
        <w:rPr>
          <w:bCs/>
          <w:iCs/>
          <w:spacing w:val="-6"/>
          <w:sz w:val="26"/>
          <w:szCs w:val="26"/>
          <w:lang w:eastAsia="en-US"/>
        </w:rPr>
        <w:tab/>
        <w:t>1.3.1.</w:t>
      </w:r>
      <w:r w:rsidR="000C3C05" w:rsidRPr="007A7B69">
        <w:rPr>
          <w:bCs/>
          <w:iCs/>
          <w:spacing w:val="-6"/>
          <w:sz w:val="26"/>
          <w:szCs w:val="26"/>
          <w:lang w:eastAsia="en-US"/>
        </w:rPr>
        <w:t>2</w:t>
      </w:r>
      <w:r w:rsidR="00665B0B" w:rsidRPr="007A7B69">
        <w:rPr>
          <w:bCs/>
          <w:iCs/>
          <w:spacing w:val="-6"/>
          <w:sz w:val="26"/>
          <w:szCs w:val="26"/>
          <w:lang w:eastAsia="en-US"/>
        </w:rPr>
        <w:t xml:space="preserve">. </w:t>
      </w:r>
      <w:r w:rsidR="00B834EE" w:rsidRPr="007A7B69">
        <w:rPr>
          <w:bCs/>
          <w:iCs/>
          <w:spacing w:val="-6"/>
          <w:sz w:val="26"/>
          <w:szCs w:val="26"/>
          <w:lang w:eastAsia="en-US"/>
        </w:rPr>
        <w:t>А</w:t>
      </w:r>
      <w:r w:rsidRPr="007A7B69">
        <w:rPr>
          <w:bCs/>
          <w:iCs/>
          <w:spacing w:val="-6"/>
          <w:sz w:val="26"/>
          <w:szCs w:val="26"/>
          <w:lang w:eastAsia="en-US"/>
        </w:rPr>
        <w:t>бзац четвертый изложить в следующей редакции:</w:t>
      </w:r>
    </w:p>
    <w:p w:rsidR="00131536" w:rsidRPr="007A7B69" w:rsidRDefault="00131536" w:rsidP="00131536">
      <w:pPr>
        <w:autoSpaceDE w:val="0"/>
        <w:autoSpaceDN w:val="0"/>
        <w:adjustRightInd w:val="0"/>
        <w:ind w:firstLine="540"/>
        <w:jc w:val="both"/>
        <w:rPr>
          <w:bCs/>
          <w:iCs/>
          <w:spacing w:val="-6"/>
          <w:sz w:val="26"/>
          <w:szCs w:val="26"/>
          <w:lang w:eastAsia="en-US"/>
        </w:rPr>
      </w:pPr>
      <w:r w:rsidRPr="007A7B69">
        <w:rPr>
          <w:bCs/>
          <w:iCs/>
          <w:spacing w:val="-6"/>
          <w:sz w:val="26"/>
          <w:szCs w:val="26"/>
          <w:lang w:eastAsia="en-US"/>
        </w:rPr>
        <w:lastRenderedPageBreak/>
        <w:tab/>
        <w:t>«- истечения срока действия договора на размещение нестационарного торгового объекта, заключенного по результатам аукциона, договора на размещение нестационарного торгового объекта, заключенного без проведения аукциона, договора аренды земельного участка под размещение нестационарного торгового объекта при условии надлежащего исполнения своих обязательств по действующим договорам;»;</w:t>
      </w:r>
    </w:p>
    <w:p w:rsidR="00665B0B" w:rsidRPr="007A7B69" w:rsidRDefault="00665B0B" w:rsidP="00665B0B">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1.3.1.</w:t>
      </w:r>
      <w:r w:rsidR="000C3C05" w:rsidRPr="007A7B69">
        <w:rPr>
          <w:bCs/>
          <w:iCs/>
          <w:spacing w:val="-6"/>
          <w:sz w:val="26"/>
          <w:szCs w:val="26"/>
          <w:lang w:eastAsia="en-US"/>
        </w:rPr>
        <w:t>3</w:t>
      </w:r>
      <w:r w:rsidRPr="007A7B69">
        <w:rPr>
          <w:bCs/>
          <w:iCs/>
          <w:spacing w:val="-6"/>
          <w:sz w:val="26"/>
          <w:szCs w:val="26"/>
          <w:lang w:eastAsia="en-US"/>
        </w:rPr>
        <w:t xml:space="preserve">. </w:t>
      </w:r>
      <w:r w:rsidR="00B834EE" w:rsidRPr="007A7B69">
        <w:rPr>
          <w:bCs/>
          <w:iCs/>
          <w:spacing w:val="-6"/>
          <w:sz w:val="26"/>
          <w:szCs w:val="26"/>
          <w:lang w:eastAsia="en-US"/>
        </w:rPr>
        <w:t>В</w:t>
      </w:r>
      <w:r w:rsidRPr="007A7B69">
        <w:rPr>
          <w:bCs/>
          <w:iCs/>
          <w:spacing w:val="-6"/>
          <w:sz w:val="26"/>
          <w:szCs w:val="26"/>
          <w:lang w:eastAsia="en-US"/>
        </w:rPr>
        <w:t xml:space="preserve"> абзаце шестом слова «по действующим договорам» заменить словами «по действующему договору»</w:t>
      </w:r>
      <w:r w:rsidR="00B834EE" w:rsidRPr="007A7B69">
        <w:rPr>
          <w:bCs/>
          <w:iCs/>
          <w:spacing w:val="-6"/>
          <w:sz w:val="26"/>
          <w:szCs w:val="26"/>
          <w:lang w:eastAsia="en-US"/>
        </w:rPr>
        <w:t>;</w:t>
      </w:r>
    </w:p>
    <w:p w:rsidR="00B834EE" w:rsidRPr="007A7B69" w:rsidRDefault="00B834EE" w:rsidP="00665B0B">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1.3.2. В абзаце втором пункта 2.2 раздела 2 после слов «(для индивидуального предпринимателя» дополнить словами «, </w:t>
      </w:r>
      <w:proofErr w:type="spellStart"/>
      <w:r w:rsidRPr="007A7B69">
        <w:rPr>
          <w:bCs/>
          <w:iCs/>
          <w:spacing w:val="-6"/>
          <w:sz w:val="26"/>
          <w:szCs w:val="26"/>
          <w:lang w:eastAsia="en-US"/>
        </w:rPr>
        <w:t>самозанятого</w:t>
      </w:r>
      <w:proofErr w:type="spellEnd"/>
      <w:r w:rsidRPr="007A7B69">
        <w:rPr>
          <w:bCs/>
          <w:iCs/>
          <w:spacing w:val="-6"/>
          <w:sz w:val="26"/>
          <w:szCs w:val="26"/>
          <w:lang w:eastAsia="en-US"/>
        </w:rPr>
        <w:t>»;</w:t>
      </w:r>
    </w:p>
    <w:p w:rsidR="001B12C7" w:rsidRPr="007A7B69" w:rsidRDefault="00B834EE" w:rsidP="00665B0B">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1.3.3.</w:t>
      </w:r>
      <w:r w:rsidR="001B12C7" w:rsidRPr="007A7B69">
        <w:rPr>
          <w:bCs/>
          <w:iCs/>
          <w:spacing w:val="-6"/>
          <w:sz w:val="26"/>
          <w:szCs w:val="26"/>
          <w:lang w:eastAsia="en-US"/>
        </w:rPr>
        <w:t xml:space="preserve"> Пункт 2.2 раздела 2 дополнить абзацем пятым следующего содержания:</w:t>
      </w:r>
    </w:p>
    <w:p w:rsidR="001B12C7" w:rsidRPr="007A7B69" w:rsidRDefault="001B12C7" w:rsidP="001B12C7">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«Физические лица, не являющиеся индивидуальными предпринимателями и применяющие специальный налоговый режим </w:t>
      </w:r>
      <w:r w:rsidR="00A721BF" w:rsidRPr="007A7B69">
        <w:rPr>
          <w:bCs/>
          <w:iCs/>
          <w:spacing w:val="-6"/>
          <w:sz w:val="26"/>
          <w:szCs w:val="26"/>
          <w:lang w:eastAsia="en-US"/>
        </w:rPr>
        <w:t>«</w:t>
      </w:r>
      <w:r w:rsidRPr="007A7B69">
        <w:rPr>
          <w:bCs/>
          <w:iCs/>
          <w:spacing w:val="-6"/>
          <w:sz w:val="26"/>
          <w:szCs w:val="26"/>
          <w:lang w:eastAsia="en-US"/>
        </w:rPr>
        <w:t>Налог на профессиональный доход</w:t>
      </w:r>
      <w:r w:rsidR="00A721BF" w:rsidRPr="007A7B69">
        <w:rPr>
          <w:bCs/>
          <w:iCs/>
          <w:spacing w:val="-6"/>
          <w:sz w:val="26"/>
          <w:szCs w:val="26"/>
          <w:lang w:eastAsia="en-US"/>
        </w:rPr>
        <w:t>»</w:t>
      </w:r>
      <w:r w:rsidRPr="007A7B69">
        <w:rPr>
          <w:bCs/>
          <w:iCs/>
          <w:spacing w:val="-6"/>
          <w:sz w:val="26"/>
          <w:szCs w:val="26"/>
          <w:lang w:eastAsia="en-US"/>
        </w:rPr>
        <w:t xml:space="preserve"> предоставляют справку о постановке на налоговой учет в качестве плательщика налога на профессиональный доход.»;</w:t>
      </w:r>
    </w:p>
    <w:p w:rsidR="00B26479" w:rsidRPr="007A7B69" w:rsidRDefault="001B12C7" w:rsidP="001B12C7">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 </w:t>
      </w:r>
      <w:r w:rsidR="00244A13" w:rsidRPr="007A7B69">
        <w:rPr>
          <w:bCs/>
          <w:iCs/>
          <w:spacing w:val="-6"/>
          <w:sz w:val="26"/>
          <w:szCs w:val="26"/>
          <w:lang w:eastAsia="en-US"/>
        </w:rPr>
        <w:t>1.3.</w:t>
      </w:r>
      <w:r w:rsidR="00B834EE" w:rsidRPr="007A7B69">
        <w:rPr>
          <w:bCs/>
          <w:iCs/>
          <w:spacing w:val="-6"/>
          <w:sz w:val="26"/>
          <w:szCs w:val="26"/>
          <w:lang w:eastAsia="en-US"/>
        </w:rPr>
        <w:t>4</w:t>
      </w:r>
      <w:r w:rsidR="00244A13" w:rsidRPr="007A7B69">
        <w:rPr>
          <w:bCs/>
          <w:iCs/>
          <w:spacing w:val="-6"/>
          <w:sz w:val="26"/>
          <w:szCs w:val="26"/>
          <w:lang w:eastAsia="en-US"/>
        </w:rPr>
        <w:t xml:space="preserve">. В пункте 2.9 раздела 2 </w:t>
      </w:r>
      <w:r w:rsidR="00D455B5" w:rsidRPr="007A7B69">
        <w:rPr>
          <w:bCs/>
          <w:iCs/>
          <w:spacing w:val="-6"/>
          <w:sz w:val="26"/>
          <w:szCs w:val="26"/>
          <w:lang w:eastAsia="en-US"/>
        </w:rPr>
        <w:t>после слов «договора на размещение нестационарного торгового объекта,» дополнить словами «договора аренды земельного участка под размещение нестационарного торгового объекта,»;</w:t>
      </w:r>
    </w:p>
    <w:p w:rsidR="00D455B5" w:rsidRPr="007A7B69" w:rsidRDefault="00D455B5" w:rsidP="00D455B5">
      <w:pPr>
        <w:autoSpaceDE w:val="0"/>
        <w:autoSpaceDN w:val="0"/>
        <w:ind w:firstLine="708"/>
        <w:jc w:val="both"/>
        <w:rPr>
          <w:bCs/>
          <w:iCs/>
          <w:spacing w:val="-6"/>
          <w:sz w:val="26"/>
          <w:szCs w:val="26"/>
          <w:lang w:eastAsia="en-US"/>
        </w:rPr>
      </w:pPr>
      <w:r w:rsidRPr="007A7B69">
        <w:rPr>
          <w:bCs/>
          <w:iCs/>
          <w:spacing w:val="-6"/>
          <w:sz w:val="26"/>
          <w:szCs w:val="26"/>
          <w:lang w:eastAsia="en-US"/>
        </w:rPr>
        <w:t>1.3.</w:t>
      </w:r>
      <w:r w:rsidR="00AE14C1" w:rsidRPr="007A7B69">
        <w:rPr>
          <w:bCs/>
          <w:iCs/>
          <w:spacing w:val="-6"/>
          <w:sz w:val="26"/>
          <w:szCs w:val="26"/>
          <w:lang w:eastAsia="en-US"/>
        </w:rPr>
        <w:t>5</w:t>
      </w:r>
      <w:r w:rsidRPr="007A7B69">
        <w:rPr>
          <w:bCs/>
          <w:iCs/>
          <w:spacing w:val="-6"/>
          <w:sz w:val="26"/>
          <w:szCs w:val="26"/>
          <w:lang w:eastAsia="en-US"/>
        </w:rPr>
        <w:t>. Пункт 2.14 раздела 2 изложить в следующей редакции:</w:t>
      </w:r>
    </w:p>
    <w:p w:rsidR="00D455B5" w:rsidRPr="007A7B69" w:rsidRDefault="00D455B5" w:rsidP="00D455B5">
      <w:pPr>
        <w:autoSpaceDE w:val="0"/>
        <w:autoSpaceDN w:val="0"/>
        <w:ind w:firstLine="708"/>
        <w:jc w:val="both"/>
        <w:rPr>
          <w:bCs/>
          <w:iCs/>
          <w:spacing w:val="-6"/>
          <w:sz w:val="26"/>
          <w:szCs w:val="26"/>
          <w:lang w:eastAsia="en-US"/>
        </w:rPr>
      </w:pPr>
      <w:r w:rsidRPr="007A7B69">
        <w:rPr>
          <w:bCs/>
          <w:iCs/>
          <w:spacing w:val="-6"/>
          <w:sz w:val="26"/>
          <w:szCs w:val="26"/>
          <w:lang w:eastAsia="en-US"/>
        </w:rPr>
        <w:t xml:space="preserve">«2.14. Требования к содержанию договора, заключаемого в соответствии с </w:t>
      </w:r>
      <w:hyperlink w:anchor="P499" w:history="1">
        <w:r w:rsidRPr="007A7B69">
          <w:rPr>
            <w:bCs/>
            <w:iCs/>
            <w:spacing w:val="-6"/>
            <w:sz w:val="26"/>
            <w:szCs w:val="26"/>
            <w:lang w:eastAsia="en-US"/>
          </w:rPr>
          <w:t>пунктами 2.1</w:t>
        </w:r>
      </w:hyperlink>
      <w:r w:rsidRPr="007A7B69">
        <w:rPr>
          <w:bCs/>
          <w:iCs/>
          <w:spacing w:val="-6"/>
          <w:sz w:val="26"/>
          <w:szCs w:val="26"/>
          <w:lang w:eastAsia="en-US"/>
        </w:rPr>
        <w:t xml:space="preserve"> - </w:t>
      </w:r>
      <w:hyperlink w:anchor="P526" w:history="1">
        <w:r w:rsidRPr="007A7B69">
          <w:rPr>
            <w:bCs/>
            <w:iCs/>
            <w:spacing w:val="-6"/>
            <w:sz w:val="26"/>
            <w:szCs w:val="26"/>
            <w:lang w:eastAsia="en-US"/>
          </w:rPr>
          <w:t>2.13</w:t>
        </w:r>
      </w:hyperlink>
      <w:r w:rsidRPr="007A7B69">
        <w:rPr>
          <w:bCs/>
          <w:iCs/>
          <w:spacing w:val="-6"/>
          <w:sz w:val="26"/>
          <w:szCs w:val="26"/>
          <w:lang w:eastAsia="en-US"/>
        </w:rPr>
        <w:t xml:space="preserve"> настоящего Порядка, устанавливаются в соответствии с </w:t>
      </w:r>
      <w:hyperlink w:anchor="P391" w:history="1">
        <w:r w:rsidRPr="007A7B69">
          <w:rPr>
            <w:bCs/>
            <w:iCs/>
            <w:spacing w:val="-6"/>
            <w:sz w:val="26"/>
            <w:szCs w:val="26"/>
            <w:lang w:eastAsia="en-US"/>
          </w:rPr>
          <w:t>пунктом 13.5</w:t>
        </w:r>
      </w:hyperlink>
      <w:r w:rsidRPr="007A7B69">
        <w:rPr>
          <w:bCs/>
          <w:iCs/>
          <w:spacing w:val="-6"/>
          <w:sz w:val="26"/>
          <w:szCs w:val="26"/>
          <w:lang w:eastAsia="en-US"/>
        </w:rPr>
        <w:t xml:space="preserve">, за исключением </w:t>
      </w:r>
      <w:hyperlink w:anchor="P397" w:history="1">
        <w:r w:rsidRPr="007A7B69">
          <w:rPr>
            <w:bCs/>
            <w:iCs/>
            <w:spacing w:val="-6"/>
            <w:sz w:val="26"/>
            <w:szCs w:val="26"/>
            <w:lang w:eastAsia="en-US"/>
          </w:rPr>
          <w:t>подпункта 13.5.5</w:t>
        </w:r>
      </w:hyperlink>
      <w:r w:rsidRPr="007A7B69">
        <w:rPr>
          <w:bCs/>
          <w:iCs/>
          <w:spacing w:val="-6"/>
          <w:sz w:val="26"/>
          <w:szCs w:val="26"/>
          <w:lang w:eastAsia="en-US"/>
        </w:rPr>
        <w:t xml:space="preserve"> Порядка организации и проведения аукциона на право заключения договоров на размещение нестационарных торговых объектов на территории города Когалыма.</w:t>
      </w:r>
    </w:p>
    <w:p w:rsidR="00D455B5" w:rsidRPr="007A7B69" w:rsidRDefault="00D455B5" w:rsidP="00D455B5">
      <w:pPr>
        <w:autoSpaceDE w:val="0"/>
        <w:autoSpaceDN w:val="0"/>
        <w:ind w:firstLine="708"/>
        <w:jc w:val="both"/>
        <w:rPr>
          <w:bCs/>
          <w:iCs/>
          <w:spacing w:val="-6"/>
          <w:sz w:val="26"/>
          <w:szCs w:val="26"/>
          <w:lang w:eastAsia="en-US"/>
        </w:rPr>
      </w:pPr>
      <w:r w:rsidRPr="007A7B69">
        <w:rPr>
          <w:bCs/>
          <w:iCs/>
          <w:spacing w:val="-6"/>
          <w:sz w:val="26"/>
          <w:szCs w:val="26"/>
          <w:lang w:eastAsia="en-US"/>
        </w:rPr>
        <w:t>Договор, содержит порядок пересмотра цены договора в сторону увеличения, а также указание на то, что цена заключенного договора не может быть пересмотрена сторонами в сторону уменьшения.</w:t>
      </w:r>
    </w:p>
    <w:p w:rsidR="00D455B5" w:rsidRPr="007A7B69" w:rsidRDefault="00D455B5" w:rsidP="00AB520B">
      <w:pPr>
        <w:autoSpaceDE w:val="0"/>
        <w:autoSpaceDN w:val="0"/>
        <w:ind w:firstLine="708"/>
        <w:jc w:val="both"/>
        <w:rPr>
          <w:bCs/>
          <w:iCs/>
          <w:spacing w:val="-6"/>
          <w:sz w:val="26"/>
          <w:szCs w:val="26"/>
          <w:lang w:eastAsia="en-US"/>
        </w:rPr>
      </w:pPr>
      <w:r w:rsidRPr="007A7B69">
        <w:rPr>
          <w:bCs/>
          <w:iCs/>
          <w:spacing w:val="-6"/>
          <w:sz w:val="26"/>
          <w:szCs w:val="26"/>
          <w:lang w:eastAsia="en-US"/>
        </w:rPr>
        <w:t>При заключении договора цена договора рассчитывается исходя из начальной (минимальной) цены договора установленной в соответствии с Порядком организации и проведения аукциона на право заключения договоров на размещение нестационарных торговых объектов на территории города Когалыма.</w:t>
      </w:r>
    </w:p>
    <w:p w:rsidR="00D455B5" w:rsidRPr="007A7B69" w:rsidRDefault="00D455B5" w:rsidP="00AB520B">
      <w:pPr>
        <w:autoSpaceDE w:val="0"/>
        <w:autoSpaceDN w:val="0"/>
        <w:ind w:firstLine="708"/>
        <w:jc w:val="both"/>
        <w:rPr>
          <w:bCs/>
          <w:iCs/>
          <w:spacing w:val="-6"/>
          <w:sz w:val="26"/>
          <w:szCs w:val="26"/>
          <w:lang w:eastAsia="en-US"/>
        </w:rPr>
      </w:pPr>
      <w:r w:rsidRPr="007A7B69">
        <w:rPr>
          <w:bCs/>
          <w:iCs/>
          <w:spacing w:val="-6"/>
          <w:sz w:val="26"/>
          <w:szCs w:val="26"/>
          <w:lang w:eastAsia="en-US"/>
        </w:rPr>
        <w:t>В случае изменения среднего уровня кадастровой стоимости 1 квадратного метра земель населенных пунктов, утверждаемого постановлением Правительства Ханты-Мансийского автономного округа - Югры, цена договора подлежит изменению Уполномоченным органом в одностороннем порядке.</w:t>
      </w:r>
    </w:p>
    <w:p w:rsidR="00D455B5" w:rsidRPr="007A7B69" w:rsidRDefault="00D455B5" w:rsidP="00AB520B">
      <w:pPr>
        <w:autoSpaceDE w:val="0"/>
        <w:autoSpaceDN w:val="0"/>
        <w:ind w:firstLine="708"/>
        <w:jc w:val="both"/>
        <w:rPr>
          <w:bCs/>
          <w:iCs/>
          <w:spacing w:val="-6"/>
          <w:sz w:val="26"/>
          <w:szCs w:val="26"/>
          <w:lang w:eastAsia="en-US"/>
        </w:rPr>
      </w:pPr>
      <w:r w:rsidRPr="007A7B69">
        <w:rPr>
          <w:bCs/>
          <w:iCs/>
          <w:spacing w:val="-6"/>
          <w:sz w:val="26"/>
          <w:szCs w:val="26"/>
          <w:lang w:eastAsia="en-US"/>
        </w:rPr>
        <w:t xml:space="preserve">Плата в новом размере уплачивается с первого числа месяца квартала, следующего за кварталом, в котором произошли такие изменения, и уплачивается хозяйствующим субъектом в сроки, указанные в </w:t>
      </w:r>
      <w:hyperlink r:id="rId7" w:history="1">
        <w:r w:rsidRPr="007A7B69">
          <w:rPr>
            <w:bCs/>
            <w:iCs/>
            <w:spacing w:val="-6"/>
            <w:sz w:val="26"/>
            <w:szCs w:val="26"/>
            <w:lang w:eastAsia="en-US"/>
          </w:rPr>
          <w:t>подпункте 13.5.4 пункта 13.</w:t>
        </w:r>
      </w:hyperlink>
      <w:r w:rsidRPr="007A7B69">
        <w:rPr>
          <w:bCs/>
          <w:iCs/>
          <w:spacing w:val="-6"/>
          <w:sz w:val="26"/>
          <w:szCs w:val="26"/>
          <w:lang w:eastAsia="en-US"/>
        </w:rPr>
        <w:t>5 приложения 2 к настоящему постановлению.</w:t>
      </w:r>
    </w:p>
    <w:p w:rsidR="00D455B5" w:rsidRPr="007A7B69" w:rsidRDefault="00D455B5" w:rsidP="00AB520B">
      <w:pPr>
        <w:autoSpaceDE w:val="0"/>
        <w:autoSpaceDN w:val="0"/>
        <w:ind w:firstLine="708"/>
        <w:jc w:val="both"/>
        <w:rPr>
          <w:bCs/>
          <w:iCs/>
          <w:spacing w:val="-6"/>
          <w:sz w:val="26"/>
          <w:szCs w:val="26"/>
          <w:lang w:eastAsia="en-US"/>
        </w:rPr>
      </w:pPr>
      <w:r w:rsidRPr="007A7B69">
        <w:rPr>
          <w:bCs/>
          <w:iCs/>
          <w:spacing w:val="-6"/>
          <w:sz w:val="26"/>
          <w:szCs w:val="26"/>
          <w:lang w:eastAsia="en-US"/>
        </w:rPr>
        <w:t>В указанном случае Уполномоченный орган направляет хозяйствующему субъекту для подписания дополнительное соглашение к договору (далее - дополнительное соглашение) в срок не позднее 20 рабочих дней после вступления в силу таких изменений. Дополнительное соглашение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вручении дополнительного соглашения хозяйствующему субъекту.»;</w:t>
      </w:r>
    </w:p>
    <w:p w:rsidR="00D455B5" w:rsidRPr="007A7B69" w:rsidRDefault="00D455B5" w:rsidP="00D455B5">
      <w:pPr>
        <w:autoSpaceDE w:val="0"/>
        <w:autoSpaceDN w:val="0"/>
        <w:ind w:firstLine="540"/>
        <w:jc w:val="both"/>
        <w:rPr>
          <w:bCs/>
          <w:iCs/>
          <w:spacing w:val="-6"/>
          <w:sz w:val="26"/>
          <w:szCs w:val="26"/>
          <w:lang w:eastAsia="en-US"/>
        </w:rPr>
      </w:pPr>
      <w:r w:rsidRPr="007A7B69">
        <w:rPr>
          <w:bCs/>
          <w:iCs/>
          <w:spacing w:val="-6"/>
          <w:sz w:val="26"/>
          <w:szCs w:val="26"/>
          <w:lang w:eastAsia="en-US"/>
        </w:rPr>
        <w:lastRenderedPageBreak/>
        <w:tab/>
      </w:r>
      <w:r w:rsidR="0037508A" w:rsidRPr="007A7B69">
        <w:rPr>
          <w:bCs/>
          <w:iCs/>
          <w:spacing w:val="-6"/>
          <w:sz w:val="26"/>
          <w:szCs w:val="26"/>
          <w:lang w:eastAsia="en-US"/>
        </w:rPr>
        <w:t>1.3.</w:t>
      </w:r>
      <w:r w:rsidR="001A75D6" w:rsidRPr="007A7B69">
        <w:rPr>
          <w:bCs/>
          <w:iCs/>
          <w:spacing w:val="-6"/>
          <w:sz w:val="26"/>
          <w:szCs w:val="26"/>
          <w:lang w:eastAsia="en-US"/>
        </w:rPr>
        <w:t>6</w:t>
      </w:r>
      <w:r w:rsidR="0037508A" w:rsidRPr="007A7B69">
        <w:rPr>
          <w:bCs/>
          <w:iCs/>
          <w:spacing w:val="-6"/>
          <w:sz w:val="26"/>
          <w:szCs w:val="26"/>
          <w:lang w:eastAsia="en-US"/>
        </w:rPr>
        <w:t>. Раздел 2 дополнить пунктом 2.</w:t>
      </w:r>
      <w:r w:rsidR="00795DDF" w:rsidRPr="007A7B69">
        <w:rPr>
          <w:bCs/>
          <w:iCs/>
          <w:spacing w:val="-6"/>
          <w:sz w:val="26"/>
          <w:szCs w:val="26"/>
          <w:lang w:eastAsia="en-US"/>
        </w:rPr>
        <w:t>15 следующего содержания:</w:t>
      </w:r>
    </w:p>
    <w:p w:rsidR="00795DDF" w:rsidRPr="007A7B69" w:rsidRDefault="00795DDF" w:rsidP="00795DDF">
      <w:pPr>
        <w:autoSpaceDE w:val="0"/>
        <w:autoSpaceDN w:val="0"/>
        <w:adjustRightInd w:val="0"/>
        <w:ind w:firstLine="539"/>
        <w:jc w:val="both"/>
        <w:rPr>
          <w:bCs/>
          <w:iCs/>
          <w:spacing w:val="-6"/>
          <w:sz w:val="26"/>
          <w:szCs w:val="26"/>
          <w:lang w:eastAsia="en-US"/>
        </w:rPr>
      </w:pPr>
      <w:r w:rsidRPr="007A7B69">
        <w:rPr>
          <w:bCs/>
          <w:iCs/>
          <w:spacing w:val="-6"/>
          <w:sz w:val="26"/>
          <w:szCs w:val="26"/>
          <w:lang w:eastAsia="en-US"/>
        </w:rPr>
        <w:tab/>
        <w:t>«2.15. В случае если хозяйствующий субъект, с которым заключен договор, планирует прекратить торговую деятельность</w:t>
      </w:r>
      <w:r w:rsidR="005D6136" w:rsidRPr="007A7B69">
        <w:rPr>
          <w:bCs/>
          <w:iCs/>
          <w:spacing w:val="-6"/>
          <w:sz w:val="26"/>
          <w:szCs w:val="26"/>
          <w:lang w:eastAsia="en-US"/>
        </w:rPr>
        <w:t xml:space="preserve"> (</w:t>
      </w:r>
      <w:r w:rsidR="00A721BF" w:rsidRPr="007A7B69">
        <w:rPr>
          <w:bCs/>
          <w:iCs/>
          <w:spacing w:val="-6"/>
          <w:sz w:val="26"/>
          <w:szCs w:val="26"/>
          <w:lang w:eastAsia="en-US"/>
        </w:rPr>
        <w:t>предоставление</w:t>
      </w:r>
      <w:r w:rsidR="005D6136" w:rsidRPr="007A7B69">
        <w:rPr>
          <w:bCs/>
          <w:iCs/>
          <w:spacing w:val="-6"/>
          <w:sz w:val="26"/>
          <w:szCs w:val="26"/>
          <w:lang w:eastAsia="en-US"/>
        </w:rPr>
        <w:t xml:space="preserve"> услуг)</w:t>
      </w:r>
      <w:r w:rsidRPr="007A7B69">
        <w:rPr>
          <w:bCs/>
          <w:iCs/>
          <w:spacing w:val="-6"/>
          <w:sz w:val="26"/>
          <w:szCs w:val="26"/>
          <w:lang w:eastAsia="en-US"/>
        </w:rPr>
        <w:t xml:space="preserve"> в нестационарном торговом объекте, указанном в договоре, он вправе передать свои права и обязанности по данному договору в пределах срока его действия другому хозяйствующему субъекту (далее - третья сторона) при условии уведомления Уполномоченного органа и подписания дополнительного соглашения.</w:t>
      </w:r>
    </w:p>
    <w:p w:rsidR="00795DDF" w:rsidRPr="007A7B69" w:rsidRDefault="007A7B69" w:rsidP="00F54C0A">
      <w:pPr>
        <w:autoSpaceDE w:val="0"/>
        <w:autoSpaceDN w:val="0"/>
        <w:adjustRightInd w:val="0"/>
        <w:ind w:firstLine="708"/>
        <w:jc w:val="both"/>
        <w:rPr>
          <w:bCs/>
          <w:iCs/>
          <w:spacing w:val="-6"/>
          <w:sz w:val="26"/>
          <w:szCs w:val="26"/>
          <w:lang w:eastAsia="en-US"/>
        </w:rPr>
      </w:pPr>
      <w:hyperlink r:id="rId8" w:history="1">
        <w:r w:rsidR="00795DDF" w:rsidRPr="007A7B69">
          <w:rPr>
            <w:bCs/>
            <w:iCs/>
            <w:spacing w:val="-6"/>
            <w:sz w:val="26"/>
            <w:szCs w:val="26"/>
            <w:lang w:eastAsia="en-US"/>
          </w:rPr>
          <w:t>Уведомление</w:t>
        </w:r>
      </w:hyperlink>
      <w:r w:rsidR="00795DDF" w:rsidRPr="007A7B69">
        <w:rPr>
          <w:bCs/>
          <w:iCs/>
          <w:spacing w:val="-6"/>
          <w:sz w:val="26"/>
          <w:szCs w:val="26"/>
          <w:lang w:eastAsia="en-US"/>
        </w:rPr>
        <w:t xml:space="preserve"> о передаче прав и обязанностей по договору подается по форме согласно приложению 2 к настоящему Порядку в Уполномоченный орган хозяйствующим субъектом, в течении 30 календарных дней с момента заключения договора передачи прав и обязанностей по действующему договору.</w:t>
      </w:r>
    </w:p>
    <w:p w:rsidR="00795DDF" w:rsidRPr="007A7B69" w:rsidRDefault="00795DDF"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Дополнительное соглашение подписывается Уполномоченным органом, хозяйствующим субъектом, с которым заключен договор, и третьей стороной. </w:t>
      </w:r>
    </w:p>
    <w:p w:rsidR="00795DDF" w:rsidRPr="007A7B69" w:rsidRDefault="00795DDF"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При передаче прав и обязанностей по договору хозяйствующий субъект, с которым был заключен данный договор, утрачивает право на заключение договора на новый срок.</w:t>
      </w:r>
    </w:p>
    <w:p w:rsidR="00795DDF" w:rsidRPr="007A7B69" w:rsidRDefault="00795DDF"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По истечении срока действия договора на размещение третья сторона вправе заключить договор на новый срок в соответствии с </w:t>
      </w:r>
      <w:hyperlink r:id="rId9" w:history="1">
        <w:r w:rsidRPr="007A7B69">
          <w:rPr>
            <w:bCs/>
            <w:iCs/>
            <w:spacing w:val="-6"/>
            <w:sz w:val="26"/>
            <w:szCs w:val="26"/>
            <w:lang w:eastAsia="en-US"/>
          </w:rPr>
          <w:t>пунктом 2.2</w:t>
        </w:r>
      </w:hyperlink>
      <w:r w:rsidRPr="007A7B69">
        <w:rPr>
          <w:bCs/>
          <w:iCs/>
          <w:spacing w:val="-6"/>
          <w:sz w:val="26"/>
          <w:szCs w:val="26"/>
          <w:lang w:eastAsia="en-US"/>
        </w:rPr>
        <w:t xml:space="preserve"> настоящего Порядка.</w:t>
      </w:r>
    </w:p>
    <w:p w:rsidR="00C10B64" w:rsidRPr="007A7B69" w:rsidRDefault="00795DDF"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Выявление факта передачи прав и обязанностей по договору третьим лицам без уведомления Уполномоченного органа и подписания дополнительного соглашения, а также факта осуществления торговой деятельности </w:t>
      </w:r>
      <w:r w:rsidR="005D6136" w:rsidRPr="007A7B69">
        <w:rPr>
          <w:bCs/>
          <w:iCs/>
          <w:spacing w:val="-6"/>
          <w:sz w:val="26"/>
          <w:szCs w:val="26"/>
          <w:lang w:eastAsia="en-US"/>
        </w:rPr>
        <w:t>(</w:t>
      </w:r>
      <w:r w:rsidR="00A721BF" w:rsidRPr="007A7B69">
        <w:rPr>
          <w:bCs/>
          <w:iCs/>
          <w:spacing w:val="-6"/>
          <w:sz w:val="26"/>
          <w:szCs w:val="26"/>
          <w:lang w:eastAsia="en-US"/>
        </w:rPr>
        <w:t>предоставления</w:t>
      </w:r>
      <w:r w:rsidR="005D6136" w:rsidRPr="007A7B69">
        <w:rPr>
          <w:bCs/>
          <w:iCs/>
          <w:spacing w:val="-6"/>
          <w:sz w:val="26"/>
          <w:szCs w:val="26"/>
          <w:lang w:eastAsia="en-US"/>
        </w:rPr>
        <w:t xml:space="preserve"> услуг) </w:t>
      </w:r>
      <w:r w:rsidRPr="007A7B69">
        <w:rPr>
          <w:bCs/>
          <w:iCs/>
          <w:spacing w:val="-6"/>
          <w:sz w:val="26"/>
          <w:szCs w:val="26"/>
          <w:lang w:eastAsia="en-US"/>
        </w:rPr>
        <w:t>в нестационарном торговом объекте третьими лицами влечет за собой расторжение договора в одностороннем порядке. Уведомление о расторжении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 указанному в данном 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его вручении хозяйствующему субъекту</w:t>
      </w:r>
      <w:r w:rsidR="005D6136" w:rsidRPr="007A7B69">
        <w:rPr>
          <w:bCs/>
          <w:iCs/>
          <w:spacing w:val="-6"/>
          <w:sz w:val="26"/>
          <w:szCs w:val="26"/>
          <w:lang w:eastAsia="en-US"/>
        </w:rPr>
        <w:t>.</w:t>
      </w:r>
    </w:p>
    <w:p w:rsidR="00795DDF" w:rsidRPr="007A7B69" w:rsidRDefault="00C10B64"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В случае, если с хозяйствующим субъектом был заключен договор в соответствии с абзацем пятым пункта 1.2 раздела 1 настоящего Порядка, третья сторона договора должна также соответствовать требованиям данного абзаца</w:t>
      </w:r>
      <w:r w:rsidR="00795DDF" w:rsidRPr="007A7B69">
        <w:rPr>
          <w:bCs/>
          <w:iCs/>
          <w:spacing w:val="-6"/>
          <w:sz w:val="26"/>
          <w:szCs w:val="26"/>
          <w:lang w:eastAsia="en-US"/>
        </w:rPr>
        <w:t>.»;</w:t>
      </w:r>
    </w:p>
    <w:p w:rsidR="00795DDF" w:rsidRPr="007A7B69" w:rsidRDefault="001A75D6"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1.3.7</w:t>
      </w:r>
      <w:r w:rsidR="00F54C0A" w:rsidRPr="007A7B69">
        <w:rPr>
          <w:bCs/>
          <w:iCs/>
          <w:spacing w:val="-6"/>
          <w:sz w:val="26"/>
          <w:szCs w:val="26"/>
          <w:lang w:eastAsia="en-US"/>
        </w:rPr>
        <w:t>. Слова «Приложение к Порядку размещения нестационарных торговых объектов на территории города Когалыма без проведения аукциона» заменить словами «Приложение 1 к Порядку размещения нестационарных торговых объектов на территории города Когалыма без проведения аукциона»;</w:t>
      </w:r>
    </w:p>
    <w:p w:rsidR="00F54C0A" w:rsidRPr="007A7B69" w:rsidRDefault="001A75D6" w:rsidP="00F54C0A">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1.3.8</w:t>
      </w:r>
      <w:r w:rsidR="00F54C0A" w:rsidRPr="007A7B69">
        <w:rPr>
          <w:bCs/>
          <w:iCs/>
          <w:spacing w:val="-6"/>
          <w:sz w:val="26"/>
          <w:szCs w:val="26"/>
          <w:lang w:eastAsia="en-US"/>
        </w:rPr>
        <w:t xml:space="preserve">. </w:t>
      </w:r>
      <w:r w:rsidR="006D7114" w:rsidRPr="007A7B69">
        <w:rPr>
          <w:bCs/>
          <w:iCs/>
          <w:spacing w:val="-6"/>
          <w:sz w:val="26"/>
          <w:szCs w:val="26"/>
          <w:lang w:eastAsia="en-US"/>
        </w:rPr>
        <w:t>Дополнить приложением</w:t>
      </w:r>
      <w:r w:rsidR="00BF6EBB" w:rsidRPr="007A7B69">
        <w:rPr>
          <w:bCs/>
          <w:iCs/>
          <w:spacing w:val="-6"/>
          <w:sz w:val="26"/>
          <w:szCs w:val="26"/>
          <w:lang w:eastAsia="en-US"/>
        </w:rPr>
        <w:t xml:space="preserve"> 2 согласно приложению 1 к настоящему постановлению;</w:t>
      </w:r>
    </w:p>
    <w:p w:rsidR="00795DDF" w:rsidRPr="007A7B69" w:rsidRDefault="006D7114" w:rsidP="00D455B5">
      <w:pPr>
        <w:autoSpaceDE w:val="0"/>
        <w:autoSpaceDN w:val="0"/>
        <w:ind w:firstLine="540"/>
        <w:jc w:val="both"/>
        <w:rPr>
          <w:bCs/>
          <w:iCs/>
          <w:spacing w:val="-6"/>
          <w:sz w:val="26"/>
          <w:szCs w:val="26"/>
          <w:lang w:eastAsia="en-US"/>
        </w:rPr>
      </w:pPr>
      <w:r w:rsidRPr="007A7B69">
        <w:rPr>
          <w:bCs/>
          <w:iCs/>
          <w:spacing w:val="-6"/>
          <w:sz w:val="26"/>
          <w:szCs w:val="26"/>
          <w:lang w:eastAsia="en-US"/>
        </w:rPr>
        <w:tab/>
      </w:r>
      <w:r w:rsidR="000F3A77" w:rsidRPr="007A7B69">
        <w:rPr>
          <w:bCs/>
          <w:iCs/>
          <w:spacing w:val="-6"/>
          <w:sz w:val="26"/>
          <w:szCs w:val="26"/>
          <w:lang w:eastAsia="en-US"/>
        </w:rPr>
        <w:t>1.4. В приложении 4 к Постановлению:</w:t>
      </w:r>
    </w:p>
    <w:p w:rsidR="000F3A77" w:rsidRPr="007A7B69" w:rsidRDefault="000F3A77" w:rsidP="00D455B5">
      <w:pPr>
        <w:autoSpaceDE w:val="0"/>
        <w:autoSpaceDN w:val="0"/>
        <w:ind w:firstLine="540"/>
        <w:jc w:val="both"/>
        <w:rPr>
          <w:bCs/>
          <w:iCs/>
          <w:spacing w:val="-6"/>
          <w:sz w:val="26"/>
          <w:szCs w:val="26"/>
          <w:lang w:eastAsia="en-US"/>
        </w:rPr>
      </w:pPr>
      <w:r w:rsidRPr="007A7B69">
        <w:rPr>
          <w:bCs/>
          <w:iCs/>
          <w:spacing w:val="-6"/>
          <w:sz w:val="26"/>
          <w:szCs w:val="26"/>
          <w:lang w:eastAsia="en-US"/>
        </w:rPr>
        <w:tab/>
      </w:r>
      <w:r w:rsidR="00D73479" w:rsidRPr="007A7B69">
        <w:rPr>
          <w:bCs/>
          <w:iCs/>
          <w:spacing w:val="-6"/>
          <w:sz w:val="26"/>
          <w:szCs w:val="26"/>
          <w:lang w:eastAsia="en-US"/>
        </w:rPr>
        <w:t>1.4.1. Пункт 2.3 раздела 2 дополнить подпунктами 2.3.2 и 2.3.3 следующего содержания:</w:t>
      </w:r>
    </w:p>
    <w:p w:rsidR="00D73479" w:rsidRPr="007A7B69" w:rsidRDefault="00D73479" w:rsidP="00D73479">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«2.3.2. В случае прекращения осуществления торговой деятельности </w:t>
      </w:r>
      <w:r w:rsidR="00A721BF" w:rsidRPr="007A7B69">
        <w:rPr>
          <w:bCs/>
          <w:iCs/>
          <w:spacing w:val="-6"/>
          <w:sz w:val="26"/>
          <w:szCs w:val="26"/>
          <w:lang w:eastAsia="en-US"/>
        </w:rPr>
        <w:t xml:space="preserve">(предоставления услуг) </w:t>
      </w:r>
      <w:r w:rsidRPr="007A7B69">
        <w:rPr>
          <w:bCs/>
          <w:iCs/>
          <w:spacing w:val="-6"/>
          <w:sz w:val="26"/>
          <w:szCs w:val="26"/>
          <w:lang w:eastAsia="en-US"/>
        </w:rPr>
        <w:t>на Объекте</w:t>
      </w:r>
      <w:r w:rsidR="00A721BF" w:rsidRPr="007A7B69">
        <w:rPr>
          <w:bCs/>
          <w:iCs/>
          <w:spacing w:val="-6"/>
          <w:sz w:val="26"/>
          <w:szCs w:val="26"/>
          <w:lang w:eastAsia="en-US"/>
        </w:rPr>
        <w:t>,</w:t>
      </w:r>
      <w:r w:rsidRPr="007A7B69">
        <w:rPr>
          <w:bCs/>
          <w:iCs/>
          <w:spacing w:val="-6"/>
          <w:sz w:val="26"/>
          <w:szCs w:val="26"/>
          <w:lang w:eastAsia="en-US"/>
        </w:rPr>
        <w:t xml:space="preserve">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r w:rsidR="001A75D6" w:rsidRPr="007A7B69">
        <w:rPr>
          <w:bCs/>
          <w:iCs/>
          <w:spacing w:val="-6"/>
          <w:sz w:val="26"/>
          <w:szCs w:val="26"/>
          <w:lang w:eastAsia="en-US"/>
        </w:rPr>
        <w:t>»;</w:t>
      </w:r>
    </w:p>
    <w:p w:rsidR="00D73479" w:rsidRPr="007A7B69" w:rsidRDefault="00D73479" w:rsidP="00D73479">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2.3.3. Изменять специализацию Объекта при условии внесения изменений в схему размещения в установленном порядке.»</w:t>
      </w:r>
      <w:r w:rsidR="002F6ACE" w:rsidRPr="007A7B69">
        <w:rPr>
          <w:bCs/>
          <w:iCs/>
          <w:spacing w:val="-6"/>
          <w:sz w:val="26"/>
          <w:szCs w:val="26"/>
          <w:lang w:eastAsia="en-US"/>
        </w:rPr>
        <w:t>;</w:t>
      </w:r>
    </w:p>
    <w:p w:rsidR="00D73479" w:rsidRPr="007A7B69" w:rsidRDefault="002F6ACE" w:rsidP="00D455B5">
      <w:pPr>
        <w:autoSpaceDE w:val="0"/>
        <w:autoSpaceDN w:val="0"/>
        <w:ind w:firstLine="540"/>
        <w:jc w:val="both"/>
        <w:rPr>
          <w:bCs/>
          <w:iCs/>
          <w:spacing w:val="-6"/>
          <w:sz w:val="26"/>
          <w:szCs w:val="26"/>
          <w:lang w:eastAsia="en-US"/>
        </w:rPr>
      </w:pPr>
      <w:r w:rsidRPr="007A7B69">
        <w:rPr>
          <w:bCs/>
          <w:iCs/>
          <w:spacing w:val="-6"/>
          <w:sz w:val="26"/>
          <w:szCs w:val="26"/>
          <w:lang w:eastAsia="en-US"/>
        </w:rPr>
        <w:tab/>
        <w:t xml:space="preserve">1.4.2. В подпункте 2.4.5 пункта 2.4 раздела 2 после слов </w:t>
      </w:r>
      <w:r w:rsidR="008E14A0" w:rsidRPr="007A7B69">
        <w:rPr>
          <w:bCs/>
          <w:iCs/>
          <w:spacing w:val="-6"/>
          <w:sz w:val="26"/>
          <w:szCs w:val="26"/>
          <w:lang w:eastAsia="en-US"/>
        </w:rPr>
        <w:t>«</w:t>
      </w:r>
      <w:r w:rsidRPr="007A7B69">
        <w:rPr>
          <w:bCs/>
          <w:iCs/>
          <w:spacing w:val="-6"/>
          <w:sz w:val="26"/>
          <w:szCs w:val="26"/>
          <w:lang w:eastAsia="en-US"/>
        </w:rPr>
        <w:t>АО «Югра</w:t>
      </w:r>
      <w:r w:rsidR="008E14A0" w:rsidRPr="007A7B69">
        <w:rPr>
          <w:bCs/>
          <w:iCs/>
          <w:spacing w:val="-6"/>
          <w:sz w:val="26"/>
          <w:szCs w:val="26"/>
          <w:lang w:eastAsia="en-US"/>
        </w:rPr>
        <w:t xml:space="preserve">-Экология»» </w:t>
      </w:r>
      <w:r w:rsidRPr="007A7B69">
        <w:rPr>
          <w:bCs/>
          <w:iCs/>
          <w:spacing w:val="-6"/>
          <w:sz w:val="26"/>
          <w:szCs w:val="26"/>
          <w:lang w:eastAsia="en-US"/>
        </w:rPr>
        <w:t xml:space="preserve">дополнить словами </w:t>
      </w:r>
      <w:r w:rsidR="00430004" w:rsidRPr="007A7B69">
        <w:rPr>
          <w:bCs/>
          <w:iCs/>
          <w:spacing w:val="-6"/>
          <w:sz w:val="26"/>
          <w:szCs w:val="26"/>
          <w:lang w:eastAsia="en-US"/>
        </w:rPr>
        <w:t>«, копию</w:t>
      </w:r>
      <w:r w:rsidRPr="007A7B69">
        <w:rPr>
          <w:bCs/>
          <w:iCs/>
          <w:spacing w:val="-6"/>
          <w:sz w:val="26"/>
          <w:szCs w:val="26"/>
          <w:lang w:eastAsia="en-US"/>
        </w:rPr>
        <w:t xml:space="preserve"> договора предоставить в Уполномоченный орган</w:t>
      </w:r>
      <w:r w:rsidR="001A75D6" w:rsidRPr="007A7B69">
        <w:rPr>
          <w:bCs/>
          <w:iCs/>
          <w:spacing w:val="-6"/>
          <w:sz w:val="26"/>
          <w:szCs w:val="26"/>
          <w:lang w:eastAsia="en-US"/>
        </w:rPr>
        <w:t>.</w:t>
      </w:r>
      <w:r w:rsidRPr="007A7B69">
        <w:rPr>
          <w:bCs/>
          <w:iCs/>
          <w:spacing w:val="-6"/>
          <w:sz w:val="26"/>
          <w:szCs w:val="26"/>
          <w:lang w:eastAsia="en-US"/>
        </w:rPr>
        <w:t>»;</w:t>
      </w:r>
    </w:p>
    <w:p w:rsidR="00430004" w:rsidRPr="007A7B69" w:rsidRDefault="00430004" w:rsidP="00D455B5">
      <w:pPr>
        <w:autoSpaceDE w:val="0"/>
        <w:autoSpaceDN w:val="0"/>
        <w:ind w:firstLine="540"/>
        <w:jc w:val="both"/>
        <w:rPr>
          <w:bCs/>
          <w:iCs/>
          <w:spacing w:val="-6"/>
          <w:sz w:val="26"/>
          <w:szCs w:val="26"/>
          <w:lang w:eastAsia="en-US"/>
        </w:rPr>
      </w:pPr>
      <w:r w:rsidRPr="007A7B69">
        <w:rPr>
          <w:bCs/>
          <w:iCs/>
          <w:spacing w:val="-6"/>
          <w:sz w:val="26"/>
          <w:szCs w:val="26"/>
          <w:lang w:eastAsia="en-US"/>
        </w:rPr>
        <w:lastRenderedPageBreak/>
        <w:tab/>
        <w:t>1.4.3. Подпункты 2.4.11 и 2.4.12 пункта 2.4 раздела 2 изложить в следующей редакции:</w:t>
      </w:r>
    </w:p>
    <w:p w:rsidR="00430004" w:rsidRPr="007A7B69" w:rsidRDefault="00430004" w:rsidP="00430004">
      <w:pPr>
        <w:autoSpaceDE w:val="0"/>
        <w:autoSpaceDN w:val="0"/>
        <w:ind w:firstLine="540"/>
        <w:jc w:val="both"/>
        <w:rPr>
          <w:bCs/>
          <w:iCs/>
          <w:spacing w:val="-6"/>
          <w:sz w:val="26"/>
          <w:szCs w:val="26"/>
          <w:lang w:eastAsia="en-US"/>
        </w:rPr>
      </w:pPr>
      <w:r w:rsidRPr="007A7B69">
        <w:rPr>
          <w:bCs/>
          <w:iCs/>
          <w:spacing w:val="-6"/>
          <w:sz w:val="26"/>
          <w:szCs w:val="26"/>
          <w:lang w:eastAsia="en-US"/>
        </w:rPr>
        <w:tab/>
        <w:t xml:space="preserve">«2.4.11. Не допускать изменения характеристик Объекта, установленных пунктом 1.2 настоящего договора, за исключением специализации Объекта, при соблюдении условия, установленного </w:t>
      </w:r>
      <w:hyperlink r:id="rId10" w:history="1">
        <w:r w:rsidRPr="007A7B69">
          <w:rPr>
            <w:bCs/>
            <w:iCs/>
            <w:spacing w:val="-6"/>
            <w:sz w:val="26"/>
            <w:szCs w:val="26"/>
            <w:lang w:eastAsia="en-US"/>
          </w:rPr>
          <w:t>подпунктом 2.3.3 пункта 2.3</w:t>
        </w:r>
      </w:hyperlink>
      <w:r w:rsidRPr="007A7B69">
        <w:rPr>
          <w:bCs/>
          <w:iCs/>
          <w:spacing w:val="-6"/>
          <w:sz w:val="26"/>
          <w:szCs w:val="26"/>
          <w:lang w:eastAsia="en-US"/>
        </w:rPr>
        <w:t xml:space="preserve"> договора.</w:t>
      </w:r>
    </w:p>
    <w:p w:rsidR="00430004" w:rsidRPr="007A7B69" w:rsidRDefault="00430004" w:rsidP="00430004">
      <w:pPr>
        <w:autoSpaceDE w:val="0"/>
        <w:autoSpaceDN w:val="0"/>
        <w:ind w:firstLine="708"/>
        <w:jc w:val="both"/>
        <w:rPr>
          <w:bCs/>
          <w:iCs/>
          <w:spacing w:val="-6"/>
          <w:sz w:val="26"/>
          <w:szCs w:val="26"/>
          <w:lang w:eastAsia="en-US"/>
        </w:rPr>
      </w:pPr>
      <w:r w:rsidRPr="007A7B69">
        <w:rPr>
          <w:bCs/>
          <w:iCs/>
          <w:spacing w:val="-6"/>
          <w:sz w:val="26"/>
          <w:szCs w:val="26"/>
          <w:lang w:eastAsia="en-US"/>
        </w:rPr>
        <w:t>2.4.12. Не допускать осуществления торговой деятельности на Объекте в рамках заключенного договора другим хозяйствующим субъектом.»;</w:t>
      </w:r>
    </w:p>
    <w:p w:rsidR="00430004" w:rsidRPr="007A7B69" w:rsidRDefault="00430004" w:rsidP="00430004">
      <w:pPr>
        <w:autoSpaceDE w:val="0"/>
        <w:autoSpaceDN w:val="0"/>
        <w:ind w:firstLine="708"/>
        <w:jc w:val="both"/>
        <w:rPr>
          <w:bCs/>
          <w:iCs/>
          <w:spacing w:val="-6"/>
          <w:sz w:val="26"/>
          <w:szCs w:val="26"/>
          <w:lang w:eastAsia="en-US"/>
        </w:rPr>
      </w:pPr>
      <w:r w:rsidRPr="007A7B69">
        <w:rPr>
          <w:bCs/>
          <w:iCs/>
          <w:spacing w:val="-6"/>
          <w:sz w:val="26"/>
          <w:szCs w:val="26"/>
          <w:lang w:eastAsia="en-US"/>
        </w:rPr>
        <w:t>1.4.</w:t>
      </w:r>
      <w:r w:rsidR="001A75D6" w:rsidRPr="007A7B69">
        <w:rPr>
          <w:bCs/>
          <w:iCs/>
          <w:spacing w:val="-6"/>
          <w:sz w:val="26"/>
          <w:szCs w:val="26"/>
          <w:lang w:eastAsia="en-US"/>
        </w:rPr>
        <w:t>4</w:t>
      </w:r>
      <w:r w:rsidRPr="007A7B69">
        <w:rPr>
          <w:bCs/>
          <w:iCs/>
          <w:spacing w:val="-6"/>
          <w:sz w:val="26"/>
          <w:szCs w:val="26"/>
          <w:lang w:eastAsia="en-US"/>
        </w:rPr>
        <w:t>. Пункт 2.4 раздела 2 дополнить пунктом 2.4.13 следующего содержания:</w:t>
      </w:r>
    </w:p>
    <w:p w:rsidR="00430004" w:rsidRPr="007A7B69" w:rsidRDefault="00430004" w:rsidP="00430004">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«2.4.13. В течении 30 календарных дней с момента заключения договора передачи прав и обязанностей по действующему договору уведомить Уполномоченный орган о передаче прав и обязанностей по договору третьим лицам.»;</w:t>
      </w:r>
    </w:p>
    <w:p w:rsidR="00430004" w:rsidRPr="007A7B69" w:rsidRDefault="00430004" w:rsidP="00430004">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1.4.</w:t>
      </w:r>
      <w:r w:rsidR="001A75D6" w:rsidRPr="007A7B69">
        <w:rPr>
          <w:bCs/>
          <w:iCs/>
          <w:spacing w:val="-6"/>
          <w:sz w:val="26"/>
          <w:szCs w:val="26"/>
          <w:lang w:eastAsia="en-US"/>
        </w:rPr>
        <w:t>5</w:t>
      </w:r>
      <w:r w:rsidRPr="007A7B69">
        <w:rPr>
          <w:bCs/>
          <w:iCs/>
          <w:spacing w:val="-6"/>
          <w:sz w:val="26"/>
          <w:szCs w:val="26"/>
          <w:lang w:eastAsia="en-US"/>
        </w:rPr>
        <w:t>. Подпункты 2.4.13 и 2.4.14 пункта 2.4 раздела 2 считать подпунктами 2.4.14 и 2.4.15 соответственно;</w:t>
      </w:r>
    </w:p>
    <w:p w:rsidR="00430004" w:rsidRPr="007A7B69" w:rsidRDefault="00355DB1" w:rsidP="00430004">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1.4.</w:t>
      </w:r>
      <w:r w:rsidR="001A75D6" w:rsidRPr="007A7B69">
        <w:rPr>
          <w:bCs/>
          <w:iCs/>
          <w:spacing w:val="-6"/>
          <w:sz w:val="26"/>
          <w:szCs w:val="26"/>
          <w:lang w:eastAsia="en-US"/>
        </w:rPr>
        <w:t>6</w:t>
      </w:r>
      <w:r w:rsidRPr="007A7B69">
        <w:rPr>
          <w:bCs/>
          <w:iCs/>
          <w:spacing w:val="-6"/>
          <w:sz w:val="26"/>
          <w:szCs w:val="26"/>
          <w:lang w:eastAsia="en-US"/>
        </w:rPr>
        <w:t>. Пункт 5.2 раздела 5 изложить в следующей редакции:</w:t>
      </w:r>
    </w:p>
    <w:p w:rsidR="00355DB1" w:rsidRPr="007A7B69" w:rsidRDefault="00355DB1" w:rsidP="00355DB1">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«5.2. Условия договора, которые не могут быть изменены сторонами на протяжении всего действия договора:</w:t>
      </w:r>
    </w:p>
    <w:p w:rsidR="00355DB1" w:rsidRPr="007A7B69" w:rsidRDefault="00355DB1" w:rsidP="00355DB1">
      <w:pPr>
        <w:autoSpaceDE w:val="0"/>
        <w:autoSpaceDN w:val="0"/>
        <w:adjustRightInd w:val="0"/>
        <w:ind w:firstLine="540"/>
        <w:jc w:val="both"/>
        <w:rPr>
          <w:bCs/>
          <w:iCs/>
          <w:spacing w:val="-6"/>
          <w:sz w:val="26"/>
          <w:szCs w:val="26"/>
          <w:lang w:eastAsia="en-US"/>
        </w:rPr>
      </w:pPr>
      <w:r w:rsidRPr="007A7B69">
        <w:rPr>
          <w:bCs/>
          <w:iCs/>
          <w:spacing w:val="-6"/>
          <w:sz w:val="26"/>
          <w:szCs w:val="26"/>
          <w:lang w:eastAsia="en-US"/>
        </w:rPr>
        <w:t xml:space="preserve">перечисленные в пунктах 1.2 договора, за исключением специализации объекта (при соблюдении условий </w:t>
      </w:r>
      <w:hyperlink r:id="rId11" w:history="1">
        <w:r w:rsidRPr="007A7B69">
          <w:rPr>
            <w:bCs/>
            <w:iCs/>
            <w:spacing w:val="-6"/>
            <w:sz w:val="26"/>
            <w:szCs w:val="26"/>
            <w:lang w:eastAsia="en-US"/>
          </w:rPr>
          <w:t>подпункта 2.3.3 пункта 2.3</w:t>
        </w:r>
      </w:hyperlink>
      <w:r w:rsidRPr="007A7B69">
        <w:rPr>
          <w:bCs/>
          <w:iCs/>
          <w:spacing w:val="-6"/>
          <w:sz w:val="26"/>
          <w:szCs w:val="26"/>
          <w:lang w:eastAsia="en-US"/>
        </w:rPr>
        <w:t xml:space="preserve"> договора), 2.4.12, 2.4.13 договора;</w:t>
      </w:r>
    </w:p>
    <w:p w:rsidR="00355DB1" w:rsidRPr="007A7B69" w:rsidRDefault="00355DB1" w:rsidP="00355DB1">
      <w:pPr>
        <w:pStyle w:val="ConsPlusNormal"/>
        <w:ind w:firstLine="540"/>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цена договора.»;</w:t>
      </w:r>
    </w:p>
    <w:p w:rsidR="00355DB1" w:rsidRPr="007A7B69" w:rsidRDefault="005F5AE2" w:rsidP="00355DB1">
      <w:pPr>
        <w:pStyle w:val="ConsPlusNormal"/>
        <w:ind w:firstLine="540"/>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1.4.</w:t>
      </w:r>
      <w:r w:rsidR="001A75D6" w:rsidRPr="007A7B69">
        <w:rPr>
          <w:rFonts w:ascii="Times New Roman" w:hAnsi="Times New Roman" w:cs="Times New Roman"/>
          <w:bCs/>
          <w:iCs/>
          <w:spacing w:val="-6"/>
          <w:sz w:val="26"/>
          <w:szCs w:val="26"/>
          <w:lang w:eastAsia="en-US"/>
        </w:rPr>
        <w:t>7</w:t>
      </w:r>
      <w:r w:rsidRPr="007A7B69">
        <w:rPr>
          <w:rFonts w:ascii="Times New Roman" w:hAnsi="Times New Roman" w:cs="Times New Roman"/>
          <w:bCs/>
          <w:iCs/>
          <w:spacing w:val="-6"/>
          <w:sz w:val="26"/>
          <w:szCs w:val="26"/>
          <w:lang w:eastAsia="en-US"/>
        </w:rPr>
        <w:t>. В абзаце шестом пункта 5.6 раздела 5 слова «3 (трех)» заменить словами «6 (шести)»;</w:t>
      </w:r>
    </w:p>
    <w:p w:rsidR="005F5AE2" w:rsidRPr="007A7B69" w:rsidRDefault="005F5AE2" w:rsidP="00355DB1">
      <w:pPr>
        <w:pStyle w:val="ConsPlusNormal"/>
        <w:ind w:firstLine="540"/>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1.4.</w:t>
      </w:r>
      <w:r w:rsidR="00D65454" w:rsidRPr="007A7B69">
        <w:rPr>
          <w:rFonts w:ascii="Times New Roman" w:hAnsi="Times New Roman" w:cs="Times New Roman"/>
          <w:bCs/>
          <w:iCs/>
          <w:spacing w:val="-6"/>
          <w:sz w:val="26"/>
          <w:szCs w:val="26"/>
          <w:lang w:eastAsia="en-US"/>
        </w:rPr>
        <w:t>8</w:t>
      </w:r>
      <w:r w:rsidRPr="007A7B69">
        <w:rPr>
          <w:rFonts w:ascii="Times New Roman" w:hAnsi="Times New Roman" w:cs="Times New Roman"/>
          <w:bCs/>
          <w:iCs/>
          <w:spacing w:val="-6"/>
          <w:sz w:val="26"/>
          <w:szCs w:val="26"/>
          <w:lang w:eastAsia="en-US"/>
        </w:rPr>
        <w:t>. Абзац девятый пункта 5.6 раздела 5 изложить в следующей редакции:</w:t>
      </w:r>
    </w:p>
    <w:p w:rsidR="005F5AE2" w:rsidRPr="007A7B69" w:rsidRDefault="005F5AE2" w:rsidP="005F5AE2">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выявления факта передачи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7817C6" w:rsidRPr="007A7B69" w:rsidRDefault="007817C6" w:rsidP="007817C6">
      <w:pPr>
        <w:autoSpaceDE w:val="0"/>
        <w:autoSpaceDN w:val="0"/>
        <w:ind w:firstLine="708"/>
        <w:jc w:val="both"/>
        <w:rPr>
          <w:bCs/>
          <w:iCs/>
          <w:spacing w:val="-6"/>
          <w:sz w:val="26"/>
          <w:szCs w:val="26"/>
          <w:lang w:eastAsia="en-US"/>
        </w:rPr>
      </w:pPr>
      <w:r w:rsidRPr="007A7B69">
        <w:rPr>
          <w:bCs/>
          <w:iCs/>
          <w:spacing w:val="-6"/>
          <w:sz w:val="26"/>
          <w:szCs w:val="26"/>
          <w:lang w:eastAsia="en-US"/>
        </w:rPr>
        <w:t>1.5. В приложении 5 к Постановлению:</w:t>
      </w:r>
    </w:p>
    <w:p w:rsidR="000A448C" w:rsidRPr="007A7B69" w:rsidRDefault="000A448C" w:rsidP="007817C6">
      <w:pPr>
        <w:autoSpaceDE w:val="0"/>
        <w:autoSpaceDN w:val="0"/>
        <w:ind w:firstLine="708"/>
        <w:jc w:val="both"/>
        <w:rPr>
          <w:bCs/>
          <w:iCs/>
          <w:spacing w:val="-6"/>
          <w:sz w:val="26"/>
          <w:szCs w:val="26"/>
          <w:lang w:eastAsia="en-US"/>
        </w:rPr>
      </w:pPr>
      <w:r w:rsidRPr="007A7B69">
        <w:rPr>
          <w:bCs/>
          <w:iCs/>
          <w:spacing w:val="-6"/>
          <w:sz w:val="26"/>
          <w:szCs w:val="26"/>
          <w:lang w:eastAsia="en-US"/>
        </w:rPr>
        <w:t>1.5.1. В пункте 2.3 раздела 2:</w:t>
      </w:r>
    </w:p>
    <w:p w:rsidR="007817C6" w:rsidRPr="007A7B69" w:rsidRDefault="000A448C" w:rsidP="007817C6">
      <w:pPr>
        <w:autoSpaceDE w:val="0"/>
        <w:autoSpaceDN w:val="0"/>
        <w:ind w:firstLine="708"/>
        <w:jc w:val="both"/>
        <w:rPr>
          <w:bCs/>
          <w:iCs/>
          <w:spacing w:val="-6"/>
          <w:sz w:val="26"/>
          <w:szCs w:val="26"/>
          <w:lang w:eastAsia="en-US"/>
        </w:rPr>
      </w:pPr>
      <w:r w:rsidRPr="007A7B69">
        <w:rPr>
          <w:bCs/>
          <w:iCs/>
          <w:spacing w:val="-6"/>
          <w:sz w:val="26"/>
          <w:szCs w:val="26"/>
          <w:lang w:eastAsia="en-US"/>
        </w:rPr>
        <w:t>1.5.1.1. перед словами «С соблюдением требований» дополнить цифрами «2.3.1.»;</w:t>
      </w:r>
    </w:p>
    <w:p w:rsidR="000A448C" w:rsidRPr="007A7B69" w:rsidRDefault="000A448C" w:rsidP="007817C6">
      <w:pPr>
        <w:autoSpaceDE w:val="0"/>
        <w:autoSpaceDN w:val="0"/>
        <w:ind w:firstLine="708"/>
        <w:jc w:val="both"/>
        <w:rPr>
          <w:bCs/>
          <w:iCs/>
          <w:spacing w:val="-6"/>
          <w:sz w:val="26"/>
          <w:szCs w:val="26"/>
          <w:lang w:eastAsia="en-US"/>
        </w:rPr>
      </w:pPr>
      <w:r w:rsidRPr="007A7B69">
        <w:rPr>
          <w:bCs/>
          <w:iCs/>
          <w:spacing w:val="-6"/>
          <w:sz w:val="26"/>
          <w:szCs w:val="26"/>
          <w:lang w:eastAsia="en-US"/>
        </w:rPr>
        <w:t>1.5.</w:t>
      </w:r>
      <w:r w:rsidR="007A59DE" w:rsidRPr="007A7B69">
        <w:rPr>
          <w:bCs/>
          <w:iCs/>
          <w:spacing w:val="-6"/>
          <w:sz w:val="26"/>
          <w:szCs w:val="26"/>
          <w:lang w:eastAsia="en-US"/>
        </w:rPr>
        <w:t>1.</w:t>
      </w:r>
      <w:r w:rsidRPr="007A7B69">
        <w:rPr>
          <w:bCs/>
          <w:iCs/>
          <w:spacing w:val="-6"/>
          <w:sz w:val="26"/>
          <w:szCs w:val="26"/>
          <w:lang w:eastAsia="en-US"/>
        </w:rPr>
        <w:t>2.  дополнить подпунктами 2.3.2 и 2.3.3 следующего содержания:</w:t>
      </w:r>
    </w:p>
    <w:p w:rsidR="000A448C" w:rsidRPr="007A7B69" w:rsidRDefault="000A448C" w:rsidP="000A448C">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xml:space="preserve">«2.3.2. В случае прекращения осуществления торговой деятельности </w:t>
      </w:r>
      <w:r w:rsidR="00A721BF" w:rsidRPr="007A7B69">
        <w:rPr>
          <w:bCs/>
          <w:iCs/>
          <w:spacing w:val="-6"/>
          <w:sz w:val="26"/>
          <w:szCs w:val="26"/>
          <w:lang w:eastAsia="en-US"/>
        </w:rPr>
        <w:t xml:space="preserve">(предоставления услуг) </w:t>
      </w:r>
      <w:r w:rsidRPr="007A7B69">
        <w:rPr>
          <w:bCs/>
          <w:iCs/>
          <w:spacing w:val="-6"/>
          <w:sz w:val="26"/>
          <w:szCs w:val="26"/>
          <w:lang w:eastAsia="en-US"/>
        </w:rPr>
        <w:t>на Объекте</w:t>
      </w:r>
      <w:r w:rsidR="00A721BF" w:rsidRPr="007A7B69">
        <w:rPr>
          <w:bCs/>
          <w:iCs/>
          <w:spacing w:val="-6"/>
          <w:sz w:val="26"/>
          <w:szCs w:val="26"/>
          <w:lang w:eastAsia="en-US"/>
        </w:rPr>
        <w:t>,</w:t>
      </w:r>
      <w:r w:rsidRPr="007A7B69">
        <w:rPr>
          <w:bCs/>
          <w:iCs/>
          <w:spacing w:val="-6"/>
          <w:sz w:val="26"/>
          <w:szCs w:val="26"/>
          <w:lang w:eastAsia="en-US"/>
        </w:rPr>
        <w:t xml:space="preserve">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0A448C" w:rsidRPr="007A7B69" w:rsidRDefault="000A448C" w:rsidP="00E26CEC">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2.3.3. Изменять специализацию Объекта при условии внесения изменений в схему размещения в установленном порядке.»;</w:t>
      </w:r>
    </w:p>
    <w:p w:rsidR="00FF2423" w:rsidRPr="007A7B69" w:rsidRDefault="00E26CEC" w:rsidP="00FF2423">
      <w:pPr>
        <w:autoSpaceDE w:val="0"/>
        <w:autoSpaceDN w:val="0"/>
        <w:ind w:firstLine="540"/>
        <w:jc w:val="both"/>
        <w:rPr>
          <w:bCs/>
          <w:iCs/>
          <w:spacing w:val="-6"/>
          <w:sz w:val="26"/>
          <w:szCs w:val="26"/>
          <w:lang w:eastAsia="en-US"/>
        </w:rPr>
      </w:pPr>
      <w:r w:rsidRPr="007A7B69">
        <w:rPr>
          <w:bCs/>
          <w:iCs/>
          <w:spacing w:val="-6"/>
          <w:sz w:val="26"/>
          <w:szCs w:val="26"/>
          <w:lang w:eastAsia="en-US"/>
        </w:rPr>
        <w:tab/>
      </w:r>
      <w:r w:rsidR="00FF2423" w:rsidRPr="007A7B69">
        <w:rPr>
          <w:bCs/>
          <w:iCs/>
          <w:spacing w:val="-6"/>
          <w:sz w:val="26"/>
          <w:szCs w:val="26"/>
          <w:lang w:eastAsia="en-US"/>
        </w:rPr>
        <w:t>1.5.</w:t>
      </w:r>
      <w:r w:rsidR="007A59DE" w:rsidRPr="007A7B69">
        <w:rPr>
          <w:bCs/>
          <w:iCs/>
          <w:spacing w:val="-6"/>
          <w:sz w:val="26"/>
          <w:szCs w:val="26"/>
          <w:lang w:eastAsia="en-US"/>
        </w:rPr>
        <w:t>2</w:t>
      </w:r>
      <w:r w:rsidR="00FF2423" w:rsidRPr="007A7B69">
        <w:rPr>
          <w:bCs/>
          <w:iCs/>
          <w:spacing w:val="-6"/>
          <w:sz w:val="26"/>
          <w:szCs w:val="26"/>
          <w:lang w:eastAsia="en-US"/>
        </w:rPr>
        <w:t>. В подпункте 2.4.5 пункта 2.4 раздела 2 после слов №АО «Югра-Экология» дополнить словами «, копию договора предоставить в Уполномоченный орган»;</w:t>
      </w:r>
    </w:p>
    <w:p w:rsidR="00FF2423" w:rsidRPr="007A7B69" w:rsidRDefault="00FF2423" w:rsidP="00FF2423">
      <w:pPr>
        <w:autoSpaceDE w:val="0"/>
        <w:autoSpaceDN w:val="0"/>
        <w:ind w:firstLine="540"/>
        <w:jc w:val="both"/>
        <w:rPr>
          <w:bCs/>
          <w:iCs/>
          <w:spacing w:val="-6"/>
          <w:sz w:val="26"/>
          <w:szCs w:val="26"/>
          <w:lang w:eastAsia="en-US"/>
        </w:rPr>
      </w:pPr>
      <w:r w:rsidRPr="007A7B69">
        <w:rPr>
          <w:bCs/>
          <w:iCs/>
          <w:spacing w:val="-6"/>
          <w:sz w:val="26"/>
          <w:szCs w:val="26"/>
          <w:lang w:eastAsia="en-US"/>
        </w:rPr>
        <w:tab/>
        <w:t>1.5.</w:t>
      </w:r>
      <w:r w:rsidR="007A59DE" w:rsidRPr="007A7B69">
        <w:rPr>
          <w:bCs/>
          <w:iCs/>
          <w:spacing w:val="-6"/>
          <w:sz w:val="26"/>
          <w:szCs w:val="26"/>
          <w:lang w:eastAsia="en-US"/>
        </w:rPr>
        <w:t>3</w:t>
      </w:r>
      <w:r w:rsidRPr="007A7B69">
        <w:rPr>
          <w:bCs/>
          <w:iCs/>
          <w:spacing w:val="-6"/>
          <w:sz w:val="26"/>
          <w:szCs w:val="26"/>
          <w:lang w:eastAsia="en-US"/>
        </w:rPr>
        <w:t>. Подпункты 2.4.11 и 2.4.12 пункта 2.4 раздела 2 изложить в следующей редакции:</w:t>
      </w:r>
    </w:p>
    <w:p w:rsidR="00FF2423" w:rsidRPr="007A7B69" w:rsidRDefault="00FF2423" w:rsidP="00FF2423">
      <w:pPr>
        <w:autoSpaceDE w:val="0"/>
        <w:autoSpaceDN w:val="0"/>
        <w:ind w:firstLine="540"/>
        <w:jc w:val="both"/>
        <w:rPr>
          <w:bCs/>
          <w:iCs/>
          <w:spacing w:val="-6"/>
          <w:sz w:val="26"/>
          <w:szCs w:val="26"/>
          <w:lang w:eastAsia="en-US"/>
        </w:rPr>
      </w:pPr>
      <w:r w:rsidRPr="007A7B69">
        <w:rPr>
          <w:bCs/>
          <w:iCs/>
          <w:spacing w:val="-6"/>
          <w:sz w:val="26"/>
          <w:szCs w:val="26"/>
          <w:lang w:eastAsia="en-US"/>
        </w:rPr>
        <w:tab/>
        <w:t xml:space="preserve">«2.4.11. Не допускать изменения характеристик Объекта, установленных пунктом 1.2 настоящего договора, за исключением специализации Объекта, при соблюдении условия, установленного </w:t>
      </w:r>
      <w:hyperlink r:id="rId12" w:history="1">
        <w:r w:rsidRPr="007A7B69">
          <w:rPr>
            <w:bCs/>
            <w:iCs/>
            <w:spacing w:val="-6"/>
            <w:sz w:val="26"/>
            <w:szCs w:val="26"/>
            <w:lang w:eastAsia="en-US"/>
          </w:rPr>
          <w:t>подпунктом 2.3.3 пункта 2.3</w:t>
        </w:r>
      </w:hyperlink>
      <w:r w:rsidRPr="007A7B69">
        <w:rPr>
          <w:bCs/>
          <w:iCs/>
          <w:spacing w:val="-6"/>
          <w:sz w:val="26"/>
          <w:szCs w:val="26"/>
          <w:lang w:eastAsia="en-US"/>
        </w:rPr>
        <w:t xml:space="preserve"> договора.</w:t>
      </w:r>
    </w:p>
    <w:p w:rsidR="00FF2423" w:rsidRPr="007A7B69" w:rsidRDefault="00FF2423" w:rsidP="00FF2423">
      <w:pPr>
        <w:autoSpaceDE w:val="0"/>
        <w:autoSpaceDN w:val="0"/>
        <w:ind w:firstLine="708"/>
        <w:jc w:val="both"/>
        <w:rPr>
          <w:bCs/>
          <w:iCs/>
          <w:spacing w:val="-6"/>
          <w:sz w:val="26"/>
          <w:szCs w:val="26"/>
          <w:lang w:eastAsia="en-US"/>
        </w:rPr>
      </w:pPr>
      <w:r w:rsidRPr="007A7B69">
        <w:rPr>
          <w:bCs/>
          <w:iCs/>
          <w:spacing w:val="-6"/>
          <w:sz w:val="26"/>
          <w:szCs w:val="26"/>
          <w:lang w:eastAsia="en-US"/>
        </w:rPr>
        <w:t>2.4.12. Не допускать осуществления торговой деятельности на Объекте в рамках заключенного договора другим хозяйствующим субъектом.»;</w:t>
      </w:r>
    </w:p>
    <w:p w:rsidR="00FF2423" w:rsidRPr="007A7B69" w:rsidRDefault="00FF2423" w:rsidP="00FF2423">
      <w:pPr>
        <w:autoSpaceDE w:val="0"/>
        <w:autoSpaceDN w:val="0"/>
        <w:ind w:firstLine="708"/>
        <w:jc w:val="both"/>
        <w:rPr>
          <w:bCs/>
          <w:iCs/>
          <w:spacing w:val="-6"/>
          <w:sz w:val="26"/>
          <w:szCs w:val="26"/>
          <w:lang w:eastAsia="en-US"/>
        </w:rPr>
      </w:pPr>
      <w:r w:rsidRPr="007A7B69">
        <w:rPr>
          <w:bCs/>
          <w:iCs/>
          <w:spacing w:val="-6"/>
          <w:sz w:val="26"/>
          <w:szCs w:val="26"/>
          <w:lang w:eastAsia="en-US"/>
        </w:rPr>
        <w:t>1.5.</w:t>
      </w:r>
      <w:r w:rsidR="007A59DE" w:rsidRPr="007A7B69">
        <w:rPr>
          <w:bCs/>
          <w:iCs/>
          <w:spacing w:val="-6"/>
          <w:sz w:val="26"/>
          <w:szCs w:val="26"/>
          <w:lang w:eastAsia="en-US"/>
        </w:rPr>
        <w:t>4</w:t>
      </w:r>
      <w:r w:rsidRPr="007A7B69">
        <w:rPr>
          <w:bCs/>
          <w:iCs/>
          <w:spacing w:val="-6"/>
          <w:sz w:val="26"/>
          <w:szCs w:val="26"/>
          <w:lang w:eastAsia="en-US"/>
        </w:rPr>
        <w:t>. Пункт 2.4 раздела 2 дополнить пунктом 2.4.13 следующего содержания:</w:t>
      </w:r>
    </w:p>
    <w:p w:rsidR="00FF2423" w:rsidRPr="007A7B69" w:rsidRDefault="00FF2423" w:rsidP="00FF2423">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lastRenderedPageBreak/>
        <w:t>«2.4.13. В течении 30 календарных дней с момента заключения договора передачи прав и обязанностей по действующему договору уведомить Уполномоченный орган о передаче прав и обязанностей по договору третьим лицам.»;</w:t>
      </w:r>
    </w:p>
    <w:p w:rsidR="00FF2423" w:rsidRPr="007A7B69" w:rsidRDefault="00FF2423" w:rsidP="00FF2423">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1.5.</w:t>
      </w:r>
      <w:r w:rsidR="007A59DE" w:rsidRPr="007A7B69">
        <w:rPr>
          <w:bCs/>
          <w:iCs/>
          <w:spacing w:val="-6"/>
          <w:sz w:val="26"/>
          <w:szCs w:val="26"/>
          <w:lang w:eastAsia="en-US"/>
        </w:rPr>
        <w:t>5</w:t>
      </w:r>
      <w:r w:rsidRPr="007A7B69">
        <w:rPr>
          <w:bCs/>
          <w:iCs/>
          <w:spacing w:val="-6"/>
          <w:sz w:val="26"/>
          <w:szCs w:val="26"/>
          <w:lang w:eastAsia="en-US"/>
        </w:rPr>
        <w:t>. Подпункты 2.4.13 и 2.4.14 пункта 2.4 раздела 2 считать подпунктами 2.4.14 и 2.4.15 соответственно;</w:t>
      </w:r>
    </w:p>
    <w:p w:rsidR="00FF2423" w:rsidRPr="007A7B69" w:rsidRDefault="00FF2423" w:rsidP="00FF2423">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1.5.</w:t>
      </w:r>
      <w:r w:rsidR="007A59DE" w:rsidRPr="007A7B69">
        <w:rPr>
          <w:bCs/>
          <w:iCs/>
          <w:spacing w:val="-6"/>
          <w:sz w:val="26"/>
          <w:szCs w:val="26"/>
          <w:lang w:eastAsia="en-US"/>
        </w:rPr>
        <w:t>6</w:t>
      </w:r>
      <w:r w:rsidRPr="007A7B69">
        <w:rPr>
          <w:bCs/>
          <w:iCs/>
          <w:spacing w:val="-6"/>
          <w:sz w:val="26"/>
          <w:szCs w:val="26"/>
          <w:lang w:eastAsia="en-US"/>
        </w:rPr>
        <w:t>. Пункт 3.1 раздела 3 изложить в следующей редакции:</w:t>
      </w:r>
    </w:p>
    <w:p w:rsidR="00FF2423" w:rsidRPr="007A7B69" w:rsidRDefault="00FF2423" w:rsidP="00FF2423">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«3.1. Цена договора устанавливается в соответствии с порядком проведения аукционов на право заключения договоров на размещение нестационарных торговых объектов на территории города Когалыма, и составляет:</w:t>
      </w:r>
    </w:p>
    <w:p w:rsidR="00FF2423" w:rsidRPr="007A7B69" w:rsidRDefault="00FF2423" w:rsidP="00FF2423">
      <w:pPr>
        <w:pStyle w:val="ConsPlusNormal"/>
        <w:spacing w:before="220"/>
        <w:ind w:firstLine="540"/>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_________________ (_____________________) руб. - квартал;</w:t>
      </w:r>
    </w:p>
    <w:p w:rsidR="00FF2423" w:rsidRPr="007A7B69" w:rsidRDefault="00FF2423" w:rsidP="00FF2423">
      <w:pPr>
        <w:pStyle w:val="ConsPlusNormal"/>
        <w:spacing w:before="220"/>
        <w:ind w:firstLine="540"/>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_________________ (_____________________) руб. - год.</w:t>
      </w:r>
    </w:p>
    <w:p w:rsidR="00FF2423" w:rsidRPr="007A7B69" w:rsidRDefault="00FF2423" w:rsidP="00FF2423">
      <w:pPr>
        <w:autoSpaceDE w:val="0"/>
        <w:autoSpaceDN w:val="0"/>
        <w:adjustRightInd w:val="0"/>
        <w:ind w:firstLine="539"/>
        <w:jc w:val="both"/>
        <w:rPr>
          <w:bCs/>
          <w:iCs/>
          <w:spacing w:val="-6"/>
          <w:sz w:val="26"/>
          <w:szCs w:val="26"/>
          <w:lang w:eastAsia="en-US"/>
        </w:rPr>
      </w:pPr>
      <w:r w:rsidRPr="007A7B69">
        <w:rPr>
          <w:bCs/>
          <w:iCs/>
          <w:spacing w:val="-6"/>
          <w:sz w:val="26"/>
          <w:szCs w:val="26"/>
          <w:lang w:eastAsia="en-US"/>
        </w:rPr>
        <w:t>Размер платы по договору подлежит изменению Уполномоченным органом в одностороннем порядке в случае изменения расчета начальной (минимальной) цены договора на размещение Объекта, установленного Порядком организации и проведения аукциона на право заключения договоров на размещение нестационарных торговых объектов на территории города Когалыма. Цена заключенного договора не может быть пересмотрена сторонами в сторону уменьшения.</w:t>
      </w:r>
    </w:p>
    <w:p w:rsidR="00FF2423" w:rsidRPr="007A7B69" w:rsidRDefault="00FF2423" w:rsidP="00FF2423">
      <w:pPr>
        <w:autoSpaceDE w:val="0"/>
        <w:autoSpaceDN w:val="0"/>
        <w:adjustRightInd w:val="0"/>
        <w:ind w:firstLine="539"/>
        <w:jc w:val="both"/>
        <w:rPr>
          <w:bCs/>
          <w:iCs/>
          <w:spacing w:val="-6"/>
          <w:sz w:val="26"/>
          <w:szCs w:val="26"/>
          <w:lang w:eastAsia="en-US"/>
        </w:rPr>
      </w:pPr>
      <w:r w:rsidRPr="007A7B69">
        <w:rPr>
          <w:bCs/>
          <w:iCs/>
          <w:spacing w:val="-6"/>
          <w:sz w:val="26"/>
          <w:szCs w:val="26"/>
          <w:lang w:eastAsia="en-US"/>
        </w:rPr>
        <w:t>В указанном случае Уполномоченный орган направляет Хозяйствующему субъекту для подписания дополнительное соглашение к договору в срок не позднее 20 рабочих дней после вступления в силу таких изменений. 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 Хозяйствующий субъект возвращает подписанное дополнительное соглашение к договору в срок не позднее 10 календарных дней со дня его получения.</w:t>
      </w:r>
    </w:p>
    <w:p w:rsidR="00FF2423" w:rsidRPr="007A7B69" w:rsidRDefault="00FF2423" w:rsidP="00FF2423">
      <w:pPr>
        <w:autoSpaceDE w:val="0"/>
        <w:autoSpaceDN w:val="0"/>
        <w:adjustRightInd w:val="0"/>
        <w:ind w:firstLine="539"/>
        <w:jc w:val="both"/>
        <w:rPr>
          <w:bCs/>
          <w:iCs/>
          <w:spacing w:val="-6"/>
          <w:sz w:val="26"/>
          <w:szCs w:val="26"/>
          <w:lang w:eastAsia="en-US"/>
        </w:rPr>
      </w:pPr>
      <w:r w:rsidRPr="007A7B69">
        <w:rPr>
          <w:bCs/>
          <w:iCs/>
          <w:spacing w:val="-6"/>
          <w:sz w:val="26"/>
          <w:szCs w:val="26"/>
          <w:lang w:eastAsia="en-US"/>
        </w:rPr>
        <w:t xml:space="preserve">Цена договора в новом размере уплачивается Хозяйствующим субъектом в сроки, указанные в пункте </w:t>
      </w:r>
      <w:hyperlink r:id="rId13" w:history="1">
        <w:r w:rsidRPr="007A7B69">
          <w:rPr>
            <w:bCs/>
            <w:iCs/>
            <w:spacing w:val="-6"/>
            <w:sz w:val="26"/>
            <w:szCs w:val="26"/>
            <w:lang w:eastAsia="en-US"/>
          </w:rPr>
          <w:t>3.2</w:t>
        </w:r>
      </w:hyperlink>
      <w:r w:rsidRPr="007A7B69">
        <w:rPr>
          <w:bCs/>
          <w:iCs/>
          <w:spacing w:val="-6"/>
          <w:sz w:val="26"/>
          <w:szCs w:val="26"/>
          <w:lang w:eastAsia="en-US"/>
        </w:rPr>
        <w:t xml:space="preserve"> договора с первого числа первого месяца квартала, следующего за кварталом, в котором произошли такие изменения, если иной срок не установлен федеральными законами или иными нормативными правовыми актами.».</w:t>
      </w:r>
    </w:p>
    <w:p w:rsidR="00FF2423" w:rsidRPr="007A7B69" w:rsidRDefault="00FF2423" w:rsidP="00FF2423">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1.5.</w:t>
      </w:r>
      <w:r w:rsidR="00B43BDB" w:rsidRPr="007A7B69">
        <w:rPr>
          <w:bCs/>
          <w:iCs/>
          <w:spacing w:val="-6"/>
          <w:sz w:val="26"/>
          <w:szCs w:val="26"/>
          <w:lang w:eastAsia="en-US"/>
        </w:rPr>
        <w:t>7</w:t>
      </w:r>
      <w:r w:rsidRPr="007A7B69">
        <w:rPr>
          <w:bCs/>
          <w:iCs/>
          <w:spacing w:val="-6"/>
          <w:sz w:val="26"/>
          <w:szCs w:val="26"/>
          <w:lang w:eastAsia="en-US"/>
        </w:rPr>
        <w:t>. Пункт 5.2 раздела 5 изложить в следующей редакции:</w:t>
      </w:r>
    </w:p>
    <w:p w:rsidR="00FF2423" w:rsidRPr="007A7B69" w:rsidRDefault="00FF2423" w:rsidP="00FF2423">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«5.2. Условия договора, которые не могут быть изменены сторонами на протяжении всего действия договора:</w:t>
      </w:r>
    </w:p>
    <w:p w:rsidR="00FF2423" w:rsidRPr="007A7B69" w:rsidRDefault="00FF2423" w:rsidP="00FF2423">
      <w:pPr>
        <w:autoSpaceDE w:val="0"/>
        <w:autoSpaceDN w:val="0"/>
        <w:adjustRightInd w:val="0"/>
        <w:ind w:firstLine="540"/>
        <w:jc w:val="both"/>
        <w:rPr>
          <w:bCs/>
          <w:iCs/>
          <w:spacing w:val="-6"/>
          <w:sz w:val="26"/>
          <w:szCs w:val="26"/>
          <w:lang w:eastAsia="en-US"/>
        </w:rPr>
      </w:pPr>
      <w:r w:rsidRPr="007A7B69">
        <w:rPr>
          <w:bCs/>
          <w:iCs/>
          <w:spacing w:val="-6"/>
          <w:sz w:val="26"/>
          <w:szCs w:val="26"/>
          <w:lang w:eastAsia="en-US"/>
        </w:rPr>
        <w:t xml:space="preserve">перечисленные в пунктах 1.2 договора, за исключением специализации объекта (при соблюдении условий </w:t>
      </w:r>
      <w:hyperlink r:id="rId14" w:history="1">
        <w:r w:rsidRPr="007A7B69">
          <w:rPr>
            <w:bCs/>
            <w:iCs/>
            <w:spacing w:val="-6"/>
            <w:sz w:val="26"/>
            <w:szCs w:val="26"/>
            <w:lang w:eastAsia="en-US"/>
          </w:rPr>
          <w:t>подпункта 2.3.3 пункта 2.3</w:t>
        </w:r>
      </w:hyperlink>
      <w:r w:rsidRPr="007A7B69">
        <w:rPr>
          <w:bCs/>
          <w:iCs/>
          <w:spacing w:val="-6"/>
          <w:sz w:val="26"/>
          <w:szCs w:val="26"/>
          <w:lang w:eastAsia="en-US"/>
        </w:rPr>
        <w:t xml:space="preserve"> договора), 2.4.12, 2.4.13 договора.»</w:t>
      </w:r>
    </w:p>
    <w:p w:rsidR="00FF2423" w:rsidRPr="007A7B69" w:rsidRDefault="00FF2423" w:rsidP="00FF2423">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1.5.</w:t>
      </w:r>
      <w:r w:rsidR="00B43BDB" w:rsidRPr="007A7B69">
        <w:rPr>
          <w:rFonts w:ascii="Times New Roman" w:hAnsi="Times New Roman" w:cs="Times New Roman"/>
          <w:bCs/>
          <w:iCs/>
          <w:spacing w:val="-6"/>
          <w:sz w:val="26"/>
          <w:szCs w:val="26"/>
          <w:lang w:eastAsia="en-US"/>
        </w:rPr>
        <w:t>8</w:t>
      </w:r>
      <w:r w:rsidRPr="007A7B69">
        <w:rPr>
          <w:rFonts w:ascii="Times New Roman" w:hAnsi="Times New Roman" w:cs="Times New Roman"/>
          <w:bCs/>
          <w:iCs/>
          <w:spacing w:val="-6"/>
          <w:sz w:val="26"/>
          <w:szCs w:val="26"/>
          <w:lang w:eastAsia="en-US"/>
        </w:rPr>
        <w:t>. В абзаце шестом пункта 5.6 раздела 5 слова «3 (трех)» заменить словами «6 (шести)»;</w:t>
      </w:r>
    </w:p>
    <w:p w:rsidR="00FF2423" w:rsidRPr="007A7B69" w:rsidRDefault="00B43BDB" w:rsidP="00FF2423">
      <w:pPr>
        <w:pStyle w:val="ConsPlusNormal"/>
        <w:ind w:firstLine="708"/>
        <w:jc w:val="both"/>
        <w:rPr>
          <w:rFonts w:ascii="Times New Roman" w:hAnsi="Times New Roman" w:cs="Times New Roman"/>
          <w:bCs/>
          <w:iCs/>
          <w:spacing w:val="-6"/>
          <w:sz w:val="26"/>
          <w:szCs w:val="26"/>
          <w:lang w:eastAsia="en-US"/>
        </w:rPr>
      </w:pPr>
      <w:r w:rsidRPr="007A7B69">
        <w:rPr>
          <w:rFonts w:ascii="Times New Roman" w:hAnsi="Times New Roman" w:cs="Times New Roman"/>
          <w:bCs/>
          <w:iCs/>
          <w:spacing w:val="-6"/>
          <w:sz w:val="26"/>
          <w:szCs w:val="26"/>
          <w:lang w:eastAsia="en-US"/>
        </w:rPr>
        <w:t>1.5.9</w:t>
      </w:r>
      <w:r w:rsidR="00FF2423" w:rsidRPr="007A7B69">
        <w:rPr>
          <w:rFonts w:ascii="Times New Roman" w:hAnsi="Times New Roman" w:cs="Times New Roman"/>
          <w:bCs/>
          <w:iCs/>
          <w:spacing w:val="-6"/>
          <w:sz w:val="26"/>
          <w:szCs w:val="26"/>
          <w:lang w:eastAsia="en-US"/>
        </w:rPr>
        <w:t>. Абзац девятый пункта 5.6 раздела 5 изложить в следующей редакции:</w:t>
      </w:r>
    </w:p>
    <w:p w:rsidR="00FF2423" w:rsidRPr="007A7B69" w:rsidRDefault="00FF2423" w:rsidP="00FF2423">
      <w:pPr>
        <w:autoSpaceDE w:val="0"/>
        <w:autoSpaceDN w:val="0"/>
        <w:adjustRightInd w:val="0"/>
        <w:ind w:firstLine="708"/>
        <w:jc w:val="both"/>
        <w:rPr>
          <w:bCs/>
          <w:iCs/>
          <w:spacing w:val="-6"/>
          <w:sz w:val="26"/>
          <w:szCs w:val="26"/>
          <w:lang w:eastAsia="en-US"/>
        </w:rPr>
      </w:pPr>
      <w:r w:rsidRPr="007A7B69">
        <w:rPr>
          <w:bCs/>
          <w:iCs/>
          <w:spacing w:val="-6"/>
          <w:sz w:val="26"/>
          <w:szCs w:val="26"/>
          <w:lang w:eastAsia="en-US"/>
        </w:rPr>
        <w:t>«- выявления факта передачи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FF2423" w:rsidRPr="007A7B69" w:rsidRDefault="00FF2423" w:rsidP="00FF2423">
      <w:pPr>
        <w:autoSpaceDE w:val="0"/>
        <w:autoSpaceDN w:val="0"/>
        <w:adjustRightInd w:val="0"/>
        <w:ind w:firstLine="708"/>
        <w:jc w:val="both"/>
        <w:rPr>
          <w:bCs/>
          <w:iCs/>
          <w:spacing w:val="-6"/>
          <w:sz w:val="26"/>
          <w:szCs w:val="26"/>
          <w:lang w:eastAsia="en-US"/>
        </w:rPr>
      </w:pPr>
    </w:p>
    <w:p w:rsidR="004D6AE4" w:rsidRPr="007A7B69" w:rsidRDefault="004D6AE4" w:rsidP="004D6AE4">
      <w:pPr>
        <w:ind w:firstLine="709"/>
        <w:jc w:val="both"/>
        <w:rPr>
          <w:spacing w:val="-6"/>
          <w:sz w:val="26"/>
          <w:szCs w:val="26"/>
        </w:rPr>
      </w:pPr>
      <w:r w:rsidRPr="007A7B69">
        <w:rPr>
          <w:spacing w:val="-6"/>
          <w:sz w:val="26"/>
          <w:szCs w:val="26"/>
        </w:rPr>
        <w:t>2. Управлению инвестиционной деятельности и развития предпринимательства Администрации города Когалыма (</w:t>
      </w:r>
      <w:proofErr w:type="spellStart"/>
      <w:r w:rsidR="00FF2423" w:rsidRPr="007A7B69">
        <w:rPr>
          <w:spacing w:val="-6"/>
          <w:sz w:val="26"/>
          <w:szCs w:val="26"/>
        </w:rPr>
        <w:t>В.И.Феоктистов</w:t>
      </w:r>
      <w:proofErr w:type="spellEnd"/>
      <w:r w:rsidRPr="007A7B69">
        <w:rPr>
          <w:spacing w:val="-6"/>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w:t>
      </w:r>
      <w:r w:rsidR="00FF2423" w:rsidRPr="007A7B69">
        <w:rPr>
          <w:spacing w:val="-6"/>
          <w:sz w:val="26"/>
          <w:szCs w:val="26"/>
        </w:rPr>
        <w:t xml:space="preserve">ых нормативных правовых актов </w:t>
      </w:r>
      <w:r w:rsidRPr="007A7B69">
        <w:rPr>
          <w:spacing w:val="-6"/>
          <w:sz w:val="26"/>
          <w:szCs w:val="26"/>
        </w:rPr>
        <w:t>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4D6AE4" w:rsidRPr="007A7B69" w:rsidRDefault="004D6AE4" w:rsidP="004D6AE4">
      <w:pPr>
        <w:pStyle w:val="ConsPlusNormal"/>
        <w:widowControl/>
        <w:ind w:firstLine="709"/>
        <w:jc w:val="both"/>
        <w:rPr>
          <w:rFonts w:ascii="Times New Roman" w:hAnsi="Times New Roman" w:cs="Times New Roman"/>
          <w:spacing w:val="-6"/>
          <w:sz w:val="26"/>
          <w:szCs w:val="26"/>
        </w:rPr>
      </w:pPr>
    </w:p>
    <w:p w:rsidR="004D6AE4" w:rsidRPr="007A7B69" w:rsidRDefault="004D6AE4" w:rsidP="004D6AE4">
      <w:pPr>
        <w:pStyle w:val="ConsPlusNormal"/>
        <w:widowControl/>
        <w:ind w:firstLine="709"/>
        <w:jc w:val="both"/>
        <w:rPr>
          <w:rFonts w:ascii="Times New Roman" w:hAnsi="Times New Roman" w:cs="Times New Roman"/>
          <w:spacing w:val="-6"/>
          <w:sz w:val="26"/>
          <w:szCs w:val="26"/>
        </w:rPr>
      </w:pPr>
      <w:r w:rsidRPr="007A7B69">
        <w:rPr>
          <w:rFonts w:ascii="Times New Roman" w:hAnsi="Times New Roman" w:cs="Times New Roman"/>
          <w:spacing w:val="-6"/>
          <w:sz w:val="26"/>
          <w:szCs w:val="26"/>
        </w:rPr>
        <w:t>3.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5" w:history="1">
        <w:r w:rsidRPr="007A7B69">
          <w:rPr>
            <w:rStyle w:val="a8"/>
            <w:rFonts w:ascii="Times New Roman" w:hAnsi="Times New Roman" w:cs="Times New Roman"/>
            <w:color w:val="000000" w:themeColor="text1"/>
            <w:spacing w:val="-6"/>
            <w:sz w:val="26"/>
            <w:szCs w:val="26"/>
            <w:lang w:val="en-US"/>
          </w:rPr>
          <w:t>www</w:t>
        </w:r>
        <w:r w:rsidRPr="007A7B69">
          <w:rPr>
            <w:rStyle w:val="a8"/>
            <w:rFonts w:ascii="Times New Roman" w:hAnsi="Times New Roman" w:cs="Times New Roman"/>
            <w:color w:val="000000" w:themeColor="text1"/>
            <w:spacing w:val="-6"/>
            <w:sz w:val="26"/>
            <w:szCs w:val="26"/>
          </w:rPr>
          <w:t>.</w:t>
        </w:r>
        <w:proofErr w:type="spellStart"/>
        <w:r w:rsidRPr="007A7B69">
          <w:rPr>
            <w:rStyle w:val="a8"/>
            <w:rFonts w:ascii="Times New Roman" w:hAnsi="Times New Roman" w:cs="Times New Roman"/>
            <w:color w:val="000000" w:themeColor="text1"/>
            <w:spacing w:val="-6"/>
            <w:sz w:val="26"/>
            <w:szCs w:val="26"/>
            <w:lang w:val="en-US"/>
          </w:rPr>
          <w:t>admkogalym</w:t>
        </w:r>
        <w:proofErr w:type="spellEnd"/>
        <w:r w:rsidRPr="007A7B69">
          <w:rPr>
            <w:rStyle w:val="a8"/>
            <w:rFonts w:ascii="Times New Roman" w:hAnsi="Times New Roman" w:cs="Times New Roman"/>
            <w:color w:val="000000" w:themeColor="text1"/>
            <w:spacing w:val="-6"/>
            <w:sz w:val="26"/>
            <w:szCs w:val="26"/>
          </w:rPr>
          <w:t>.</w:t>
        </w:r>
        <w:proofErr w:type="spellStart"/>
        <w:r w:rsidRPr="007A7B69">
          <w:rPr>
            <w:rStyle w:val="a8"/>
            <w:rFonts w:ascii="Times New Roman" w:hAnsi="Times New Roman" w:cs="Times New Roman"/>
            <w:color w:val="000000" w:themeColor="text1"/>
            <w:spacing w:val="-6"/>
            <w:sz w:val="26"/>
            <w:szCs w:val="26"/>
            <w:lang w:val="en-US"/>
          </w:rPr>
          <w:t>ru</w:t>
        </w:r>
        <w:proofErr w:type="spellEnd"/>
      </w:hyperlink>
      <w:r w:rsidRPr="007A7B69">
        <w:rPr>
          <w:rFonts w:ascii="Times New Roman" w:hAnsi="Times New Roman" w:cs="Times New Roman"/>
          <w:color w:val="000000" w:themeColor="text1"/>
          <w:spacing w:val="-6"/>
          <w:sz w:val="26"/>
          <w:szCs w:val="26"/>
        </w:rPr>
        <w:t>).</w:t>
      </w:r>
    </w:p>
    <w:p w:rsidR="004D6AE4" w:rsidRPr="007A7B69" w:rsidRDefault="004D6AE4" w:rsidP="004D6AE4">
      <w:pPr>
        <w:pStyle w:val="ConsPlusNormal"/>
        <w:widowControl/>
        <w:ind w:firstLine="709"/>
        <w:jc w:val="both"/>
        <w:rPr>
          <w:rFonts w:ascii="Times New Roman" w:hAnsi="Times New Roman" w:cs="Times New Roman"/>
          <w:spacing w:val="-6"/>
          <w:sz w:val="26"/>
          <w:szCs w:val="26"/>
        </w:rPr>
      </w:pPr>
    </w:p>
    <w:p w:rsidR="004D6AE4" w:rsidRPr="004D6AE4" w:rsidRDefault="004D6AE4" w:rsidP="004D6AE4">
      <w:pPr>
        <w:pStyle w:val="ConsPlusNormal"/>
        <w:widowControl/>
        <w:ind w:firstLine="709"/>
        <w:jc w:val="both"/>
        <w:rPr>
          <w:rFonts w:ascii="Times New Roman" w:hAnsi="Times New Roman" w:cs="Times New Roman"/>
          <w:spacing w:val="-6"/>
          <w:sz w:val="26"/>
          <w:szCs w:val="26"/>
        </w:rPr>
      </w:pPr>
      <w:r w:rsidRPr="007A7B69">
        <w:rPr>
          <w:rFonts w:ascii="Times New Roman" w:hAnsi="Times New Roman" w:cs="Times New Roman"/>
          <w:spacing w:val="-6"/>
          <w:sz w:val="26"/>
          <w:szCs w:val="26"/>
        </w:rPr>
        <w:t xml:space="preserve">4. Контроль за выполнением постановления возложить на заместителя главы города Когалыма </w:t>
      </w:r>
      <w:proofErr w:type="spellStart"/>
      <w:r w:rsidRPr="007A7B69">
        <w:rPr>
          <w:rFonts w:ascii="Times New Roman" w:hAnsi="Times New Roman" w:cs="Times New Roman"/>
          <w:spacing w:val="-6"/>
          <w:sz w:val="26"/>
          <w:szCs w:val="26"/>
        </w:rPr>
        <w:t>Т.И.Черных</w:t>
      </w:r>
      <w:proofErr w:type="spellEnd"/>
      <w:r w:rsidRPr="007A7B69">
        <w:rPr>
          <w:rFonts w:ascii="Times New Roman" w:hAnsi="Times New Roman" w:cs="Times New Roman"/>
          <w:spacing w:val="-6"/>
          <w:sz w:val="26"/>
          <w:szCs w:val="26"/>
        </w:rPr>
        <w:t>.</w:t>
      </w:r>
      <w:bookmarkStart w:id="0" w:name="_GoBack"/>
      <w:bookmarkEnd w:id="0"/>
    </w:p>
    <w:p w:rsidR="004D6AE4" w:rsidRPr="004D6AE4" w:rsidRDefault="004D6AE4" w:rsidP="004D6AE4">
      <w:pPr>
        <w:pStyle w:val="ConsPlusNormal"/>
        <w:widowControl/>
        <w:ind w:firstLine="709"/>
        <w:jc w:val="both"/>
        <w:rPr>
          <w:rFonts w:ascii="Times New Roman" w:hAnsi="Times New Roman" w:cs="Times New Roman"/>
          <w:spacing w:val="-6"/>
          <w:sz w:val="26"/>
          <w:szCs w:val="26"/>
        </w:rPr>
      </w:pPr>
    </w:p>
    <w:p w:rsidR="001D0927" w:rsidRDefault="001D0927"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1D0927" w:rsidRPr="008465F5" w:rsidRDefault="00464E60"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Tr="001D0927">
              <w:tc>
                <w:tcPr>
                  <w:tcW w:w="3822" w:type="dxa"/>
                </w:tcPr>
                <w:p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0F2E53D8" wp14:editId="7F533BDD">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1D0927" w:rsidRPr="00903CF1" w:rsidRDefault="001D0927" w:rsidP="00F06198">
                  <w:pPr>
                    <w:autoSpaceDE w:val="0"/>
                    <w:autoSpaceDN w:val="0"/>
                    <w:adjustRightInd w:val="0"/>
                    <w:jc w:val="center"/>
                    <w:rPr>
                      <w:color w:val="D9D9D9" w:themeColor="background1" w:themeShade="D9"/>
                      <w:sz w:val="8"/>
                      <w:szCs w:val="8"/>
                    </w:rPr>
                  </w:pPr>
                </w:p>
                <w:p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1D0927" w:rsidRDefault="001D0927" w:rsidP="001D0927">
                  <w:pPr>
                    <w:jc w:val="both"/>
                    <w:rPr>
                      <w:sz w:val="26"/>
                      <w:szCs w:val="26"/>
                    </w:rPr>
                  </w:pPr>
                </w:p>
              </w:tc>
            </w:tr>
          </w:tbl>
          <w:p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rsidR="001D0927" w:rsidRPr="00465FC6" w:rsidRDefault="00464E60" w:rsidP="001D0927">
                <w:pPr>
                  <w:jc w:val="right"/>
                  <w:rPr>
                    <w:sz w:val="28"/>
                    <w:szCs w:val="28"/>
                  </w:rPr>
                </w:pPr>
                <w:r>
                  <w:rPr>
                    <w:sz w:val="26"/>
                    <w:szCs w:val="26"/>
                  </w:rPr>
                  <w:t>Н.Н.Пальчиков</w:t>
                </w:r>
              </w:p>
            </w:sdtContent>
          </w:sdt>
        </w:tc>
      </w:tr>
    </w:tbl>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E226A1" w:rsidRDefault="00E226A1" w:rsidP="00503716">
      <w:pPr>
        <w:tabs>
          <w:tab w:val="left" w:pos="7380"/>
        </w:tabs>
        <w:ind w:left="8505" w:hanging="3543"/>
        <w:rPr>
          <w:sz w:val="26"/>
          <w:szCs w:val="26"/>
        </w:rPr>
      </w:pPr>
    </w:p>
    <w:p w:rsidR="00503716" w:rsidRPr="009B7E0F" w:rsidRDefault="00FF2423" w:rsidP="00503716">
      <w:pPr>
        <w:tabs>
          <w:tab w:val="left" w:pos="7380"/>
        </w:tabs>
        <w:ind w:left="8505" w:hanging="3543"/>
        <w:rPr>
          <w:sz w:val="26"/>
          <w:szCs w:val="26"/>
        </w:rPr>
      </w:pPr>
      <w:r>
        <w:rPr>
          <w:sz w:val="26"/>
          <w:szCs w:val="26"/>
        </w:rPr>
        <w:t>Пр</w:t>
      </w:r>
      <w:r w:rsidR="00503716" w:rsidRPr="009B7E0F">
        <w:rPr>
          <w:sz w:val="26"/>
          <w:szCs w:val="26"/>
        </w:rPr>
        <w:t xml:space="preserve">иложение </w:t>
      </w:r>
      <w:r w:rsidR="00503716">
        <w:rPr>
          <w:sz w:val="26"/>
          <w:szCs w:val="26"/>
        </w:rPr>
        <w:t>1</w:t>
      </w:r>
    </w:p>
    <w:p w:rsidR="00503716" w:rsidRPr="009B7E0F" w:rsidRDefault="00503716" w:rsidP="00503716">
      <w:pPr>
        <w:tabs>
          <w:tab w:val="left" w:pos="7380"/>
        </w:tabs>
        <w:ind w:left="8505" w:right="-285" w:hanging="3543"/>
        <w:rPr>
          <w:sz w:val="26"/>
          <w:szCs w:val="26"/>
        </w:rPr>
      </w:pPr>
      <w:r w:rsidRPr="009B7E0F">
        <w:rPr>
          <w:sz w:val="26"/>
          <w:szCs w:val="26"/>
        </w:rPr>
        <w:t>к постановлению Администрации</w:t>
      </w:r>
    </w:p>
    <w:p w:rsidR="00503716" w:rsidRPr="009B7E0F" w:rsidRDefault="00503716" w:rsidP="00503716">
      <w:pPr>
        <w:tabs>
          <w:tab w:val="left" w:pos="7380"/>
        </w:tabs>
        <w:ind w:left="8505" w:hanging="3543"/>
        <w:rPr>
          <w:sz w:val="26"/>
          <w:szCs w:val="26"/>
        </w:rPr>
      </w:pPr>
      <w:r w:rsidRPr="009B7E0F">
        <w:rPr>
          <w:sz w:val="26"/>
          <w:szCs w:val="26"/>
        </w:rPr>
        <w:t>города Когалыма</w:t>
      </w:r>
    </w:p>
    <w:tbl>
      <w:tblPr>
        <w:tblStyle w:val="a5"/>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503716" w:rsidTr="002F5307">
        <w:tc>
          <w:tcPr>
            <w:tcW w:w="2235" w:type="dxa"/>
          </w:tcPr>
          <w:p w:rsidR="00503716" w:rsidRPr="00F5080D" w:rsidRDefault="00503716" w:rsidP="002F5307">
            <w:pPr>
              <w:rPr>
                <w:sz w:val="26"/>
                <w:szCs w:val="26"/>
              </w:rPr>
            </w:pPr>
            <w:r w:rsidRPr="00F5080D">
              <w:rPr>
                <w:color w:val="D9D9D9" w:themeColor="background1" w:themeShade="D9"/>
                <w:sz w:val="26"/>
                <w:szCs w:val="26"/>
              </w:rPr>
              <w:t xml:space="preserve">от </w:t>
            </w:r>
            <w:r w:rsidRPr="00F5080D">
              <w:rPr>
                <w:color w:val="D9D9D9" w:themeColor="background1" w:themeShade="D9"/>
                <w:sz w:val="26"/>
                <w:szCs w:val="26"/>
                <w:lang w:val="en-US"/>
              </w:rPr>
              <w:t>[</w:t>
            </w:r>
            <w:r w:rsidRPr="00F5080D">
              <w:rPr>
                <w:color w:val="D9D9D9" w:themeColor="background1" w:themeShade="D9"/>
                <w:sz w:val="26"/>
                <w:szCs w:val="26"/>
              </w:rPr>
              <w:t>Дата документа</w:t>
            </w:r>
            <w:r w:rsidRPr="00F5080D">
              <w:rPr>
                <w:color w:val="D9D9D9" w:themeColor="background1" w:themeShade="D9"/>
                <w:sz w:val="26"/>
                <w:szCs w:val="26"/>
                <w:lang w:val="en-US"/>
              </w:rPr>
              <w:t>]</w:t>
            </w:r>
            <w:r w:rsidRPr="00F5080D">
              <w:rPr>
                <w:color w:val="D9D9D9" w:themeColor="background1" w:themeShade="D9"/>
                <w:sz w:val="26"/>
                <w:szCs w:val="26"/>
              </w:rPr>
              <w:t xml:space="preserve"> </w:t>
            </w:r>
          </w:p>
        </w:tc>
        <w:tc>
          <w:tcPr>
            <w:tcW w:w="2019" w:type="dxa"/>
          </w:tcPr>
          <w:p w:rsidR="00503716" w:rsidRDefault="00503716" w:rsidP="002F5307">
            <w:pPr>
              <w:rPr>
                <w:color w:val="D9D9D9" w:themeColor="background1" w:themeShade="D9"/>
                <w:sz w:val="28"/>
                <w:szCs w:val="28"/>
              </w:rPr>
            </w:pPr>
            <w:r w:rsidRPr="00F5080D">
              <w:rPr>
                <w:color w:val="D9D9D9" w:themeColor="background1" w:themeShade="D9"/>
                <w:sz w:val="28"/>
                <w:szCs w:val="28"/>
              </w:rPr>
              <w:t>№ [Номер документа]</w:t>
            </w:r>
          </w:p>
          <w:p w:rsidR="00503716" w:rsidRPr="00F5080D" w:rsidRDefault="00503716" w:rsidP="002F5307">
            <w:pPr>
              <w:rPr>
                <w:color w:val="D9D9D9" w:themeColor="background1" w:themeShade="D9"/>
                <w:sz w:val="28"/>
                <w:szCs w:val="28"/>
              </w:rPr>
            </w:pPr>
          </w:p>
        </w:tc>
      </w:tr>
    </w:tbl>
    <w:p w:rsidR="00503716" w:rsidRPr="008A3F2F" w:rsidRDefault="00503716" w:rsidP="00503716">
      <w:pPr>
        <w:pStyle w:val="ConsPlusNormal"/>
        <w:jc w:val="right"/>
        <w:outlineLvl w:val="1"/>
        <w:rPr>
          <w:rFonts w:ascii="Times New Roman" w:hAnsi="Times New Roman" w:cs="Times New Roman"/>
          <w:sz w:val="26"/>
          <w:szCs w:val="26"/>
        </w:rPr>
      </w:pPr>
      <w:r w:rsidRPr="008A3F2F">
        <w:rPr>
          <w:rFonts w:ascii="Times New Roman" w:hAnsi="Times New Roman" w:cs="Times New Roman"/>
          <w:sz w:val="26"/>
          <w:szCs w:val="26"/>
        </w:rPr>
        <w:t>Приложение 2</w:t>
      </w:r>
    </w:p>
    <w:p w:rsidR="001F315B" w:rsidRDefault="00503716" w:rsidP="00503716">
      <w:pPr>
        <w:pStyle w:val="ConsPlusNormal"/>
        <w:jc w:val="right"/>
        <w:rPr>
          <w:rFonts w:ascii="Times New Roman" w:hAnsi="Times New Roman" w:cs="Times New Roman"/>
          <w:sz w:val="26"/>
          <w:szCs w:val="26"/>
        </w:rPr>
      </w:pPr>
      <w:r w:rsidRPr="008A3F2F">
        <w:rPr>
          <w:rFonts w:ascii="Times New Roman" w:hAnsi="Times New Roman" w:cs="Times New Roman"/>
          <w:sz w:val="26"/>
          <w:szCs w:val="26"/>
        </w:rPr>
        <w:t xml:space="preserve">к Порядку размещения </w:t>
      </w:r>
    </w:p>
    <w:p w:rsidR="00503716" w:rsidRPr="008A3F2F" w:rsidRDefault="00503716" w:rsidP="001F315B">
      <w:pPr>
        <w:pStyle w:val="ConsPlusNormal"/>
        <w:jc w:val="right"/>
        <w:rPr>
          <w:rFonts w:ascii="Times New Roman" w:hAnsi="Times New Roman" w:cs="Times New Roman"/>
          <w:sz w:val="26"/>
          <w:szCs w:val="26"/>
        </w:rPr>
      </w:pPr>
      <w:r w:rsidRPr="008A3F2F">
        <w:rPr>
          <w:rFonts w:ascii="Times New Roman" w:hAnsi="Times New Roman" w:cs="Times New Roman"/>
          <w:sz w:val="26"/>
          <w:szCs w:val="26"/>
        </w:rPr>
        <w:t>нестационарных торговых объектов</w:t>
      </w:r>
    </w:p>
    <w:p w:rsidR="001F315B" w:rsidRDefault="00503716" w:rsidP="00503716">
      <w:pPr>
        <w:pStyle w:val="ConsPlusNormal"/>
        <w:jc w:val="right"/>
        <w:rPr>
          <w:rFonts w:ascii="Times New Roman" w:hAnsi="Times New Roman" w:cs="Times New Roman"/>
          <w:sz w:val="26"/>
          <w:szCs w:val="26"/>
        </w:rPr>
      </w:pPr>
      <w:r w:rsidRPr="008A3F2F">
        <w:rPr>
          <w:rFonts w:ascii="Times New Roman" w:hAnsi="Times New Roman" w:cs="Times New Roman"/>
          <w:sz w:val="26"/>
          <w:szCs w:val="26"/>
        </w:rPr>
        <w:t>на территории города Когалыма</w:t>
      </w:r>
    </w:p>
    <w:p w:rsidR="00503716" w:rsidRPr="008A3F2F" w:rsidRDefault="00503716" w:rsidP="00503716">
      <w:pPr>
        <w:pStyle w:val="ConsPlusNormal"/>
        <w:jc w:val="right"/>
        <w:rPr>
          <w:rFonts w:ascii="Times New Roman" w:hAnsi="Times New Roman" w:cs="Times New Roman"/>
          <w:sz w:val="26"/>
          <w:szCs w:val="26"/>
        </w:rPr>
      </w:pPr>
      <w:r w:rsidRPr="008A3F2F">
        <w:rPr>
          <w:rFonts w:ascii="Times New Roman" w:hAnsi="Times New Roman" w:cs="Times New Roman"/>
          <w:sz w:val="26"/>
          <w:szCs w:val="26"/>
        </w:rPr>
        <w:t xml:space="preserve"> без проведения аукциона</w:t>
      </w:r>
    </w:p>
    <w:p w:rsidR="00503716" w:rsidRPr="008A3F2F" w:rsidRDefault="00503716" w:rsidP="00503716">
      <w:pPr>
        <w:pStyle w:val="ConsPlusNormal"/>
        <w:jc w:val="both"/>
        <w:rPr>
          <w:rFonts w:ascii="Times New Roman" w:hAnsi="Times New Roman" w:cs="Times New Roman"/>
          <w:sz w:val="26"/>
          <w:szCs w:val="26"/>
        </w:rPr>
      </w:pPr>
    </w:p>
    <w:p w:rsidR="00503716" w:rsidRPr="008A3F2F" w:rsidRDefault="00503716" w:rsidP="00503716">
      <w:pPr>
        <w:autoSpaceDE w:val="0"/>
        <w:autoSpaceDN w:val="0"/>
        <w:adjustRightInd w:val="0"/>
        <w:jc w:val="center"/>
        <w:rPr>
          <w:sz w:val="26"/>
          <w:szCs w:val="26"/>
        </w:rPr>
      </w:pPr>
      <w:r w:rsidRPr="008A3F2F">
        <w:rPr>
          <w:sz w:val="26"/>
          <w:szCs w:val="26"/>
        </w:rPr>
        <w:t>ФОРМА</w:t>
      </w:r>
    </w:p>
    <w:p w:rsidR="00503716" w:rsidRPr="008A3F2F" w:rsidRDefault="00503716" w:rsidP="00503716">
      <w:pPr>
        <w:autoSpaceDE w:val="0"/>
        <w:autoSpaceDN w:val="0"/>
        <w:adjustRightInd w:val="0"/>
        <w:jc w:val="center"/>
        <w:rPr>
          <w:sz w:val="26"/>
          <w:szCs w:val="26"/>
        </w:rPr>
      </w:pPr>
      <w:r w:rsidRPr="008A3F2F">
        <w:rPr>
          <w:sz w:val="26"/>
          <w:szCs w:val="26"/>
        </w:rPr>
        <w:t>УВЕДОМЛЕНИЯ О ПЕРЕДАЧЕ ПРАВ И ОБЯЗАННОСТЕЙ ПО ДОГОВОРУ</w:t>
      </w:r>
    </w:p>
    <w:p w:rsidR="00503716" w:rsidRPr="008A3F2F" w:rsidRDefault="00503716" w:rsidP="00503716">
      <w:pPr>
        <w:autoSpaceDE w:val="0"/>
        <w:autoSpaceDN w:val="0"/>
        <w:adjustRightInd w:val="0"/>
        <w:jc w:val="center"/>
        <w:rPr>
          <w:sz w:val="26"/>
          <w:szCs w:val="26"/>
        </w:rPr>
      </w:pPr>
      <w:r w:rsidRPr="008A3F2F">
        <w:rPr>
          <w:sz w:val="26"/>
          <w:szCs w:val="26"/>
        </w:rPr>
        <w:t>НА РАЗМЕЩЕНИЕ НЕСТАЦИОНАРНОГО ТОРГОВОГО ОБЪЕКТА</w:t>
      </w:r>
    </w:p>
    <w:p w:rsidR="00503716" w:rsidRPr="008A3F2F" w:rsidRDefault="00503716" w:rsidP="00503716">
      <w:pPr>
        <w:autoSpaceDE w:val="0"/>
        <w:autoSpaceDN w:val="0"/>
        <w:adjustRightInd w:val="0"/>
        <w:jc w:val="center"/>
        <w:rPr>
          <w:strike/>
          <w:sz w:val="26"/>
          <w:szCs w:val="26"/>
        </w:rPr>
      </w:pPr>
      <w:r w:rsidRPr="008A3F2F">
        <w:rPr>
          <w:sz w:val="26"/>
          <w:szCs w:val="26"/>
        </w:rPr>
        <w:t xml:space="preserve">НА ТЕРРИТОРИИ ГОРОДА КОГАЛЫМА </w:t>
      </w:r>
    </w:p>
    <w:p w:rsidR="00503716" w:rsidRPr="008A3F2F" w:rsidRDefault="00503716" w:rsidP="00503716">
      <w:pPr>
        <w:autoSpaceDE w:val="0"/>
        <w:autoSpaceDN w:val="0"/>
        <w:adjustRightInd w:val="0"/>
        <w:jc w:val="center"/>
        <w:outlineLvl w:val="0"/>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244"/>
      </w:tblGrid>
      <w:tr w:rsidR="00503716" w:rsidRPr="008A3F2F" w:rsidTr="002F5307">
        <w:tc>
          <w:tcPr>
            <w:tcW w:w="3742" w:type="dxa"/>
          </w:tcPr>
          <w:p w:rsidR="00503716" w:rsidRPr="008A3F2F" w:rsidRDefault="00503716" w:rsidP="002F5307">
            <w:pPr>
              <w:autoSpaceDE w:val="0"/>
              <w:autoSpaceDN w:val="0"/>
              <w:adjustRightInd w:val="0"/>
              <w:jc w:val="both"/>
            </w:pPr>
          </w:p>
        </w:tc>
        <w:tc>
          <w:tcPr>
            <w:tcW w:w="5244" w:type="dxa"/>
          </w:tcPr>
          <w:p w:rsidR="00503716" w:rsidRPr="008A3F2F" w:rsidRDefault="00503716" w:rsidP="002F5307">
            <w:pPr>
              <w:autoSpaceDE w:val="0"/>
              <w:autoSpaceDN w:val="0"/>
              <w:adjustRightInd w:val="0"/>
              <w:jc w:val="center"/>
              <w:rPr>
                <w:sz w:val="26"/>
                <w:szCs w:val="26"/>
              </w:rPr>
            </w:pPr>
            <w:r w:rsidRPr="008A3F2F">
              <w:rPr>
                <w:sz w:val="26"/>
                <w:szCs w:val="26"/>
              </w:rPr>
              <w:t>Начальнику управления инвестиционной деятельности и развития предпринимательства Администрации города Когалыма</w:t>
            </w:r>
          </w:p>
          <w:p w:rsidR="00503716" w:rsidRPr="008A3F2F" w:rsidRDefault="00503716" w:rsidP="002F5307">
            <w:pPr>
              <w:autoSpaceDE w:val="0"/>
              <w:autoSpaceDN w:val="0"/>
              <w:adjustRightInd w:val="0"/>
              <w:jc w:val="center"/>
            </w:pPr>
            <w:r w:rsidRPr="008A3F2F">
              <w:t>__________________________________________</w:t>
            </w:r>
          </w:p>
          <w:p w:rsidR="00503716" w:rsidRPr="008A3F2F" w:rsidRDefault="00503716" w:rsidP="002F5307">
            <w:pPr>
              <w:autoSpaceDE w:val="0"/>
              <w:autoSpaceDN w:val="0"/>
              <w:adjustRightInd w:val="0"/>
              <w:jc w:val="center"/>
            </w:pPr>
            <w:r w:rsidRPr="008A3F2F">
              <w:t>(фамилия, имя, отчество</w:t>
            </w:r>
            <w:r w:rsidR="008A3F2F">
              <w:t xml:space="preserve"> начальника управления</w:t>
            </w:r>
            <w:r w:rsidRPr="008A3F2F">
              <w:t>)</w:t>
            </w:r>
          </w:p>
          <w:p w:rsidR="00503716" w:rsidRPr="008A3F2F" w:rsidRDefault="00503716" w:rsidP="002F5307">
            <w:pPr>
              <w:autoSpaceDE w:val="0"/>
              <w:autoSpaceDN w:val="0"/>
              <w:adjustRightInd w:val="0"/>
              <w:jc w:val="center"/>
            </w:pPr>
            <w:r w:rsidRPr="008A3F2F">
              <w:t>__________________________________________</w:t>
            </w:r>
          </w:p>
          <w:p w:rsidR="00503716" w:rsidRPr="008A3F2F" w:rsidRDefault="00503716" w:rsidP="002F5307">
            <w:pPr>
              <w:autoSpaceDE w:val="0"/>
              <w:autoSpaceDN w:val="0"/>
              <w:adjustRightInd w:val="0"/>
              <w:jc w:val="center"/>
            </w:pPr>
            <w:r w:rsidRPr="008A3F2F">
              <w:t>(фамилия, имя, отчество руководителя</w:t>
            </w:r>
          </w:p>
          <w:p w:rsidR="00503716" w:rsidRPr="008A3F2F" w:rsidRDefault="00503716" w:rsidP="002F5307">
            <w:pPr>
              <w:autoSpaceDE w:val="0"/>
              <w:autoSpaceDN w:val="0"/>
              <w:adjustRightInd w:val="0"/>
              <w:jc w:val="center"/>
            </w:pPr>
            <w:r w:rsidRPr="008A3F2F">
              <w:t>юридического лица / индивидуального предпринимателя)</w:t>
            </w:r>
          </w:p>
          <w:p w:rsidR="00503716" w:rsidRPr="008A3F2F" w:rsidRDefault="00503716" w:rsidP="002F5307">
            <w:pPr>
              <w:autoSpaceDE w:val="0"/>
              <w:autoSpaceDN w:val="0"/>
              <w:adjustRightInd w:val="0"/>
              <w:jc w:val="center"/>
            </w:pPr>
            <w:r w:rsidRPr="008A3F2F">
              <w:t>__________________________________________</w:t>
            </w:r>
          </w:p>
          <w:p w:rsidR="00503716" w:rsidRPr="008A3F2F" w:rsidRDefault="00503716" w:rsidP="002F5307">
            <w:pPr>
              <w:autoSpaceDE w:val="0"/>
              <w:autoSpaceDN w:val="0"/>
              <w:adjustRightInd w:val="0"/>
              <w:jc w:val="center"/>
            </w:pPr>
            <w:r w:rsidRPr="008A3F2F">
              <w:t>(ОГРН или ОГРНИП)</w:t>
            </w:r>
          </w:p>
          <w:p w:rsidR="00503716" w:rsidRPr="008A3F2F" w:rsidRDefault="00503716" w:rsidP="002F5307">
            <w:pPr>
              <w:autoSpaceDE w:val="0"/>
              <w:autoSpaceDN w:val="0"/>
              <w:adjustRightInd w:val="0"/>
              <w:jc w:val="center"/>
            </w:pPr>
            <w:r w:rsidRPr="008A3F2F">
              <w:t>__________________________________________</w:t>
            </w:r>
          </w:p>
          <w:p w:rsidR="00503716" w:rsidRPr="008A3F2F" w:rsidRDefault="00503716" w:rsidP="002F5307">
            <w:pPr>
              <w:autoSpaceDE w:val="0"/>
              <w:autoSpaceDN w:val="0"/>
              <w:adjustRightInd w:val="0"/>
              <w:jc w:val="center"/>
            </w:pPr>
            <w:r w:rsidRPr="008A3F2F">
              <w:t>(контактный телефон)</w:t>
            </w:r>
          </w:p>
          <w:p w:rsidR="00503716" w:rsidRPr="008A3F2F" w:rsidRDefault="00503716" w:rsidP="002F5307">
            <w:pPr>
              <w:autoSpaceDE w:val="0"/>
              <w:autoSpaceDN w:val="0"/>
              <w:adjustRightInd w:val="0"/>
              <w:jc w:val="center"/>
            </w:pPr>
            <w:r w:rsidRPr="008A3F2F">
              <w:t>__________________________________________</w:t>
            </w:r>
          </w:p>
          <w:p w:rsidR="00503716" w:rsidRPr="008A3F2F" w:rsidRDefault="00503716" w:rsidP="002F5307">
            <w:pPr>
              <w:autoSpaceDE w:val="0"/>
              <w:autoSpaceDN w:val="0"/>
              <w:adjustRightInd w:val="0"/>
              <w:jc w:val="center"/>
            </w:pPr>
            <w:r w:rsidRPr="008A3F2F">
              <w:t>(адрес электронной почты)</w:t>
            </w:r>
          </w:p>
        </w:tc>
      </w:tr>
    </w:tbl>
    <w:p w:rsidR="00503716" w:rsidRPr="008A3F2F" w:rsidRDefault="00503716" w:rsidP="00503716">
      <w:pPr>
        <w:autoSpaceDE w:val="0"/>
        <w:autoSpaceDN w:val="0"/>
        <w:adjustRightInd w:val="0"/>
        <w:ind w:firstLine="540"/>
        <w:jc w:val="both"/>
      </w:pPr>
    </w:p>
    <w:p w:rsidR="008A3F2F" w:rsidRPr="008A3F2F" w:rsidRDefault="00503716" w:rsidP="00503716">
      <w:pPr>
        <w:autoSpaceDE w:val="0"/>
        <w:autoSpaceDN w:val="0"/>
        <w:adjustRightInd w:val="0"/>
        <w:jc w:val="both"/>
        <w:rPr>
          <w:sz w:val="26"/>
          <w:szCs w:val="26"/>
        </w:rPr>
      </w:pPr>
      <w:r w:rsidRPr="008A3F2F">
        <w:t xml:space="preserve">    </w:t>
      </w:r>
      <w:r w:rsidR="00F63E87">
        <w:tab/>
      </w:r>
      <w:r w:rsidRPr="008A3F2F">
        <w:rPr>
          <w:sz w:val="26"/>
          <w:szCs w:val="26"/>
        </w:rPr>
        <w:t>Уведомляю Вас о том, что права и обязанности по договору на размещение нестационарного торгового объекта на территории города Когалыма по результатам аукциона (без проведения аукциона)</w:t>
      </w:r>
    </w:p>
    <w:p w:rsidR="00503716" w:rsidRPr="008A3F2F" w:rsidRDefault="00503716" w:rsidP="00503716">
      <w:pPr>
        <w:autoSpaceDE w:val="0"/>
        <w:autoSpaceDN w:val="0"/>
        <w:adjustRightInd w:val="0"/>
        <w:jc w:val="both"/>
      </w:pPr>
      <w:r w:rsidRPr="008A3F2F">
        <w:t>_________________________________________________________________________________________________________________________________________________________________________________________</w:t>
      </w:r>
    </w:p>
    <w:p w:rsidR="00503716" w:rsidRPr="008A3F2F" w:rsidRDefault="00503716" w:rsidP="00503716">
      <w:pPr>
        <w:autoSpaceDE w:val="0"/>
        <w:autoSpaceDN w:val="0"/>
        <w:adjustRightInd w:val="0"/>
        <w:jc w:val="center"/>
      </w:pPr>
      <w:r w:rsidRPr="008A3F2F">
        <w:t>(реквизиты действующего договора на размещение нестационарного торгового объекта)</w:t>
      </w:r>
    </w:p>
    <w:p w:rsidR="008A3F2F" w:rsidRPr="008A3F2F" w:rsidRDefault="00503716" w:rsidP="00503716">
      <w:pPr>
        <w:autoSpaceDE w:val="0"/>
        <w:autoSpaceDN w:val="0"/>
        <w:adjustRightInd w:val="0"/>
        <w:jc w:val="both"/>
        <w:rPr>
          <w:sz w:val="26"/>
          <w:szCs w:val="26"/>
        </w:rPr>
      </w:pPr>
      <w:r w:rsidRPr="008A3F2F">
        <w:rPr>
          <w:sz w:val="26"/>
          <w:szCs w:val="26"/>
        </w:rPr>
        <w:t>переданы мной хозяйствующему субъекту:</w:t>
      </w:r>
      <w:r w:rsidR="008A3F2F" w:rsidRPr="008A3F2F">
        <w:rPr>
          <w:sz w:val="26"/>
          <w:szCs w:val="26"/>
        </w:rPr>
        <w:t xml:space="preserve"> __________________________________</w:t>
      </w:r>
    </w:p>
    <w:p w:rsidR="00503716" w:rsidRPr="008A3F2F" w:rsidRDefault="00503716" w:rsidP="00503716">
      <w:pPr>
        <w:autoSpaceDE w:val="0"/>
        <w:autoSpaceDN w:val="0"/>
        <w:adjustRightInd w:val="0"/>
        <w:jc w:val="both"/>
      </w:pPr>
      <w:r w:rsidRPr="008A3F2F">
        <w:t>_____________</w:t>
      </w:r>
      <w:r w:rsidR="008A3F2F" w:rsidRPr="008A3F2F">
        <w:t>________________________________________________________________________</w:t>
      </w:r>
      <w:r w:rsidRPr="008A3F2F">
        <w:t xml:space="preserve">________ </w:t>
      </w:r>
    </w:p>
    <w:p w:rsidR="00503716" w:rsidRPr="008A3F2F" w:rsidRDefault="00503716" w:rsidP="00503716">
      <w:pPr>
        <w:autoSpaceDE w:val="0"/>
        <w:autoSpaceDN w:val="0"/>
        <w:adjustRightInd w:val="0"/>
        <w:jc w:val="both"/>
      </w:pPr>
      <w:r w:rsidRPr="008A3F2F">
        <w:t xml:space="preserve">  (для юридического лица: фирменное наименование (название), сведения об организационно-правовой форме, место нахождения, почтовый адрес; для индивидуального предпринимателя: фамилия, имя, отчество (последнее - при наличии), паспортные данные, место жительства)</w:t>
      </w:r>
    </w:p>
    <w:p w:rsidR="00503716" w:rsidRPr="008A3F2F" w:rsidRDefault="00503716" w:rsidP="00503716">
      <w:pPr>
        <w:autoSpaceDE w:val="0"/>
        <w:autoSpaceDN w:val="0"/>
        <w:adjustRightInd w:val="0"/>
        <w:jc w:val="both"/>
      </w:pPr>
      <w:r w:rsidRPr="008A3F2F">
        <w:t>с ___________________________________________________________________________________________.</w:t>
      </w:r>
    </w:p>
    <w:p w:rsidR="008A3F2F" w:rsidRPr="008A3F2F" w:rsidRDefault="00503716" w:rsidP="008A3F2F">
      <w:pPr>
        <w:autoSpaceDE w:val="0"/>
        <w:autoSpaceDN w:val="0"/>
        <w:adjustRightInd w:val="0"/>
        <w:jc w:val="center"/>
      </w:pPr>
      <w:r w:rsidRPr="008A3F2F">
        <w:t xml:space="preserve">(дата, с которой передаются права и обязанности по договору </w:t>
      </w:r>
    </w:p>
    <w:p w:rsidR="00503716" w:rsidRPr="008A3F2F" w:rsidRDefault="00503716" w:rsidP="008A3F2F">
      <w:pPr>
        <w:autoSpaceDE w:val="0"/>
        <w:autoSpaceDN w:val="0"/>
        <w:adjustRightInd w:val="0"/>
        <w:jc w:val="center"/>
      </w:pPr>
      <w:r w:rsidRPr="008A3F2F">
        <w:t>на размещение нестационарного торгового объекта)</w:t>
      </w:r>
    </w:p>
    <w:p w:rsidR="00503716" w:rsidRPr="008A3F2F" w:rsidRDefault="00503716" w:rsidP="00503716">
      <w:pPr>
        <w:autoSpaceDE w:val="0"/>
        <w:autoSpaceDN w:val="0"/>
        <w:adjustRightInd w:val="0"/>
        <w:jc w:val="both"/>
        <w:rPr>
          <w:sz w:val="26"/>
          <w:szCs w:val="26"/>
        </w:rPr>
      </w:pPr>
      <w:r w:rsidRPr="008A3F2F">
        <w:t xml:space="preserve">   </w:t>
      </w:r>
      <w:r w:rsidR="00F63E87">
        <w:tab/>
      </w:r>
      <w:r w:rsidRPr="008A3F2F">
        <w:t xml:space="preserve"> </w:t>
      </w:r>
      <w:r w:rsidRPr="008A3F2F">
        <w:rPr>
          <w:sz w:val="26"/>
          <w:szCs w:val="26"/>
        </w:rPr>
        <w:t>Об   утрате   мною   права   на   заключение   договора на размещение</w:t>
      </w:r>
      <w:r w:rsidR="008A3F2F" w:rsidRPr="008A3F2F">
        <w:rPr>
          <w:sz w:val="26"/>
          <w:szCs w:val="26"/>
        </w:rPr>
        <w:t xml:space="preserve"> </w:t>
      </w:r>
      <w:r w:rsidRPr="008A3F2F">
        <w:rPr>
          <w:sz w:val="26"/>
          <w:szCs w:val="26"/>
        </w:rPr>
        <w:t>нестационарного торгового объекта на новый срок без проведения аукциона</w:t>
      </w:r>
      <w:r w:rsidR="008A3F2F" w:rsidRPr="008A3F2F">
        <w:rPr>
          <w:sz w:val="26"/>
          <w:szCs w:val="26"/>
        </w:rPr>
        <w:t xml:space="preserve"> </w:t>
      </w:r>
      <w:r w:rsidRPr="008A3F2F">
        <w:rPr>
          <w:sz w:val="26"/>
          <w:szCs w:val="26"/>
        </w:rPr>
        <w:t>проинформирован(а).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284"/>
        <w:gridCol w:w="2438"/>
        <w:gridCol w:w="236"/>
        <w:gridCol w:w="3599"/>
      </w:tblGrid>
      <w:tr w:rsidR="00503716" w:rsidRPr="008A3F2F" w:rsidTr="002F5307">
        <w:tc>
          <w:tcPr>
            <w:tcW w:w="2410" w:type="dxa"/>
            <w:tcBorders>
              <w:bottom w:val="single" w:sz="4" w:space="0" w:color="auto"/>
            </w:tcBorders>
          </w:tcPr>
          <w:p w:rsidR="00503716" w:rsidRPr="008A3F2F" w:rsidRDefault="00503716" w:rsidP="002F5307">
            <w:pPr>
              <w:autoSpaceDE w:val="0"/>
              <w:autoSpaceDN w:val="0"/>
              <w:adjustRightInd w:val="0"/>
              <w:jc w:val="both"/>
            </w:pPr>
          </w:p>
        </w:tc>
        <w:tc>
          <w:tcPr>
            <w:tcW w:w="284" w:type="dxa"/>
          </w:tcPr>
          <w:p w:rsidR="00503716" w:rsidRPr="008A3F2F" w:rsidRDefault="00503716" w:rsidP="002F5307">
            <w:pPr>
              <w:autoSpaceDE w:val="0"/>
              <w:autoSpaceDN w:val="0"/>
              <w:adjustRightInd w:val="0"/>
              <w:jc w:val="both"/>
            </w:pPr>
          </w:p>
        </w:tc>
        <w:tc>
          <w:tcPr>
            <w:tcW w:w="2438" w:type="dxa"/>
            <w:tcBorders>
              <w:bottom w:val="single" w:sz="4" w:space="0" w:color="auto"/>
            </w:tcBorders>
          </w:tcPr>
          <w:p w:rsidR="00503716" w:rsidRPr="008A3F2F" w:rsidRDefault="00503716" w:rsidP="002F5307">
            <w:pPr>
              <w:autoSpaceDE w:val="0"/>
              <w:autoSpaceDN w:val="0"/>
              <w:adjustRightInd w:val="0"/>
              <w:jc w:val="both"/>
            </w:pPr>
          </w:p>
        </w:tc>
        <w:tc>
          <w:tcPr>
            <w:tcW w:w="236" w:type="dxa"/>
          </w:tcPr>
          <w:p w:rsidR="00503716" w:rsidRPr="008A3F2F" w:rsidRDefault="00F63E87" w:rsidP="002F5307">
            <w:pPr>
              <w:autoSpaceDE w:val="0"/>
              <w:autoSpaceDN w:val="0"/>
              <w:adjustRightInd w:val="0"/>
              <w:jc w:val="both"/>
            </w:pPr>
            <w:r>
              <w:t xml:space="preserve"> </w:t>
            </w:r>
          </w:p>
        </w:tc>
        <w:tc>
          <w:tcPr>
            <w:tcW w:w="3599" w:type="dxa"/>
            <w:tcBorders>
              <w:bottom w:val="single" w:sz="4" w:space="0" w:color="auto"/>
            </w:tcBorders>
          </w:tcPr>
          <w:p w:rsidR="00503716" w:rsidRPr="008A3F2F" w:rsidRDefault="00503716" w:rsidP="002F5307">
            <w:pPr>
              <w:autoSpaceDE w:val="0"/>
              <w:autoSpaceDN w:val="0"/>
              <w:adjustRightInd w:val="0"/>
              <w:jc w:val="both"/>
            </w:pPr>
          </w:p>
        </w:tc>
      </w:tr>
      <w:tr w:rsidR="00503716" w:rsidRPr="008A3F2F" w:rsidTr="002F5307">
        <w:tc>
          <w:tcPr>
            <w:tcW w:w="2410" w:type="dxa"/>
            <w:tcBorders>
              <w:top w:val="single" w:sz="4" w:space="0" w:color="auto"/>
            </w:tcBorders>
          </w:tcPr>
          <w:p w:rsidR="00503716" w:rsidRPr="008A3F2F" w:rsidRDefault="00503716" w:rsidP="002F5307">
            <w:pPr>
              <w:autoSpaceDE w:val="0"/>
              <w:autoSpaceDN w:val="0"/>
              <w:adjustRightInd w:val="0"/>
              <w:jc w:val="center"/>
            </w:pPr>
            <w:r w:rsidRPr="008A3F2F">
              <w:t>(дата)</w:t>
            </w:r>
          </w:p>
        </w:tc>
        <w:tc>
          <w:tcPr>
            <w:tcW w:w="284" w:type="dxa"/>
          </w:tcPr>
          <w:p w:rsidR="00503716" w:rsidRPr="008A3F2F" w:rsidRDefault="00503716" w:rsidP="002F5307">
            <w:pPr>
              <w:autoSpaceDE w:val="0"/>
              <w:autoSpaceDN w:val="0"/>
              <w:adjustRightInd w:val="0"/>
              <w:jc w:val="center"/>
            </w:pPr>
          </w:p>
        </w:tc>
        <w:tc>
          <w:tcPr>
            <w:tcW w:w="2438" w:type="dxa"/>
            <w:tcBorders>
              <w:top w:val="single" w:sz="4" w:space="0" w:color="auto"/>
            </w:tcBorders>
          </w:tcPr>
          <w:p w:rsidR="00503716" w:rsidRPr="008A3F2F" w:rsidRDefault="00503716" w:rsidP="002F5307">
            <w:pPr>
              <w:autoSpaceDE w:val="0"/>
              <w:autoSpaceDN w:val="0"/>
              <w:adjustRightInd w:val="0"/>
              <w:jc w:val="center"/>
            </w:pPr>
            <w:r w:rsidRPr="008A3F2F">
              <w:t>(подпись)</w:t>
            </w:r>
          </w:p>
        </w:tc>
        <w:tc>
          <w:tcPr>
            <w:tcW w:w="236" w:type="dxa"/>
          </w:tcPr>
          <w:p w:rsidR="00503716" w:rsidRPr="008A3F2F" w:rsidRDefault="00503716" w:rsidP="002F5307">
            <w:pPr>
              <w:autoSpaceDE w:val="0"/>
              <w:autoSpaceDN w:val="0"/>
              <w:adjustRightInd w:val="0"/>
              <w:jc w:val="center"/>
            </w:pPr>
          </w:p>
        </w:tc>
        <w:tc>
          <w:tcPr>
            <w:tcW w:w="3599" w:type="dxa"/>
            <w:tcBorders>
              <w:top w:val="single" w:sz="4" w:space="0" w:color="auto"/>
            </w:tcBorders>
          </w:tcPr>
          <w:p w:rsidR="00503716" w:rsidRPr="008A3F2F" w:rsidRDefault="00503716" w:rsidP="002F5307">
            <w:pPr>
              <w:autoSpaceDE w:val="0"/>
              <w:autoSpaceDN w:val="0"/>
              <w:adjustRightInd w:val="0"/>
              <w:jc w:val="center"/>
            </w:pPr>
            <w:r w:rsidRPr="008A3F2F">
              <w:t>(инициалы, фамилия)</w:t>
            </w:r>
          </w:p>
        </w:tc>
      </w:tr>
    </w:tbl>
    <w:p w:rsidR="00503716" w:rsidRPr="008A3F2F" w:rsidRDefault="00503716" w:rsidP="00503716">
      <w:pPr>
        <w:autoSpaceDE w:val="0"/>
        <w:autoSpaceDN w:val="0"/>
        <w:adjustRightInd w:val="0"/>
        <w:ind w:firstLine="540"/>
        <w:jc w:val="both"/>
      </w:pPr>
    </w:p>
    <w:p w:rsidR="00503716" w:rsidRPr="008A3F2F" w:rsidRDefault="00503716" w:rsidP="00503716">
      <w:pPr>
        <w:autoSpaceDE w:val="0"/>
        <w:autoSpaceDN w:val="0"/>
        <w:adjustRightInd w:val="0"/>
        <w:jc w:val="both"/>
      </w:pPr>
      <w:r w:rsidRPr="008A3F2F">
        <w:t xml:space="preserve">    Приложение:</w:t>
      </w:r>
    </w:p>
    <w:p w:rsidR="00503716" w:rsidRPr="008A3F2F" w:rsidRDefault="00503716" w:rsidP="00F63E87">
      <w:pPr>
        <w:autoSpaceDE w:val="0"/>
        <w:autoSpaceDN w:val="0"/>
        <w:adjustRightInd w:val="0"/>
      </w:pPr>
      <w:r w:rsidRPr="008A3F2F">
        <w:t xml:space="preserve">    1.  Копия договора о передаче прав и обязанностей по договору на</w:t>
      </w:r>
      <w:r w:rsidR="00F63E87">
        <w:t xml:space="preserve"> </w:t>
      </w:r>
      <w:r w:rsidRPr="008A3F2F">
        <w:t>размещение нестационарного торгового объекта.</w:t>
      </w:r>
    </w:p>
    <w:p w:rsidR="00503716" w:rsidRPr="008A3F2F" w:rsidRDefault="00503716" w:rsidP="00503716">
      <w:pPr>
        <w:autoSpaceDE w:val="0"/>
        <w:autoSpaceDN w:val="0"/>
        <w:adjustRightInd w:val="0"/>
        <w:jc w:val="both"/>
      </w:pPr>
      <w:r w:rsidRPr="008A3F2F">
        <w:t xml:space="preserve">    2.  Копия договора купли-продажи нестационарного торгового объекта,</w:t>
      </w:r>
      <w:r w:rsidR="00F63E87">
        <w:t xml:space="preserve"> </w:t>
      </w:r>
      <w:r w:rsidRPr="008A3F2F">
        <w:t>размещенного в соответствии с договором на размещение нестационарного</w:t>
      </w:r>
      <w:r w:rsidR="00F63E87">
        <w:t xml:space="preserve"> </w:t>
      </w:r>
      <w:r w:rsidRPr="008A3F2F">
        <w:t>торгового объекта</w:t>
      </w:r>
      <w:r w:rsidR="00F63E87">
        <w:t>__</w:t>
      </w:r>
      <w:r w:rsidRPr="008A3F2F">
        <w:t>______________________________________.</w:t>
      </w:r>
    </w:p>
    <w:p w:rsidR="00503716" w:rsidRPr="008A3F2F" w:rsidRDefault="00503716" w:rsidP="00F63E87">
      <w:pPr>
        <w:autoSpaceDE w:val="0"/>
        <w:autoSpaceDN w:val="0"/>
        <w:adjustRightInd w:val="0"/>
        <w:jc w:val="right"/>
      </w:pPr>
      <w:r w:rsidRPr="008A3F2F">
        <w:t xml:space="preserve">                     </w:t>
      </w:r>
      <w:r w:rsidR="00F63E87">
        <w:t xml:space="preserve">                                                                        </w:t>
      </w:r>
      <w:r w:rsidRPr="008A3F2F">
        <w:t xml:space="preserve"> (реквизиты действующего договора на размещение</w:t>
      </w:r>
      <w:r w:rsidR="008A3F2F" w:rsidRPr="008A3F2F">
        <w:t xml:space="preserve"> </w:t>
      </w:r>
      <w:r w:rsidRPr="008A3F2F">
        <w:t>нестационарного торгового объекта)</w:t>
      </w:r>
    </w:p>
    <w:p w:rsidR="00503716" w:rsidRPr="008A3F2F" w:rsidRDefault="00503716" w:rsidP="00503716"/>
    <w:p w:rsidR="00503716" w:rsidRPr="00503716" w:rsidRDefault="00503716" w:rsidP="008A3F2F">
      <w:pPr>
        <w:pStyle w:val="ConsPlusNonformat"/>
        <w:ind w:firstLine="708"/>
        <w:jc w:val="both"/>
        <w:rPr>
          <w:rFonts w:ascii="Times New Roman" w:hAnsi="Times New Roman" w:cs="Times New Roman"/>
        </w:rPr>
      </w:pPr>
      <w:r w:rsidRPr="008A3F2F">
        <w:rPr>
          <w:rFonts w:ascii="Times New Roman" w:hAnsi="Times New Roman" w:cs="Times New Roman"/>
        </w:rPr>
        <w:t>Я   согласен   на   обработку персональных данных в соответствии с</w:t>
      </w:r>
      <w:r w:rsidR="008A3F2F" w:rsidRPr="008A3F2F">
        <w:rPr>
          <w:rFonts w:ascii="Times New Roman" w:hAnsi="Times New Roman" w:cs="Times New Roman"/>
        </w:rPr>
        <w:t xml:space="preserve"> </w:t>
      </w:r>
      <w:r w:rsidRPr="008A3F2F">
        <w:rPr>
          <w:rFonts w:ascii="Times New Roman" w:hAnsi="Times New Roman" w:cs="Times New Roman"/>
        </w:rPr>
        <w:t xml:space="preserve">Федеральным </w:t>
      </w:r>
      <w:hyperlink r:id="rId17" w:history="1">
        <w:r w:rsidRPr="008A3F2F">
          <w:rPr>
            <w:rFonts w:ascii="Times New Roman" w:hAnsi="Times New Roman" w:cs="Times New Roman"/>
          </w:rPr>
          <w:t>законом</w:t>
        </w:r>
      </w:hyperlink>
      <w:r w:rsidRPr="008A3F2F">
        <w:rPr>
          <w:rFonts w:ascii="Times New Roman" w:hAnsi="Times New Roman" w:cs="Times New Roman"/>
        </w:rPr>
        <w:t xml:space="preserve"> от 27.07.2006 N 152-ФЗ </w:t>
      </w:r>
      <w:r w:rsidR="00F63E87">
        <w:rPr>
          <w:rFonts w:ascii="Times New Roman" w:hAnsi="Times New Roman" w:cs="Times New Roman"/>
        </w:rPr>
        <w:t>«</w:t>
      </w:r>
      <w:r w:rsidRPr="008A3F2F">
        <w:rPr>
          <w:rFonts w:ascii="Times New Roman" w:hAnsi="Times New Roman" w:cs="Times New Roman"/>
        </w:rPr>
        <w:t>О персональных данных</w:t>
      </w:r>
      <w:r w:rsidR="00F63E87">
        <w:rPr>
          <w:rFonts w:ascii="Times New Roman" w:hAnsi="Times New Roman" w:cs="Times New Roman"/>
        </w:rPr>
        <w:t>»</w:t>
      </w:r>
      <w:r w:rsidRPr="008A3F2F">
        <w:rPr>
          <w:rFonts w:ascii="Times New Roman" w:hAnsi="Times New Roman" w:cs="Times New Roman"/>
        </w:rPr>
        <w:t>.</w:t>
      </w:r>
    </w:p>
    <w:p w:rsidR="00503716" w:rsidRPr="00503716" w:rsidRDefault="00503716" w:rsidP="00503716"/>
    <w:p w:rsidR="00503716" w:rsidRPr="00503716" w:rsidRDefault="00503716" w:rsidP="00503716">
      <w:pPr>
        <w:tabs>
          <w:tab w:val="left" w:pos="1134"/>
          <w:tab w:val="left" w:pos="1276"/>
        </w:tabs>
        <w:ind w:firstLine="709"/>
        <w:rPr>
          <w:sz w:val="26"/>
          <w:szCs w:val="26"/>
        </w:rPr>
      </w:pPr>
    </w:p>
    <w:p w:rsidR="00503716" w:rsidRPr="00503716" w:rsidRDefault="00503716" w:rsidP="00503716">
      <w:pPr>
        <w:tabs>
          <w:tab w:val="left" w:pos="1134"/>
          <w:tab w:val="left" w:pos="1276"/>
        </w:tabs>
        <w:ind w:firstLine="709"/>
        <w:rPr>
          <w:sz w:val="26"/>
          <w:szCs w:val="26"/>
        </w:rPr>
      </w:pPr>
    </w:p>
    <w:sectPr w:rsidR="00503716" w:rsidRPr="00503716" w:rsidSect="004D6AE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1FD0"/>
    <w:rsid w:val="00013C27"/>
    <w:rsid w:val="00015A6A"/>
    <w:rsid w:val="0002526A"/>
    <w:rsid w:val="00033577"/>
    <w:rsid w:val="0004334D"/>
    <w:rsid w:val="00052323"/>
    <w:rsid w:val="00055829"/>
    <w:rsid w:val="00076634"/>
    <w:rsid w:val="00081D87"/>
    <w:rsid w:val="000A448C"/>
    <w:rsid w:val="000A7BE4"/>
    <w:rsid w:val="000B3814"/>
    <w:rsid w:val="000C3C05"/>
    <w:rsid w:val="000E45F6"/>
    <w:rsid w:val="000F0569"/>
    <w:rsid w:val="000F3A77"/>
    <w:rsid w:val="000F45D5"/>
    <w:rsid w:val="0010154C"/>
    <w:rsid w:val="00131536"/>
    <w:rsid w:val="00197C15"/>
    <w:rsid w:val="001A411A"/>
    <w:rsid w:val="001A75D6"/>
    <w:rsid w:val="001B12C7"/>
    <w:rsid w:val="001C75C1"/>
    <w:rsid w:val="001D0927"/>
    <w:rsid w:val="001D26A4"/>
    <w:rsid w:val="001D7ADB"/>
    <w:rsid w:val="001E0588"/>
    <w:rsid w:val="001E328E"/>
    <w:rsid w:val="001F315B"/>
    <w:rsid w:val="00201088"/>
    <w:rsid w:val="00210044"/>
    <w:rsid w:val="00212D38"/>
    <w:rsid w:val="00216D38"/>
    <w:rsid w:val="002235B5"/>
    <w:rsid w:val="00244A13"/>
    <w:rsid w:val="00252A0F"/>
    <w:rsid w:val="0026508D"/>
    <w:rsid w:val="00267514"/>
    <w:rsid w:val="00282CB0"/>
    <w:rsid w:val="002911A1"/>
    <w:rsid w:val="00293417"/>
    <w:rsid w:val="002A17DF"/>
    <w:rsid w:val="002A2F50"/>
    <w:rsid w:val="002A5F3B"/>
    <w:rsid w:val="002B10AF"/>
    <w:rsid w:val="002B49A0"/>
    <w:rsid w:val="002B7006"/>
    <w:rsid w:val="002C5B50"/>
    <w:rsid w:val="002D5593"/>
    <w:rsid w:val="002E0A30"/>
    <w:rsid w:val="002F6ACE"/>
    <w:rsid w:val="002F7936"/>
    <w:rsid w:val="00313DAF"/>
    <w:rsid w:val="00320469"/>
    <w:rsid w:val="0033300A"/>
    <w:rsid w:val="003447F7"/>
    <w:rsid w:val="00351387"/>
    <w:rsid w:val="00354A91"/>
    <w:rsid w:val="00355DB1"/>
    <w:rsid w:val="0036438E"/>
    <w:rsid w:val="0037508A"/>
    <w:rsid w:val="00386426"/>
    <w:rsid w:val="00390123"/>
    <w:rsid w:val="003A2200"/>
    <w:rsid w:val="003A523D"/>
    <w:rsid w:val="003B51A2"/>
    <w:rsid w:val="003B6EE1"/>
    <w:rsid w:val="003C52AC"/>
    <w:rsid w:val="003E2DFA"/>
    <w:rsid w:val="003F587E"/>
    <w:rsid w:val="0041484F"/>
    <w:rsid w:val="00426CDD"/>
    <w:rsid w:val="00430004"/>
    <w:rsid w:val="0043248C"/>
    <w:rsid w:val="0043438A"/>
    <w:rsid w:val="00454EAC"/>
    <w:rsid w:val="00464E60"/>
    <w:rsid w:val="00466236"/>
    <w:rsid w:val="004851DB"/>
    <w:rsid w:val="00485913"/>
    <w:rsid w:val="00495329"/>
    <w:rsid w:val="004A79AE"/>
    <w:rsid w:val="004C65FA"/>
    <w:rsid w:val="004D6AE4"/>
    <w:rsid w:val="004F33B1"/>
    <w:rsid w:val="004F415F"/>
    <w:rsid w:val="004F7328"/>
    <w:rsid w:val="00503716"/>
    <w:rsid w:val="00535491"/>
    <w:rsid w:val="00560187"/>
    <w:rsid w:val="005631F5"/>
    <w:rsid w:val="00567E95"/>
    <w:rsid w:val="00583C7A"/>
    <w:rsid w:val="005852BD"/>
    <w:rsid w:val="00586CAE"/>
    <w:rsid w:val="00595545"/>
    <w:rsid w:val="005A0A00"/>
    <w:rsid w:val="005B5ADC"/>
    <w:rsid w:val="005C5C90"/>
    <w:rsid w:val="005D6136"/>
    <w:rsid w:val="005F45A7"/>
    <w:rsid w:val="005F5AE2"/>
    <w:rsid w:val="006015ED"/>
    <w:rsid w:val="006060E4"/>
    <w:rsid w:val="0061610B"/>
    <w:rsid w:val="00625AA2"/>
    <w:rsid w:val="00665B0B"/>
    <w:rsid w:val="00686B56"/>
    <w:rsid w:val="006B669A"/>
    <w:rsid w:val="006C0256"/>
    <w:rsid w:val="006D7114"/>
    <w:rsid w:val="006E6747"/>
    <w:rsid w:val="006F6F6F"/>
    <w:rsid w:val="0074526C"/>
    <w:rsid w:val="00747B75"/>
    <w:rsid w:val="00763FE9"/>
    <w:rsid w:val="007749B1"/>
    <w:rsid w:val="007817C6"/>
    <w:rsid w:val="0078685A"/>
    <w:rsid w:val="00787D62"/>
    <w:rsid w:val="00791E7A"/>
    <w:rsid w:val="00795DDF"/>
    <w:rsid w:val="007A59DE"/>
    <w:rsid w:val="007A7B69"/>
    <w:rsid w:val="007A7D9A"/>
    <w:rsid w:val="007B1E2C"/>
    <w:rsid w:val="007C24AA"/>
    <w:rsid w:val="007C52A9"/>
    <w:rsid w:val="007D1C62"/>
    <w:rsid w:val="007E28C2"/>
    <w:rsid w:val="007F5689"/>
    <w:rsid w:val="007F68EE"/>
    <w:rsid w:val="008049FD"/>
    <w:rsid w:val="008061F6"/>
    <w:rsid w:val="00820045"/>
    <w:rsid w:val="00820E3B"/>
    <w:rsid w:val="00823151"/>
    <w:rsid w:val="008329FC"/>
    <w:rsid w:val="00856965"/>
    <w:rsid w:val="0086685A"/>
    <w:rsid w:val="008734C5"/>
    <w:rsid w:val="00874F39"/>
    <w:rsid w:val="00877CE5"/>
    <w:rsid w:val="008A3F2F"/>
    <w:rsid w:val="008A4321"/>
    <w:rsid w:val="008B16EB"/>
    <w:rsid w:val="008B2B7C"/>
    <w:rsid w:val="008B6D08"/>
    <w:rsid w:val="008C0B7C"/>
    <w:rsid w:val="008C302D"/>
    <w:rsid w:val="008C5BCC"/>
    <w:rsid w:val="008D2BB2"/>
    <w:rsid w:val="008D2DB3"/>
    <w:rsid w:val="008D4CEF"/>
    <w:rsid w:val="008E14A0"/>
    <w:rsid w:val="008E7EF5"/>
    <w:rsid w:val="008F6558"/>
    <w:rsid w:val="008F75B7"/>
    <w:rsid w:val="0091163A"/>
    <w:rsid w:val="00917275"/>
    <w:rsid w:val="009458C8"/>
    <w:rsid w:val="00946620"/>
    <w:rsid w:val="00952EC3"/>
    <w:rsid w:val="009553B7"/>
    <w:rsid w:val="00955D5B"/>
    <w:rsid w:val="009700FD"/>
    <w:rsid w:val="00974B41"/>
    <w:rsid w:val="00983410"/>
    <w:rsid w:val="009B2B8D"/>
    <w:rsid w:val="009C67AC"/>
    <w:rsid w:val="009C7BB0"/>
    <w:rsid w:val="009D5BA5"/>
    <w:rsid w:val="009E3E8A"/>
    <w:rsid w:val="009E4AB8"/>
    <w:rsid w:val="00A02334"/>
    <w:rsid w:val="00A0310F"/>
    <w:rsid w:val="00A05710"/>
    <w:rsid w:val="00A13E55"/>
    <w:rsid w:val="00A21D2B"/>
    <w:rsid w:val="00A27772"/>
    <w:rsid w:val="00A36E59"/>
    <w:rsid w:val="00A42214"/>
    <w:rsid w:val="00A4374F"/>
    <w:rsid w:val="00A53484"/>
    <w:rsid w:val="00A53EDB"/>
    <w:rsid w:val="00A564E7"/>
    <w:rsid w:val="00A570D8"/>
    <w:rsid w:val="00A6170C"/>
    <w:rsid w:val="00A721BF"/>
    <w:rsid w:val="00A72FC6"/>
    <w:rsid w:val="00A82A0E"/>
    <w:rsid w:val="00AA74FC"/>
    <w:rsid w:val="00AB0FA0"/>
    <w:rsid w:val="00AB1EE6"/>
    <w:rsid w:val="00AB250A"/>
    <w:rsid w:val="00AB520B"/>
    <w:rsid w:val="00AB5AAA"/>
    <w:rsid w:val="00AC42A4"/>
    <w:rsid w:val="00AC4D9D"/>
    <w:rsid w:val="00AD02B2"/>
    <w:rsid w:val="00AD2266"/>
    <w:rsid w:val="00AE14C1"/>
    <w:rsid w:val="00AE7EE7"/>
    <w:rsid w:val="00AF3A29"/>
    <w:rsid w:val="00B00B3C"/>
    <w:rsid w:val="00B14754"/>
    <w:rsid w:val="00B15EB6"/>
    <w:rsid w:val="00B22DDA"/>
    <w:rsid w:val="00B26479"/>
    <w:rsid w:val="00B43BDB"/>
    <w:rsid w:val="00B53BE5"/>
    <w:rsid w:val="00B61C7A"/>
    <w:rsid w:val="00B718C4"/>
    <w:rsid w:val="00B75DB4"/>
    <w:rsid w:val="00B80B94"/>
    <w:rsid w:val="00B834EE"/>
    <w:rsid w:val="00BA5D5A"/>
    <w:rsid w:val="00BB1555"/>
    <w:rsid w:val="00BB1866"/>
    <w:rsid w:val="00BC37E6"/>
    <w:rsid w:val="00BE588C"/>
    <w:rsid w:val="00BE76BF"/>
    <w:rsid w:val="00BF0DF6"/>
    <w:rsid w:val="00BF6EBB"/>
    <w:rsid w:val="00C10B64"/>
    <w:rsid w:val="00C27247"/>
    <w:rsid w:val="00C31C66"/>
    <w:rsid w:val="00C700C4"/>
    <w:rsid w:val="00C925DF"/>
    <w:rsid w:val="00CA2D78"/>
    <w:rsid w:val="00CB2627"/>
    <w:rsid w:val="00CC367F"/>
    <w:rsid w:val="00CC66C2"/>
    <w:rsid w:val="00CE7031"/>
    <w:rsid w:val="00CF6B89"/>
    <w:rsid w:val="00D176C2"/>
    <w:rsid w:val="00D455B5"/>
    <w:rsid w:val="00D5293D"/>
    <w:rsid w:val="00D52DB6"/>
    <w:rsid w:val="00D53E3C"/>
    <w:rsid w:val="00D65454"/>
    <w:rsid w:val="00D73479"/>
    <w:rsid w:val="00D76DFB"/>
    <w:rsid w:val="00D77F04"/>
    <w:rsid w:val="00DA2CBA"/>
    <w:rsid w:val="00DC24C5"/>
    <w:rsid w:val="00DC620C"/>
    <w:rsid w:val="00DD10D1"/>
    <w:rsid w:val="00DD4533"/>
    <w:rsid w:val="00DF0B17"/>
    <w:rsid w:val="00E226A1"/>
    <w:rsid w:val="00E26CEC"/>
    <w:rsid w:val="00E5703A"/>
    <w:rsid w:val="00E76E14"/>
    <w:rsid w:val="00E86B71"/>
    <w:rsid w:val="00EB4603"/>
    <w:rsid w:val="00EB5C51"/>
    <w:rsid w:val="00EB7088"/>
    <w:rsid w:val="00EB75CB"/>
    <w:rsid w:val="00ED5C7C"/>
    <w:rsid w:val="00ED5FF4"/>
    <w:rsid w:val="00ED62A2"/>
    <w:rsid w:val="00EE539C"/>
    <w:rsid w:val="00F06198"/>
    <w:rsid w:val="00F23633"/>
    <w:rsid w:val="00F26207"/>
    <w:rsid w:val="00F45E12"/>
    <w:rsid w:val="00F5080D"/>
    <w:rsid w:val="00F54C0A"/>
    <w:rsid w:val="00F57FF7"/>
    <w:rsid w:val="00F62682"/>
    <w:rsid w:val="00F63E87"/>
    <w:rsid w:val="00F81FFC"/>
    <w:rsid w:val="00F929E5"/>
    <w:rsid w:val="00FA5484"/>
    <w:rsid w:val="00FB5937"/>
    <w:rsid w:val="00FE672C"/>
    <w:rsid w:val="00FF2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037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uiPriority w:val="99"/>
    <w:unhideWhenUsed/>
    <w:rsid w:val="006E6747"/>
    <w:rPr>
      <w:color w:val="0000FF"/>
      <w:u w:val="single"/>
    </w:rPr>
  </w:style>
  <w:style w:type="character" w:customStyle="1" w:styleId="fontstyle01">
    <w:name w:val="fontstyle01"/>
    <w:basedOn w:val="a0"/>
    <w:rsid w:val="0091163A"/>
    <w:rPr>
      <w:rFonts w:ascii="TimesNewRomanPSMT" w:hAnsi="TimesNewRomanPSMT" w:hint="default"/>
      <w:b w:val="0"/>
      <w:bCs w:val="0"/>
      <w:i w:val="0"/>
      <w:iCs w:val="0"/>
      <w:color w:val="000000"/>
      <w:sz w:val="24"/>
      <w:szCs w:val="24"/>
    </w:rPr>
  </w:style>
  <w:style w:type="paragraph" w:customStyle="1" w:styleId="ConsPlusNormal">
    <w:name w:val="ConsPlusNormal"/>
    <w:rsid w:val="004F41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rsid w:val="00503716"/>
    <w:rPr>
      <w:rFonts w:asciiTheme="majorHAnsi" w:eastAsiaTheme="majorEastAsia" w:hAnsiTheme="majorHAnsi" w:cstheme="majorBidi"/>
      <w:color w:val="365F91" w:themeColor="accent1" w:themeShade="BF"/>
      <w:sz w:val="26"/>
      <w:szCs w:val="26"/>
      <w:lang w:eastAsia="ru-RU"/>
    </w:rPr>
  </w:style>
  <w:style w:type="paragraph" w:customStyle="1" w:styleId="ConsPlusNonformat">
    <w:name w:val="ConsPlusNonformat"/>
    <w:rsid w:val="005037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6720">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932C7E952171CA995DF3978F0F9929337144F3A36DB7F04C7B46C593B027E4444BBE8C67DAEB7D135323DA0D103ED2E5D76290D05D5DE2499D4AB6E1D2L" TargetMode="External"/><Relationship Id="rId13" Type="http://schemas.openxmlformats.org/officeDocument/2006/relationships/hyperlink" Target="consultantplus://offline/ref=B05CA11657ED3625E62257CAE91C55BA4E09E1937F3E833FF7BCB57881C5096710876C351FA5D14A37C4ADE654F1579D7D607C07B769128A6925DE78ECz4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79E31C0BFF4B894C7735DA83B5275D9187C1FE0DC612A711607222AFC4E19E856E55DE739E347E96C0FD64AB8DA784DDF97EA68EA6C1E8A009A7E4AK3S3H" TargetMode="External"/><Relationship Id="rId12" Type="http://schemas.openxmlformats.org/officeDocument/2006/relationships/hyperlink" Target="consultantplus://offline/ref=5250342CC3F1494AFA820EB48451999D5CF682931100E239F165CD4BA1E0602A64A28E2488526BF33E0DA7A5972C3F0B24B4EDE43B74AB764240B5CCH1b9F" TargetMode="External"/><Relationship Id="rId17" Type="http://schemas.openxmlformats.org/officeDocument/2006/relationships/hyperlink" Target="consultantplus://offline/ref=55B209A871E3DDD4BD1FC0CFBAD90E246CA11770C891EFDC5B5395EF61026261803AC28F0106787ACF36479CFDSBP0N"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025C83576986740EE5AFDC6A09FDCF4D133F13D9C3FFBADAAB85B6B3562A2237142F180114D151867A30CF1BF93E90A5235F9C18F497E88EECD9F79CJBNEM" TargetMode="External"/><Relationship Id="rId5" Type="http://schemas.openxmlformats.org/officeDocument/2006/relationships/webSettings" Target="webSettings.xml"/><Relationship Id="rId15" Type="http://schemas.openxmlformats.org/officeDocument/2006/relationships/hyperlink" Target="http://www.admkogalym.ru" TargetMode="External"/><Relationship Id="rId10" Type="http://schemas.openxmlformats.org/officeDocument/2006/relationships/hyperlink" Target="consultantplus://offline/ref=5250342CC3F1494AFA820EB48451999D5CF682931100E239F165CD4BA1E0602A64A28E2488526BF33E0DA7A5972C3F0B24B4EDE43B74AB764240B5CCH1b9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03932C7E952171CA995DF3978F0F9929337144F3A36DB7F04C7B46C593B027E4444BBE8C67DAEB7D135320DF06103ED2E5D76290D05D5DE2499D4AB6E1D2L" TargetMode="External"/><Relationship Id="rId14" Type="http://schemas.openxmlformats.org/officeDocument/2006/relationships/hyperlink" Target="consultantplus://offline/ref=025C83576986740EE5AFDC6A09FDCF4D133F13D9C3FFBADAAB85B6B3562A2237142F180114D151867A30CF1BF93E90A5235F9C18F497E88EECD9F79CJBNE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680C45"/>
    <w:rsid w:val="007B0446"/>
    <w:rsid w:val="00810C5A"/>
    <w:rsid w:val="00A30898"/>
    <w:rsid w:val="00AE2006"/>
    <w:rsid w:val="00BD69A8"/>
    <w:rsid w:val="00BF171D"/>
    <w:rsid w:val="00D71126"/>
    <w:rsid w:val="00E67E01"/>
    <w:rsid w:val="00ED4445"/>
    <w:rsid w:val="00F0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41476-99DD-4513-83E7-D5A6FF83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9333</TotalTime>
  <Pages>9</Pages>
  <Words>3590</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Крылова Маргарита Евгеньевна</cp:lastModifiedBy>
  <cp:revision>151</cp:revision>
  <cp:lastPrinted>2022-12-23T09:32:00Z</cp:lastPrinted>
  <dcterms:created xsi:type="dcterms:W3CDTF">2022-08-17T11:16:00Z</dcterms:created>
  <dcterms:modified xsi:type="dcterms:W3CDTF">2023-03-02T07:27:00Z</dcterms:modified>
</cp:coreProperties>
</file>