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36052" w:rsidRDefault="00436052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8A79E4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0649C8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11.10.2013 №2907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2067A" w:rsidRPr="00AD626F" w:rsidRDefault="0082067A" w:rsidP="00754ABF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626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статьёй 179 Бюджетного кодекса Российской Федерации, Уставом города Когалым, постановлением Администрации города Когалыма</w:t>
      </w:r>
      <w:r w:rsidR="00AD626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D626F">
        <w:rPr>
          <w:rFonts w:ascii="Times New Roman" w:eastAsia="Times New Roman" w:hAnsi="Times New Roman"/>
          <w:sz w:val="26"/>
          <w:szCs w:val="26"/>
          <w:lang w:eastAsia="ru-RU"/>
        </w:rPr>
        <w:t>от 28.10.2021 №2193 «О порядке разработки и реализации муниципальных программ города Когалыма»:</w:t>
      </w:r>
    </w:p>
    <w:p w:rsidR="0082067A" w:rsidRDefault="0082067A" w:rsidP="00754AB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04454E" w:rsidRDefault="0004454E" w:rsidP="00754ABF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4454E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2067A" w:rsidRPr="0004454E">
        <w:rPr>
          <w:sz w:val="26"/>
          <w:szCs w:val="26"/>
        </w:rPr>
        <w:t>В</w:t>
      </w:r>
      <w:r w:rsidR="004D1F07" w:rsidRPr="0004454E">
        <w:rPr>
          <w:sz w:val="26"/>
          <w:szCs w:val="26"/>
        </w:rPr>
        <w:t xml:space="preserve"> </w:t>
      </w:r>
      <w:r w:rsidR="002C6C77" w:rsidRPr="0004454E">
        <w:rPr>
          <w:sz w:val="26"/>
          <w:szCs w:val="26"/>
        </w:rPr>
        <w:t>приложение к постановлению</w:t>
      </w:r>
      <w:r w:rsidR="0082067A" w:rsidRPr="0004454E">
        <w:rPr>
          <w:sz w:val="26"/>
          <w:szCs w:val="26"/>
        </w:rPr>
        <w:t xml:space="preserve"> Администрации города Когалыма</w:t>
      </w:r>
      <w:r w:rsidR="008C29D9" w:rsidRPr="0004454E">
        <w:rPr>
          <w:sz w:val="26"/>
          <w:szCs w:val="26"/>
        </w:rPr>
        <w:t xml:space="preserve"> </w:t>
      </w:r>
      <w:r w:rsidR="0082067A" w:rsidRPr="0004454E">
        <w:rPr>
          <w:sz w:val="26"/>
          <w:szCs w:val="26"/>
        </w:rPr>
        <w:t xml:space="preserve">от 11.10.2013 №2907 «Об утверждении муниципальной программы «Содержание объектов городского хозяйства и инженерной инфраструктуры в городе </w:t>
      </w:r>
      <w:r w:rsidR="004D1F07" w:rsidRPr="0004454E">
        <w:rPr>
          <w:sz w:val="26"/>
          <w:szCs w:val="26"/>
        </w:rPr>
        <w:t>Когалыме» (да</w:t>
      </w:r>
      <w:r w:rsidR="00025257" w:rsidRPr="0004454E">
        <w:rPr>
          <w:sz w:val="26"/>
          <w:szCs w:val="26"/>
        </w:rPr>
        <w:t xml:space="preserve">лее – </w:t>
      </w:r>
      <w:r w:rsidR="002C6C77" w:rsidRPr="0004454E">
        <w:rPr>
          <w:sz w:val="26"/>
          <w:szCs w:val="26"/>
        </w:rPr>
        <w:t>Программа</w:t>
      </w:r>
      <w:r w:rsidR="008A79E4" w:rsidRPr="0004454E">
        <w:rPr>
          <w:sz w:val="26"/>
          <w:szCs w:val="26"/>
        </w:rPr>
        <w:t>) внести следующи</w:t>
      </w:r>
      <w:r w:rsidR="0082067A" w:rsidRPr="0004454E">
        <w:rPr>
          <w:sz w:val="26"/>
          <w:szCs w:val="26"/>
        </w:rPr>
        <w:t>е изменени</w:t>
      </w:r>
      <w:r w:rsidR="008A79E4" w:rsidRPr="0004454E">
        <w:rPr>
          <w:sz w:val="26"/>
          <w:szCs w:val="26"/>
        </w:rPr>
        <w:t>я</w:t>
      </w:r>
      <w:r w:rsidR="0082067A" w:rsidRPr="0004454E">
        <w:rPr>
          <w:sz w:val="26"/>
          <w:szCs w:val="26"/>
        </w:rPr>
        <w:t>:</w:t>
      </w:r>
    </w:p>
    <w:p w:rsidR="0082067A" w:rsidRDefault="0082067A" w:rsidP="000F57AD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F634A3">
        <w:rPr>
          <w:rFonts w:ascii="Times New Roman" w:hAnsi="Times New Roman" w:cs="Times New Roman"/>
          <w:b w:val="0"/>
          <w:bCs w:val="0"/>
          <w:sz w:val="26"/>
          <w:szCs w:val="26"/>
        </w:rPr>
        <w:t>.1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. Таблицу 1 Программы изл</w:t>
      </w:r>
      <w:r w:rsidR="00927B8B">
        <w:rPr>
          <w:rFonts w:ascii="Times New Roman" w:hAnsi="Times New Roman" w:cs="Times New Roman"/>
          <w:b w:val="0"/>
          <w:bCs w:val="0"/>
          <w:sz w:val="26"/>
          <w:szCs w:val="26"/>
        </w:rPr>
        <w:t>ожить согласно приложению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C6C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 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постановлению.</w:t>
      </w:r>
    </w:p>
    <w:p w:rsidR="002C6C77" w:rsidRDefault="00F634A3" w:rsidP="000F57AD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1.2</w:t>
      </w:r>
      <w:r w:rsidR="002C6C77">
        <w:rPr>
          <w:rFonts w:ascii="Times New Roman" w:hAnsi="Times New Roman" w:cs="Times New Roman"/>
          <w:b w:val="0"/>
          <w:bCs w:val="0"/>
          <w:sz w:val="26"/>
          <w:szCs w:val="26"/>
        </w:rPr>
        <w:t>. Таблицу 6</w:t>
      </w:r>
      <w:r w:rsidR="002C6C77"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Программы изл</w:t>
      </w:r>
      <w:r w:rsidR="002C6C77">
        <w:rPr>
          <w:rFonts w:ascii="Times New Roman" w:hAnsi="Times New Roman" w:cs="Times New Roman"/>
          <w:b w:val="0"/>
          <w:bCs w:val="0"/>
          <w:sz w:val="26"/>
          <w:szCs w:val="26"/>
        </w:rPr>
        <w:t>ожить согласно приложению</w:t>
      </w:r>
      <w:r w:rsidR="002C6C77"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D4932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2C6C7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C6C77"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постановлению.</w:t>
      </w:r>
    </w:p>
    <w:p w:rsidR="00025257" w:rsidRDefault="0002525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634A3" w:rsidRDefault="004D1F0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2079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 </w:t>
      </w:r>
      <w:r w:rsidR="00F634A3">
        <w:rPr>
          <w:rFonts w:ascii="Times New Roman" w:eastAsia="Times New Roman" w:hAnsi="Times New Roman"/>
          <w:bCs/>
          <w:sz w:val="26"/>
          <w:szCs w:val="26"/>
          <w:lang w:eastAsia="ru-RU"/>
        </w:rPr>
        <w:t>Пункты 1.2, 1, 3</w:t>
      </w:r>
      <w:r w:rsidR="00F634A3" w:rsidRPr="00F634A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F634A3" w:rsidRPr="00720799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</w:t>
      </w:r>
      <w:r w:rsidR="00F634A3">
        <w:rPr>
          <w:rFonts w:ascii="Times New Roman" w:eastAsia="Times New Roman" w:hAnsi="Times New Roman"/>
          <w:bCs/>
          <w:sz w:val="26"/>
          <w:szCs w:val="26"/>
          <w:lang w:eastAsia="ru-RU"/>
        </w:rPr>
        <w:t>я</w:t>
      </w:r>
      <w:r w:rsidR="00F634A3" w:rsidRPr="0072079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Администрации города Когалыма</w:t>
      </w:r>
      <w:r w:rsidR="00F634A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F634A3" w:rsidRPr="0072079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от </w:t>
      </w:r>
      <w:r w:rsidR="00F634A3">
        <w:rPr>
          <w:rFonts w:ascii="Times New Roman" w:eastAsia="Times New Roman" w:hAnsi="Times New Roman"/>
          <w:bCs/>
          <w:sz w:val="26"/>
          <w:szCs w:val="26"/>
          <w:lang w:eastAsia="ru-RU"/>
        </w:rPr>
        <w:t>12.10.2022 №2348</w:t>
      </w:r>
      <w:r w:rsidR="00F634A3" w:rsidRPr="0072079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</w:t>
      </w:r>
      <w:r w:rsidR="00F634A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</w:t>
      </w:r>
      <w:r w:rsidR="0004454E">
        <w:rPr>
          <w:rFonts w:ascii="Times New Roman" w:eastAsia="Times New Roman" w:hAnsi="Times New Roman"/>
          <w:bCs/>
          <w:sz w:val="26"/>
          <w:szCs w:val="26"/>
          <w:lang w:eastAsia="ru-RU"/>
        </w:rPr>
        <w:t>ризнать утратившими силу</w:t>
      </w:r>
      <w:r w:rsidR="00F634A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4D1F07" w:rsidRPr="00F7743C" w:rsidRDefault="004D1F07" w:rsidP="00013497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2067A" w:rsidRPr="00363C03" w:rsidRDefault="004D1F0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63C03"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(Э.Н.Голубцов) направить в юридическое управление Администрации города Когалыма текст постановления и приложени</w:t>
      </w:r>
      <w:r w:rsidR="002C6C77">
        <w:rPr>
          <w:rFonts w:eastAsia="Calibri"/>
          <w:spacing w:val="-6"/>
          <w:sz w:val="26"/>
          <w:szCs w:val="26"/>
          <w:lang w:eastAsia="en-US"/>
        </w:rPr>
        <w:t>я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013497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D626F" w:rsidRDefault="00AD626F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>оящее постановление и приложени</w:t>
      </w:r>
      <w:r w:rsidR="002C6C77">
        <w:rPr>
          <w:rFonts w:eastAsia="Calibri"/>
          <w:sz w:val="26"/>
          <w:szCs w:val="26"/>
          <w:lang w:eastAsia="en-US"/>
        </w:rPr>
        <w:t>я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54E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54E0">
        <w:rPr>
          <w:rFonts w:eastAsia="Calibri"/>
          <w:sz w:val="26"/>
          <w:szCs w:val="26"/>
          <w:lang w:eastAsia="en-US"/>
        </w:rPr>
        <w:t>).</w:t>
      </w:r>
    </w:p>
    <w:p w:rsidR="002C6C77" w:rsidRPr="004054E0" w:rsidRDefault="002C6C7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134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2067A" w:rsidRPr="004054E0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025257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Когалыма, курирующего сферу жилищно-коммунального хозяйства.</w:t>
      </w:r>
    </w:p>
    <w:p w:rsidR="00ED5C7C" w:rsidRDefault="00ED5C7C" w:rsidP="0001349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214A9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214A9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2067A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Sect="00754AB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82067A" w:rsidRPr="009B7E0F" w:rsidRDefault="004D1F07" w:rsidP="000649C8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2C6C77">
        <w:rPr>
          <w:sz w:val="26"/>
          <w:szCs w:val="26"/>
        </w:rPr>
        <w:t>1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Tr="000649C8">
        <w:trPr>
          <w:jc w:val="right"/>
        </w:trPr>
        <w:tc>
          <w:tcPr>
            <w:tcW w:w="2235" w:type="dxa"/>
          </w:tcPr>
          <w:p w:rsidR="0082067A" w:rsidRPr="00F5080D" w:rsidRDefault="0082067A" w:rsidP="000649C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F5080D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63C03" w:rsidRDefault="00363C03" w:rsidP="0082067A">
      <w:pPr>
        <w:jc w:val="right"/>
        <w:rPr>
          <w:sz w:val="26"/>
          <w:szCs w:val="26"/>
        </w:rPr>
      </w:pPr>
    </w:p>
    <w:p w:rsidR="0082067A" w:rsidRDefault="0082067A" w:rsidP="0082067A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82067A" w:rsidRDefault="0082067A" w:rsidP="0082067A">
      <w:pPr>
        <w:jc w:val="center"/>
        <w:rPr>
          <w:sz w:val="26"/>
          <w:szCs w:val="26"/>
        </w:rPr>
      </w:pPr>
      <w:r w:rsidRPr="0082067A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F634A3" w:rsidRDefault="00F634A3" w:rsidP="0082067A">
      <w:pPr>
        <w:jc w:val="center"/>
        <w:rPr>
          <w:sz w:val="26"/>
          <w:szCs w:val="26"/>
        </w:rPr>
      </w:pPr>
    </w:p>
    <w:tbl>
      <w:tblPr>
        <w:tblW w:w="15824" w:type="dxa"/>
        <w:tblLook w:val="04A0" w:firstRow="1" w:lastRow="0" w:firstColumn="1" w:lastColumn="0" w:noHBand="0" w:noVBand="1"/>
      </w:tblPr>
      <w:tblGrid>
        <w:gridCol w:w="1626"/>
        <w:gridCol w:w="2480"/>
        <w:gridCol w:w="3171"/>
        <w:gridCol w:w="2350"/>
        <w:gridCol w:w="1063"/>
        <w:gridCol w:w="1045"/>
        <w:gridCol w:w="1031"/>
        <w:gridCol w:w="1019"/>
        <w:gridCol w:w="1009"/>
        <w:gridCol w:w="1030"/>
      </w:tblGrid>
      <w:tr w:rsidR="003E1026" w:rsidRPr="003E1026" w:rsidTr="003E1026">
        <w:trPr>
          <w:trHeight w:val="9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</w:tr>
      <w:tr w:rsidR="003E1026" w:rsidRPr="003E1026" w:rsidTr="003E1026">
        <w:trPr>
          <w:trHeight w:val="3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 том числе</w:t>
            </w:r>
          </w:p>
        </w:tc>
      </w:tr>
      <w:tr w:rsidR="003E1026" w:rsidRPr="003E1026" w:rsidTr="003E1026">
        <w:trPr>
          <w:trHeight w:val="33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 2022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 2023 год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 2024 год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 2026 год</w:t>
            </w:r>
          </w:p>
        </w:tc>
      </w:tr>
      <w:tr w:rsidR="003E1026" w:rsidRPr="003E1026" w:rsidTr="003E1026">
        <w:trPr>
          <w:trHeight w:val="33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</w:t>
            </w:r>
          </w:p>
        </w:tc>
      </w:tr>
      <w:tr w:rsidR="003E1026" w:rsidRPr="003E1026" w:rsidTr="003E1026">
        <w:trPr>
          <w:trHeight w:val="615"/>
        </w:trPr>
        <w:tc>
          <w:tcPr>
            <w:tcW w:w="15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3E1026" w:rsidRPr="003E1026" w:rsidTr="003E1026">
        <w:trPr>
          <w:trHeight w:val="1305"/>
        </w:trPr>
        <w:tc>
          <w:tcPr>
            <w:tcW w:w="15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3E1026">
              <w:rPr>
                <w:sz w:val="24"/>
                <w:szCs w:val="24"/>
              </w:rPr>
              <w:br/>
              <w:t>Задача №2. Улучшение условий для активного отдыха и полноценного физического развития детей.</w:t>
            </w:r>
            <w:r w:rsidRPr="003E1026">
              <w:rPr>
                <w:sz w:val="24"/>
                <w:szCs w:val="24"/>
              </w:rPr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3E1026">
              <w:rPr>
                <w:sz w:val="24"/>
                <w:szCs w:val="24"/>
              </w:rPr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3E1026" w:rsidRPr="003E1026" w:rsidTr="003E1026">
        <w:trPr>
          <w:trHeight w:val="330"/>
        </w:trPr>
        <w:tc>
          <w:tcPr>
            <w:tcW w:w="15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Процессная часть</w:t>
            </w:r>
          </w:p>
        </w:tc>
      </w:tr>
      <w:tr w:rsidR="003E1026" w:rsidRPr="003E1026" w:rsidTr="003E1026">
        <w:trPr>
          <w:trHeight w:val="51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Основное мероприятие «Содержание объектов </w:t>
            </w:r>
            <w:r w:rsidRPr="003E1026">
              <w:rPr>
                <w:sz w:val="24"/>
                <w:szCs w:val="24"/>
              </w:rPr>
              <w:lastRenderedPageBreak/>
              <w:t>благоустройства территории города Когалыма, включая озеленение территории и содержание малых архитектурных форм» (I)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lastRenderedPageBreak/>
              <w:t xml:space="preserve">МБУ «КСАТ», </w:t>
            </w:r>
            <w:r w:rsidRPr="003E1026">
              <w:rPr>
                <w:sz w:val="24"/>
                <w:szCs w:val="24"/>
              </w:rPr>
              <w:br/>
              <w:t>МКУ «УЖКХ г.Когалыма», ОАиГ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448 194,78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105 268,38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91 301,70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87 126,10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82 249,30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82 249,30</w:t>
            </w:r>
          </w:p>
        </w:tc>
      </w:tr>
      <w:tr w:rsidR="003E1026" w:rsidRPr="003E1026" w:rsidTr="003E1026">
        <w:trPr>
          <w:trHeight w:val="51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448 194,78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105 268,38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91 301,70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87 126,10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82 249,30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82 249,30</w:t>
            </w:r>
          </w:p>
        </w:tc>
      </w:tr>
      <w:tr w:rsidR="003E1026" w:rsidRPr="003E1026" w:rsidTr="003E1026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55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1.1.1.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МБУ «КСАТ»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306 130,70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60 670,00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61 261,60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61 567,10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61 316,00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61 316,00</w:t>
            </w:r>
          </w:p>
        </w:tc>
      </w:tr>
      <w:tr w:rsidR="003E1026" w:rsidRPr="003E1026" w:rsidTr="003E1026">
        <w:trPr>
          <w:trHeight w:val="46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306 130,70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60 670,00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61 261,60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61 567,10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61 316,00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61 316,00</w:t>
            </w:r>
          </w:p>
        </w:tc>
      </w:tr>
      <w:tr w:rsidR="003E1026" w:rsidRPr="003E1026" w:rsidTr="003E1026">
        <w:trPr>
          <w:trHeight w:val="72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1.1.2.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МБУ «КСАТ»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15 358,10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10 699,50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4 658,60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57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15 358,10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10 699,50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4 658,60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г.Когалыма»/МБУ «КСАТ»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118 432,48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25 625,38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25 381,50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25 559,00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20 933,30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20 933,30</w:t>
            </w:r>
          </w:p>
        </w:tc>
      </w:tr>
      <w:tr w:rsidR="003E1026" w:rsidRPr="003E1026" w:rsidTr="003E1026">
        <w:trPr>
          <w:trHeight w:val="3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118 432,48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25 625,38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25 381,50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25 559,00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20 933,30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20 933,30</w:t>
            </w:r>
          </w:p>
        </w:tc>
      </w:tr>
      <w:tr w:rsidR="003E1026" w:rsidRPr="003E1026" w:rsidTr="003E1026">
        <w:trPr>
          <w:trHeight w:val="6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МБУ «КСАТ»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59 381,90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14 836,70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4 844,10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15 043,10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12 329,00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12 329,00</w:t>
            </w:r>
          </w:p>
        </w:tc>
      </w:tr>
      <w:tr w:rsidR="003E1026" w:rsidRPr="003E1026" w:rsidTr="003E1026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59 381,90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14 836,70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4 844,10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15 043,10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12 329,00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12 329,00</w:t>
            </w:r>
          </w:p>
        </w:tc>
      </w:tr>
      <w:tr w:rsidR="003E1026" w:rsidRPr="003E1026" w:rsidTr="003E1026">
        <w:trPr>
          <w:trHeight w:val="7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59 050,58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10 788,68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20 537,40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10 515,90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8 604,30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8 604,30</w:t>
            </w:r>
          </w:p>
        </w:tc>
      </w:tr>
      <w:tr w:rsidR="003E1026" w:rsidRPr="003E1026" w:rsidTr="003E1026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59 050,58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10 788,68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20 537,40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10 515,90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8 604,30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8 604,30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55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1.1.4.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Приобретение и монтаж малых архитектурных форм для оформления объектов благоустройства к праздничным мероприятиям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ОАиГ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8 273,50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8 273,50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8 273,50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8 273,50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Организация освещения территорий города Когалыма (1)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246 749,73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49 745,60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48 930,00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49 965,30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49 965,30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48 143,53</w:t>
            </w:r>
          </w:p>
        </w:tc>
      </w:tr>
      <w:tr w:rsidR="003E1026" w:rsidRPr="003E1026" w:rsidTr="003E1026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246 749,73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49 745,60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48 930,00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49 965,30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49 965,30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48 143,53</w:t>
            </w:r>
          </w:p>
        </w:tc>
      </w:tr>
      <w:tr w:rsidR="003E1026" w:rsidRPr="003E1026" w:rsidTr="003E1026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1.2.1.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Исполнение обязательств по </w:t>
            </w:r>
            <w:r w:rsidRPr="003E1026">
              <w:rPr>
                <w:sz w:val="24"/>
                <w:szCs w:val="24"/>
              </w:rPr>
              <w:lastRenderedPageBreak/>
              <w:t>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40 811,23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8 526,60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8 526,60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8 526,60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8 526,60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6 704,83</w:t>
            </w:r>
          </w:p>
        </w:tc>
      </w:tr>
      <w:tr w:rsidR="003E1026" w:rsidRPr="003E1026" w:rsidTr="003E1026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40 811,23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8 526,60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8 526,60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8 526,60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8 526,60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6 704,83</w:t>
            </w:r>
          </w:p>
        </w:tc>
      </w:tr>
      <w:tr w:rsidR="003E1026" w:rsidRPr="003E1026" w:rsidTr="003E1026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1.2.2.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Обеспечение наружного освещения территории города Когалыма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205 938,50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41 219,00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40 403,40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41 438,70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41 438,70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41 438,70</w:t>
            </w:r>
          </w:p>
        </w:tc>
      </w:tr>
      <w:tr w:rsidR="003E1026" w:rsidRPr="003E1026" w:rsidTr="003E1026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205 938,50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41 219,00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40 403,40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41 438,70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41 438,70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41 438,70</w:t>
            </w:r>
          </w:p>
        </w:tc>
      </w:tr>
      <w:tr w:rsidR="003E1026" w:rsidRPr="003E1026" w:rsidTr="003E1026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2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1.3.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27 412,25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6 677,05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5 183,80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5 183,80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5 183,80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5 183,80</w:t>
            </w:r>
          </w:p>
        </w:tc>
      </w:tr>
      <w:tr w:rsidR="003E1026" w:rsidRPr="003E1026" w:rsidTr="003E1026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27 412,25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6 677,05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5 183,80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5 183,80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5 183,80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5 183,80</w:t>
            </w:r>
          </w:p>
        </w:tc>
      </w:tr>
      <w:tr w:rsidR="003E1026" w:rsidRPr="003E1026" w:rsidTr="003E1026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1.4.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Создание, содержание и реконструкция мест для отдыха и физического развития горожан (11)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4 238,62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238,62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2 000,00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4 238,62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238,62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2 000,00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9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1.5.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(4)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174 476,41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35 568,61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34 339,80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34 564,40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35 001,80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35 001,80</w:t>
            </w:r>
          </w:p>
        </w:tc>
      </w:tr>
      <w:tr w:rsidR="003E1026" w:rsidRPr="003E1026" w:rsidTr="003E1026">
        <w:trPr>
          <w:trHeight w:val="44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174 476,41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35 568,61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34 339,80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34 564,40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35 001,80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35 001,80</w:t>
            </w:r>
          </w:p>
        </w:tc>
      </w:tr>
      <w:tr w:rsidR="003E1026" w:rsidRPr="003E1026" w:rsidTr="003E1026">
        <w:trPr>
          <w:trHeight w:val="58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56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1.6.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Осуществление иных функций, </w:t>
            </w:r>
            <w:r w:rsidRPr="003E1026">
              <w:rPr>
                <w:sz w:val="24"/>
                <w:szCs w:val="24"/>
              </w:rPr>
              <w:lastRenderedPageBreak/>
              <w:t>необходимых для реализации возложенных на муниципальное  казённое учреждение «Управление жилищно-коммунального хозяйства города Когалыма» полномочий Администрации города Когалыма (5)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16 461,51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4 592,71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2 967,20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2 967,20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2 967,20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2 967,20</w:t>
            </w:r>
          </w:p>
        </w:tc>
      </w:tr>
      <w:tr w:rsidR="003E1026" w:rsidRPr="003E1026" w:rsidTr="003E1026">
        <w:trPr>
          <w:trHeight w:val="54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4 961,00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11 500,51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3 600,51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1 975,00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1 975,00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1 975,00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1 975,00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6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1.7.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Содержание, ремонт и реконструкция объектов благоустройства на территории города Когалыма (6, 7, 8)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г.Когалыма», МУ «УКС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36 508,63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24 009,83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3 922,70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</w:tr>
      <w:tr w:rsidR="003E1026" w:rsidRPr="003E1026" w:rsidTr="003E1026">
        <w:trPr>
          <w:trHeight w:val="3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36 508,63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24 009,83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3 922,70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1.7.1.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Благоустройство дворовых территорий (в том числе пешеходные  переходы, пешеходные </w:t>
            </w:r>
            <w:r w:rsidRPr="003E1026">
              <w:rPr>
                <w:sz w:val="24"/>
                <w:szCs w:val="24"/>
              </w:rPr>
              <w:lastRenderedPageBreak/>
              <w:t xml:space="preserve">дорожки, гостевые автомобильные стоянки) 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lastRenderedPageBreak/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26 175,85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14 741,05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</w:tr>
      <w:tr w:rsidR="003E1026" w:rsidRPr="003E1026" w:rsidTr="003E1026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26 175,85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14 741,05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2 858,70</w:t>
            </w:r>
          </w:p>
        </w:tc>
      </w:tr>
      <w:tr w:rsidR="003E1026" w:rsidRPr="003E1026" w:rsidTr="003E1026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1.7.2.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1 684,62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1 064,00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1 684,62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1 064,00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1.7.3.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360,00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360,00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360,00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360,00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1.7.4.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Ремонт объекта «Бульвар вдоль улицы Мира»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 МУ «УКС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2 235,90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2 235,90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2 235,90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2 235,90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1.7.5.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Обустройство пешеходных дорожек и тротуаров, установка ограждений в районе пешеходных переходов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6 052,26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6 052,26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6 052,26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3E1026">
              <w:rPr>
                <w:sz w:val="24"/>
                <w:szCs w:val="24"/>
              </w:rPr>
              <w:t>6 052,26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1.8.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Выполнение работ по сносу здания средней общеобразовательной школы №7, корпус №2 (9)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МКУ «УЖКХ г.Когалыма»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1 922,90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1 922,90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1 922,90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1 922,90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1.9.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Архитектурная подсветка улиц, зданий, сооружений и жилых домов, расположенных на территории города Когалыма (10)</w:t>
            </w:r>
          </w:p>
        </w:tc>
        <w:tc>
          <w:tcPr>
            <w:tcW w:w="3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ОАиГ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599,00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599,00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599,00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599,00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80"/>
        </w:trPr>
        <w:tc>
          <w:tcPr>
            <w:tcW w:w="7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 Процессная часть в целом по муниципальной программе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956 563,83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228 622,70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188 645,20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184 665,50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178 226,10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176 404,33</w:t>
            </w:r>
          </w:p>
        </w:tc>
      </w:tr>
      <w:tr w:rsidR="003E1026" w:rsidRPr="003E1026" w:rsidTr="003E1026">
        <w:trPr>
          <w:trHeight w:val="48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4 961,00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</w:tr>
      <w:tr w:rsidR="003E1026" w:rsidRPr="003E1026" w:rsidTr="003E1026">
        <w:trPr>
          <w:trHeight w:val="683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951 602,83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227 630,50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187 653,00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183 673,30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177 233,90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175 412,13</w:t>
            </w:r>
          </w:p>
        </w:tc>
      </w:tr>
      <w:tr w:rsidR="003E1026" w:rsidRPr="003E1026" w:rsidTr="003E1026">
        <w:trPr>
          <w:trHeight w:val="769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80"/>
        </w:trPr>
        <w:tc>
          <w:tcPr>
            <w:tcW w:w="7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 Всего по муниципальной программе: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956 563,83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228 622,70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188 645,20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184 665,50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178 226,10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176 404,33</w:t>
            </w:r>
          </w:p>
        </w:tc>
      </w:tr>
      <w:tr w:rsidR="003E1026" w:rsidRPr="003E1026" w:rsidTr="003E1026">
        <w:trPr>
          <w:trHeight w:val="48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4 961,00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</w:tr>
      <w:tr w:rsidR="003E1026" w:rsidRPr="003E1026" w:rsidTr="003E1026">
        <w:trPr>
          <w:trHeight w:val="683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951 602,83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227 630,50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187 653,00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183 673,30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177 233,90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175 412,13</w:t>
            </w:r>
          </w:p>
        </w:tc>
      </w:tr>
      <w:tr w:rsidR="003E1026" w:rsidRPr="003E1026" w:rsidTr="003E1026">
        <w:trPr>
          <w:trHeight w:val="769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05"/>
        </w:trPr>
        <w:tc>
          <w:tcPr>
            <w:tcW w:w="15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 том числе:</w:t>
            </w:r>
          </w:p>
        </w:tc>
      </w:tr>
      <w:tr w:rsidR="003E1026" w:rsidRPr="003E1026" w:rsidTr="003E1026">
        <w:trPr>
          <w:trHeight w:val="420"/>
        </w:trPr>
        <w:tc>
          <w:tcPr>
            <w:tcW w:w="7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32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45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83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69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32"/>
        </w:trPr>
        <w:tc>
          <w:tcPr>
            <w:tcW w:w="7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956 563,83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228 622,70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188 645,20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184 665,50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178 226,10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176 404,33</w:t>
            </w:r>
          </w:p>
        </w:tc>
      </w:tr>
      <w:tr w:rsidR="003E1026" w:rsidRPr="003E1026" w:rsidTr="003E1026">
        <w:trPr>
          <w:trHeight w:val="518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15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4 961,00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</w:tr>
      <w:tr w:rsidR="003E1026" w:rsidRPr="003E1026" w:rsidTr="003E1026">
        <w:trPr>
          <w:trHeight w:val="709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951 602,83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227 630,50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187 653,00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183 673,30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177 233,90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175 412,13</w:t>
            </w:r>
          </w:p>
        </w:tc>
      </w:tr>
      <w:tr w:rsidR="003E1026" w:rsidRPr="003E1026" w:rsidTr="003E1026">
        <w:trPr>
          <w:trHeight w:val="698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398"/>
        </w:trPr>
        <w:tc>
          <w:tcPr>
            <w:tcW w:w="15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 том числе:</w:t>
            </w:r>
          </w:p>
        </w:tc>
      </w:tr>
      <w:tr w:rsidR="003E1026" w:rsidRPr="003E1026" w:rsidTr="003E1026">
        <w:trPr>
          <w:trHeight w:val="480"/>
        </w:trPr>
        <w:tc>
          <w:tcPr>
            <w:tcW w:w="7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Ответственный исполнитель</w:t>
            </w:r>
            <w:r w:rsidRPr="003E1026">
              <w:rPr>
                <w:sz w:val="24"/>
                <w:szCs w:val="24"/>
              </w:rPr>
              <w:br/>
              <w:t>(МКУ «УЖКХ города Когалыма»)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564 584,73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131 308,10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117 880,90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108 055,30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104 581,10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102 759,33</w:t>
            </w:r>
          </w:p>
        </w:tc>
      </w:tr>
      <w:tr w:rsidR="003E1026" w:rsidRPr="003E1026" w:rsidTr="003E1026">
        <w:trPr>
          <w:trHeight w:val="48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6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4 961,00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992,20</w:t>
            </w:r>
          </w:p>
        </w:tc>
      </w:tr>
      <w:tr w:rsidR="003E1026" w:rsidRPr="003E1026" w:rsidTr="003E1026">
        <w:trPr>
          <w:trHeight w:val="709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559 623,73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130 315,90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116 888,70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107 063,10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103 588,90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101 767,13</w:t>
            </w:r>
          </w:p>
        </w:tc>
      </w:tr>
      <w:tr w:rsidR="003E1026" w:rsidRPr="003E1026" w:rsidTr="003E1026">
        <w:trPr>
          <w:trHeight w:val="852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50"/>
        </w:trPr>
        <w:tc>
          <w:tcPr>
            <w:tcW w:w="7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соисполнитель </w:t>
            </w:r>
            <w:r w:rsidRPr="003E1026">
              <w:rPr>
                <w:sz w:val="24"/>
                <w:szCs w:val="24"/>
              </w:rPr>
              <w:br w:type="page"/>
              <w:t>(МБУ «КСАТ»)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380 870,70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86 206,20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70 764,30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76 610,20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73 645,00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73 645,00</w:t>
            </w:r>
          </w:p>
        </w:tc>
      </w:tr>
      <w:tr w:rsidR="003E1026" w:rsidRPr="003E1026" w:rsidTr="003E1026">
        <w:trPr>
          <w:trHeight w:val="57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2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380 870,70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86 206,20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70 764,30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76 610,20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73 645,00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73 645,00</w:t>
            </w:r>
          </w:p>
        </w:tc>
      </w:tr>
      <w:tr w:rsidR="003E1026" w:rsidRPr="003E1026" w:rsidTr="003E1026">
        <w:trPr>
          <w:trHeight w:val="818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50"/>
        </w:trPr>
        <w:tc>
          <w:tcPr>
            <w:tcW w:w="7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соисполнитель </w:t>
            </w:r>
            <w:r w:rsidRPr="003E1026">
              <w:rPr>
                <w:sz w:val="24"/>
                <w:szCs w:val="24"/>
              </w:rPr>
              <w:br/>
              <w:t>(ОАиГ)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8 872,50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8 872,50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57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2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8 872,50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8 872,50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818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450"/>
        </w:trPr>
        <w:tc>
          <w:tcPr>
            <w:tcW w:w="7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 xml:space="preserve">соисполнитель </w:t>
            </w:r>
            <w:r w:rsidRPr="003E1026">
              <w:rPr>
                <w:sz w:val="24"/>
                <w:szCs w:val="24"/>
              </w:rPr>
              <w:br/>
              <w:t>(МУ «УКС г.Когалыма»)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2 235,90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2 235,90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57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63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720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2 235,90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2 235,90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  <w:tr w:rsidR="003E1026" w:rsidRPr="003E1026" w:rsidTr="003E1026">
        <w:trPr>
          <w:trHeight w:val="818"/>
        </w:trPr>
        <w:tc>
          <w:tcPr>
            <w:tcW w:w="7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026" w:rsidRPr="003E1026" w:rsidRDefault="003E1026" w:rsidP="003E1026">
            <w:pPr>
              <w:jc w:val="center"/>
              <w:rPr>
                <w:sz w:val="24"/>
                <w:szCs w:val="24"/>
              </w:rPr>
            </w:pPr>
            <w:r w:rsidRPr="003E1026">
              <w:rPr>
                <w:sz w:val="24"/>
                <w:szCs w:val="24"/>
              </w:rPr>
              <w:t>0,00</w:t>
            </w:r>
          </w:p>
        </w:tc>
      </w:tr>
    </w:tbl>
    <w:p w:rsidR="00DE2C57" w:rsidRDefault="00DE2C57" w:rsidP="00DC682F">
      <w:pPr>
        <w:tabs>
          <w:tab w:val="left" w:pos="7380"/>
        </w:tabs>
        <w:ind w:left="8505" w:firstLine="2977"/>
        <w:rPr>
          <w:sz w:val="26"/>
          <w:szCs w:val="26"/>
        </w:rPr>
        <w:sectPr w:rsidR="00DE2C57" w:rsidSect="00F45B1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DC682F" w:rsidRPr="009B7E0F" w:rsidRDefault="00DC682F" w:rsidP="00DC682F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DC682F" w:rsidRDefault="00DC682F" w:rsidP="00DC682F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DC682F" w:rsidRDefault="00DC682F" w:rsidP="00DC682F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DC682F" w:rsidTr="00DE2C57">
        <w:trPr>
          <w:jc w:val="right"/>
        </w:trPr>
        <w:tc>
          <w:tcPr>
            <w:tcW w:w="2235" w:type="dxa"/>
          </w:tcPr>
          <w:p w:rsidR="00DC682F" w:rsidRPr="00F5080D" w:rsidRDefault="00DC682F" w:rsidP="00DE2C57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DC682F" w:rsidRPr="00F5080D" w:rsidRDefault="00DC682F" w:rsidP="00DE2C57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DC682F" w:rsidRDefault="00DC682F" w:rsidP="00DC682F">
      <w:pPr>
        <w:jc w:val="right"/>
        <w:rPr>
          <w:sz w:val="26"/>
          <w:szCs w:val="26"/>
        </w:rPr>
      </w:pPr>
    </w:p>
    <w:p w:rsidR="00DC682F" w:rsidRDefault="00DC682F" w:rsidP="00DC682F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:rsidR="00DC682F" w:rsidRDefault="00DC682F" w:rsidP="00DC682F">
      <w:pPr>
        <w:jc w:val="right"/>
        <w:rPr>
          <w:sz w:val="26"/>
          <w:szCs w:val="26"/>
        </w:rPr>
      </w:pPr>
    </w:p>
    <w:p w:rsidR="00DC682F" w:rsidRDefault="00DC682F" w:rsidP="0082067A">
      <w:pPr>
        <w:jc w:val="center"/>
        <w:rPr>
          <w:sz w:val="26"/>
          <w:szCs w:val="26"/>
        </w:rPr>
      </w:pPr>
      <w:r w:rsidRPr="00DC682F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DC682F" w:rsidRDefault="00DC682F" w:rsidP="0082067A">
      <w:pPr>
        <w:jc w:val="center"/>
        <w:rPr>
          <w:sz w:val="26"/>
          <w:szCs w:val="26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331"/>
        <w:gridCol w:w="4193"/>
        <w:gridCol w:w="1843"/>
        <w:gridCol w:w="1275"/>
        <w:gridCol w:w="1134"/>
        <w:gridCol w:w="1134"/>
        <w:gridCol w:w="1134"/>
        <w:gridCol w:w="1056"/>
        <w:gridCol w:w="60"/>
        <w:gridCol w:w="2570"/>
      </w:tblGrid>
      <w:tr w:rsidR="00DC682F" w:rsidRPr="00DC682F" w:rsidTr="00DC682F">
        <w:trPr>
          <w:trHeight w:val="1125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№</w:t>
            </w:r>
            <w:r w:rsidRPr="00DC682F">
              <w:rPr>
                <w:color w:val="000000"/>
                <w:sz w:val="24"/>
                <w:szCs w:val="24"/>
              </w:rPr>
              <w:br/>
              <w:t>показателя</w:t>
            </w:r>
          </w:p>
        </w:tc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DC682F" w:rsidRPr="00DC682F" w:rsidTr="00DC682F">
        <w:trPr>
          <w:trHeight w:val="243"/>
        </w:trPr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</w:tr>
      <w:tr w:rsidR="00DC682F" w:rsidRPr="00DC682F" w:rsidTr="003F49F4">
        <w:trPr>
          <w:trHeight w:val="7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8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682F" w:rsidRPr="003F49F4" w:rsidRDefault="00DC682F" w:rsidP="00DC682F">
            <w:pPr>
              <w:jc w:val="center"/>
              <w:rPr>
                <w:color w:val="000000"/>
              </w:rPr>
            </w:pPr>
            <w:r w:rsidRPr="003F49F4">
              <w:rPr>
                <w:color w:val="000000"/>
              </w:rPr>
              <w:t>9</w:t>
            </w:r>
          </w:p>
        </w:tc>
      </w:tr>
      <w:tr w:rsidR="00DC682F" w:rsidRPr="00DC682F" w:rsidTr="00DC682F">
        <w:trPr>
          <w:trHeight w:val="84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Обеспечение электроэнергией на освещение</w:t>
            </w:r>
            <w:r w:rsidRPr="00DC682F">
              <w:rPr>
                <w:color w:val="FF0000"/>
                <w:sz w:val="24"/>
                <w:szCs w:val="24"/>
              </w:rPr>
              <w:t xml:space="preserve"> </w:t>
            </w:r>
            <w:r w:rsidRPr="00DC682F">
              <w:rPr>
                <w:color w:val="000000"/>
                <w:sz w:val="24"/>
                <w:szCs w:val="24"/>
              </w:rPr>
              <w:t>дворов, улиц и магистралей города Когалыма, кВт*час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2777760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1715934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1715934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1715934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1715934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1715934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1715934</w:t>
            </w:r>
          </w:p>
        </w:tc>
      </w:tr>
      <w:tr w:rsidR="00DC682F" w:rsidRPr="00DC682F" w:rsidTr="003F49F4">
        <w:trPr>
          <w:trHeight w:val="197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Выполнение услуг по погребению умерших, %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C682F" w:rsidRPr="00DC682F" w:rsidTr="00DC682F">
        <w:trPr>
          <w:trHeight w:val="76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Выполнение услуг по перевозке умерших с места происшедшего летального исхода, %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C5497" w:rsidRDefault="00CC5497" w:rsidP="00DC682F">
      <w:pPr>
        <w:jc w:val="center"/>
        <w:rPr>
          <w:color w:val="000000"/>
          <w:sz w:val="24"/>
          <w:szCs w:val="24"/>
        </w:rPr>
        <w:sectPr w:rsidR="00CC5497" w:rsidSect="00F45B1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331"/>
        <w:gridCol w:w="4618"/>
        <w:gridCol w:w="1418"/>
        <w:gridCol w:w="1275"/>
        <w:gridCol w:w="1134"/>
        <w:gridCol w:w="1134"/>
        <w:gridCol w:w="1134"/>
        <w:gridCol w:w="1056"/>
        <w:gridCol w:w="2630"/>
      </w:tblGrid>
      <w:tr w:rsidR="00DC682F" w:rsidRPr="00DC682F" w:rsidTr="00CC5497">
        <w:trPr>
          <w:trHeight w:val="388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C682F" w:rsidRPr="00DC682F" w:rsidTr="003F49F4">
        <w:trPr>
          <w:trHeight w:val="367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Осуществление иных полномочий в сфере жилищно-коммунального и городского хозяйства в городе Когалыме, %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C682F" w:rsidRPr="00DC682F" w:rsidTr="00CC5497">
        <w:trPr>
          <w:trHeight w:val="69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Выполнение работ по обустройству и ремонту пешеходных дорожек и тротуаров, кв.м.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3F4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3 876</w:t>
            </w:r>
          </w:p>
        </w:tc>
      </w:tr>
      <w:tr w:rsidR="00DC682F" w:rsidRPr="00DC682F" w:rsidTr="003F49F4">
        <w:trPr>
          <w:trHeight w:val="263"/>
        </w:trPr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Количество благоустроенных объектов территории города Когалыма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7</w:t>
            </w:r>
            <w:r w:rsidRPr="00DC682F">
              <w:rPr>
                <w:color w:val="000000"/>
                <w:sz w:val="24"/>
                <w:szCs w:val="24"/>
              </w:rPr>
              <w:t>,</w:t>
            </w:r>
            <w:r w:rsidRPr="00DC682F">
              <w:rPr>
                <w:color w:val="000000"/>
                <w:sz w:val="24"/>
                <w:szCs w:val="24"/>
              </w:rPr>
              <w:br/>
              <w:t>в том числе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C682F" w:rsidRPr="00DC682F" w:rsidTr="003F49F4">
        <w:trPr>
          <w:trHeight w:val="275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ремонт внутриквартальных проездов, 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2</w:t>
            </w:r>
          </w:p>
        </w:tc>
      </w:tr>
      <w:tr w:rsidR="00DC682F" w:rsidRPr="00DC682F" w:rsidTr="003F49F4">
        <w:trPr>
          <w:trHeight w:val="269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устройство ливневой канализации во дворах многоквартирных домов, объект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3F49F4" w:rsidP="003F49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DC682F" w:rsidRPr="00DC682F" w:rsidTr="003F49F4">
        <w:trPr>
          <w:trHeight w:val="149"/>
        </w:trPr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682F" w:rsidRPr="00DC682F" w:rsidRDefault="00DC682F" w:rsidP="00DC68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покраска, отделка фасадов зданий и сооружений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CC5497" w:rsidRDefault="00CC5497" w:rsidP="00DC682F">
      <w:pPr>
        <w:jc w:val="center"/>
        <w:rPr>
          <w:color w:val="000000"/>
          <w:sz w:val="24"/>
          <w:szCs w:val="24"/>
        </w:rPr>
        <w:sectPr w:rsidR="00CC5497" w:rsidSect="00F45B1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1331"/>
        <w:gridCol w:w="4618"/>
        <w:gridCol w:w="1418"/>
        <w:gridCol w:w="1275"/>
        <w:gridCol w:w="1134"/>
        <w:gridCol w:w="1134"/>
        <w:gridCol w:w="1134"/>
        <w:gridCol w:w="1056"/>
        <w:gridCol w:w="2630"/>
      </w:tblGrid>
      <w:tr w:rsidR="00DC682F" w:rsidRPr="00DC682F" w:rsidTr="003F49F4">
        <w:trPr>
          <w:trHeight w:val="186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Установка ограждений в районе пешеходных переходов (м.)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 xml:space="preserve"> 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  <w:r w:rsidR="003F49F4">
              <w:rPr>
                <w:color w:val="000000"/>
                <w:sz w:val="24"/>
                <w:szCs w:val="24"/>
              </w:rPr>
              <w:t xml:space="preserve"> </w:t>
            </w:r>
            <w:r w:rsidRPr="00DC682F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  <w:r w:rsidR="003F49F4">
              <w:rPr>
                <w:color w:val="000000"/>
                <w:sz w:val="24"/>
                <w:szCs w:val="24"/>
              </w:rPr>
              <w:t xml:space="preserve"> </w:t>
            </w:r>
            <w:r w:rsidRPr="00DC682F">
              <w:rPr>
                <w:color w:val="000000"/>
                <w:sz w:val="24"/>
                <w:szCs w:val="24"/>
              </w:rPr>
              <w:t>382</w:t>
            </w:r>
          </w:p>
        </w:tc>
      </w:tr>
      <w:tr w:rsidR="00DC682F" w:rsidRPr="00DC682F" w:rsidTr="003F49F4">
        <w:trPr>
          <w:trHeight w:val="194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Снос здания средней образовательной школы №7 корпус №2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</w:tr>
      <w:tr w:rsidR="00DC682F" w:rsidRPr="00DC682F" w:rsidTr="00CC5497">
        <w:trPr>
          <w:trHeight w:val="1335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 xml:space="preserve">Обеспечение эксплуатационного обслуживания архитектурной подсветки здания БУ «Когалымский политехнический колледж» в городе Когалыме </w:t>
            </w:r>
            <w:r w:rsidRPr="00DC682F">
              <w:rPr>
                <w:color w:val="00000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</w:t>
            </w:r>
          </w:p>
        </w:tc>
      </w:tr>
      <w:tr w:rsidR="00DC682F" w:rsidRPr="00DC682F" w:rsidTr="00CC5497">
        <w:trPr>
          <w:trHeight w:val="780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both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Поддержание эксплуатационного и технического состояния детских игровых и спортивных площадок</w:t>
            </w:r>
            <w:r w:rsidR="00F634A3">
              <w:rPr>
                <w:color w:val="000000"/>
                <w:sz w:val="24"/>
                <w:szCs w:val="24"/>
              </w:rPr>
              <w:t xml:space="preserve"> </w:t>
            </w:r>
            <w:r w:rsidR="00F634A3" w:rsidRPr="00F634A3">
              <w:rPr>
                <w:color w:val="00000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F634A3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DC682F" w:rsidP="00DC682F">
            <w:pPr>
              <w:jc w:val="center"/>
              <w:rPr>
                <w:color w:val="000000"/>
                <w:sz w:val="24"/>
                <w:szCs w:val="24"/>
              </w:rPr>
            </w:pPr>
            <w:r w:rsidRPr="00DC682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2F" w:rsidRPr="00DC682F" w:rsidRDefault="00F634A3" w:rsidP="00DC68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DC682F" w:rsidRPr="00DC682F" w:rsidRDefault="00DC682F" w:rsidP="00DC682F">
      <w:pPr>
        <w:rPr>
          <w:sz w:val="26"/>
          <w:szCs w:val="26"/>
        </w:rPr>
      </w:pPr>
      <w:r w:rsidRPr="00DC682F">
        <w:rPr>
          <w:sz w:val="26"/>
          <w:szCs w:val="26"/>
          <w:vertAlign w:val="superscript"/>
        </w:rPr>
        <w:t>1</w:t>
      </w:r>
      <w:r w:rsidRPr="00DC682F">
        <w:rPr>
          <w:sz w:val="26"/>
          <w:szCs w:val="26"/>
        </w:rPr>
        <w:t>Производится на основании классификации основных средств с учетом ежемесячных амортизационных отчислений;</w:t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</w:p>
    <w:p w:rsidR="00DC682F" w:rsidRPr="00DC682F" w:rsidRDefault="00DC682F" w:rsidP="00DC682F">
      <w:pPr>
        <w:rPr>
          <w:sz w:val="26"/>
          <w:szCs w:val="26"/>
        </w:rPr>
      </w:pPr>
      <w:r w:rsidRPr="00DC682F">
        <w:rPr>
          <w:sz w:val="26"/>
          <w:szCs w:val="26"/>
          <w:vertAlign w:val="superscript"/>
        </w:rPr>
        <w:t>2, 3, 4, 5, 8, 9, 10, 11</w:t>
      </w:r>
      <w:r w:rsidRPr="00DC682F">
        <w:rPr>
          <w:sz w:val="26"/>
          <w:szCs w:val="26"/>
        </w:rPr>
        <w:t xml:space="preserve"> Показатель имеет фактический объем;</w:t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</w:p>
    <w:p w:rsidR="00DC682F" w:rsidRDefault="00DC682F" w:rsidP="00DC682F">
      <w:pPr>
        <w:rPr>
          <w:sz w:val="26"/>
          <w:szCs w:val="26"/>
        </w:rPr>
      </w:pPr>
      <w:r w:rsidRPr="00DC682F">
        <w:rPr>
          <w:sz w:val="26"/>
          <w:szCs w:val="26"/>
          <w:vertAlign w:val="superscript"/>
        </w:rPr>
        <w:t>6, 7</w:t>
      </w:r>
      <w:r w:rsidRPr="00DC682F">
        <w:rPr>
          <w:sz w:val="26"/>
          <w:szCs w:val="26"/>
        </w:rPr>
        <w:t xml:space="preserve"> Показатель рассчитан, исходя из доведенных объемов бюджетных ассигнований.</w:t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  <w:r w:rsidRPr="00DC682F">
        <w:rPr>
          <w:sz w:val="26"/>
          <w:szCs w:val="26"/>
        </w:rPr>
        <w:tab/>
      </w:r>
    </w:p>
    <w:sectPr w:rsidR="00DC682F" w:rsidSect="00F45B1F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BF" w:rsidRDefault="00754ABF" w:rsidP="000649C8">
      <w:r>
        <w:separator/>
      </w:r>
    </w:p>
  </w:endnote>
  <w:endnote w:type="continuationSeparator" w:id="0">
    <w:p w:rsidR="00754ABF" w:rsidRDefault="00754ABF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BF" w:rsidRDefault="00754ABF" w:rsidP="000649C8">
      <w:r>
        <w:separator/>
      </w:r>
    </w:p>
  </w:footnote>
  <w:footnote w:type="continuationSeparator" w:id="0">
    <w:p w:rsidR="00754ABF" w:rsidRDefault="00754ABF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754ABF" w:rsidRDefault="00754ABF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026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497"/>
    <w:rsid w:val="00015A6A"/>
    <w:rsid w:val="00025257"/>
    <w:rsid w:val="0004454E"/>
    <w:rsid w:val="00056CA6"/>
    <w:rsid w:val="000649C8"/>
    <w:rsid w:val="0009788C"/>
    <w:rsid w:val="000F0569"/>
    <w:rsid w:val="000F57AD"/>
    <w:rsid w:val="001214A9"/>
    <w:rsid w:val="001260BA"/>
    <w:rsid w:val="00126646"/>
    <w:rsid w:val="00152797"/>
    <w:rsid w:val="00163F29"/>
    <w:rsid w:val="001C7C20"/>
    <w:rsid w:val="001D0927"/>
    <w:rsid w:val="001E328E"/>
    <w:rsid w:val="001F451E"/>
    <w:rsid w:val="00201088"/>
    <w:rsid w:val="00252DD8"/>
    <w:rsid w:val="00261EC6"/>
    <w:rsid w:val="002A5DF7"/>
    <w:rsid w:val="002B10AF"/>
    <w:rsid w:val="002B49A0"/>
    <w:rsid w:val="002C1A54"/>
    <w:rsid w:val="002C6C77"/>
    <w:rsid w:val="002D5593"/>
    <w:rsid w:val="002E0A30"/>
    <w:rsid w:val="002E154E"/>
    <w:rsid w:val="002F7936"/>
    <w:rsid w:val="00313DAF"/>
    <w:rsid w:val="003447F7"/>
    <w:rsid w:val="00363C03"/>
    <w:rsid w:val="003C09F6"/>
    <w:rsid w:val="003E1026"/>
    <w:rsid w:val="003F49F4"/>
    <w:rsid w:val="003F587E"/>
    <w:rsid w:val="004311AA"/>
    <w:rsid w:val="0043438A"/>
    <w:rsid w:val="00436052"/>
    <w:rsid w:val="0045447B"/>
    <w:rsid w:val="004660B9"/>
    <w:rsid w:val="00493FCC"/>
    <w:rsid w:val="004D1F07"/>
    <w:rsid w:val="004E0459"/>
    <w:rsid w:val="004F087C"/>
    <w:rsid w:val="004F33B1"/>
    <w:rsid w:val="00546473"/>
    <w:rsid w:val="00582EF6"/>
    <w:rsid w:val="006015ED"/>
    <w:rsid w:val="0062579D"/>
    <w:rsid w:val="00625AA2"/>
    <w:rsid w:val="00626C61"/>
    <w:rsid w:val="00632A9B"/>
    <w:rsid w:val="00641E57"/>
    <w:rsid w:val="00684452"/>
    <w:rsid w:val="006A0959"/>
    <w:rsid w:val="00711A5B"/>
    <w:rsid w:val="0071245D"/>
    <w:rsid w:val="0071765F"/>
    <w:rsid w:val="0071783C"/>
    <w:rsid w:val="00720799"/>
    <w:rsid w:val="007354D5"/>
    <w:rsid w:val="00747B75"/>
    <w:rsid w:val="00753E2D"/>
    <w:rsid w:val="00754ABF"/>
    <w:rsid w:val="007642E7"/>
    <w:rsid w:val="00795A34"/>
    <w:rsid w:val="007C24AA"/>
    <w:rsid w:val="007C7462"/>
    <w:rsid w:val="007D1C62"/>
    <w:rsid w:val="007D5C30"/>
    <w:rsid w:val="007E28C2"/>
    <w:rsid w:val="007F4BBC"/>
    <w:rsid w:val="007F5689"/>
    <w:rsid w:val="007F67F4"/>
    <w:rsid w:val="00820045"/>
    <w:rsid w:val="0082067A"/>
    <w:rsid w:val="008329FC"/>
    <w:rsid w:val="008654FF"/>
    <w:rsid w:val="0086685A"/>
    <w:rsid w:val="00874F39"/>
    <w:rsid w:val="00877CE5"/>
    <w:rsid w:val="008A79E4"/>
    <w:rsid w:val="008C0B7C"/>
    <w:rsid w:val="008C29D9"/>
    <w:rsid w:val="008D2DB3"/>
    <w:rsid w:val="00927B8B"/>
    <w:rsid w:val="00952EC3"/>
    <w:rsid w:val="00A37FF8"/>
    <w:rsid w:val="00A564E7"/>
    <w:rsid w:val="00AB4869"/>
    <w:rsid w:val="00AD626F"/>
    <w:rsid w:val="00B22DDA"/>
    <w:rsid w:val="00B56968"/>
    <w:rsid w:val="00B773DF"/>
    <w:rsid w:val="00BB1866"/>
    <w:rsid w:val="00BC37E6"/>
    <w:rsid w:val="00BC5803"/>
    <w:rsid w:val="00BE4E08"/>
    <w:rsid w:val="00BF04B2"/>
    <w:rsid w:val="00C151B9"/>
    <w:rsid w:val="00C27247"/>
    <w:rsid w:val="00C700C4"/>
    <w:rsid w:val="00CB2627"/>
    <w:rsid w:val="00CC367F"/>
    <w:rsid w:val="00CC5497"/>
    <w:rsid w:val="00CD01DD"/>
    <w:rsid w:val="00CF6B89"/>
    <w:rsid w:val="00D249AC"/>
    <w:rsid w:val="00D437FB"/>
    <w:rsid w:val="00D52DB6"/>
    <w:rsid w:val="00D64DCC"/>
    <w:rsid w:val="00DC682F"/>
    <w:rsid w:val="00DD5AE3"/>
    <w:rsid w:val="00DE2C57"/>
    <w:rsid w:val="00EA3B7E"/>
    <w:rsid w:val="00EB75CB"/>
    <w:rsid w:val="00EC055A"/>
    <w:rsid w:val="00ED4932"/>
    <w:rsid w:val="00ED5C7C"/>
    <w:rsid w:val="00ED62A2"/>
    <w:rsid w:val="00EE539C"/>
    <w:rsid w:val="00EE7EE6"/>
    <w:rsid w:val="00F06198"/>
    <w:rsid w:val="00F279E2"/>
    <w:rsid w:val="00F45B1F"/>
    <w:rsid w:val="00F5080D"/>
    <w:rsid w:val="00F634A3"/>
    <w:rsid w:val="00F7743C"/>
    <w:rsid w:val="00FB5937"/>
    <w:rsid w:val="00FC6221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E9D1B-2EEC-4580-865A-851A975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0252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95DE1"/>
    <w:rsid w:val="00265359"/>
    <w:rsid w:val="002740FC"/>
    <w:rsid w:val="002944B0"/>
    <w:rsid w:val="002B403A"/>
    <w:rsid w:val="002D4D9E"/>
    <w:rsid w:val="00442918"/>
    <w:rsid w:val="005F5677"/>
    <w:rsid w:val="007D7C11"/>
    <w:rsid w:val="00980FEE"/>
    <w:rsid w:val="00A30898"/>
    <w:rsid w:val="00A30B51"/>
    <w:rsid w:val="00B51051"/>
    <w:rsid w:val="00BF171D"/>
    <w:rsid w:val="00D30213"/>
    <w:rsid w:val="00D71F3A"/>
    <w:rsid w:val="00E67E01"/>
    <w:rsid w:val="00F1569C"/>
    <w:rsid w:val="00F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94BC-B74C-432C-B8A0-A6D7CB98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4</cp:revision>
  <cp:lastPrinted>2022-09-02T04:30:00Z</cp:lastPrinted>
  <dcterms:created xsi:type="dcterms:W3CDTF">2022-10-05T09:22:00Z</dcterms:created>
  <dcterms:modified xsi:type="dcterms:W3CDTF">2022-10-24T10:09:00Z</dcterms:modified>
</cp:coreProperties>
</file>