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803FA" w:rsidRDefault="003803FA" w:rsidP="00BE73E1">
      <w:pPr>
        <w:rPr>
          <w:sz w:val="26"/>
          <w:szCs w:val="26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913E08">
        <w:rPr>
          <w:sz w:val="26"/>
          <w:szCs w:val="26"/>
        </w:rPr>
        <w:t>я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913E08" w:rsidRDefault="00B5393D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</w:t>
      </w:r>
      <w:r w:rsidR="00A47B7E" w:rsidRPr="009F5FDA">
        <w:rPr>
          <w:sz w:val="26"/>
          <w:szCs w:val="26"/>
        </w:rPr>
        <w:t xml:space="preserve">Когалым, </w:t>
      </w:r>
      <w:r w:rsidR="00913E08" w:rsidRPr="009F5FDA">
        <w:rPr>
          <w:spacing w:val="-6"/>
          <w:sz w:val="26"/>
          <w:szCs w:val="26"/>
        </w:rPr>
        <w:t xml:space="preserve">решениями Думы города Когалыма </w:t>
      </w:r>
      <w:r w:rsidR="009F5FDA" w:rsidRPr="009F5FDA">
        <w:rPr>
          <w:spacing w:val="-6"/>
          <w:sz w:val="26"/>
          <w:szCs w:val="26"/>
        </w:rPr>
        <w:t xml:space="preserve">от </w:t>
      </w:r>
      <w:r w:rsidR="004C5DED">
        <w:rPr>
          <w:spacing w:val="-6"/>
          <w:sz w:val="26"/>
          <w:szCs w:val="26"/>
        </w:rPr>
        <w:t>22</w:t>
      </w:r>
      <w:r w:rsidR="009F5FDA" w:rsidRPr="009F5FDA">
        <w:rPr>
          <w:spacing w:val="-6"/>
          <w:sz w:val="26"/>
          <w:szCs w:val="26"/>
        </w:rPr>
        <w:t>.1</w:t>
      </w:r>
      <w:r w:rsidR="004C5DED">
        <w:rPr>
          <w:spacing w:val="-6"/>
          <w:sz w:val="26"/>
          <w:szCs w:val="26"/>
        </w:rPr>
        <w:t>1</w:t>
      </w:r>
      <w:r w:rsidR="009F5FDA" w:rsidRPr="009F5FDA">
        <w:rPr>
          <w:spacing w:val="-6"/>
          <w:sz w:val="26"/>
          <w:szCs w:val="26"/>
        </w:rPr>
        <w:t>.202</w:t>
      </w:r>
      <w:r w:rsidR="004C5DED">
        <w:rPr>
          <w:spacing w:val="-6"/>
          <w:sz w:val="26"/>
          <w:szCs w:val="26"/>
        </w:rPr>
        <w:t>3</w:t>
      </w:r>
      <w:r w:rsidR="009F5FDA" w:rsidRPr="009F5FDA">
        <w:rPr>
          <w:spacing w:val="-6"/>
          <w:sz w:val="26"/>
          <w:szCs w:val="26"/>
        </w:rPr>
        <w:t xml:space="preserve"> №</w:t>
      </w:r>
      <w:r w:rsidR="004C5DED">
        <w:rPr>
          <w:spacing w:val="-6"/>
          <w:sz w:val="26"/>
          <w:szCs w:val="26"/>
        </w:rPr>
        <w:t>346</w:t>
      </w:r>
      <w:r w:rsidR="00913E08" w:rsidRPr="009F5FDA">
        <w:rPr>
          <w:spacing w:val="-6"/>
          <w:sz w:val="26"/>
          <w:szCs w:val="26"/>
        </w:rPr>
        <w:t xml:space="preserve">-ГД «Об одобрении </w:t>
      </w:r>
      <w:r w:rsidR="00913E08" w:rsidRPr="00DD7282">
        <w:rPr>
          <w:spacing w:val="-6"/>
          <w:sz w:val="26"/>
          <w:szCs w:val="26"/>
        </w:rPr>
        <w:t>предложений о внесении изменений в муниципальную программу «Формирование комфортной городской среды в городе Когалыме»,</w:t>
      </w:r>
      <w:r w:rsidR="003803FA">
        <w:rPr>
          <w:spacing w:val="-6"/>
          <w:sz w:val="26"/>
          <w:szCs w:val="26"/>
        </w:rPr>
        <w:t xml:space="preserve">                 </w:t>
      </w:r>
      <w:r w:rsidR="00913E08" w:rsidRPr="00DD7282">
        <w:rPr>
          <w:spacing w:val="-6"/>
          <w:sz w:val="26"/>
          <w:szCs w:val="26"/>
        </w:rPr>
        <w:t xml:space="preserve"> </w:t>
      </w:r>
      <w:r w:rsidR="00913E08" w:rsidRPr="00A83F0E">
        <w:rPr>
          <w:spacing w:val="-6"/>
          <w:sz w:val="26"/>
          <w:szCs w:val="26"/>
        </w:rPr>
        <w:t xml:space="preserve">от </w:t>
      </w:r>
      <w:r w:rsidR="00913E08" w:rsidRPr="00A83F0E">
        <w:rPr>
          <w:bCs/>
          <w:spacing w:val="-6"/>
          <w:sz w:val="26"/>
          <w:szCs w:val="26"/>
        </w:rPr>
        <w:t>1</w:t>
      </w:r>
      <w:r w:rsidR="00A83F0E" w:rsidRPr="00A83F0E">
        <w:rPr>
          <w:bCs/>
          <w:spacing w:val="-6"/>
          <w:sz w:val="26"/>
          <w:szCs w:val="26"/>
        </w:rPr>
        <w:t>3</w:t>
      </w:r>
      <w:r w:rsidR="00D92617" w:rsidRPr="00A83F0E">
        <w:rPr>
          <w:bCs/>
          <w:spacing w:val="-6"/>
          <w:sz w:val="26"/>
          <w:szCs w:val="26"/>
        </w:rPr>
        <w:t>.12.202</w:t>
      </w:r>
      <w:r w:rsidR="00A83F0E" w:rsidRPr="00A83F0E">
        <w:rPr>
          <w:bCs/>
          <w:spacing w:val="-6"/>
          <w:sz w:val="26"/>
          <w:szCs w:val="26"/>
        </w:rPr>
        <w:t>3</w:t>
      </w:r>
      <w:r w:rsidR="00913E08" w:rsidRPr="00A83F0E">
        <w:rPr>
          <w:spacing w:val="-6"/>
          <w:sz w:val="26"/>
          <w:szCs w:val="26"/>
        </w:rPr>
        <w:t xml:space="preserve"> №</w:t>
      </w:r>
      <w:r w:rsidR="00A83F0E" w:rsidRPr="00A83F0E">
        <w:rPr>
          <w:spacing w:val="-6"/>
          <w:sz w:val="26"/>
          <w:szCs w:val="26"/>
        </w:rPr>
        <w:t>350</w:t>
      </w:r>
      <w:r w:rsidR="00913E08" w:rsidRPr="00A83F0E">
        <w:rPr>
          <w:spacing w:val="-6"/>
          <w:sz w:val="26"/>
          <w:szCs w:val="26"/>
        </w:rPr>
        <w:t>-ГД «О бюджете города Когалыма на 202</w:t>
      </w:r>
      <w:r w:rsidR="00A83F0E" w:rsidRPr="00A83F0E">
        <w:rPr>
          <w:spacing w:val="-6"/>
          <w:sz w:val="26"/>
          <w:szCs w:val="26"/>
        </w:rPr>
        <w:t>4</w:t>
      </w:r>
      <w:r w:rsidR="00913E08" w:rsidRPr="00A83F0E">
        <w:rPr>
          <w:spacing w:val="-6"/>
          <w:sz w:val="26"/>
          <w:szCs w:val="26"/>
        </w:rPr>
        <w:t xml:space="preserve"> год и на плановый период 202</w:t>
      </w:r>
      <w:r w:rsidR="00A83F0E" w:rsidRPr="00A83F0E">
        <w:rPr>
          <w:spacing w:val="-6"/>
          <w:sz w:val="26"/>
          <w:szCs w:val="26"/>
        </w:rPr>
        <w:t>5</w:t>
      </w:r>
      <w:r w:rsidR="00913E08" w:rsidRPr="00A83F0E">
        <w:rPr>
          <w:spacing w:val="-6"/>
          <w:sz w:val="26"/>
          <w:szCs w:val="26"/>
        </w:rPr>
        <w:t xml:space="preserve"> и 202</w:t>
      </w:r>
      <w:r w:rsidR="00A83F0E" w:rsidRPr="00A83F0E">
        <w:rPr>
          <w:spacing w:val="-6"/>
          <w:sz w:val="26"/>
          <w:szCs w:val="26"/>
        </w:rPr>
        <w:t>6</w:t>
      </w:r>
      <w:r w:rsidR="00913E08" w:rsidRPr="00A83F0E">
        <w:rPr>
          <w:spacing w:val="-6"/>
          <w:sz w:val="26"/>
          <w:szCs w:val="26"/>
        </w:rPr>
        <w:t xml:space="preserve"> годов»</w:t>
      </w:r>
      <w:r w:rsidR="00A47B7E" w:rsidRPr="00A83F0E">
        <w:rPr>
          <w:spacing w:val="-6"/>
          <w:sz w:val="26"/>
          <w:szCs w:val="26"/>
        </w:rPr>
        <w:t xml:space="preserve">, </w:t>
      </w:r>
      <w:r w:rsidR="00A47B7E" w:rsidRPr="00A83F0E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Когалыма </w:t>
      </w:r>
      <w:r w:rsidR="003803FA" w:rsidRPr="00A83F0E">
        <w:rPr>
          <w:rFonts w:eastAsia="Calibri"/>
          <w:spacing w:val="-6"/>
          <w:sz w:val="26"/>
          <w:szCs w:val="26"/>
          <w:lang w:eastAsia="en-US"/>
        </w:rPr>
        <w:t xml:space="preserve">                </w:t>
      </w:r>
      <w:r w:rsidR="00A47B7E" w:rsidRPr="00A83F0E">
        <w:rPr>
          <w:rFonts w:eastAsia="Calibri"/>
          <w:spacing w:val="-6"/>
          <w:sz w:val="26"/>
          <w:szCs w:val="26"/>
          <w:lang w:eastAsia="en-US"/>
        </w:rPr>
        <w:t>от 28.10.2021 №2193 «О порядке разработки и реализации муниципальных программ города Когалыма»</w:t>
      </w:r>
      <w:r w:rsidR="00A47B7E" w:rsidRPr="00A83F0E">
        <w:rPr>
          <w:rFonts w:eastAsia="Calibri"/>
          <w:sz w:val="26"/>
          <w:szCs w:val="26"/>
          <w:lang w:eastAsia="en-US"/>
        </w:rPr>
        <w:t>:</w:t>
      </w:r>
      <w:r w:rsidR="00913E08">
        <w:rPr>
          <w:rFonts w:eastAsia="Calibri"/>
          <w:sz w:val="26"/>
          <w:szCs w:val="26"/>
          <w:lang w:eastAsia="en-US"/>
        </w:rPr>
        <w:t xml:space="preserve"> </w:t>
      </w:r>
    </w:p>
    <w:p w:rsidR="003803FA" w:rsidRDefault="003803FA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92030" w:rsidRPr="00913E08" w:rsidRDefault="00913E08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92030" w:rsidRPr="00913E08">
        <w:rPr>
          <w:spacing w:val="-6"/>
          <w:sz w:val="26"/>
          <w:szCs w:val="26"/>
        </w:rPr>
        <w:t>В</w:t>
      </w:r>
      <w:r w:rsidR="001E1CEA" w:rsidRPr="00913E08">
        <w:rPr>
          <w:spacing w:val="-6"/>
          <w:sz w:val="26"/>
          <w:szCs w:val="26"/>
        </w:rPr>
        <w:t xml:space="preserve"> </w:t>
      </w:r>
      <w:r w:rsidR="00C5480B" w:rsidRPr="00913E08">
        <w:rPr>
          <w:spacing w:val="-6"/>
          <w:sz w:val="26"/>
          <w:szCs w:val="26"/>
        </w:rPr>
        <w:t>постановление</w:t>
      </w:r>
      <w:r w:rsidR="00B92030" w:rsidRPr="00913E08">
        <w:rPr>
          <w:spacing w:val="-6"/>
          <w:sz w:val="26"/>
          <w:szCs w:val="26"/>
        </w:rPr>
        <w:t xml:space="preserve"> </w:t>
      </w:r>
      <w:r w:rsidR="00FF7D9B" w:rsidRPr="00913E08">
        <w:rPr>
          <w:spacing w:val="-6"/>
          <w:sz w:val="26"/>
          <w:szCs w:val="26"/>
        </w:rPr>
        <w:t>Администрации города Когалыма</w:t>
      </w:r>
      <w:r w:rsidR="00CC6669" w:rsidRPr="00913E08">
        <w:rPr>
          <w:spacing w:val="-6"/>
          <w:sz w:val="26"/>
          <w:szCs w:val="26"/>
        </w:rPr>
        <w:t xml:space="preserve"> о</w:t>
      </w:r>
      <w:r w:rsidR="00FF7D9B" w:rsidRPr="00913E08">
        <w:rPr>
          <w:spacing w:val="-6"/>
          <w:sz w:val="26"/>
          <w:szCs w:val="26"/>
        </w:rPr>
        <w:t xml:space="preserve">т 14.11.2017 №2354 «Об утверждении муниципальной программы «Формирование комфортной городской среды в городе Когалыме» </w:t>
      </w:r>
      <w:r w:rsidR="001E1CEA" w:rsidRPr="00913E08">
        <w:rPr>
          <w:spacing w:val="-6"/>
          <w:sz w:val="26"/>
          <w:szCs w:val="26"/>
        </w:rPr>
        <w:t xml:space="preserve">(далее – </w:t>
      </w:r>
      <w:r w:rsidR="00C5480B" w:rsidRPr="00913E08">
        <w:rPr>
          <w:spacing w:val="-6"/>
          <w:sz w:val="26"/>
          <w:szCs w:val="26"/>
        </w:rPr>
        <w:t>постановление</w:t>
      </w:r>
      <w:r w:rsidR="002E3E03" w:rsidRPr="00913E08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внести следующе</w:t>
      </w:r>
      <w:r w:rsidR="005B5162" w:rsidRPr="00913E08">
        <w:rPr>
          <w:spacing w:val="-6"/>
          <w:sz w:val="26"/>
          <w:szCs w:val="26"/>
        </w:rPr>
        <w:t>е изменени</w:t>
      </w:r>
      <w:r>
        <w:rPr>
          <w:spacing w:val="-6"/>
          <w:sz w:val="26"/>
          <w:szCs w:val="26"/>
        </w:rPr>
        <w:t>е</w:t>
      </w:r>
      <w:r w:rsidR="002E3E03" w:rsidRPr="00913E08">
        <w:rPr>
          <w:spacing w:val="-6"/>
          <w:sz w:val="26"/>
          <w:szCs w:val="26"/>
        </w:rPr>
        <w:t>:</w:t>
      </w:r>
    </w:p>
    <w:p w:rsidR="00913E08" w:rsidRPr="00913E08" w:rsidRDefault="00C5480B" w:rsidP="00C5480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1.1</w:t>
      </w:r>
      <w:proofErr w:type="gramStart"/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.</w:t>
      </w:r>
      <w:r w:rsidR="00913E08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</w:t>
      </w:r>
      <w:r w:rsidR="00913E08" w:rsidRPr="00913E08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приложение</w:t>
      </w:r>
      <w:proofErr w:type="gramEnd"/>
      <w:r w:rsidR="00913E08" w:rsidRPr="00913E08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3F419A" w:rsidRDefault="003F419A" w:rsidP="003F419A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89461A" w:rsidRPr="00E155F2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3F419A" w:rsidRPr="00E155F2">
        <w:rPr>
          <w:rFonts w:eastAsia="Calibri"/>
          <w:spacing w:val="-6"/>
          <w:sz w:val="26"/>
          <w:szCs w:val="26"/>
          <w:lang w:eastAsia="en-US"/>
        </w:rPr>
        <w:t>П</w:t>
      </w:r>
      <w:r w:rsidRPr="00E155F2">
        <w:rPr>
          <w:rFonts w:eastAsia="Calibri"/>
          <w:spacing w:val="-6"/>
          <w:sz w:val="26"/>
          <w:szCs w:val="26"/>
          <w:lang w:eastAsia="en-US"/>
        </w:rPr>
        <w:t>ризнать утратившими силу:</w:t>
      </w:r>
    </w:p>
    <w:p w:rsidR="0089461A" w:rsidRPr="00E155F2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>2.1</w:t>
      </w:r>
      <w:proofErr w:type="gramStart"/>
      <w:r w:rsidRPr="00E155F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>постановление</w:t>
      </w:r>
      <w:proofErr w:type="gramEnd"/>
      <w:r w:rsidR="00E155F2" w:rsidRPr="00E155F2">
        <w:rPr>
          <w:rFonts w:eastAsia="Calibri"/>
          <w:spacing w:val="-6"/>
          <w:sz w:val="26"/>
          <w:szCs w:val="26"/>
          <w:lang w:eastAsia="en-US"/>
        </w:rPr>
        <w:t xml:space="preserve"> Администрации города Когалыма от 2</w:t>
      </w:r>
      <w:r w:rsidR="00F47610">
        <w:rPr>
          <w:rFonts w:eastAsia="Calibri"/>
          <w:spacing w:val="-6"/>
          <w:sz w:val="26"/>
          <w:szCs w:val="26"/>
          <w:lang w:eastAsia="en-US"/>
        </w:rPr>
        <w:t>5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>.01.2022 №1</w:t>
      </w:r>
      <w:r w:rsidR="00F47610">
        <w:rPr>
          <w:rFonts w:eastAsia="Calibri"/>
          <w:spacing w:val="-6"/>
          <w:sz w:val="26"/>
          <w:szCs w:val="26"/>
          <w:lang w:eastAsia="en-US"/>
        </w:rPr>
        <w:t>48</w:t>
      </w:r>
      <w:r w:rsidR="003803FA">
        <w:rPr>
          <w:rFonts w:eastAsia="Calibri"/>
          <w:spacing w:val="-6"/>
          <w:sz w:val="26"/>
          <w:szCs w:val="26"/>
          <w:lang w:eastAsia="en-US"/>
        </w:rPr>
        <w:t xml:space="preserve">              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изменения в постановление</w:t>
      </w:r>
      <w:r w:rsidRPr="00E155F2">
        <w:rPr>
          <w:rFonts w:eastAsia="Calibri"/>
          <w:spacing w:val="-6"/>
          <w:sz w:val="26"/>
          <w:szCs w:val="26"/>
          <w:lang w:eastAsia="en-US"/>
        </w:rPr>
        <w:t xml:space="preserve"> Администрации города Когалыма</w:t>
      </w:r>
      <w:r w:rsidR="003803FA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Pr="00E155F2">
        <w:rPr>
          <w:rFonts w:eastAsia="Calibri"/>
          <w:spacing w:val="-6"/>
          <w:sz w:val="26"/>
          <w:szCs w:val="26"/>
          <w:lang w:eastAsia="en-US"/>
        </w:rPr>
        <w:t xml:space="preserve"> от 14.11.2017 №2354»;</w:t>
      </w:r>
    </w:p>
    <w:p w:rsidR="00E155F2" w:rsidRPr="00E155F2" w:rsidRDefault="0089461A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 xml:space="preserve">2.2. 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 xml:space="preserve">постановление Администрации города Когалыма от </w:t>
      </w:r>
      <w:r w:rsidR="00F47610">
        <w:rPr>
          <w:rFonts w:eastAsia="Calibri"/>
          <w:spacing w:val="-6"/>
          <w:sz w:val="26"/>
          <w:szCs w:val="26"/>
          <w:lang w:eastAsia="en-US"/>
        </w:rPr>
        <w:t>16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>.0</w:t>
      </w:r>
      <w:r w:rsidR="00F47610">
        <w:rPr>
          <w:rFonts w:eastAsia="Calibri"/>
          <w:spacing w:val="-6"/>
          <w:sz w:val="26"/>
          <w:szCs w:val="26"/>
          <w:lang w:eastAsia="en-US"/>
        </w:rPr>
        <w:t>3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>.202</w:t>
      </w:r>
      <w:r w:rsidR="00F47610">
        <w:rPr>
          <w:rFonts w:eastAsia="Calibri"/>
          <w:spacing w:val="-6"/>
          <w:sz w:val="26"/>
          <w:szCs w:val="26"/>
          <w:lang w:eastAsia="en-US"/>
        </w:rPr>
        <w:t>3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F47610">
        <w:rPr>
          <w:rFonts w:eastAsia="Calibri"/>
          <w:spacing w:val="-6"/>
          <w:sz w:val="26"/>
          <w:szCs w:val="26"/>
          <w:lang w:eastAsia="en-US"/>
        </w:rPr>
        <w:t>478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</w:t>
      </w:r>
      <w:r w:rsidR="003803FA">
        <w:rPr>
          <w:rFonts w:eastAsia="Calibri"/>
          <w:spacing w:val="-6"/>
          <w:sz w:val="26"/>
          <w:szCs w:val="26"/>
          <w:lang w:eastAsia="en-US"/>
        </w:rPr>
        <w:t xml:space="preserve">                        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 xml:space="preserve"> от 14.11.2017 №2354»;</w:t>
      </w:r>
    </w:p>
    <w:p w:rsidR="00E155F2" w:rsidRDefault="00E155F2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>2.</w:t>
      </w:r>
      <w:r w:rsidR="00F47610">
        <w:rPr>
          <w:rFonts w:eastAsia="Calibri"/>
          <w:spacing w:val="-6"/>
          <w:sz w:val="26"/>
          <w:szCs w:val="26"/>
          <w:lang w:eastAsia="en-US"/>
        </w:rPr>
        <w:t>3</w:t>
      </w:r>
      <w:r w:rsidRPr="00E155F2">
        <w:rPr>
          <w:rFonts w:eastAsia="Calibri"/>
          <w:spacing w:val="-6"/>
          <w:sz w:val="26"/>
          <w:szCs w:val="26"/>
          <w:lang w:eastAsia="en-US"/>
        </w:rPr>
        <w:t xml:space="preserve">. постановление Администрации города Когалыма от </w:t>
      </w:r>
      <w:r w:rsidR="00F47610">
        <w:rPr>
          <w:rFonts w:eastAsia="Calibri"/>
          <w:spacing w:val="-6"/>
          <w:sz w:val="26"/>
          <w:szCs w:val="26"/>
          <w:lang w:eastAsia="en-US"/>
        </w:rPr>
        <w:t>16</w:t>
      </w:r>
      <w:r w:rsidRPr="00E155F2">
        <w:rPr>
          <w:rFonts w:eastAsia="Calibri"/>
          <w:spacing w:val="-6"/>
          <w:sz w:val="26"/>
          <w:szCs w:val="26"/>
          <w:lang w:eastAsia="en-US"/>
        </w:rPr>
        <w:t>.06.202</w:t>
      </w:r>
      <w:r w:rsidR="00F47610">
        <w:rPr>
          <w:rFonts w:eastAsia="Calibri"/>
          <w:spacing w:val="-6"/>
          <w:sz w:val="26"/>
          <w:szCs w:val="26"/>
          <w:lang w:eastAsia="en-US"/>
        </w:rPr>
        <w:t>3</w:t>
      </w:r>
      <w:r w:rsidRPr="00E155F2">
        <w:rPr>
          <w:rFonts w:eastAsia="Calibri"/>
          <w:spacing w:val="-6"/>
          <w:sz w:val="26"/>
          <w:szCs w:val="26"/>
          <w:lang w:eastAsia="en-US"/>
        </w:rPr>
        <w:t xml:space="preserve"> №1</w:t>
      </w:r>
      <w:r w:rsidR="00F47610">
        <w:rPr>
          <w:rFonts w:eastAsia="Calibri"/>
          <w:spacing w:val="-6"/>
          <w:sz w:val="26"/>
          <w:szCs w:val="26"/>
          <w:lang w:eastAsia="en-US"/>
        </w:rPr>
        <w:t>130</w:t>
      </w:r>
      <w:r w:rsidRPr="00E155F2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</w:t>
      </w:r>
      <w:r w:rsidR="003803FA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Pr="00E155F2">
        <w:rPr>
          <w:rFonts w:eastAsia="Calibri"/>
          <w:spacing w:val="-6"/>
          <w:sz w:val="26"/>
          <w:szCs w:val="26"/>
          <w:lang w:eastAsia="en-US"/>
        </w:rPr>
        <w:t>от 14.11.2017 №2354»</w:t>
      </w:r>
      <w:r w:rsidR="00BD524C">
        <w:rPr>
          <w:rFonts w:eastAsia="Calibri"/>
          <w:spacing w:val="-6"/>
          <w:sz w:val="26"/>
          <w:szCs w:val="26"/>
          <w:lang w:eastAsia="en-US"/>
        </w:rPr>
        <w:t>;</w:t>
      </w:r>
    </w:p>
    <w:p w:rsidR="00BD524C" w:rsidRPr="00E155F2" w:rsidRDefault="00BD524C" w:rsidP="00BD524C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2.4</w:t>
      </w:r>
      <w:proofErr w:type="gramStart"/>
      <w:r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End"/>
      <w:r w:rsidRPr="00E155F2">
        <w:rPr>
          <w:rFonts w:eastAsia="Calibri"/>
          <w:spacing w:val="-6"/>
          <w:sz w:val="26"/>
          <w:szCs w:val="26"/>
          <w:lang w:eastAsia="en-US"/>
        </w:rPr>
        <w:t xml:space="preserve">постановление Администрации города Когалыма от </w:t>
      </w:r>
      <w:r w:rsidR="008B720F">
        <w:rPr>
          <w:rFonts w:eastAsia="Calibri"/>
          <w:spacing w:val="-6"/>
          <w:sz w:val="26"/>
          <w:szCs w:val="26"/>
          <w:lang w:eastAsia="en-US"/>
        </w:rPr>
        <w:t>22</w:t>
      </w:r>
      <w:r w:rsidRPr="00BD524C">
        <w:rPr>
          <w:rFonts w:eastAsia="Calibri"/>
          <w:color w:val="FF0000"/>
          <w:spacing w:val="-6"/>
          <w:sz w:val="26"/>
          <w:szCs w:val="26"/>
          <w:lang w:eastAsia="en-US"/>
        </w:rPr>
        <w:t>.</w:t>
      </w:r>
      <w:r w:rsidR="008B720F" w:rsidRPr="008B720F">
        <w:rPr>
          <w:rFonts w:eastAsia="Calibri"/>
          <w:spacing w:val="-6"/>
          <w:sz w:val="26"/>
          <w:szCs w:val="26"/>
          <w:lang w:eastAsia="en-US"/>
        </w:rPr>
        <w:t>01</w:t>
      </w:r>
      <w:r w:rsidRPr="00E155F2">
        <w:rPr>
          <w:rFonts w:eastAsia="Calibri"/>
          <w:spacing w:val="-6"/>
          <w:sz w:val="26"/>
          <w:szCs w:val="26"/>
          <w:lang w:eastAsia="en-US"/>
        </w:rPr>
        <w:t>.202</w:t>
      </w:r>
      <w:r w:rsidR="008B720F">
        <w:rPr>
          <w:rFonts w:eastAsia="Calibri"/>
          <w:spacing w:val="-6"/>
          <w:sz w:val="26"/>
          <w:szCs w:val="26"/>
          <w:lang w:eastAsia="en-US"/>
        </w:rPr>
        <w:t>4</w:t>
      </w:r>
      <w:r w:rsidRPr="00E155F2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8B720F">
        <w:rPr>
          <w:rFonts w:eastAsia="Calibri"/>
          <w:spacing w:val="-6"/>
          <w:sz w:val="26"/>
          <w:szCs w:val="26"/>
          <w:lang w:eastAsia="en-US"/>
        </w:rPr>
        <w:t>73</w:t>
      </w:r>
      <w:bookmarkStart w:id="0" w:name="_GoBack"/>
      <w:bookmarkEnd w:id="0"/>
      <w:r w:rsidRPr="00E155F2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</w:t>
      </w:r>
      <w:r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Pr="00E155F2">
        <w:rPr>
          <w:rFonts w:eastAsia="Calibri"/>
          <w:spacing w:val="-6"/>
          <w:sz w:val="26"/>
          <w:szCs w:val="26"/>
          <w:lang w:eastAsia="en-US"/>
        </w:rPr>
        <w:t>от 14.11.2017 №2354»</w:t>
      </w:r>
      <w:r>
        <w:rPr>
          <w:rFonts w:eastAsia="Calibri"/>
          <w:spacing w:val="-6"/>
          <w:sz w:val="26"/>
          <w:szCs w:val="26"/>
          <w:lang w:eastAsia="en-US"/>
        </w:rPr>
        <w:t>.</w:t>
      </w:r>
    </w:p>
    <w:p w:rsidR="00BD524C" w:rsidRPr="00E155F2" w:rsidRDefault="00BD524C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13928" w:rsidRDefault="00F13928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13928" w:rsidRPr="00E155F2" w:rsidRDefault="00F13928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lastRenderedPageBreak/>
        <w:t xml:space="preserve">3. </w:t>
      </w:r>
      <w:r>
        <w:rPr>
          <w:rFonts w:eastAsia="Calibri"/>
          <w:sz w:val="26"/>
          <w:szCs w:val="26"/>
          <w:lang w:eastAsia="en-US"/>
        </w:rPr>
        <w:t>Настоящее постановление распространяет свое действие на правоотношения, возникшие с 01.01.202</w:t>
      </w:r>
      <w:r w:rsidR="00F4761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</w:t>
      </w:r>
    </w:p>
    <w:p w:rsidR="0075574E" w:rsidRPr="00E53155" w:rsidRDefault="0075574E" w:rsidP="00F53BDC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C5480B" w:rsidRDefault="00F13928" w:rsidP="00C5480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C5480B" w:rsidRPr="00C5480B">
        <w:rPr>
          <w:rFonts w:eastAsia="Calibri"/>
          <w:spacing w:val="-6"/>
          <w:sz w:val="26"/>
          <w:szCs w:val="26"/>
          <w:lang w:eastAsia="en-US"/>
        </w:rPr>
        <w:t>.</w:t>
      </w:r>
      <w:r w:rsidR="00C5480B">
        <w:rPr>
          <w:rFonts w:eastAsia="Calibri"/>
          <w:spacing w:val="-6"/>
          <w:sz w:val="26"/>
          <w:szCs w:val="26"/>
        </w:rPr>
        <w:t xml:space="preserve"> </w:t>
      </w:r>
      <w:r w:rsidR="00522CBB" w:rsidRPr="00C5480B">
        <w:rPr>
          <w:rFonts w:eastAsia="Calibri"/>
          <w:spacing w:val="-6"/>
          <w:sz w:val="26"/>
          <w:szCs w:val="26"/>
        </w:rPr>
        <w:t xml:space="preserve">Муниципальному казённому учреждению «Управление </w:t>
      </w:r>
      <w:r w:rsidR="004C5DED">
        <w:rPr>
          <w:rFonts w:eastAsia="Calibri"/>
          <w:spacing w:val="-6"/>
          <w:sz w:val="26"/>
          <w:szCs w:val="26"/>
        </w:rPr>
        <w:t xml:space="preserve">капитального строительства и </w:t>
      </w:r>
      <w:r w:rsidR="00522CBB" w:rsidRPr="00C5480B">
        <w:rPr>
          <w:rFonts w:eastAsia="Calibri"/>
          <w:spacing w:val="-6"/>
          <w:sz w:val="26"/>
          <w:szCs w:val="26"/>
        </w:rPr>
        <w:t xml:space="preserve">жилищно-коммунального </w:t>
      </w:r>
      <w:r w:rsidR="004C5DED">
        <w:rPr>
          <w:rFonts w:eastAsia="Calibri"/>
          <w:spacing w:val="-6"/>
          <w:sz w:val="26"/>
          <w:szCs w:val="26"/>
        </w:rPr>
        <w:t>комплекса</w:t>
      </w:r>
      <w:r w:rsidR="00522CBB" w:rsidRPr="00C5480B">
        <w:rPr>
          <w:rFonts w:eastAsia="Calibri"/>
          <w:spacing w:val="-6"/>
          <w:sz w:val="26"/>
          <w:szCs w:val="26"/>
        </w:rPr>
        <w:t xml:space="preserve"> города Когалыма</w:t>
      </w:r>
      <w:r w:rsidR="004C5DED">
        <w:rPr>
          <w:rFonts w:eastAsia="Calibri"/>
          <w:spacing w:val="-6"/>
          <w:sz w:val="26"/>
          <w:szCs w:val="26"/>
        </w:rPr>
        <w:t>»</w:t>
      </w:r>
      <w:r w:rsidR="00522CBB" w:rsidRPr="00C5480B">
        <w:rPr>
          <w:rFonts w:eastAsia="Calibri"/>
          <w:spacing w:val="-6"/>
          <w:sz w:val="26"/>
          <w:szCs w:val="26"/>
        </w:rPr>
        <w:t xml:space="preserve"> (</w:t>
      </w:r>
      <w:r w:rsidR="004C5DED">
        <w:rPr>
          <w:rFonts w:eastAsia="Calibri"/>
          <w:spacing w:val="-6"/>
          <w:sz w:val="26"/>
          <w:szCs w:val="26"/>
        </w:rPr>
        <w:t>И.Р.Кадыров</w:t>
      </w:r>
      <w:r w:rsidR="00522CBB" w:rsidRPr="00C5480B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</w:t>
      </w:r>
      <w:r w:rsidR="00F53BDC" w:rsidRPr="00C5480B">
        <w:rPr>
          <w:rFonts w:eastAsia="Calibri"/>
          <w:spacing w:val="-6"/>
          <w:sz w:val="26"/>
          <w:szCs w:val="26"/>
        </w:rPr>
        <w:t xml:space="preserve"> текст постановления</w:t>
      </w:r>
      <w:r w:rsidR="003F419A" w:rsidRPr="00C5480B">
        <w:rPr>
          <w:rFonts w:eastAsia="Calibri"/>
          <w:spacing w:val="-6"/>
          <w:sz w:val="26"/>
          <w:szCs w:val="26"/>
        </w:rPr>
        <w:t xml:space="preserve"> и приложение к нему</w:t>
      </w:r>
      <w:r w:rsidR="00522CBB" w:rsidRPr="00C5480B">
        <w:rPr>
          <w:rFonts w:eastAsia="Calibri"/>
          <w:spacing w:val="-6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5480B" w:rsidRPr="00C5480B" w:rsidRDefault="00C5480B" w:rsidP="00C5480B">
      <w:pPr>
        <w:ind w:firstLine="709"/>
        <w:jc w:val="both"/>
        <w:rPr>
          <w:rFonts w:eastAsia="Calibri"/>
        </w:rPr>
      </w:pPr>
    </w:p>
    <w:p w:rsidR="00BD524C" w:rsidRPr="002442B3" w:rsidRDefault="00BD524C" w:rsidP="00BD524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  <w:r>
        <w:rPr>
          <w:sz w:val="26"/>
          <w:szCs w:val="26"/>
        </w:rPr>
        <w:t xml:space="preserve">5. </w:t>
      </w:r>
      <w:r w:rsidRPr="00E22C87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приложение</w:t>
      </w:r>
      <w:r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>
        <w:rPr>
          <w:sz w:val="26"/>
          <w:szCs w:val="26"/>
        </w:rPr>
        <w:t xml:space="preserve"> (приложение в печатном издании не приводится)</w:t>
      </w:r>
      <w:r w:rsidRPr="00E22C87">
        <w:rPr>
          <w:sz w:val="26"/>
          <w:szCs w:val="26"/>
        </w:rPr>
        <w:t>. Разместить наст</w:t>
      </w:r>
      <w:r>
        <w:rPr>
          <w:sz w:val="26"/>
          <w:szCs w:val="26"/>
        </w:rPr>
        <w:t>оящее постановление и приложение</w:t>
      </w:r>
      <w:r w:rsidRPr="00E22C87">
        <w:rPr>
          <w:sz w:val="26"/>
          <w:szCs w:val="26"/>
        </w:rPr>
        <w:t xml:space="preserve"> к нему на официальном сайте Администрации </w:t>
      </w:r>
      <w:r>
        <w:rPr>
          <w:sz w:val="26"/>
          <w:szCs w:val="26"/>
        </w:rPr>
        <w:t>города Когалыма в информационно</w:t>
      </w:r>
      <w:r w:rsidRPr="00C02D84">
        <w:rPr>
          <w:sz w:val="26"/>
          <w:szCs w:val="26"/>
        </w:rPr>
        <w:t>-</w:t>
      </w:r>
      <w:r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9" w:history="1">
        <w:r w:rsidRPr="00D86436">
          <w:rPr>
            <w:rStyle w:val="ab"/>
            <w:color w:val="000000" w:themeColor="text1"/>
            <w:sz w:val="26"/>
            <w:szCs w:val="26"/>
          </w:rPr>
          <w:t>www.admkogalym.ru</w:t>
        </w:r>
      </w:hyperlink>
      <w:r w:rsidRPr="00D86436">
        <w:rPr>
          <w:color w:val="000000" w:themeColor="text1"/>
          <w:sz w:val="26"/>
          <w:szCs w:val="26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913E08" w:rsidRDefault="00F13928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6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913E08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913E08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913E08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C5480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C5480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  <w:sectPr w:rsidR="003F419A" w:rsidSect="00604127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5245" w:type="dxa"/>
        <w:tblInd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4A65" w:rsidRPr="00E63D9E" w:rsidTr="00F47610">
        <w:tc>
          <w:tcPr>
            <w:tcW w:w="5245" w:type="dxa"/>
          </w:tcPr>
          <w:p w:rsidR="00B64A65" w:rsidRPr="00E63D9E" w:rsidRDefault="00B64A65" w:rsidP="00F47610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</w:rPr>
              <w:lastRenderedPageBreak/>
              <w:br w:type="page"/>
            </w:r>
            <w:r w:rsidRPr="00E63D9E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B64A65" w:rsidRPr="00E63D9E" w:rsidRDefault="00B64A65" w:rsidP="00F47610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:rsidR="00B64A65" w:rsidRDefault="00B64A65" w:rsidP="00F47610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>города Когалыма</w:t>
            </w:r>
          </w:p>
          <w:p w:rsidR="00B64A65" w:rsidRPr="00E63D9E" w:rsidRDefault="00B64A65" w:rsidP="00F476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22.11.2023 №346-ГД</w:t>
            </w:r>
          </w:p>
        </w:tc>
      </w:tr>
    </w:tbl>
    <w:p w:rsidR="00B64A65" w:rsidRPr="006F3C55" w:rsidRDefault="00B64A65" w:rsidP="00B64A6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64A65" w:rsidRPr="00791781" w:rsidRDefault="00B64A65" w:rsidP="00B64A6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91781">
        <w:rPr>
          <w:sz w:val="26"/>
          <w:szCs w:val="26"/>
        </w:rPr>
        <w:t>Предложения о внесении изменений в муниципальную программу</w:t>
      </w:r>
    </w:p>
    <w:p w:rsidR="00B64A65" w:rsidRPr="00791781" w:rsidRDefault="00B64A65" w:rsidP="00B64A65">
      <w:pPr>
        <w:jc w:val="center"/>
        <w:rPr>
          <w:rFonts w:eastAsia="Batang"/>
          <w:sz w:val="26"/>
          <w:szCs w:val="26"/>
          <w:lang w:eastAsia="ko-KR"/>
        </w:rPr>
      </w:pPr>
      <w:r w:rsidRPr="00791781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1781">
        <w:rPr>
          <w:sz w:val="26"/>
          <w:szCs w:val="26"/>
        </w:rPr>
        <w:t>Паспорт муниципальной программы города Когалыма</w:t>
      </w: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1781"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1781">
        <w:rPr>
          <w:sz w:val="26"/>
          <w:szCs w:val="26"/>
        </w:rPr>
        <w:t>(далее – муниципальная программа)</w:t>
      </w: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5171"/>
        <w:gridCol w:w="4144"/>
        <w:gridCol w:w="3697"/>
      </w:tblGrid>
      <w:tr w:rsidR="00B64A65" w:rsidRPr="00791781" w:rsidTr="00F4761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91781">
              <w:rPr>
                <w:sz w:val="22"/>
                <w:szCs w:val="22"/>
              </w:rPr>
              <w:t>-2028 годы</w:t>
            </w:r>
          </w:p>
        </w:tc>
      </w:tr>
      <w:tr w:rsidR="00B64A65" w:rsidRPr="00791781" w:rsidTr="00F4761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rFonts w:eastAsia="Calibri"/>
                <w:sz w:val="22"/>
                <w:szCs w:val="22"/>
              </w:rPr>
              <w:t>Заместитель главы города Когалыма</w:t>
            </w:r>
            <w:r w:rsidRPr="00BF7B9D">
              <w:rPr>
                <w:sz w:val="22"/>
                <w:szCs w:val="22"/>
              </w:rPr>
              <w:t xml:space="preserve"> Морозов Александр Александрович</w:t>
            </w:r>
          </w:p>
        </w:tc>
      </w:tr>
      <w:tr w:rsidR="00B64A65" w:rsidRPr="00791781" w:rsidTr="00F4761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79178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B9D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и жилищно-коммунального</w:t>
            </w:r>
            <w:r>
              <w:rPr>
                <w:sz w:val="22"/>
                <w:szCs w:val="22"/>
              </w:rPr>
              <w:t xml:space="preserve"> </w:t>
            </w:r>
            <w:r w:rsidRPr="00BF7B9D">
              <w:rPr>
                <w:sz w:val="22"/>
                <w:szCs w:val="22"/>
              </w:rPr>
              <w:t>комплекса города Когалыма» (далее – МКУ «УКС и ЖКК г.Когалыма»)</w:t>
            </w:r>
            <w:r w:rsidRPr="00791781">
              <w:rPr>
                <w:sz w:val="22"/>
                <w:szCs w:val="22"/>
              </w:rPr>
              <w:t xml:space="preserve">; </w:t>
            </w:r>
          </w:p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ОАиГ).</w:t>
            </w:r>
          </w:p>
        </w:tc>
      </w:tr>
      <w:tr w:rsidR="00B64A65" w:rsidRPr="00791781" w:rsidTr="00F4761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A65" w:rsidRPr="00791781" w:rsidTr="00F4761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B64A65" w:rsidRPr="00791781" w:rsidTr="00F4761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B64A65" w:rsidRPr="00791781" w:rsidTr="00F4761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:rsidR="00B64A65" w:rsidRPr="00791781" w:rsidRDefault="00B64A65" w:rsidP="00F476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B64A65" w:rsidRPr="00791781" w:rsidRDefault="00B64A65" w:rsidP="00B64A65">
      <w:pPr>
        <w:autoSpaceDE w:val="0"/>
        <w:autoSpaceDN w:val="0"/>
        <w:adjustRightInd w:val="0"/>
        <w:rPr>
          <w:sz w:val="22"/>
          <w:szCs w:val="22"/>
        </w:rPr>
        <w:sectPr w:rsidR="00B64A65" w:rsidRPr="00791781" w:rsidSect="00F47610">
          <w:headerReference w:type="first" r:id="rId13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353"/>
        <w:gridCol w:w="2284"/>
        <w:gridCol w:w="4074"/>
        <w:gridCol w:w="901"/>
        <w:gridCol w:w="496"/>
        <w:gridCol w:w="496"/>
        <w:gridCol w:w="496"/>
        <w:gridCol w:w="496"/>
        <w:gridCol w:w="496"/>
        <w:gridCol w:w="1849"/>
        <w:gridCol w:w="1708"/>
      </w:tblGrid>
      <w:tr w:rsidR="00B64A65" w:rsidRPr="00791781" w:rsidTr="00F4761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-</w:t>
            </w:r>
          </w:p>
        </w:tc>
      </w:tr>
      <w:tr w:rsidR="00B64A65" w:rsidRPr="00791781" w:rsidTr="00F47610"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№</w:t>
            </w:r>
          </w:p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п/п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64A65" w:rsidRPr="00791781" w:rsidTr="00F47610"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64A65" w:rsidRPr="00791781" w:rsidTr="00F47610"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A65" w:rsidRPr="00791781" w:rsidRDefault="00B64A65" w:rsidP="00F47610">
            <w:pPr>
              <w:rPr>
                <w:sz w:val="22"/>
                <w:szCs w:val="22"/>
              </w:rPr>
            </w:pPr>
            <w:r w:rsidRPr="00791781">
              <w:rPr>
                <w:bCs/>
                <w:iCs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791781">
              <w:rPr>
                <w:bCs/>
                <w:iCs/>
                <w:sz w:val="22"/>
                <w:szCs w:val="22"/>
              </w:rPr>
              <w:t xml:space="preserve"> (%)</w:t>
            </w:r>
            <w:r w:rsidRPr="00A62152">
              <w:rPr>
                <w:bCs/>
                <w:iCs/>
                <w:sz w:val="22"/>
                <w:szCs w:val="22"/>
              </w:rPr>
              <w:t xml:space="preserve"> (</w:t>
            </w:r>
            <w:r w:rsidRPr="00791781">
              <w:rPr>
                <w:sz w:val="22"/>
                <w:szCs w:val="22"/>
                <w:lang w:val="en-US"/>
              </w:rPr>
              <w:t>I</w:t>
            </w:r>
            <w:r w:rsidRPr="00A62152">
              <w:rPr>
                <w:sz w:val="22"/>
                <w:szCs w:val="22"/>
              </w:rPr>
              <w:t>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Федерации от 21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.07.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2020 №474 «О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национальных целях развития Российской Федерации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 xml:space="preserve">период до 2030 года»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22,65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ОАиГ</w:t>
            </w:r>
          </w:p>
        </w:tc>
      </w:tr>
      <w:tr w:rsidR="00B64A65" w:rsidRPr="00791781" w:rsidTr="00F4761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  <w:lang w:val="en-US"/>
              </w:rPr>
              <w:t>II</w:t>
            </w:r>
            <w:r w:rsidRPr="00791781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A65" w:rsidRPr="00A62152" w:rsidRDefault="00B64A65" w:rsidP="00F47610">
            <w:pPr>
              <w:rPr>
                <w:bCs/>
                <w:iCs/>
                <w:sz w:val="22"/>
                <w:szCs w:val="22"/>
              </w:rPr>
            </w:pPr>
            <w:r w:rsidRPr="00BF7B9D">
              <w:rPr>
                <w:bCs/>
                <w:iCs/>
                <w:sz w:val="22"/>
                <w:szCs w:val="22"/>
              </w:rPr>
              <w:t>Количество благоустроенных общественных территорий</w:t>
            </w:r>
            <w:r w:rsidRPr="00791781">
              <w:rPr>
                <w:bCs/>
                <w:iCs/>
                <w:sz w:val="22"/>
                <w:szCs w:val="22"/>
              </w:rPr>
              <w:t>, (шт.)</w:t>
            </w:r>
            <w:r w:rsidRPr="00A62152">
              <w:rPr>
                <w:bCs/>
                <w:iCs/>
                <w:sz w:val="22"/>
                <w:szCs w:val="22"/>
              </w:rPr>
              <w:t xml:space="preserve"> (</w:t>
            </w:r>
            <w:r w:rsidRPr="00A62152">
              <w:rPr>
                <w:bCs/>
                <w:iCs/>
                <w:sz w:val="22"/>
                <w:szCs w:val="22"/>
                <w:lang w:val="en-US"/>
              </w:rPr>
              <w:t>II</w:t>
            </w:r>
            <w:r w:rsidRPr="00BF7B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Федерации от 21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.07.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2020 №474 «О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национальных целях развития Российской Федерации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 xml:space="preserve">период до 2030 года»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D54D7B" w:rsidRDefault="00B64A65" w:rsidP="00F47610">
            <w:pPr>
              <w:jc w:val="center"/>
              <w:rPr>
                <w:sz w:val="22"/>
                <w:szCs w:val="22"/>
              </w:rPr>
            </w:pPr>
            <w:r w:rsidRPr="00D54D7B">
              <w:rPr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79178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ОАиГ</w:t>
            </w:r>
          </w:p>
        </w:tc>
      </w:tr>
    </w:tbl>
    <w:p w:rsidR="00B64A65" w:rsidRDefault="00B64A65" w:rsidP="00B64A65">
      <w:pPr>
        <w:tabs>
          <w:tab w:val="left" w:pos="885"/>
        </w:tabs>
        <w:rPr>
          <w:sz w:val="22"/>
          <w:szCs w:val="22"/>
        </w:rPr>
      </w:pPr>
    </w:p>
    <w:p w:rsidR="00B64A65" w:rsidRDefault="00B64A65" w:rsidP="00B64A65">
      <w:pPr>
        <w:tabs>
          <w:tab w:val="left" w:pos="885"/>
        </w:tabs>
        <w:rPr>
          <w:sz w:val="22"/>
          <w:szCs w:val="22"/>
        </w:rPr>
      </w:pPr>
    </w:p>
    <w:p w:rsidR="00B64A65" w:rsidRPr="00791781" w:rsidRDefault="00B64A65" w:rsidP="00B64A65">
      <w:pPr>
        <w:tabs>
          <w:tab w:val="left" w:pos="885"/>
        </w:tabs>
        <w:rPr>
          <w:sz w:val="22"/>
          <w:szCs w:val="22"/>
        </w:rPr>
        <w:sectPr w:rsidR="00B64A65" w:rsidRPr="00791781" w:rsidSect="00F4761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64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5"/>
        <w:gridCol w:w="3007"/>
        <w:gridCol w:w="1388"/>
        <w:gridCol w:w="1114"/>
        <w:gridCol w:w="1120"/>
        <w:gridCol w:w="1114"/>
        <w:gridCol w:w="1114"/>
        <w:gridCol w:w="1111"/>
      </w:tblGrid>
      <w:tr w:rsidR="00B64A65" w:rsidRPr="00791781" w:rsidTr="00F47610"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4117">
              <w:rPr>
                <w:sz w:val="22"/>
                <w:szCs w:val="22"/>
              </w:rPr>
              <w:t>20</w:t>
            </w:r>
            <w:r w:rsidRPr="00A2411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4117">
              <w:rPr>
                <w:sz w:val="22"/>
                <w:szCs w:val="22"/>
              </w:rPr>
              <w:t>20</w:t>
            </w:r>
            <w:r w:rsidRPr="00A2411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2028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176 264,4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72 264,4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</w:t>
            </w:r>
            <w:r>
              <w:rPr>
                <w:color w:val="000000"/>
              </w:rPr>
              <w:t>6 000,</w:t>
            </w:r>
            <w:r w:rsidRPr="00A24117"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</w:t>
            </w:r>
            <w:r w:rsidRPr="00A24117">
              <w:rPr>
                <w:color w:val="000000"/>
              </w:rPr>
              <w:t>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163 751,7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59 751,7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</w:t>
            </w:r>
            <w:r>
              <w:rPr>
                <w:color w:val="000000"/>
              </w:rPr>
              <w:t>6 000,</w:t>
            </w:r>
            <w:r w:rsidRPr="00A24117">
              <w:rPr>
                <w:color w:val="00000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F47610"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100DEA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D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100DEA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DEA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100DEA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DEA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2028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85 283,8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45 283,8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72 771,1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32 771,1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</w:t>
            </w:r>
            <w:r>
              <w:rPr>
                <w:color w:val="000000"/>
              </w:rPr>
              <w:t>0 000,0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</w:tr>
      <w:tr w:rsidR="00B64A65" w:rsidRPr="00791781" w:rsidTr="00F47610"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64A65" w:rsidRPr="00791781" w:rsidTr="00F47610"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2028</w:t>
            </w:r>
          </w:p>
        </w:tc>
      </w:tr>
      <w:tr w:rsidR="00B64A65" w:rsidRPr="00791781" w:rsidTr="00F47610">
        <w:trPr>
          <w:trHeight w:val="311"/>
        </w:trPr>
        <w:tc>
          <w:tcPr>
            <w:tcW w:w="1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</w:tr>
    </w:tbl>
    <w:p w:rsidR="00B64A65" w:rsidRPr="00A62152" w:rsidRDefault="00B64A65" w:rsidP="00B64A65">
      <w:pPr>
        <w:tabs>
          <w:tab w:val="left" w:pos="885"/>
        </w:tabs>
        <w:rPr>
          <w:sz w:val="22"/>
          <w:szCs w:val="22"/>
        </w:rPr>
      </w:pPr>
      <w:r w:rsidRPr="00A62152">
        <w:rPr>
          <w:sz w:val="22"/>
          <w:szCs w:val="22"/>
          <w:lang w:val="en-US"/>
        </w:rPr>
        <w:t>I</w:t>
      </w:r>
      <w:r w:rsidRPr="00A62152">
        <w:rPr>
          <w:sz w:val="22"/>
          <w:szCs w:val="22"/>
        </w:rPr>
        <w:t xml:space="preserve"> - Приложение №9 к приказу Министерства строительства и жилищно-коммунального хозяйства Российской Федерации от 18.04.2019 № 228/</w:t>
      </w:r>
      <w:proofErr w:type="spellStart"/>
      <w:r w:rsidRPr="00A62152">
        <w:rPr>
          <w:sz w:val="22"/>
          <w:szCs w:val="22"/>
        </w:rPr>
        <w:t>пр</w:t>
      </w:r>
      <w:proofErr w:type="spellEnd"/>
      <w:r w:rsidRPr="00A62152">
        <w:rPr>
          <w:sz w:val="22"/>
          <w:szCs w:val="22"/>
        </w:rPr>
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среда»/</w:t>
      </w:r>
    </w:p>
    <w:p w:rsidR="00B64A65" w:rsidRPr="00A62152" w:rsidRDefault="00B64A65" w:rsidP="00B64A65">
      <w:pPr>
        <w:tabs>
          <w:tab w:val="left" w:pos="885"/>
        </w:tabs>
        <w:rPr>
          <w:sz w:val="22"/>
          <w:szCs w:val="22"/>
        </w:rPr>
      </w:pPr>
      <w:r w:rsidRPr="00A62152">
        <w:rPr>
          <w:bCs/>
          <w:iCs/>
          <w:sz w:val="22"/>
          <w:szCs w:val="22"/>
          <w:lang w:val="en-US"/>
        </w:rPr>
        <w:t>II</w:t>
      </w:r>
      <w:r w:rsidRPr="00A62152">
        <w:rPr>
          <w:bCs/>
          <w:iCs/>
          <w:sz w:val="22"/>
          <w:szCs w:val="22"/>
        </w:rPr>
        <w:t>- Приложение №10 к приказу Министерства строительства и жилищно-коммунального хозяйства Российской Федерации от 18.04.2019 № 228/</w:t>
      </w:r>
      <w:proofErr w:type="spellStart"/>
      <w:r w:rsidRPr="00A62152">
        <w:rPr>
          <w:bCs/>
          <w:iCs/>
          <w:sz w:val="22"/>
          <w:szCs w:val="22"/>
        </w:rPr>
        <w:t>пр</w:t>
      </w:r>
      <w:proofErr w:type="spellEnd"/>
      <w:r w:rsidRPr="00A62152">
        <w:rPr>
          <w:bCs/>
          <w:iCs/>
          <w:sz w:val="22"/>
          <w:szCs w:val="22"/>
        </w:rPr>
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среда»/</w:t>
      </w:r>
    </w:p>
    <w:p w:rsidR="00B64A65" w:rsidRDefault="00B64A65" w:rsidP="00B64A65">
      <w:pPr>
        <w:tabs>
          <w:tab w:val="left" w:pos="885"/>
        </w:tabs>
        <w:rPr>
          <w:sz w:val="22"/>
          <w:szCs w:val="22"/>
        </w:rPr>
      </w:pPr>
      <w:r w:rsidRPr="00BF7B9D">
        <w:rPr>
          <w:sz w:val="22"/>
          <w:szCs w:val="22"/>
        </w:rPr>
        <w:t>* Объект благоустройства «Этнодеревня» (3 этап)</w:t>
      </w:r>
      <w:r>
        <w:rPr>
          <w:sz w:val="22"/>
          <w:szCs w:val="22"/>
        </w:rPr>
        <w:t>;</w:t>
      </w:r>
    </w:p>
    <w:p w:rsidR="00B64A65" w:rsidRPr="00BF7B9D" w:rsidRDefault="00B64A65" w:rsidP="00B64A65">
      <w:pPr>
        <w:tabs>
          <w:tab w:val="left" w:pos="885"/>
        </w:tabs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BF7B9D">
        <w:rPr>
          <w:sz w:val="22"/>
          <w:szCs w:val="22"/>
        </w:rPr>
        <w:t>При наличии</w:t>
      </w:r>
      <w:r>
        <w:rPr>
          <w:sz w:val="22"/>
          <w:szCs w:val="22"/>
        </w:rPr>
        <w:t xml:space="preserve"> </w:t>
      </w:r>
      <w:r w:rsidRPr="00BF7B9D">
        <w:rPr>
          <w:sz w:val="22"/>
          <w:szCs w:val="22"/>
        </w:rPr>
        <w:t>финансирования значение показателя будут уточняться.</w:t>
      </w: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</w:pP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  <w:sectPr w:rsidR="00B64A65" w:rsidRPr="00BA10FB" w:rsidSect="00F47610">
          <w:headerReference w:type="default" r:id="rId14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64A65" w:rsidRPr="00BA10FB" w:rsidRDefault="00B64A65" w:rsidP="00B64A65">
      <w:pPr>
        <w:jc w:val="right"/>
        <w:rPr>
          <w:sz w:val="26"/>
          <w:szCs w:val="26"/>
        </w:rPr>
      </w:pPr>
      <w:r w:rsidRPr="00BA10FB">
        <w:rPr>
          <w:sz w:val="26"/>
          <w:szCs w:val="26"/>
        </w:rPr>
        <w:lastRenderedPageBreak/>
        <w:t>Таблица 1</w:t>
      </w:r>
    </w:p>
    <w:p w:rsidR="00B64A65" w:rsidRDefault="00B64A65" w:rsidP="00B64A65">
      <w:pPr>
        <w:jc w:val="center"/>
        <w:rPr>
          <w:sz w:val="26"/>
          <w:szCs w:val="26"/>
        </w:rPr>
      </w:pPr>
      <w:r w:rsidRPr="00BA10FB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B64A65" w:rsidRDefault="00B64A65" w:rsidP="00B64A65">
      <w:pPr>
        <w:jc w:val="center"/>
        <w:rPr>
          <w:sz w:val="26"/>
          <w:szCs w:val="26"/>
        </w:rPr>
      </w:pPr>
    </w:p>
    <w:tbl>
      <w:tblPr>
        <w:tblW w:w="15752" w:type="dxa"/>
        <w:tblLook w:val="04A0" w:firstRow="1" w:lastRow="0" w:firstColumn="1" w:lastColumn="0" w:noHBand="0" w:noVBand="1"/>
      </w:tblPr>
      <w:tblGrid>
        <w:gridCol w:w="1626"/>
        <w:gridCol w:w="2338"/>
        <w:gridCol w:w="1804"/>
        <w:gridCol w:w="13"/>
        <w:gridCol w:w="1913"/>
        <w:gridCol w:w="13"/>
        <w:gridCol w:w="1387"/>
        <w:gridCol w:w="13"/>
        <w:gridCol w:w="1427"/>
        <w:gridCol w:w="13"/>
        <w:gridCol w:w="1467"/>
        <w:gridCol w:w="13"/>
        <w:gridCol w:w="1287"/>
        <w:gridCol w:w="13"/>
        <w:gridCol w:w="1227"/>
        <w:gridCol w:w="13"/>
        <w:gridCol w:w="1167"/>
        <w:gridCol w:w="18"/>
      </w:tblGrid>
      <w:tr w:rsidR="00B64A65" w:rsidRPr="006D4524" w:rsidTr="00F47610">
        <w:trPr>
          <w:gridAfter w:val="1"/>
          <w:wAfter w:w="18" w:type="dxa"/>
          <w:trHeight w:val="96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6D4524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B64A65" w:rsidRPr="006D4524" w:rsidTr="00F47610">
        <w:trPr>
          <w:gridAfter w:val="1"/>
          <w:wAfter w:w="18" w:type="dxa"/>
          <w:trHeight w:val="3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2028 год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4A65" w:rsidRPr="006D4524" w:rsidTr="00F47610">
        <w:trPr>
          <w:trHeight w:val="31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B64A65" w:rsidRPr="006D4524" w:rsidTr="00F47610">
        <w:trPr>
          <w:trHeight w:val="157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6D4524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6D4524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B64A65" w:rsidRPr="006D4524" w:rsidTr="00F47610">
        <w:trPr>
          <w:trHeight w:val="31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П.1.1.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Портфель проектов «Жилье и городская среда», региональный проект «Формирование комфортной городской среды» (I, II, 1, 2)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FD4915">
              <w:rPr>
                <w:color w:val="000000"/>
                <w:sz w:val="24"/>
                <w:szCs w:val="24"/>
              </w:rPr>
              <w:t>ОАиГ/МКУ «УКС и ЖКК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D4915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85 283,80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72 771,10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32 771</w:t>
            </w:r>
            <w:r w:rsidRPr="00ED0652">
              <w:rPr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gridAfter w:val="1"/>
          <w:wAfter w:w="18" w:type="dxa"/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П.1.1.1.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6D4524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FD4915">
              <w:rPr>
                <w:color w:val="000000"/>
                <w:sz w:val="24"/>
                <w:szCs w:val="24"/>
              </w:rPr>
              <w:t>ОАиГ/МКУ «УКС и ЖКК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D4915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85 283,80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gridAfter w:val="1"/>
          <w:wAfter w:w="18" w:type="dxa"/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72 771,10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32 771</w:t>
            </w:r>
            <w:r w:rsidRPr="00ED0652">
              <w:rPr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gridAfter w:val="1"/>
          <w:wAfter w:w="18" w:type="dxa"/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45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П.1.1.1.1.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Объект благоустройства «Этнодеревня в городе Когалыме»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МКУ «УКС и ЖКК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D4524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32 771</w:t>
            </w:r>
            <w:r w:rsidRPr="00ED0652">
              <w:rPr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32 771</w:t>
            </w:r>
            <w:r w:rsidRPr="00ED0652">
              <w:rPr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30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 (3)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МКУ «УКС и ЖКК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D4524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B64A65" w:rsidRPr="006D4524" w:rsidTr="00F47610">
        <w:trPr>
          <w:gridAfter w:val="1"/>
          <w:wAfter w:w="18" w:type="dxa"/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Создание объектов благоустройства на территории города Когалыма 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D45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МКУ «УКС и ЖКК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D4524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100DEA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10 980,60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</w:t>
            </w:r>
            <w:r w:rsidRPr="00ED0652">
              <w:rPr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00DEA">
              <w:rPr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</w:t>
            </w:r>
            <w:r w:rsidRPr="00ED0652">
              <w:rPr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gridAfter w:val="1"/>
          <w:wAfter w:w="18" w:type="dxa"/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Проектная часть в целом по муниципальной программе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242DA3" w:rsidRDefault="00B64A65" w:rsidP="00F4761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00DEA">
              <w:rPr>
                <w:color w:val="000000"/>
                <w:sz w:val="24"/>
                <w:szCs w:val="24"/>
              </w:rPr>
              <w:t>85 283,80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70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72 771,10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32 771</w:t>
            </w:r>
            <w:r w:rsidRPr="00ED0652">
              <w:rPr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trHeight w:val="76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7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85 283,80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69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72 771,10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32 771</w:t>
            </w:r>
            <w:r w:rsidRPr="00ED0652">
              <w:rPr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64A65" w:rsidRPr="006D4524" w:rsidTr="00F47610">
        <w:trPr>
          <w:trHeight w:val="73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90 980,60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26 980,60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69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40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100DEA">
              <w:rPr>
                <w:color w:val="000000"/>
                <w:sz w:val="24"/>
                <w:szCs w:val="24"/>
              </w:rPr>
              <w:t>90 980,60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26 980,60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B64A65" w:rsidRPr="006D4524" w:rsidTr="00F47610">
        <w:trPr>
          <w:trHeight w:val="73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6 264</w:t>
            </w:r>
            <w:r w:rsidRPr="00ED0652">
              <w:rPr>
                <w:color w:val="000000"/>
                <w:sz w:val="24"/>
                <w:szCs w:val="24"/>
              </w:rPr>
              <w:t>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72 264,40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B64A65" w:rsidRPr="006D4524" w:rsidTr="00F47610">
        <w:trPr>
          <w:trHeight w:val="36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42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163 751</w:t>
            </w:r>
            <w:r w:rsidRPr="00ED0652"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59 751</w:t>
            </w:r>
            <w:r w:rsidRPr="00ED0652"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B64A65" w:rsidRPr="006D4524" w:rsidTr="00F47610">
        <w:trPr>
          <w:trHeight w:val="72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40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176 264</w:t>
            </w:r>
            <w:r w:rsidRPr="00ED0652">
              <w:rPr>
                <w:color w:val="000000"/>
                <w:sz w:val="24"/>
                <w:szCs w:val="24"/>
              </w:rPr>
              <w:t>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72 264,40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163 751</w:t>
            </w:r>
            <w:r w:rsidRPr="00ED0652"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59 751</w:t>
            </w:r>
            <w:r w:rsidRPr="00ED0652"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B64A65" w:rsidRPr="006D4524" w:rsidTr="00F47610">
        <w:trPr>
          <w:trHeight w:val="58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1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Ответственный исполнитель 1</w:t>
            </w:r>
            <w:r w:rsidRPr="006D4524">
              <w:rPr>
                <w:color w:val="000000"/>
                <w:sz w:val="24"/>
                <w:szCs w:val="24"/>
              </w:rPr>
              <w:br/>
              <w:t>(МКУ «УКС и ЖКК г.Когалыма»)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176 264,40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72 264,40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4 870</w:t>
            </w:r>
            <w:r w:rsidRPr="00ED065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6D4524" w:rsidTr="00F47610">
        <w:trPr>
          <w:trHeight w:val="31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163 751</w:t>
            </w:r>
            <w:r w:rsidRPr="00ED0652"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59 751</w:t>
            </w:r>
            <w:r w:rsidRPr="00ED0652">
              <w:rPr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B64A65" w:rsidRPr="006D452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4"/>
                <w:szCs w:val="24"/>
              </w:rPr>
            </w:pPr>
            <w:r w:rsidRPr="006D452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ED0652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ED06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970E74" w:rsidTr="00F47610">
        <w:trPr>
          <w:trHeight w:val="63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5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 xml:space="preserve">Ответственный исполнитель 2 </w:t>
            </w:r>
          </w:p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(ОАиГ)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970E7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970E7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970E7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4A65" w:rsidRPr="00970E74" w:rsidTr="00F47610">
        <w:trPr>
          <w:trHeight w:val="63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A65" w:rsidRPr="00970E74" w:rsidRDefault="00B64A65" w:rsidP="00F47610">
            <w:pPr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970E74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970E7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Pr="00BA10FB" w:rsidRDefault="00B64A65" w:rsidP="00B64A65">
      <w:pPr>
        <w:jc w:val="right"/>
        <w:rPr>
          <w:sz w:val="26"/>
          <w:szCs w:val="26"/>
        </w:rPr>
      </w:pPr>
      <w:r w:rsidRPr="00BA10FB">
        <w:rPr>
          <w:sz w:val="26"/>
          <w:szCs w:val="26"/>
        </w:rPr>
        <w:t>Таблица 2</w:t>
      </w:r>
    </w:p>
    <w:p w:rsidR="00B64A65" w:rsidRPr="00BA10FB" w:rsidRDefault="00B64A65" w:rsidP="00B64A65">
      <w:pPr>
        <w:jc w:val="center"/>
        <w:rPr>
          <w:sz w:val="14"/>
          <w:szCs w:val="14"/>
        </w:rPr>
      </w:pPr>
    </w:p>
    <w:p w:rsidR="00B64A65" w:rsidRPr="00BA10FB" w:rsidRDefault="00B64A65" w:rsidP="00B64A65">
      <w:pPr>
        <w:jc w:val="center"/>
        <w:rPr>
          <w:color w:val="000000"/>
          <w:sz w:val="26"/>
          <w:szCs w:val="26"/>
        </w:rPr>
      </w:pPr>
      <w:r w:rsidRPr="00BA10FB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B64A65" w:rsidRDefault="00B64A65" w:rsidP="00B64A65">
      <w:pPr>
        <w:jc w:val="center"/>
        <w:rPr>
          <w:color w:val="000000"/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743"/>
        <w:gridCol w:w="3922"/>
        <w:gridCol w:w="4536"/>
        <w:gridCol w:w="5529"/>
      </w:tblGrid>
      <w:tr w:rsidR="00B64A65" w:rsidRPr="006D4524" w:rsidTr="00F47610">
        <w:trPr>
          <w:trHeight w:val="156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 xml:space="preserve">Наименование структурного элемента </w:t>
            </w:r>
            <w:r w:rsidRPr="006D4524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 xml:space="preserve">Направления расходов структурного элемента </w:t>
            </w:r>
            <w:r w:rsidRPr="006D4524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B64A65" w:rsidRPr="006D4524" w:rsidTr="00F47610">
        <w:trPr>
          <w:trHeight w:val="28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4</w:t>
            </w:r>
          </w:p>
        </w:tc>
      </w:tr>
      <w:tr w:rsidR="00B64A65" w:rsidRPr="006D4524" w:rsidTr="00F47610">
        <w:trPr>
          <w:trHeight w:val="34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B64A65" w:rsidRPr="006D4524" w:rsidTr="00F47610">
        <w:trPr>
          <w:trHeight w:val="115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6D4524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6D4524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B64A65" w:rsidRPr="006D4524" w:rsidTr="00F47610">
        <w:trPr>
          <w:trHeight w:val="10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П.1.1.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 xml:space="preserve">Портфель проектов «Жилье и городская среда», региональный проект «Формирование комфортной городской среды»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-</w:t>
            </w:r>
          </w:p>
        </w:tc>
      </w:tr>
      <w:tr w:rsidR="00B64A65" w:rsidRPr="006D4524" w:rsidTr="00F47610">
        <w:trPr>
          <w:trHeight w:val="82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«Благоустройство дворовых территорий в городе Когалыме»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-</w:t>
            </w:r>
          </w:p>
        </w:tc>
      </w:tr>
      <w:tr w:rsidR="00B64A65" w:rsidRPr="006D4524" w:rsidTr="00F47610">
        <w:trPr>
          <w:trHeight w:val="66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«Создание объектов благоустройства на территории города Когалыма»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Выполнение работ по созданию объектов благоустройства общественных территорий города Когалыма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B64A65" w:rsidRPr="00BA10FB" w:rsidRDefault="00B64A65" w:rsidP="00B64A65">
      <w:pPr>
        <w:jc w:val="center"/>
        <w:rPr>
          <w:color w:val="000000"/>
          <w:sz w:val="26"/>
          <w:szCs w:val="26"/>
        </w:rPr>
      </w:pP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Таблица 3</w:t>
      </w: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52C6F">
        <w:rPr>
          <w:rFonts w:eastAsia="Calibri"/>
          <w:sz w:val="26"/>
          <w:szCs w:val="26"/>
        </w:rPr>
        <w:t>Перечень создаваемых объектов</w:t>
      </w:r>
      <w:r w:rsidRPr="00BA10FB">
        <w:rPr>
          <w:rFonts w:eastAsia="Calibri"/>
          <w:sz w:val="26"/>
          <w:szCs w:val="26"/>
        </w:rPr>
        <w:t xml:space="preserve">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30"/>
        <w:gridCol w:w="1053"/>
        <w:gridCol w:w="1571"/>
        <w:gridCol w:w="1737"/>
        <w:gridCol w:w="1046"/>
        <w:gridCol w:w="556"/>
        <w:gridCol w:w="374"/>
        <w:gridCol w:w="399"/>
        <w:gridCol w:w="402"/>
        <w:gridCol w:w="869"/>
        <w:gridCol w:w="556"/>
        <w:gridCol w:w="520"/>
        <w:gridCol w:w="549"/>
        <w:gridCol w:w="696"/>
        <w:gridCol w:w="869"/>
        <w:gridCol w:w="1127"/>
        <w:gridCol w:w="1400"/>
      </w:tblGrid>
      <w:tr w:rsidR="00B64A65" w:rsidRPr="00BA10FB" w:rsidTr="00F47610">
        <w:trPr>
          <w:trHeight w:val="309"/>
        </w:trPr>
        <w:tc>
          <w:tcPr>
            <w:tcW w:w="198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87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24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66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0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2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07" w:type="pct"/>
            <w:gridSpan w:val="5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139" w:type="pct"/>
            <w:gridSpan w:val="5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343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413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B64A65" w:rsidRPr="00BA10FB" w:rsidTr="00F47610">
        <w:tc>
          <w:tcPr>
            <w:tcW w:w="198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5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54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4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343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64A65" w:rsidRPr="00BA10FB" w:rsidTr="00F47610">
        <w:tc>
          <w:tcPr>
            <w:tcW w:w="198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4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1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B64A65" w:rsidRPr="00BA10FB" w:rsidTr="00F47610">
        <w:tc>
          <w:tcPr>
            <w:tcW w:w="198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B64A65" w:rsidRPr="00BA10FB" w:rsidSect="00F4761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Таблица 4</w:t>
      </w: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B64A65" w:rsidRPr="00BA10FB" w:rsidTr="00F47610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№</w:t>
            </w:r>
          </w:p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B64A65" w:rsidRPr="00BA10FB" w:rsidTr="00F47610">
        <w:trPr>
          <w:jc w:val="center"/>
        </w:trPr>
        <w:tc>
          <w:tcPr>
            <w:tcW w:w="421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B64A65" w:rsidRPr="00BA10FB" w:rsidTr="00F47610">
        <w:trPr>
          <w:jc w:val="center"/>
        </w:trPr>
        <w:tc>
          <w:tcPr>
            <w:tcW w:w="421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B64A65" w:rsidRPr="00BA10FB" w:rsidSect="00F4761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 xml:space="preserve">Таблица 5 </w:t>
      </w: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B64A65" w:rsidRPr="00BA10FB" w:rsidRDefault="00B64A65" w:rsidP="00B64A65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B64A65" w:rsidRPr="00BA10FB" w:rsidTr="00F47610">
        <w:tc>
          <w:tcPr>
            <w:tcW w:w="287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64A65" w:rsidRPr="00BA10FB" w:rsidTr="00F47610">
        <w:tc>
          <w:tcPr>
            <w:tcW w:w="287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B64A65" w:rsidRPr="00BA10FB" w:rsidTr="00F47610">
        <w:tc>
          <w:tcPr>
            <w:tcW w:w="287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64A65" w:rsidRPr="00BA10FB" w:rsidRDefault="00B64A65" w:rsidP="00B64A65">
      <w:pPr>
        <w:shd w:val="clear" w:color="auto" w:fill="FFFFFF"/>
        <w:jc w:val="both"/>
      </w:pPr>
    </w:p>
    <w:p w:rsidR="00B64A65" w:rsidRPr="00BA10FB" w:rsidRDefault="00B64A65" w:rsidP="00B64A65">
      <w:pPr>
        <w:shd w:val="clear" w:color="auto" w:fill="FFFFFF"/>
        <w:jc w:val="right"/>
        <w:rPr>
          <w:sz w:val="26"/>
          <w:szCs w:val="26"/>
        </w:rPr>
      </w:pPr>
    </w:p>
    <w:p w:rsidR="00B64A65" w:rsidRPr="00BA10FB" w:rsidRDefault="00B64A65" w:rsidP="00B64A65">
      <w:pPr>
        <w:shd w:val="clear" w:color="auto" w:fill="FFFFFF"/>
        <w:jc w:val="right"/>
        <w:rPr>
          <w:sz w:val="26"/>
          <w:szCs w:val="26"/>
        </w:rPr>
        <w:sectPr w:rsidR="00B64A65" w:rsidRPr="00BA10FB" w:rsidSect="00F4761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64A65" w:rsidRPr="00BA10FB" w:rsidRDefault="00B64A65" w:rsidP="00B64A65">
      <w:pPr>
        <w:shd w:val="clear" w:color="auto" w:fill="FFFFFF"/>
        <w:jc w:val="right"/>
        <w:rPr>
          <w:sz w:val="26"/>
          <w:szCs w:val="26"/>
        </w:rPr>
      </w:pPr>
      <w:r w:rsidRPr="00BA10FB">
        <w:rPr>
          <w:sz w:val="26"/>
          <w:szCs w:val="26"/>
        </w:rPr>
        <w:t>Таблица 6</w:t>
      </w:r>
    </w:p>
    <w:p w:rsidR="00B64A65" w:rsidRPr="00BA10FB" w:rsidRDefault="00B64A65" w:rsidP="00B64A65">
      <w:pPr>
        <w:shd w:val="clear" w:color="auto" w:fill="FFFFFF"/>
        <w:jc w:val="right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  <w:r w:rsidRPr="00BA10FB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B64A65" w:rsidRDefault="00B64A65" w:rsidP="00B64A65">
      <w:pPr>
        <w:jc w:val="center"/>
        <w:rPr>
          <w:sz w:val="26"/>
          <w:szCs w:val="26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1424"/>
        <w:gridCol w:w="4383"/>
        <w:gridCol w:w="1979"/>
        <w:gridCol w:w="1080"/>
        <w:gridCol w:w="1060"/>
        <w:gridCol w:w="1060"/>
        <w:gridCol w:w="1220"/>
        <w:gridCol w:w="1120"/>
        <w:gridCol w:w="2120"/>
      </w:tblGrid>
      <w:tr w:rsidR="00B64A65" w:rsidRPr="006D4524" w:rsidTr="00F47610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B64A65" w:rsidRPr="006D4524" w:rsidTr="00F47610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</w:rPr>
            </w:pPr>
            <w:r w:rsidRPr="006D4524">
              <w:rPr>
                <w:color w:val="00000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</w:rPr>
            </w:pPr>
            <w:r w:rsidRPr="006D4524">
              <w:rPr>
                <w:color w:val="000000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</w:rPr>
            </w:pPr>
            <w:r w:rsidRPr="006D4524">
              <w:rPr>
                <w:color w:val="000000"/>
              </w:rPr>
              <w:t>2026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</w:rPr>
            </w:pPr>
            <w:r w:rsidRPr="006D4524">
              <w:rPr>
                <w:color w:val="000000"/>
              </w:rPr>
              <w:t>2027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</w:rPr>
            </w:pPr>
            <w:r w:rsidRPr="006D4524">
              <w:rPr>
                <w:color w:val="000000"/>
              </w:rPr>
              <w:t>2028 год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</w:p>
        </w:tc>
      </w:tr>
      <w:tr w:rsidR="00B64A65" w:rsidRPr="006D4524" w:rsidTr="00F47610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10</w:t>
            </w:r>
          </w:p>
        </w:tc>
      </w:tr>
      <w:tr w:rsidR="00B64A65" w:rsidRPr="006D4524" w:rsidTr="00F47610">
        <w:trPr>
          <w:trHeight w:val="10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87,96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Не менее 88,25%</w:t>
            </w:r>
          </w:p>
        </w:tc>
      </w:tr>
      <w:tr w:rsidR="00B64A65" w:rsidRPr="006D4524" w:rsidTr="00F47610">
        <w:trPr>
          <w:trHeight w:val="11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6D4524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D4524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27,63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Не менее 27,89%</w:t>
            </w:r>
          </w:p>
        </w:tc>
      </w:tr>
      <w:tr w:rsidR="00B64A65" w:rsidRPr="006D4524" w:rsidTr="00F47610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Количество благоустроенных дворовых территорий (шт.)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5</w:t>
            </w:r>
          </w:p>
        </w:tc>
      </w:tr>
      <w:tr w:rsidR="00B64A65" w:rsidRPr="006D4524" w:rsidTr="00F47610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Количество созданных объектов массового отдыха (шт.)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6D4524" w:rsidRDefault="00B64A65" w:rsidP="00F47610">
            <w:pPr>
              <w:jc w:val="center"/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64A65" w:rsidRPr="006D4524" w:rsidTr="00F47610">
        <w:trPr>
          <w:trHeight w:val="600"/>
        </w:trPr>
        <w:tc>
          <w:tcPr>
            <w:tcW w:w="154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  <w:r w:rsidRPr="006D4524">
              <w:rPr>
                <w:color w:val="000000"/>
                <w:sz w:val="26"/>
                <w:szCs w:val="26"/>
              </w:rPr>
              <w:br/>
              <w:t>1 Доля благоустроенных общественных территорий в городе Когалыме к общей площади общественных территорий:</w:t>
            </w:r>
            <w:r w:rsidRPr="006D4524">
              <w:rPr>
                <w:color w:val="000000"/>
                <w:sz w:val="26"/>
                <w:szCs w:val="26"/>
              </w:rPr>
              <w:br/>
              <w:t>К=</w:t>
            </w:r>
            <w:proofErr w:type="spellStart"/>
            <w:r w:rsidRPr="006D4524">
              <w:rPr>
                <w:color w:val="000000"/>
                <w:sz w:val="26"/>
                <w:szCs w:val="26"/>
              </w:rPr>
              <w:t>ΣКбот</w:t>
            </w:r>
            <w:proofErr w:type="spellEnd"/>
            <w:r w:rsidRPr="006D45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D4524">
              <w:rPr>
                <w:color w:val="000000"/>
                <w:sz w:val="26"/>
                <w:szCs w:val="26"/>
              </w:rPr>
              <w:t>ΣКот</w:t>
            </w:r>
            <w:proofErr w:type="spellEnd"/>
            <w:r w:rsidRPr="006D4524">
              <w:rPr>
                <w:color w:val="000000"/>
                <w:sz w:val="26"/>
                <w:szCs w:val="26"/>
              </w:rPr>
              <w:t>*100% (%), где:</w:t>
            </w:r>
            <w:r w:rsidRPr="006D4524">
              <w:rPr>
                <w:color w:val="000000"/>
                <w:sz w:val="26"/>
                <w:szCs w:val="26"/>
              </w:rPr>
              <w:br/>
              <w:t>- К - показатель эффективности (повышение значения показателя отражает увеличение благоустроенных общественных территорий);</w:t>
            </w:r>
            <w:r w:rsidRPr="006D4524">
              <w:rPr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6D4524">
              <w:rPr>
                <w:color w:val="000000"/>
                <w:sz w:val="26"/>
                <w:szCs w:val="26"/>
              </w:rPr>
              <w:t>ΣКбот</w:t>
            </w:r>
            <w:proofErr w:type="spellEnd"/>
            <w:r w:rsidRPr="006D4524">
              <w:rPr>
                <w:color w:val="000000"/>
                <w:sz w:val="26"/>
                <w:szCs w:val="26"/>
              </w:rPr>
              <w:t xml:space="preserve"> - количество благоустроенных общественных территорий;</w:t>
            </w:r>
            <w:r w:rsidRPr="006D4524">
              <w:rPr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6D4524">
              <w:rPr>
                <w:color w:val="000000"/>
                <w:sz w:val="26"/>
                <w:szCs w:val="26"/>
              </w:rPr>
              <w:t>ΣКо</w:t>
            </w:r>
            <w:proofErr w:type="spellEnd"/>
            <w:r w:rsidRPr="006D4524">
              <w:rPr>
                <w:color w:val="000000"/>
                <w:sz w:val="26"/>
                <w:szCs w:val="26"/>
              </w:rPr>
              <w:t xml:space="preserve"> - общее количество общественных территорий.</w:t>
            </w:r>
            <w:r w:rsidRPr="006D4524">
              <w:rPr>
                <w:color w:val="000000"/>
                <w:sz w:val="26"/>
                <w:szCs w:val="26"/>
              </w:rPr>
              <w:br/>
              <w:t xml:space="preserve">              </w:t>
            </w:r>
            <w:r w:rsidRPr="006D4524">
              <w:rPr>
                <w:color w:val="000000"/>
                <w:sz w:val="26"/>
                <w:szCs w:val="26"/>
              </w:rPr>
              <w:br/>
              <w:t>2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6D4524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D4524">
              <w:rPr>
                <w:color w:val="000000"/>
                <w:sz w:val="26"/>
                <w:szCs w:val="26"/>
              </w:rPr>
              <w:t xml:space="preserve">.). Определяется согласно постановлению Администрации города Когалыма от 26.12.2017 №2815 «Об утверждении сводного реестра паспортов </w:t>
            </w:r>
            <w:r>
              <w:rPr>
                <w:color w:val="000000"/>
                <w:sz w:val="26"/>
                <w:szCs w:val="26"/>
              </w:rPr>
              <w:t xml:space="preserve">благоустройства общественных и </w:t>
            </w:r>
            <w:r w:rsidRPr="00C327CA">
              <w:rPr>
                <w:color w:val="000000"/>
                <w:sz w:val="26"/>
                <w:szCs w:val="26"/>
              </w:rPr>
              <w:t>дворовых территорий города Когалыма</w:t>
            </w:r>
            <w:r w:rsidRPr="006D4524">
              <w:rPr>
                <w:color w:val="000000"/>
                <w:sz w:val="26"/>
                <w:szCs w:val="26"/>
              </w:rPr>
              <w:t xml:space="preserve">». </w:t>
            </w:r>
            <w:r w:rsidRPr="006D4524">
              <w:rPr>
                <w:color w:val="000000"/>
                <w:sz w:val="26"/>
                <w:szCs w:val="26"/>
              </w:rPr>
              <w:br/>
            </w:r>
            <w:r w:rsidRPr="006D4524">
              <w:rPr>
                <w:color w:val="000000"/>
                <w:sz w:val="26"/>
                <w:szCs w:val="26"/>
              </w:rPr>
              <w:br/>
              <w:t>3,4 Показатель имеет фактический объем.</w:t>
            </w:r>
          </w:p>
        </w:tc>
      </w:tr>
      <w:tr w:rsidR="00B64A65" w:rsidRPr="006D4524" w:rsidTr="00F47610">
        <w:trPr>
          <w:trHeight w:val="464"/>
        </w:trPr>
        <w:tc>
          <w:tcPr>
            <w:tcW w:w="154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</w:p>
        </w:tc>
      </w:tr>
      <w:tr w:rsidR="00B64A65" w:rsidRPr="006D4524" w:rsidTr="00F47610">
        <w:trPr>
          <w:trHeight w:val="2475"/>
        </w:trPr>
        <w:tc>
          <w:tcPr>
            <w:tcW w:w="154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</w:p>
        </w:tc>
      </w:tr>
      <w:tr w:rsidR="00B64A65" w:rsidRPr="006D4524" w:rsidTr="00F47610">
        <w:trPr>
          <w:trHeight w:val="1650"/>
        </w:trPr>
        <w:tc>
          <w:tcPr>
            <w:tcW w:w="154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A65" w:rsidRPr="006D4524" w:rsidRDefault="00B64A65" w:rsidP="00F4761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  <w:sectPr w:rsidR="00B64A65" w:rsidSect="00F47610">
          <w:pgSz w:w="16838" w:h="11906" w:orient="landscape"/>
          <w:pgMar w:top="2552" w:right="992" w:bottom="567" w:left="1134" w:header="709" w:footer="709" w:gutter="0"/>
          <w:cols w:space="708"/>
          <w:docGrid w:linePitch="360"/>
        </w:sect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1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минимальный перечень работ (на 2024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ремонта дворовых проездов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725 047,57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</w:tbl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дополнительный перечень работ (на 2024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минимальный перечень работ (на 2025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ремонта дворовых проездов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754 049,48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24 959,96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23 211,18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9 820,74</w:t>
            </w:r>
          </w:p>
        </w:tc>
      </w:tr>
    </w:tbl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дополнительный перечень работ (на 2025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398 448,01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413 909,65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3 372 331,56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173 845,18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4 739,02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70 096,08</w:t>
            </w:r>
          </w:p>
        </w:tc>
      </w:tr>
    </w:tbl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2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ПЕРЕЧЕНЬ</w:t>
      </w: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«Формирование комфортной городской среды» на 2024</w:t>
      </w:r>
      <w:r>
        <w:rPr>
          <w:color w:val="000000"/>
          <w:sz w:val="26"/>
          <w:szCs w:val="26"/>
        </w:rPr>
        <w:t>-2025</w:t>
      </w:r>
      <w:r w:rsidRPr="009E56B6">
        <w:rPr>
          <w:color w:val="000000"/>
          <w:sz w:val="26"/>
          <w:szCs w:val="26"/>
        </w:rPr>
        <w:t xml:space="preserve"> годы</w:t>
      </w: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250"/>
        <w:gridCol w:w="844"/>
        <w:gridCol w:w="2252"/>
        <w:gridCol w:w="2695"/>
      </w:tblGrid>
      <w:tr w:rsidR="00B64A65" w:rsidRPr="009E56B6" w:rsidTr="00F47610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B64A65" w:rsidRPr="009E56B6" w:rsidTr="00F47610">
        <w:trPr>
          <w:trHeight w:val="709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Объект благоустройства «Этнодеревня»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E56B6">
              <w:rPr>
                <w:color w:val="000000"/>
                <w:sz w:val="22"/>
                <w:szCs w:val="22"/>
              </w:rPr>
              <w:t xml:space="preserve"> этап)</w:t>
            </w:r>
          </w:p>
        </w:tc>
      </w:tr>
      <w:tr w:rsidR="00B64A65" w:rsidRPr="009E56B6" w:rsidTr="00F47610">
        <w:trPr>
          <w:trHeight w:val="681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(1, 2 этапы)</w:t>
            </w:r>
          </w:p>
        </w:tc>
      </w:tr>
      <w:tr w:rsidR="00B64A65" w:rsidRPr="009E56B6" w:rsidTr="00F47610">
        <w:trPr>
          <w:trHeight w:val="1143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(3, 4 этапы)</w:t>
            </w:r>
          </w:p>
        </w:tc>
      </w:tr>
    </w:tbl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tabs>
          <w:tab w:val="left" w:pos="7380"/>
        </w:tabs>
        <w:ind w:left="4820"/>
        <w:rPr>
          <w:sz w:val="26"/>
          <w:szCs w:val="26"/>
        </w:r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3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</w:p>
    <w:p w:rsidR="00B64A65" w:rsidRPr="009E56B6" w:rsidRDefault="00B64A65" w:rsidP="00B64A65">
      <w:pPr>
        <w:jc w:val="center"/>
        <w:rPr>
          <w:color w:val="000000"/>
          <w:sz w:val="26"/>
          <w:szCs w:val="26"/>
        </w:rPr>
      </w:pPr>
      <w:r w:rsidRPr="009E56B6">
        <w:rPr>
          <w:sz w:val="26"/>
          <w:szCs w:val="26"/>
        </w:rPr>
        <w:t>Типовые эскизы малых архитектурных форм</w:t>
      </w:r>
    </w:p>
    <w:p w:rsidR="00B64A65" w:rsidRPr="009E56B6" w:rsidRDefault="00B64A65" w:rsidP="00B64A65">
      <w:pPr>
        <w:numPr>
          <w:ilvl w:val="0"/>
          <w:numId w:val="11"/>
        </w:numPr>
        <w:spacing w:after="160" w:line="259" w:lineRule="auto"/>
        <w:contextualSpacing/>
        <w:rPr>
          <w:sz w:val="26"/>
          <w:szCs w:val="26"/>
        </w:rPr>
      </w:pPr>
      <w:r w:rsidRPr="009E56B6">
        <w:rPr>
          <w:sz w:val="26"/>
          <w:szCs w:val="26"/>
        </w:rPr>
        <w:t>Скамьи</w:t>
      </w:r>
    </w:p>
    <w:p w:rsidR="00B64A65" w:rsidRPr="009E56B6" w:rsidRDefault="00B64A65" w:rsidP="00B64A65">
      <w:pPr>
        <w:ind w:left="-567"/>
        <w:contextualSpacing/>
        <w:rPr>
          <w:sz w:val="24"/>
          <w:szCs w:val="24"/>
        </w:rPr>
      </w:pP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534BB1" wp14:editId="1F8B7D46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4551B435" wp14:editId="6A7B1D8F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029DBA8" wp14:editId="30DC744E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2590"/>
        <w:gridCol w:w="3350"/>
      </w:tblGrid>
      <w:tr w:rsidR="00B64A65" w:rsidRPr="009E56B6" w:rsidTr="00F47610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color w:val="404040"/>
                <w:sz w:val="24"/>
                <w:szCs w:val="24"/>
              </w:rPr>
            </w:pPr>
            <w:r w:rsidRPr="009E56B6">
              <w:rPr>
                <w:color w:val="404040"/>
                <w:sz w:val="24"/>
                <w:szCs w:val="24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color w:val="404040"/>
                <w:sz w:val="24"/>
                <w:szCs w:val="24"/>
              </w:rPr>
            </w:pPr>
            <w:r w:rsidRPr="009E56B6">
              <w:rPr>
                <w:color w:val="404040"/>
                <w:sz w:val="24"/>
                <w:szCs w:val="24"/>
              </w:rPr>
              <w:t>Диван садово-парковый на чугунных ножках</w:t>
            </w:r>
          </w:p>
        </w:tc>
      </w:tr>
    </w:tbl>
    <w:p w:rsidR="00B64A65" w:rsidRPr="009E56B6" w:rsidRDefault="00B64A65" w:rsidP="00B64A65">
      <w:pPr>
        <w:numPr>
          <w:ilvl w:val="0"/>
          <w:numId w:val="11"/>
        </w:numPr>
        <w:spacing w:after="160" w:line="259" w:lineRule="auto"/>
        <w:contextualSpacing/>
        <w:rPr>
          <w:color w:val="404040"/>
          <w:sz w:val="26"/>
          <w:szCs w:val="26"/>
        </w:rPr>
      </w:pPr>
      <w:r w:rsidRPr="009E56B6">
        <w:rPr>
          <w:color w:val="404040"/>
          <w:sz w:val="26"/>
          <w:szCs w:val="26"/>
        </w:rPr>
        <w:t>Урны</w:t>
      </w:r>
    </w:p>
    <w:p w:rsidR="00B64A65" w:rsidRPr="009E56B6" w:rsidRDefault="00B64A65" w:rsidP="00B64A65">
      <w:pPr>
        <w:ind w:left="-567"/>
        <w:contextualSpacing/>
        <w:rPr>
          <w:sz w:val="24"/>
          <w:szCs w:val="24"/>
        </w:rPr>
      </w:pP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46697A0" wp14:editId="3ED38CF2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54D3061E" wp14:editId="3E9E7D72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613F625E" wp14:editId="57AD95D3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0"/>
        <w:gridCol w:w="2669"/>
        <w:gridCol w:w="3188"/>
      </w:tblGrid>
      <w:tr w:rsidR="00B64A65" w:rsidRPr="009E56B6" w:rsidTr="00F47610">
        <w:tc>
          <w:tcPr>
            <w:tcW w:w="1667" w:type="pct"/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:rsidR="00B64A65" w:rsidRPr="009E56B6" w:rsidRDefault="00B64A65" w:rsidP="00B64A65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9E56B6">
        <w:rPr>
          <w:sz w:val="26"/>
          <w:szCs w:val="26"/>
        </w:rPr>
        <w:t>Светильники</w:t>
      </w:r>
    </w:p>
    <w:p w:rsidR="00B64A65" w:rsidRPr="009E56B6" w:rsidRDefault="00B64A65" w:rsidP="00B64A65">
      <w:pPr>
        <w:ind w:left="-567"/>
        <w:contextualSpacing/>
        <w:rPr>
          <w:sz w:val="24"/>
          <w:szCs w:val="24"/>
        </w:rPr>
      </w:pPr>
      <w:r w:rsidRPr="009E56B6"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3959AC26" wp14:editId="402E083E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 w:rsidRPr="009E56B6">
        <w:rPr>
          <w:noProof/>
          <w:color w:val="0000FF"/>
          <w:sz w:val="24"/>
          <w:szCs w:val="24"/>
        </w:rPr>
        <w:drawing>
          <wp:inline distT="0" distB="0" distL="0" distR="0" wp14:anchorId="40FF1594" wp14:editId="14EBAD8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noProof/>
          <w:color w:val="0000FF"/>
          <w:sz w:val="24"/>
          <w:szCs w:val="24"/>
        </w:rPr>
        <w:t xml:space="preserve">                      </w:t>
      </w:r>
      <w:r w:rsidRPr="009E56B6"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306DCB72" wp14:editId="7F22AA5A">
            <wp:extent cx="1270635" cy="1270635"/>
            <wp:effectExtent l="0" t="0" r="5715" b="5715"/>
            <wp:docPr id="12" name="Рисунок 1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11"/>
        <w:gridCol w:w="2767"/>
        <w:gridCol w:w="3009"/>
      </w:tblGrid>
      <w:tr w:rsidR="00B64A65" w:rsidRPr="009E56B6" w:rsidTr="00F47610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sz w:val="24"/>
                <w:szCs w:val="24"/>
              </w:rPr>
            </w:pPr>
            <w:r w:rsidRPr="009E56B6">
              <w:rPr>
                <w:sz w:val="24"/>
                <w:szCs w:val="24"/>
              </w:rPr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sz w:val="24"/>
                <w:szCs w:val="24"/>
              </w:rPr>
            </w:pPr>
            <w:r w:rsidRPr="009E56B6">
              <w:rPr>
                <w:sz w:val="24"/>
                <w:szCs w:val="24"/>
              </w:rPr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sz w:val="24"/>
                <w:szCs w:val="24"/>
              </w:rPr>
            </w:pPr>
            <w:r w:rsidRPr="009E56B6">
              <w:rPr>
                <w:sz w:val="24"/>
                <w:szCs w:val="24"/>
              </w:rPr>
              <w:t xml:space="preserve">Светильник уличный светодиодный </w:t>
            </w:r>
          </w:p>
        </w:tc>
      </w:tr>
    </w:tbl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4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widowControl w:val="0"/>
        <w:ind w:firstLine="709"/>
        <w:contextualSpacing/>
        <w:jc w:val="center"/>
        <w:rPr>
          <w:sz w:val="26"/>
          <w:szCs w:val="26"/>
        </w:rPr>
      </w:pPr>
    </w:p>
    <w:p w:rsidR="00B64A65" w:rsidRPr="009E56B6" w:rsidRDefault="00B64A65" w:rsidP="00B64A65">
      <w:pPr>
        <w:widowControl w:val="0"/>
        <w:ind w:firstLine="709"/>
        <w:contextualSpacing/>
        <w:jc w:val="center"/>
        <w:rPr>
          <w:sz w:val="26"/>
          <w:szCs w:val="26"/>
        </w:rPr>
      </w:pPr>
      <w:r w:rsidRPr="009E56B6">
        <w:rPr>
          <w:sz w:val="26"/>
          <w:szCs w:val="26"/>
        </w:rPr>
        <w:t>Механизм реализации мероприятий муниципальной программы.</w:t>
      </w:r>
    </w:p>
    <w:p w:rsidR="00B64A65" w:rsidRPr="009E56B6" w:rsidRDefault="00B64A65" w:rsidP="00B64A65">
      <w:pPr>
        <w:widowControl w:val="0"/>
        <w:ind w:firstLine="709"/>
        <w:contextualSpacing/>
        <w:jc w:val="center"/>
        <w:rPr>
          <w:sz w:val="18"/>
          <w:szCs w:val="26"/>
        </w:rPr>
      </w:pPr>
    </w:p>
    <w:p w:rsidR="00B64A65" w:rsidRPr="009E56B6" w:rsidRDefault="00B64A65" w:rsidP="00B64A6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:rsidR="00B64A65" w:rsidRPr="009E56B6" w:rsidRDefault="00B64A65" w:rsidP="00B64A65">
      <w:pPr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 xml:space="preserve">Мониторинг мероприятий муниципальной программы представляет собой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B64A65" w:rsidRPr="009E56B6" w:rsidRDefault="00B64A65" w:rsidP="00B64A6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>Реализация муниципальной программы осуществляется за счет средств местного бюджета, а также в рамках 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программы, соглашения о сотрудничестве между Правительством Ханты-Мансийского автономного округа - Югры и Публичным акционерным обществом «Нефтяная компания «ЛУКОЙЛ» и иными привлечёнными средствами.</w:t>
      </w:r>
    </w:p>
    <w:p w:rsidR="00B64A65" w:rsidRPr="009E56B6" w:rsidRDefault="00B64A65" w:rsidP="00B64A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 (ремонт дворовых проездов (включая тротуары, ливневые канализации (дренажные системы), обеспечение освещения дворовых территорий, установка скамеек, установка урн).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Данный перечень является исчерпывающим и не может быть расширен.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B64A65" w:rsidRPr="009E56B6" w:rsidRDefault="00B64A65" w:rsidP="00B64A6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9E56B6">
        <w:rPr>
          <w:spacing w:val="-6"/>
          <w:sz w:val="26"/>
          <w:szCs w:val="26"/>
          <w:lang w:eastAsia="en-US"/>
        </w:rPr>
        <w:t xml:space="preserve">В приложении 1 к муниципальной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урны) предложены в приложении 3 к муниципальной программе. 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Примерный перечень дополнительных видов работ по благоустройству дворовых территорий многоквартирных домов может включать: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- ремонт и устройство дополнительных автомобильных парковок (парковочных мест);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 - устройство и оборудование досуговых площадок;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- организация дополнительных площадок для установки мусоросборников;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- озеленение.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 w:rsidRPr="009E56B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E56B6">
        <w:rPr>
          <w:sz w:val="26"/>
          <w:szCs w:val="26"/>
          <w:lang w:eastAsia="en-US"/>
        </w:rPr>
        <w:t>не может быть менее 20% от стоимости работ по дополнительному перечню.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В случае заключения соглашений </w:t>
      </w:r>
      <w:r w:rsidRPr="009E56B6">
        <w:rPr>
          <w:rFonts w:eastAsia="Calibri"/>
          <w:color w:val="000000"/>
          <w:sz w:val="26"/>
          <w:szCs w:val="26"/>
          <w:lang w:eastAsia="en-US"/>
        </w:rPr>
        <w:t xml:space="preserve">с органами исполнительной власти Ханты-Мансийского автономного округа об обеспечении софинансирования мероприятий муниципальной программы, </w:t>
      </w:r>
      <w:r w:rsidRPr="009E56B6">
        <w:rPr>
          <w:sz w:val="26"/>
          <w:szCs w:val="26"/>
          <w:lang w:eastAsia="en-US"/>
        </w:rPr>
        <w:t>доля участия заинтересованных лиц</w:t>
      </w:r>
      <w:r w:rsidRPr="009E56B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E56B6">
        <w:rPr>
          <w:sz w:val="26"/>
          <w:szCs w:val="26"/>
          <w:lang w:eastAsia="en-US"/>
        </w:rPr>
        <w:t>не может быть менее 10% от стоимости работ по дополнительному перечню.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Общественная комиссия по обеспечению реализации регионального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апреля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56B6">
        <w:rPr>
          <w:rFonts w:eastAsiaTheme="minorHAnsi"/>
          <w:sz w:val="26"/>
          <w:szCs w:val="26"/>
          <w:lang w:eastAsia="en-US"/>
        </w:rPr>
        <w:t>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лиц, на территории города Когалыма отсутствуют.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56B6">
        <w:rPr>
          <w:rFonts w:eastAsiaTheme="minorHAnsi"/>
          <w:sz w:val="26"/>
          <w:szCs w:val="26"/>
          <w:lang w:eastAsia="en-US"/>
        </w:rPr>
        <w:t>По результатам мероприятий по инвентаризации уровня благоустройства индивидуальных жилых домов и земельных участков, предоставленных для их размещения, утверждены паспорта благоустройства таких территорий.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rFonts w:eastAsiaTheme="minorHAnsi"/>
          <w:color w:val="000000"/>
          <w:sz w:val="26"/>
          <w:szCs w:val="26"/>
          <w:lang w:eastAsia="en-US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субсидий, проводятся в соответствии с планом мероприятий, утвержденным постановлением Администрации города Когалыма от 19.02.2021 №341 «Об утверждении плана мероприятий  («дорожной карты») проведения работ 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 xml:space="preserve">В рамках реализации подмероприятия П.1.1.2 «Строительство,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территорий)» планируется к достижению целевой показатель «Доля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Когалыме» портфеля проекта «Жилье и городская среда», который представлен в паспорте муниципальной программы.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 xml:space="preserve">Реализация мероприятий муниципальной программы осуществляется с применением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:rsidR="00B64A65" w:rsidRPr="009E56B6" w:rsidRDefault="00B64A65" w:rsidP="00B64A65">
      <w:pPr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>Применение инструментов бережливого производства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 и межведомственного взаимодействия.</w:t>
      </w: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B64A65" w:rsidRDefault="00B64A65" w:rsidP="00B64A65">
      <w:pPr>
        <w:jc w:val="center"/>
        <w:rPr>
          <w:sz w:val="26"/>
          <w:szCs w:val="26"/>
        </w:rPr>
      </w:pPr>
    </w:p>
    <w:p w:rsidR="00B64A65" w:rsidRDefault="00B64A65" w:rsidP="00B64A65">
      <w:pPr>
        <w:jc w:val="center"/>
        <w:rPr>
          <w:sz w:val="26"/>
          <w:szCs w:val="26"/>
        </w:rPr>
      </w:pPr>
    </w:p>
    <w:p w:rsidR="00A52A62" w:rsidRPr="00E560A6" w:rsidRDefault="00A52A62" w:rsidP="00B64A65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</w:p>
    <w:sectPr w:rsidR="00A52A62" w:rsidRPr="00E560A6" w:rsidSect="00F47610"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10" w:rsidRDefault="00F47610">
      <w:r>
        <w:separator/>
      </w:r>
    </w:p>
  </w:endnote>
  <w:endnote w:type="continuationSeparator" w:id="0">
    <w:p w:rsidR="00F47610" w:rsidRDefault="00F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10" w:rsidRDefault="00F47610">
      <w:r>
        <w:separator/>
      </w:r>
    </w:p>
  </w:footnote>
  <w:footnote w:type="continuationSeparator" w:id="0">
    <w:p w:rsidR="00F47610" w:rsidRDefault="00F4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7610" w:rsidRPr="00BE73E1" w:rsidRDefault="00F47610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8B720F">
          <w:rPr>
            <w:noProof/>
            <w:sz w:val="20"/>
            <w:szCs w:val="20"/>
          </w:rPr>
          <w:t>2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51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7610" w:rsidRPr="003803FA" w:rsidRDefault="00F47610" w:rsidP="003803FA">
        <w:pPr>
          <w:pStyle w:val="a9"/>
          <w:jc w:val="center"/>
          <w:rPr>
            <w:sz w:val="20"/>
            <w:szCs w:val="20"/>
          </w:rPr>
        </w:pPr>
        <w:r w:rsidRPr="003803FA">
          <w:rPr>
            <w:sz w:val="20"/>
            <w:szCs w:val="20"/>
          </w:rPr>
          <w:fldChar w:fldCharType="begin"/>
        </w:r>
        <w:r w:rsidRPr="003803FA">
          <w:rPr>
            <w:sz w:val="20"/>
            <w:szCs w:val="20"/>
          </w:rPr>
          <w:instrText>PAGE   \* MERGEFORMAT</w:instrText>
        </w:r>
        <w:r w:rsidRPr="003803F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16</w:t>
        </w:r>
        <w:r w:rsidRPr="003803FA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527554"/>
      <w:docPartObj>
        <w:docPartGallery w:val="Page Numbers (Top of Page)"/>
        <w:docPartUnique/>
      </w:docPartObj>
    </w:sdtPr>
    <w:sdtEndPr/>
    <w:sdtContent>
      <w:p w:rsidR="00F47610" w:rsidRDefault="00F476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0F">
          <w:rPr>
            <w:noProof/>
          </w:rPr>
          <w:t>4</w:t>
        </w:r>
        <w:r>
          <w:fldChar w:fldCharType="end"/>
        </w:r>
      </w:p>
    </w:sdtContent>
  </w:sdt>
  <w:p w:rsidR="00F47610" w:rsidRDefault="00F4761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94682"/>
      <w:docPartObj>
        <w:docPartGallery w:val="Page Numbers (Top of Page)"/>
        <w:docPartUnique/>
      </w:docPartObj>
    </w:sdtPr>
    <w:sdtEndPr/>
    <w:sdtContent>
      <w:p w:rsidR="00F47610" w:rsidRDefault="00F47610" w:rsidP="00F476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0F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6"/>
  </w:num>
  <w:num w:numId="12">
    <w:abstractNumId w:val="14"/>
  </w:num>
  <w:num w:numId="13">
    <w:abstractNumId w:val="19"/>
  </w:num>
  <w:num w:numId="14">
    <w:abstractNumId w:val="24"/>
  </w:num>
  <w:num w:numId="15">
    <w:abstractNumId w:val="17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0"/>
  </w:num>
  <w:num w:numId="21">
    <w:abstractNumId w:val="25"/>
  </w:num>
  <w:num w:numId="22">
    <w:abstractNumId w:val="18"/>
  </w:num>
  <w:num w:numId="23">
    <w:abstractNumId w:val="5"/>
  </w:num>
  <w:num w:numId="24">
    <w:abstractNumId w:val="1"/>
  </w:num>
  <w:num w:numId="25">
    <w:abstractNumId w:val="9"/>
  </w:num>
  <w:num w:numId="26">
    <w:abstractNumId w:val="23"/>
  </w:num>
  <w:num w:numId="27">
    <w:abstractNumId w:val="15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2C77"/>
    <w:rsid w:val="00132A79"/>
    <w:rsid w:val="00157C26"/>
    <w:rsid w:val="001739AC"/>
    <w:rsid w:val="001C33C7"/>
    <w:rsid w:val="001C78ED"/>
    <w:rsid w:val="001D0927"/>
    <w:rsid w:val="001E1CEA"/>
    <w:rsid w:val="001E328E"/>
    <w:rsid w:val="001E7796"/>
    <w:rsid w:val="00201088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803FA"/>
    <w:rsid w:val="00385C3E"/>
    <w:rsid w:val="003F419A"/>
    <w:rsid w:val="003F587E"/>
    <w:rsid w:val="00422D46"/>
    <w:rsid w:val="0043438A"/>
    <w:rsid w:val="004C5DED"/>
    <w:rsid w:val="004F33B1"/>
    <w:rsid w:val="00521E13"/>
    <w:rsid w:val="00522CBB"/>
    <w:rsid w:val="0053160E"/>
    <w:rsid w:val="005407D0"/>
    <w:rsid w:val="005B5162"/>
    <w:rsid w:val="005C0143"/>
    <w:rsid w:val="006015ED"/>
    <w:rsid w:val="00604127"/>
    <w:rsid w:val="00625AA2"/>
    <w:rsid w:val="006A4ECA"/>
    <w:rsid w:val="006B686F"/>
    <w:rsid w:val="006D5347"/>
    <w:rsid w:val="0071783C"/>
    <w:rsid w:val="00747B75"/>
    <w:rsid w:val="0075574E"/>
    <w:rsid w:val="00760551"/>
    <w:rsid w:val="007639F9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418C7"/>
    <w:rsid w:val="0086685A"/>
    <w:rsid w:val="00870D67"/>
    <w:rsid w:val="00874F39"/>
    <w:rsid w:val="00877CE5"/>
    <w:rsid w:val="0089461A"/>
    <w:rsid w:val="008968DE"/>
    <w:rsid w:val="008B720F"/>
    <w:rsid w:val="008C0B7C"/>
    <w:rsid w:val="008D243A"/>
    <w:rsid w:val="008D2DB3"/>
    <w:rsid w:val="008F7CA7"/>
    <w:rsid w:val="00913E08"/>
    <w:rsid w:val="009312E5"/>
    <w:rsid w:val="00943EC2"/>
    <w:rsid w:val="00952EC3"/>
    <w:rsid w:val="00956433"/>
    <w:rsid w:val="009F5FDA"/>
    <w:rsid w:val="00A15ED1"/>
    <w:rsid w:val="00A47B7E"/>
    <w:rsid w:val="00A52A62"/>
    <w:rsid w:val="00A564E7"/>
    <w:rsid w:val="00A83F0E"/>
    <w:rsid w:val="00AC4C66"/>
    <w:rsid w:val="00AF7E36"/>
    <w:rsid w:val="00B06174"/>
    <w:rsid w:val="00B22DDA"/>
    <w:rsid w:val="00B247C2"/>
    <w:rsid w:val="00B3414F"/>
    <w:rsid w:val="00B5393D"/>
    <w:rsid w:val="00B64A65"/>
    <w:rsid w:val="00B674EA"/>
    <w:rsid w:val="00B92030"/>
    <w:rsid w:val="00BB1866"/>
    <w:rsid w:val="00BC1D85"/>
    <w:rsid w:val="00BC37E6"/>
    <w:rsid w:val="00BC5DC1"/>
    <w:rsid w:val="00BD524C"/>
    <w:rsid w:val="00BE73E1"/>
    <w:rsid w:val="00BF0C0C"/>
    <w:rsid w:val="00C27247"/>
    <w:rsid w:val="00C5480B"/>
    <w:rsid w:val="00C65174"/>
    <w:rsid w:val="00C700C4"/>
    <w:rsid w:val="00C824E6"/>
    <w:rsid w:val="00CB2627"/>
    <w:rsid w:val="00CB5120"/>
    <w:rsid w:val="00CC367F"/>
    <w:rsid w:val="00CC6669"/>
    <w:rsid w:val="00CF6B89"/>
    <w:rsid w:val="00D52DB6"/>
    <w:rsid w:val="00D92617"/>
    <w:rsid w:val="00DA27EA"/>
    <w:rsid w:val="00DD0ABD"/>
    <w:rsid w:val="00DE5C2D"/>
    <w:rsid w:val="00E155F2"/>
    <w:rsid w:val="00E53155"/>
    <w:rsid w:val="00EB75CB"/>
    <w:rsid w:val="00ED5C7C"/>
    <w:rsid w:val="00ED62A2"/>
    <w:rsid w:val="00EE539C"/>
    <w:rsid w:val="00F06198"/>
    <w:rsid w:val="00F13928"/>
    <w:rsid w:val="00F47610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4A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A5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A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52A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A52A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52A6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A52A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A62"/>
  </w:style>
  <w:style w:type="character" w:customStyle="1" w:styleId="af2">
    <w:name w:val="Текст примечания Знак"/>
    <w:basedOn w:val="a0"/>
    <w:link w:val="af1"/>
    <w:uiPriority w:val="99"/>
    <w:semiHidden/>
    <w:rsid w:val="00A52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A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caption"/>
    <w:basedOn w:val="a"/>
    <w:next w:val="a"/>
    <w:qFormat/>
    <w:rsid w:val="00B64A65"/>
    <w:rPr>
      <w:b/>
      <w:bCs/>
      <w:lang w:eastAsia="en-US"/>
    </w:rPr>
  </w:style>
  <w:style w:type="paragraph" w:styleId="2">
    <w:name w:val="Body Text 2"/>
    <w:basedOn w:val="a"/>
    <w:link w:val="20"/>
    <w:uiPriority w:val="99"/>
    <w:semiHidden/>
    <w:rsid w:val="00B64A65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4A65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A65"/>
  </w:style>
  <w:style w:type="character" w:customStyle="1" w:styleId="apple-converted-space">
    <w:name w:val="apple-converted-space"/>
    <w:basedOn w:val="a0"/>
    <w:rsid w:val="00B64A65"/>
  </w:style>
  <w:style w:type="paragraph" w:customStyle="1" w:styleId="ConsPlusCell">
    <w:name w:val="ConsPlusCell"/>
    <w:uiPriority w:val="99"/>
    <w:rsid w:val="00B64A6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64A65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64A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64A65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64A65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64A65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64A65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B6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ksil.com/ksil-park/urny/001114/#view3d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ksil.com/ksil-park/divany_i_skami/002105/#view3d" TargetMode="External"/><Relationship Id="rId25" Type="http://schemas.openxmlformats.org/officeDocument/2006/relationships/hyperlink" Target="http://ksil.com/ksil-park/urny/001312/#view3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sil.com/ksil-park/divany_i_skami/002104/#view3d" TargetMode="External"/><Relationship Id="rId23" Type="http://schemas.openxmlformats.org/officeDocument/2006/relationships/hyperlink" Target="http://ksil.com/ksil-park/urny/001212/#view3d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2.jpeg"/><Relationship Id="rId19" Type="http://schemas.openxmlformats.org/officeDocument/2006/relationships/hyperlink" Target="http://ksil.com/ksil-park/divany_i_skami/002303/#view3d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4.xml"/><Relationship Id="rId22" Type="http://schemas.openxmlformats.org/officeDocument/2006/relationships/image" Target="media/image6.jpe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5AF3"/>
    <w:rsid w:val="00A30898"/>
    <w:rsid w:val="00B300C9"/>
    <w:rsid w:val="00B479A5"/>
    <w:rsid w:val="00B47FEB"/>
    <w:rsid w:val="00BF171D"/>
    <w:rsid w:val="00D379C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A9E0-F9C4-413E-A59C-26C8418F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Горохова Оксана Юсуповна</cp:lastModifiedBy>
  <cp:revision>7</cp:revision>
  <cp:lastPrinted>2022-08-04T03:39:00Z</cp:lastPrinted>
  <dcterms:created xsi:type="dcterms:W3CDTF">2023-01-23T03:52:00Z</dcterms:created>
  <dcterms:modified xsi:type="dcterms:W3CDTF">2024-01-23T05:22:00Z</dcterms:modified>
</cp:coreProperties>
</file>