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24" w:rsidRPr="00B81724" w:rsidRDefault="00B81724" w:rsidP="00B81724">
      <w:pPr>
        <w:widowControl w:val="0"/>
        <w:autoSpaceDE w:val="0"/>
        <w:autoSpaceDN w:val="0"/>
        <w:adjustRightInd w:val="0"/>
        <w:spacing w:after="0" w:line="240" w:lineRule="auto"/>
        <w:ind w:firstLine="4445"/>
        <w:jc w:val="right"/>
        <w:rPr>
          <w:rFonts w:ascii="Times New Roman" w:hAnsi="Times New Roman"/>
          <w:sz w:val="20"/>
          <w:szCs w:val="20"/>
          <w:lang w:eastAsia="ru-RU"/>
        </w:rPr>
      </w:pPr>
      <w:r w:rsidRPr="00B81724">
        <w:rPr>
          <w:rFonts w:ascii="Times New Roman" w:eastAsia="Times New Roman" w:hAnsi="Times New Roman"/>
          <w:noProof/>
          <w:sz w:val="24"/>
          <w:szCs w:val="24"/>
          <w:lang w:eastAsia="ru-RU"/>
        </w:rPr>
        <w:drawing>
          <wp:anchor distT="36830" distB="36830" distL="6400800" distR="6400800" simplePos="0" relativeHeight="251659264" behindDoc="0" locked="0" layoutInCell="1" allowOverlap="1" wp14:anchorId="2B36F993" wp14:editId="77113A84">
            <wp:simplePos x="0" y="0"/>
            <wp:positionH relativeFrom="margin">
              <wp:posOffset>2533650</wp:posOffset>
            </wp:positionH>
            <wp:positionV relativeFrom="paragraph">
              <wp:posOffset>-428625</wp:posOffset>
            </wp:positionV>
            <wp:extent cx="500380" cy="61785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r w:rsidRPr="00B81724">
        <w:rPr>
          <w:rFonts w:ascii="Times New Roman" w:hAnsi="Times New Roman"/>
          <w:caps/>
          <w:sz w:val="28"/>
          <w:szCs w:val="28"/>
          <w:lang w:eastAsia="ru-RU"/>
        </w:rPr>
        <w:t>проект</w:t>
      </w:r>
    </w:p>
    <w:p w:rsidR="00B81724" w:rsidRPr="00B81724" w:rsidRDefault="00B81724" w:rsidP="00B81724">
      <w:pPr>
        <w:widowControl w:val="0"/>
        <w:autoSpaceDE w:val="0"/>
        <w:autoSpaceDN w:val="0"/>
        <w:adjustRightInd w:val="0"/>
        <w:spacing w:after="0" w:line="240" w:lineRule="auto"/>
        <w:ind w:right="28"/>
        <w:jc w:val="both"/>
        <w:rPr>
          <w:rFonts w:ascii="Times New Roman" w:hAnsi="Times New Roman"/>
          <w:b/>
          <w:caps/>
          <w:color w:val="3366FF"/>
          <w:sz w:val="32"/>
          <w:szCs w:val="32"/>
        </w:rPr>
      </w:pPr>
      <w:r w:rsidRPr="00B81724">
        <w:rPr>
          <w:rFonts w:ascii="Times New Roman" w:hAnsi="Times New Roman"/>
          <w:b/>
          <w:caps/>
          <w:color w:val="3366FF"/>
          <w:sz w:val="32"/>
          <w:szCs w:val="32"/>
          <w:lang w:eastAsia="ru-RU"/>
        </w:rPr>
        <w:tab/>
      </w:r>
      <w:r w:rsidRPr="00B81724">
        <w:rPr>
          <w:rFonts w:ascii="Times New Roman" w:hAnsi="Times New Roman"/>
          <w:b/>
          <w:caps/>
          <w:color w:val="3366FF"/>
          <w:sz w:val="32"/>
          <w:szCs w:val="32"/>
          <w:lang w:eastAsia="ru-RU"/>
        </w:rPr>
        <w:tab/>
      </w:r>
      <w:r w:rsidRPr="00B81724">
        <w:rPr>
          <w:rFonts w:ascii="Times New Roman" w:hAnsi="Times New Roman"/>
          <w:b/>
          <w:caps/>
          <w:color w:val="3366FF"/>
          <w:sz w:val="32"/>
          <w:szCs w:val="32"/>
          <w:lang w:eastAsia="ru-RU"/>
        </w:rPr>
        <w:tab/>
      </w:r>
      <w:r w:rsidRPr="00B81724">
        <w:rPr>
          <w:rFonts w:ascii="Times New Roman" w:hAnsi="Times New Roman"/>
          <w:b/>
          <w:caps/>
          <w:color w:val="3366FF"/>
          <w:sz w:val="32"/>
          <w:szCs w:val="32"/>
          <w:lang w:eastAsia="ru-RU"/>
        </w:rPr>
        <w:tab/>
      </w:r>
      <w:r w:rsidRPr="00B81724">
        <w:rPr>
          <w:rFonts w:ascii="Times New Roman" w:hAnsi="Times New Roman"/>
          <w:b/>
          <w:caps/>
          <w:color w:val="3366FF"/>
          <w:sz w:val="32"/>
          <w:szCs w:val="32"/>
          <w:lang w:eastAsia="ru-RU"/>
        </w:rPr>
        <w:tab/>
        <w:t>РЕШЕНИЕ</w:t>
      </w:r>
    </w:p>
    <w:p w:rsidR="00B81724" w:rsidRPr="00B81724" w:rsidRDefault="00B81724" w:rsidP="00B81724">
      <w:pPr>
        <w:widowControl w:val="0"/>
        <w:autoSpaceDE w:val="0"/>
        <w:autoSpaceDN w:val="0"/>
        <w:adjustRightInd w:val="0"/>
        <w:spacing w:after="0" w:line="240" w:lineRule="auto"/>
        <w:ind w:right="28" w:firstLine="708"/>
        <w:jc w:val="center"/>
        <w:rPr>
          <w:rFonts w:ascii="Times New Roman" w:hAnsi="Times New Roman"/>
          <w:b/>
          <w:caps/>
          <w:color w:val="3366FF"/>
          <w:sz w:val="32"/>
          <w:szCs w:val="32"/>
          <w:lang w:eastAsia="ru-RU"/>
        </w:rPr>
      </w:pPr>
      <w:r w:rsidRPr="00B81724">
        <w:rPr>
          <w:rFonts w:ascii="Times New Roman" w:hAnsi="Times New Roman"/>
          <w:b/>
          <w:caps/>
          <w:color w:val="3366FF"/>
          <w:sz w:val="32"/>
          <w:szCs w:val="32"/>
          <w:lang w:eastAsia="ru-RU"/>
        </w:rPr>
        <w:t>ДУМЫ ГОРОДА КОГАЛЫМА</w:t>
      </w:r>
    </w:p>
    <w:p w:rsidR="00B81724" w:rsidRPr="00B81724" w:rsidRDefault="00B81724" w:rsidP="00B81724">
      <w:pPr>
        <w:widowControl w:val="0"/>
        <w:autoSpaceDE w:val="0"/>
        <w:autoSpaceDN w:val="0"/>
        <w:adjustRightInd w:val="0"/>
        <w:spacing w:after="0" w:line="240" w:lineRule="auto"/>
        <w:ind w:right="2" w:firstLine="708"/>
        <w:jc w:val="center"/>
        <w:rPr>
          <w:rFonts w:ascii="Times New Roman" w:hAnsi="Times New Roman"/>
          <w:b/>
          <w:color w:val="3366FF"/>
          <w:sz w:val="28"/>
          <w:szCs w:val="28"/>
          <w:lang w:eastAsia="ru-RU"/>
        </w:rPr>
      </w:pPr>
      <w:r w:rsidRPr="00B81724">
        <w:rPr>
          <w:rFonts w:ascii="Times New Roman" w:hAnsi="Times New Roman"/>
          <w:b/>
          <w:color w:val="3366FF"/>
          <w:sz w:val="28"/>
          <w:szCs w:val="28"/>
          <w:lang w:eastAsia="ru-RU"/>
        </w:rPr>
        <w:t>Ханты-Мансийского автономного округа - Югры</w:t>
      </w:r>
    </w:p>
    <w:p w:rsidR="00B81724" w:rsidRPr="00B81724" w:rsidRDefault="00B81724" w:rsidP="00B81724">
      <w:pPr>
        <w:widowControl w:val="0"/>
        <w:autoSpaceDE w:val="0"/>
        <w:autoSpaceDN w:val="0"/>
        <w:adjustRightInd w:val="0"/>
        <w:spacing w:after="0" w:line="240" w:lineRule="auto"/>
        <w:ind w:right="2"/>
        <w:jc w:val="center"/>
        <w:rPr>
          <w:rFonts w:ascii="Times New Roman" w:hAnsi="Times New Roman"/>
          <w:color w:val="3366FF"/>
          <w:sz w:val="2"/>
          <w:szCs w:val="20"/>
          <w:lang w:eastAsia="ru-RU"/>
        </w:rPr>
      </w:pPr>
    </w:p>
    <w:p w:rsidR="00B81724" w:rsidRPr="00B81724" w:rsidRDefault="00B81724" w:rsidP="00B81724">
      <w:pPr>
        <w:widowControl w:val="0"/>
        <w:autoSpaceDE w:val="0"/>
        <w:autoSpaceDN w:val="0"/>
        <w:adjustRightInd w:val="0"/>
        <w:spacing w:after="0" w:line="240" w:lineRule="auto"/>
        <w:ind w:right="-181"/>
        <w:rPr>
          <w:rFonts w:ascii="Times New Roman" w:hAnsi="Times New Roman"/>
          <w:color w:val="3366FF"/>
          <w:sz w:val="20"/>
          <w:szCs w:val="20"/>
          <w:lang w:eastAsia="ru-RU"/>
        </w:rPr>
      </w:pPr>
    </w:p>
    <w:p w:rsidR="00B81724" w:rsidRPr="00B81724" w:rsidRDefault="00B81724" w:rsidP="00B81724">
      <w:pPr>
        <w:widowControl w:val="0"/>
        <w:autoSpaceDE w:val="0"/>
        <w:autoSpaceDN w:val="0"/>
        <w:adjustRightInd w:val="0"/>
        <w:spacing w:after="0" w:line="240" w:lineRule="auto"/>
        <w:ind w:right="-181"/>
        <w:rPr>
          <w:rFonts w:ascii="Times New Roman" w:hAnsi="Times New Roman"/>
          <w:color w:val="3366FF"/>
          <w:sz w:val="26"/>
          <w:szCs w:val="26"/>
          <w:lang w:eastAsia="ru-RU"/>
        </w:rPr>
      </w:pPr>
      <w:r w:rsidRPr="00B81724">
        <w:rPr>
          <w:rFonts w:ascii="Times New Roman" w:hAnsi="Times New Roman"/>
          <w:color w:val="3366FF"/>
          <w:sz w:val="26"/>
          <w:szCs w:val="26"/>
          <w:lang w:eastAsia="ru-RU"/>
        </w:rPr>
        <w:t xml:space="preserve">От «___»_______________20___г.                                                   №_______ </w:t>
      </w:r>
    </w:p>
    <w:p w:rsidR="00B81724" w:rsidRPr="00B81724" w:rsidRDefault="00B81724" w:rsidP="00B81724">
      <w:pPr>
        <w:autoSpaceDE w:val="0"/>
        <w:autoSpaceDN w:val="0"/>
        <w:adjustRightInd w:val="0"/>
        <w:spacing w:after="0" w:line="240" w:lineRule="auto"/>
        <w:jc w:val="right"/>
        <w:rPr>
          <w:rFonts w:ascii="Times New Roman" w:eastAsia="Times New Roman" w:hAnsi="Times New Roman"/>
          <w:bCs/>
          <w:sz w:val="26"/>
          <w:szCs w:val="26"/>
          <w:lang w:eastAsia="ru-RU"/>
        </w:rPr>
      </w:pPr>
    </w:p>
    <w:p w:rsidR="00CC74E9" w:rsidRDefault="00CC74E9" w:rsidP="00F31D4D">
      <w:pPr>
        <w:spacing w:after="0" w:line="240" w:lineRule="auto"/>
        <w:rPr>
          <w:rFonts w:ascii="Times New Roman" w:hAnsi="Times New Roman"/>
          <w:sz w:val="26"/>
          <w:szCs w:val="26"/>
        </w:rPr>
      </w:pPr>
    </w:p>
    <w:p w:rsidR="00B81724" w:rsidRPr="00E710AC" w:rsidRDefault="00B81724" w:rsidP="00F31D4D">
      <w:pPr>
        <w:spacing w:after="0" w:line="240" w:lineRule="auto"/>
        <w:rPr>
          <w:rFonts w:ascii="Times New Roman" w:hAnsi="Times New Roman"/>
          <w:sz w:val="26"/>
          <w:szCs w:val="26"/>
        </w:rPr>
      </w:pPr>
    </w:p>
    <w:p w:rsidR="00CC74E9" w:rsidRPr="00462E18" w:rsidRDefault="00CC74E9" w:rsidP="00CC74E9">
      <w:pPr>
        <w:pStyle w:val="ConsPlusTitle"/>
        <w:widowControl/>
        <w:rPr>
          <w:b w:val="0"/>
          <w:sz w:val="26"/>
          <w:szCs w:val="26"/>
        </w:rPr>
      </w:pPr>
    </w:p>
    <w:p w:rsidR="00CC74E9" w:rsidRPr="00CC74E9" w:rsidRDefault="00CC74E9" w:rsidP="00CC74E9">
      <w:pPr>
        <w:pStyle w:val="ConsPlusTitle"/>
        <w:rPr>
          <w:rFonts w:ascii="Times New Roman" w:hAnsi="Times New Roman" w:cs="Times New Roman"/>
          <w:b w:val="0"/>
          <w:sz w:val="26"/>
          <w:szCs w:val="26"/>
        </w:rPr>
      </w:pPr>
      <w:r w:rsidRPr="00CC74E9">
        <w:rPr>
          <w:rFonts w:ascii="Times New Roman" w:hAnsi="Times New Roman" w:cs="Times New Roman"/>
          <w:b w:val="0"/>
          <w:sz w:val="26"/>
          <w:szCs w:val="26"/>
        </w:rPr>
        <w:t>Об одобрении предложений</w:t>
      </w:r>
    </w:p>
    <w:p w:rsidR="00F56B7E" w:rsidRDefault="00CC74E9" w:rsidP="00CC74E9">
      <w:pPr>
        <w:pStyle w:val="ConsPlusTitle"/>
        <w:rPr>
          <w:rFonts w:ascii="Times New Roman" w:hAnsi="Times New Roman" w:cs="Times New Roman"/>
          <w:b w:val="0"/>
          <w:sz w:val="26"/>
          <w:szCs w:val="26"/>
        </w:rPr>
      </w:pPr>
      <w:r w:rsidRPr="00CC74E9">
        <w:rPr>
          <w:rFonts w:ascii="Times New Roman" w:hAnsi="Times New Roman" w:cs="Times New Roman"/>
          <w:b w:val="0"/>
          <w:sz w:val="26"/>
          <w:szCs w:val="26"/>
        </w:rPr>
        <w:t xml:space="preserve">о внесении изменений в </w:t>
      </w:r>
      <w:proofErr w:type="gramStart"/>
      <w:r w:rsidRPr="00CC74E9">
        <w:rPr>
          <w:rFonts w:ascii="Times New Roman" w:hAnsi="Times New Roman" w:cs="Times New Roman"/>
          <w:b w:val="0"/>
          <w:sz w:val="26"/>
          <w:szCs w:val="26"/>
        </w:rPr>
        <w:t>муниципальную</w:t>
      </w:r>
      <w:proofErr w:type="gramEnd"/>
      <w:r w:rsidRPr="00CC74E9">
        <w:rPr>
          <w:rFonts w:ascii="Times New Roman" w:hAnsi="Times New Roman" w:cs="Times New Roman"/>
          <w:b w:val="0"/>
          <w:sz w:val="26"/>
          <w:szCs w:val="26"/>
        </w:rPr>
        <w:t xml:space="preserve"> </w:t>
      </w:r>
    </w:p>
    <w:p w:rsidR="00F56B7E" w:rsidRDefault="00CC74E9" w:rsidP="00CC74E9">
      <w:pPr>
        <w:pStyle w:val="ConsPlusTitle"/>
        <w:rPr>
          <w:rFonts w:ascii="Times New Roman" w:hAnsi="Times New Roman" w:cs="Times New Roman"/>
          <w:b w:val="0"/>
          <w:sz w:val="26"/>
          <w:szCs w:val="26"/>
        </w:rPr>
      </w:pPr>
      <w:r w:rsidRPr="00CC74E9">
        <w:rPr>
          <w:rFonts w:ascii="Times New Roman" w:hAnsi="Times New Roman" w:cs="Times New Roman"/>
          <w:b w:val="0"/>
          <w:sz w:val="26"/>
          <w:szCs w:val="26"/>
        </w:rPr>
        <w:t xml:space="preserve">программу «Развитие </w:t>
      </w:r>
      <w:proofErr w:type="gramStart"/>
      <w:r w:rsidRPr="00CC74E9">
        <w:rPr>
          <w:rFonts w:ascii="Times New Roman" w:hAnsi="Times New Roman" w:cs="Times New Roman"/>
          <w:b w:val="0"/>
          <w:sz w:val="26"/>
          <w:szCs w:val="26"/>
        </w:rPr>
        <w:t>агропромышленного</w:t>
      </w:r>
      <w:proofErr w:type="gramEnd"/>
      <w:r w:rsidRPr="00CC74E9">
        <w:rPr>
          <w:rFonts w:ascii="Times New Roman" w:hAnsi="Times New Roman" w:cs="Times New Roman"/>
          <w:b w:val="0"/>
          <w:sz w:val="26"/>
          <w:szCs w:val="26"/>
        </w:rPr>
        <w:t xml:space="preserve"> </w:t>
      </w:r>
    </w:p>
    <w:p w:rsidR="00F56B7E" w:rsidRDefault="00CC74E9" w:rsidP="00CC74E9">
      <w:pPr>
        <w:pStyle w:val="ConsPlusTitle"/>
        <w:rPr>
          <w:rFonts w:ascii="Times New Roman" w:hAnsi="Times New Roman" w:cs="Times New Roman"/>
          <w:b w:val="0"/>
          <w:sz w:val="26"/>
          <w:szCs w:val="26"/>
        </w:rPr>
      </w:pPr>
      <w:r w:rsidRPr="00CC74E9">
        <w:rPr>
          <w:rFonts w:ascii="Times New Roman" w:hAnsi="Times New Roman" w:cs="Times New Roman"/>
          <w:b w:val="0"/>
          <w:sz w:val="26"/>
          <w:szCs w:val="26"/>
        </w:rPr>
        <w:t>комплекса и рынков</w:t>
      </w:r>
      <w:r w:rsidR="00F56B7E">
        <w:rPr>
          <w:rFonts w:ascii="Times New Roman" w:hAnsi="Times New Roman" w:cs="Times New Roman"/>
          <w:b w:val="0"/>
          <w:sz w:val="26"/>
          <w:szCs w:val="26"/>
        </w:rPr>
        <w:t xml:space="preserve"> </w:t>
      </w:r>
      <w:proofErr w:type="gramStart"/>
      <w:r w:rsidRPr="00CC74E9">
        <w:rPr>
          <w:rFonts w:ascii="Times New Roman" w:hAnsi="Times New Roman" w:cs="Times New Roman"/>
          <w:b w:val="0"/>
          <w:sz w:val="26"/>
          <w:szCs w:val="26"/>
        </w:rPr>
        <w:t>сельскохозяйственной</w:t>
      </w:r>
      <w:proofErr w:type="gramEnd"/>
      <w:r w:rsidRPr="00CC74E9">
        <w:rPr>
          <w:rFonts w:ascii="Times New Roman" w:hAnsi="Times New Roman" w:cs="Times New Roman"/>
          <w:b w:val="0"/>
          <w:sz w:val="26"/>
          <w:szCs w:val="26"/>
        </w:rPr>
        <w:t xml:space="preserve"> </w:t>
      </w:r>
    </w:p>
    <w:p w:rsidR="00CC74E9" w:rsidRPr="00CC74E9" w:rsidRDefault="00CC74E9" w:rsidP="00CC74E9">
      <w:pPr>
        <w:pStyle w:val="ConsPlusTitle"/>
        <w:rPr>
          <w:rFonts w:ascii="Times New Roman" w:hAnsi="Times New Roman" w:cs="Times New Roman"/>
          <w:b w:val="0"/>
          <w:sz w:val="26"/>
          <w:szCs w:val="26"/>
        </w:rPr>
      </w:pPr>
      <w:r w:rsidRPr="00CC74E9">
        <w:rPr>
          <w:rFonts w:ascii="Times New Roman" w:hAnsi="Times New Roman" w:cs="Times New Roman"/>
          <w:b w:val="0"/>
          <w:sz w:val="26"/>
          <w:szCs w:val="26"/>
        </w:rPr>
        <w:t>продукции, сырья и продовольствия в городе Когалыме»</w:t>
      </w:r>
    </w:p>
    <w:p w:rsidR="00CC74E9" w:rsidRPr="00CC74E9" w:rsidRDefault="00CC74E9" w:rsidP="00CC74E9">
      <w:pPr>
        <w:pStyle w:val="ConsPlusTitle"/>
        <w:widowControl/>
        <w:rPr>
          <w:rFonts w:ascii="Times New Roman" w:hAnsi="Times New Roman" w:cs="Times New Roman"/>
          <w:b w:val="0"/>
          <w:sz w:val="26"/>
          <w:szCs w:val="26"/>
        </w:rPr>
      </w:pPr>
    </w:p>
    <w:p w:rsidR="00CC74E9" w:rsidRDefault="00CC74E9" w:rsidP="00CC74E9">
      <w:pPr>
        <w:pStyle w:val="ConsPlusTitle"/>
        <w:widowControl/>
        <w:ind w:firstLine="709"/>
        <w:jc w:val="both"/>
        <w:rPr>
          <w:b w:val="0"/>
          <w:sz w:val="26"/>
          <w:szCs w:val="26"/>
        </w:rPr>
      </w:pPr>
    </w:p>
    <w:p w:rsidR="00CC74E9" w:rsidRPr="00CC74E9" w:rsidRDefault="00CC74E9" w:rsidP="00CC74E9">
      <w:pPr>
        <w:pStyle w:val="ConsPlusTitle"/>
        <w:ind w:firstLine="709"/>
        <w:jc w:val="both"/>
        <w:rPr>
          <w:rFonts w:ascii="Times New Roman" w:hAnsi="Times New Roman" w:cs="Times New Roman"/>
          <w:b w:val="0"/>
          <w:sz w:val="26"/>
          <w:szCs w:val="26"/>
        </w:rPr>
      </w:pPr>
      <w:proofErr w:type="gramStart"/>
      <w:r w:rsidRPr="00CC74E9">
        <w:rPr>
          <w:rFonts w:ascii="Times New Roman" w:hAnsi="Times New Roman" w:cs="Times New Roman"/>
          <w:b w:val="0"/>
          <w:sz w:val="26"/>
          <w:szCs w:val="26"/>
        </w:rPr>
        <w:t>В соответствии со статьей 179 Бюджетного кодекса Российской Федерации, Уставом</w:t>
      </w:r>
      <w:r>
        <w:rPr>
          <w:b w:val="0"/>
          <w:sz w:val="26"/>
          <w:szCs w:val="26"/>
        </w:rPr>
        <w:t xml:space="preserve"> </w:t>
      </w:r>
      <w:r w:rsidRPr="00CC74E9">
        <w:rPr>
          <w:rFonts w:ascii="Times New Roman" w:hAnsi="Times New Roman" w:cs="Times New Roman"/>
          <w:b w:val="0"/>
          <w:sz w:val="26"/>
          <w:szCs w:val="26"/>
        </w:rPr>
        <w:t xml:space="preserve">города Когалыма, решением Думы города </w:t>
      </w:r>
      <w:r>
        <w:rPr>
          <w:rFonts w:ascii="Times New Roman" w:hAnsi="Times New Roman" w:cs="Times New Roman"/>
          <w:b w:val="0"/>
          <w:sz w:val="26"/>
          <w:szCs w:val="26"/>
        </w:rPr>
        <w:t xml:space="preserve">Когалыма </w:t>
      </w:r>
      <w:r w:rsidRPr="00CC74E9">
        <w:rPr>
          <w:rFonts w:ascii="Times New Roman" w:hAnsi="Times New Roman" w:cs="Times New Roman"/>
          <w:b w:val="0"/>
          <w:sz w:val="26"/>
          <w:szCs w:val="26"/>
        </w:rPr>
        <w:t xml:space="preserve">от 23.04.2015 № 537-ГД «О </w:t>
      </w:r>
      <w:hyperlink r:id="rId7" w:history="1">
        <w:r w:rsidRPr="00CC74E9">
          <w:rPr>
            <w:rFonts w:ascii="Times New Roman" w:hAnsi="Times New Roman" w:cs="Times New Roman"/>
            <w:b w:val="0"/>
            <w:sz w:val="26"/>
            <w:szCs w:val="26"/>
          </w:rPr>
          <w:t>Порядке</w:t>
        </w:r>
      </w:hyperlink>
      <w:r w:rsidRPr="00CC74E9">
        <w:rPr>
          <w:rFonts w:ascii="Times New Roman" w:hAnsi="Times New Roman" w:cs="Times New Roman"/>
          <w:b w:val="0"/>
          <w:sz w:val="26"/>
          <w:szCs w:val="26"/>
        </w:rPr>
        <w:t xml:space="preserve"> рассмотрения Думой города Когалыма проектов муниципальных программ и предложений о внесении изменений в муниципальные программы», рассмотрев предложения о внесении изменений в муниципальную программу «Развитие агропромышленного комплекса и рынков сельскохозяйственной продукции, сырья и продовольствия в городе Когалыме», утвержденную постановлением Администрации</w:t>
      </w:r>
      <w:proofErr w:type="gramEnd"/>
      <w:r w:rsidRPr="00CC74E9">
        <w:rPr>
          <w:rFonts w:ascii="Times New Roman" w:hAnsi="Times New Roman" w:cs="Times New Roman"/>
          <w:b w:val="0"/>
          <w:sz w:val="26"/>
          <w:szCs w:val="26"/>
        </w:rPr>
        <w:t xml:space="preserve"> города Когалыма от 11.10.2013 №2900, Дума города Когалыма РЕШИЛА:</w:t>
      </w:r>
    </w:p>
    <w:p w:rsidR="00CC74E9" w:rsidRPr="00CC74E9" w:rsidRDefault="00CC74E9" w:rsidP="00CC74E9">
      <w:pPr>
        <w:pStyle w:val="ConsPlusTitle"/>
        <w:ind w:firstLine="709"/>
        <w:jc w:val="both"/>
        <w:rPr>
          <w:rFonts w:ascii="Times New Roman" w:hAnsi="Times New Roman" w:cs="Times New Roman"/>
          <w:b w:val="0"/>
          <w:sz w:val="26"/>
          <w:szCs w:val="26"/>
        </w:rPr>
      </w:pPr>
    </w:p>
    <w:p w:rsidR="00CC74E9" w:rsidRPr="00CC74E9" w:rsidRDefault="002C0144" w:rsidP="00CC74E9">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 Одобрить предложения </w:t>
      </w:r>
      <w:r w:rsidR="00CC74E9" w:rsidRPr="00CC74E9">
        <w:rPr>
          <w:rFonts w:ascii="Times New Roman" w:hAnsi="Times New Roman" w:cs="Times New Roman"/>
          <w:b w:val="0"/>
          <w:sz w:val="26"/>
          <w:szCs w:val="26"/>
        </w:rPr>
        <w:t>о</w:t>
      </w:r>
      <w:r>
        <w:rPr>
          <w:rFonts w:ascii="Times New Roman" w:hAnsi="Times New Roman" w:cs="Times New Roman"/>
          <w:b w:val="0"/>
          <w:sz w:val="26"/>
          <w:szCs w:val="26"/>
        </w:rPr>
        <w:t xml:space="preserve"> внесении</w:t>
      </w:r>
      <w:r w:rsidR="00CC74E9" w:rsidRPr="00CC74E9">
        <w:rPr>
          <w:rFonts w:ascii="Times New Roman" w:hAnsi="Times New Roman" w:cs="Times New Roman"/>
          <w:b w:val="0"/>
          <w:sz w:val="26"/>
          <w:szCs w:val="26"/>
        </w:rPr>
        <w:t xml:space="preserve"> изменений в муниципальную программу «Развитие агропромышленного комплекса и рынков сельскохозяйственной продукции, сырья и продовольствия в городе Когалыме» согласно приложению к настоящему решению.</w:t>
      </w:r>
    </w:p>
    <w:p w:rsidR="00CC74E9" w:rsidRDefault="00CC74E9" w:rsidP="00CC74E9">
      <w:pPr>
        <w:pStyle w:val="ConsPlusTitle"/>
        <w:ind w:firstLine="709"/>
        <w:jc w:val="both"/>
        <w:rPr>
          <w:b w:val="0"/>
          <w:sz w:val="26"/>
          <w:szCs w:val="26"/>
        </w:rPr>
      </w:pPr>
    </w:p>
    <w:p w:rsidR="00CC74E9" w:rsidRPr="00234B39" w:rsidRDefault="00CC74E9" w:rsidP="00CC74E9">
      <w:pPr>
        <w:pStyle w:val="ConsCell"/>
        <w:widowControl/>
        <w:ind w:right="0" w:firstLine="709"/>
        <w:jc w:val="both"/>
        <w:rPr>
          <w:rFonts w:ascii="Times New Roman" w:hAnsi="Times New Roman" w:cs="Times New Roman"/>
          <w:sz w:val="26"/>
          <w:szCs w:val="28"/>
        </w:rPr>
      </w:pPr>
      <w:r>
        <w:rPr>
          <w:rFonts w:ascii="Times New Roman" w:hAnsi="Times New Roman" w:cs="Times New Roman"/>
          <w:sz w:val="26"/>
          <w:szCs w:val="26"/>
        </w:rPr>
        <w:t xml:space="preserve">2. </w:t>
      </w:r>
      <w:r w:rsidRPr="00C51783">
        <w:rPr>
          <w:rFonts w:ascii="Times New Roman" w:hAnsi="Times New Roman" w:cs="Times New Roman"/>
          <w:sz w:val="26"/>
          <w:szCs w:val="26"/>
        </w:rPr>
        <w:t xml:space="preserve">Опубликовать настоящее решение и приложение </w:t>
      </w:r>
      <w:r w:rsidRPr="00234B39">
        <w:rPr>
          <w:rFonts w:ascii="Times New Roman" w:hAnsi="Times New Roman" w:cs="Times New Roman"/>
          <w:sz w:val="26"/>
          <w:szCs w:val="28"/>
        </w:rPr>
        <w:t>к нему в газете «Когалымский вестник»</w:t>
      </w:r>
      <w:r>
        <w:rPr>
          <w:rFonts w:ascii="Times New Roman" w:hAnsi="Times New Roman" w:cs="Times New Roman"/>
          <w:sz w:val="26"/>
          <w:szCs w:val="28"/>
        </w:rPr>
        <w:t xml:space="preserve">. </w:t>
      </w:r>
    </w:p>
    <w:p w:rsidR="00CC74E9" w:rsidRPr="00BA7AB6" w:rsidRDefault="00CC74E9" w:rsidP="00CC74E9">
      <w:pPr>
        <w:spacing w:after="0" w:line="240" w:lineRule="auto"/>
        <w:ind w:firstLine="709"/>
        <w:jc w:val="both"/>
        <w:rPr>
          <w:rFonts w:ascii="Times New Roman" w:hAnsi="Times New Roman"/>
          <w:sz w:val="26"/>
          <w:szCs w:val="28"/>
        </w:rPr>
      </w:pPr>
    </w:p>
    <w:p w:rsidR="00CC74E9" w:rsidRPr="00BA7AB6" w:rsidRDefault="00CC74E9" w:rsidP="00CC74E9">
      <w:pPr>
        <w:spacing w:after="0" w:line="240" w:lineRule="auto"/>
        <w:ind w:firstLine="709"/>
        <w:jc w:val="both"/>
        <w:rPr>
          <w:rFonts w:ascii="Times New Roman" w:hAnsi="Times New Roman"/>
          <w:sz w:val="26"/>
          <w:szCs w:val="28"/>
        </w:rPr>
      </w:pPr>
    </w:p>
    <w:p w:rsidR="00CC74E9" w:rsidRPr="00BA7AB6" w:rsidRDefault="00CC74E9" w:rsidP="00CC74E9">
      <w:pPr>
        <w:spacing w:after="0" w:line="240" w:lineRule="auto"/>
        <w:ind w:firstLine="709"/>
        <w:jc w:val="both"/>
        <w:rPr>
          <w:rFonts w:ascii="Times New Roman" w:hAnsi="Times New Roman"/>
          <w:sz w:val="26"/>
          <w:szCs w:val="28"/>
        </w:rPr>
      </w:pPr>
    </w:p>
    <w:tbl>
      <w:tblPr>
        <w:tblW w:w="8080" w:type="dxa"/>
        <w:tblInd w:w="817" w:type="dxa"/>
        <w:tblLook w:val="00A0" w:firstRow="1" w:lastRow="0" w:firstColumn="1" w:lastColumn="0" w:noHBand="0" w:noVBand="0"/>
      </w:tblPr>
      <w:tblGrid>
        <w:gridCol w:w="4107"/>
        <w:gridCol w:w="287"/>
        <w:gridCol w:w="3686"/>
      </w:tblGrid>
      <w:tr w:rsidR="00CC74E9" w:rsidRPr="00BA7AB6" w:rsidTr="00F31D4D">
        <w:tc>
          <w:tcPr>
            <w:tcW w:w="4107" w:type="dxa"/>
          </w:tcPr>
          <w:p w:rsidR="00CC74E9" w:rsidRPr="00BA7AB6" w:rsidRDefault="00CC74E9" w:rsidP="00F31D4D">
            <w:pPr>
              <w:spacing w:after="0" w:line="240" w:lineRule="auto"/>
              <w:rPr>
                <w:rFonts w:ascii="Times New Roman" w:hAnsi="Times New Roman"/>
                <w:sz w:val="26"/>
                <w:szCs w:val="26"/>
              </w:rPr>
            </w:pPr>
            <w:r w:rsidRPr="00BA7AB6">
              <w:rPr>
                <w:rFonts w:ascii="Times New Roman" w:hAnsi="Times New Roman"/>
                <w:sz w:val="26"/>
                <w:szCs w:val="26"/>
              </w:rPr>
              <w:t>Председатель</w:t>
            </w:r>
          </w:p>
        </w:tc>
        <w:tc>
          <w:tcPr>
            <w:tcW w:w="287" w:type="dxa"/>
          </w:tcPr>
          <w:p w:rsidR="00CC74E9" w:rsidRPr="00BA7AB6" w:rsidRDefault="00CC74E9" w:rsidP="00F31D4D">
            <w:pPr>
              <w:spacing w:after="0" w:line="240" w:lineRule="auto"/>
              <w:rPr>
                <w:rFonts w:ascii="Times New Roman" w:hAnsi="Times New Roman"/>
                <w:sz w:val="26"/>
                <w:szCs w:val="26"/>
              </w:rPr>
            </w:pPr>
          </w:p>
        </w:tc>
        <w:tc>
          <w:tcPr>
            <w:tcW w:w="3686" w:type="dxa"/>
          </w:tcPr>
          <w:p w:rsidR="00CC74E9" w:rsidRPr="00BA7AB6" w:rsidRDefault="00CC74E9" w:rsidP="00F31D4D">
            <w:pPr>
              <w:spacing w:after="0" w:line="240" w:lineRule="auto"/>
              <w:rPr>
                <w:rFonts w:ascii="Times New Roman" w:hAnsi="Times New Roman"/>
                <w:sz w:val="26"/>
                <w:szCs w:val="26"/>
              </w:rPr>
            </w:pPr>
            <w:r w:rsidRPr="00BA7AB6">
              <w:rPr>
                <w:rFonts w:ascii="Times New Roman" w:hAnsi="Times New Roman"/>
                <w:sz w:val="26"/>
                <w:szCs w:val="26"/>
              </w:rPr>
              <w:t>Глава</w:t>
            </w:r>
          </w:p>
        </w:tc>
      </w:tr>
      <w:tr w:rsidR="00CC74E9" w:rsidRPr="00BA7AB6" w:rsidTr="00F31D4D">
        <w:tc>
          <w:tcPr>
            <w:tcW w:w="4107" w:type="dxa"/>
          </w:tcPr>
          <w:p w:rsidR="00CC74E9" w:rsidRPr="00BA7AB6" w:rsidRDefault="00CC74E9" w:rsidP="00F31D4D">
            <w:pPr>
              <w:spacing w:after="0" w:line="240" w:lineRule="auto"/>
              <w:rPr>
                <w:rFonts w:ascii="Times New Roman" w:hAnsi="Times New Roman"/>
                <w:sz w:val="26"/>
                <w:szCs w:val="26"/>
              </w:rPr>
            </w:pPr>
            <w:r w:rsidRPr="00BA7AB6">
              <w:rPr>
                <w:rFonts w:ascii="Times New Roman" w:hAnsi="Times New Roman"/>
                <w:sz w:val="26"/>
                <w:szCs w:val="26"/>
              </w:rPr>
              <w:t>Думы города Когалыма</w:t>
            </w:r>
          </w:p>
        </w:tc>
        <w:tc>
          <w:tcPr>
            <w:tcW w:w="287" w:type="dxa"/>
          </w:tcPr>
          <w:p w:rsidR="00CC74E9" w:rsidRPr="00BA7AB6" w:rsidRDefault="00CC74E9" w:rsidP="00F31D4D">
            <w:pPr>
              <w:spacing w:after="0" w:line="240" w:lineRule="auto"/>
              <w:rPr>
                <w:rFonts w:ascii="Times New Roman" w:hAnsi="Times New Roman"/>
                <w:sz w:val="26"/>
                <w:szCs w:val="26"/>
              </w:rPr>
            </w:pPr>
          </w:p>
        </w:tc>
        <w:tc>
          <w:tcPr>
            <w:tcW w:w="3686" w:type="dxa"/>
          </w:tcPr>
          <w:p w:rsidR="00CC74E9" w:rsidRPr="00BA7AB6" w:rsidRDefault="00CC74E9" w:rsidP="00F31D4D">
            <w:pPr>
              <w:spacing w:after="0" w:line="240" w:lineRule="auto"/>
              <w:rPr>
                <w:rFonts w:ascii="Times New Roman" w:hAnsi="Times New Roman"/>
                <w:sz w:val="26"/>
                <w:szCs w:val="26"/>
              </w:rPr>
            </w:pPr>
            <w:r w:rsidRPr="00BA7AB6">
              <w:rPr>
                <w:rFonts w:ascii="Times New Roman" w:hAnsi="Times New Roman"/>
                <w:sz w:val="26"/>
                <w:szCs w:val="26"/>
              </w:rPr>
              <w:t>города Когалыма</w:t>
            </w:r>
          </w:p>
          <w:p w:rsidR="00CC74E9" w:rsidRPr="00BA7AB6" w:rsidRDefault="00CC74E9" w:rsidP="00F31D4D">
            <w:pPr>
              <w:spacing w:after="0" w:line="240" w:lineRule="auto"/>
              <w:rPr>
                <w:rFonts w:ascii="Times New Roman" w:hAnsi="Times New Roman"/>
                <w:sz w:val="26"/>
                <w:szCs w:val="26"/>
              </w:rPr>
            </w:pPr>
          </w:p>
        </w:tc>
      </w:tr>
      <w:tr w:rsidR="00CC74E9" w:rsidRPr="00BA7AB6" w:rsidTr="00F31D4D">
        <w:tc>
          <w:tcPr>
            <w:tcW w:w="4107" w:type="dxa"/>
          </w:tcPr>
          <w:p w:rsidR="00CC74E9" w:rsidRPr="00BA7AB6" w:rsidRDefault="00CC74E9" w:rsidP="00F31D4D">
            <w:pPr>
              <w:spacing w:after="0" w:line="240" w:lineRule="auto"/>
              <w:rPr>
                <w:rFonts w:ascii="Times New Roman" w:hAnsi="Times New Roman"/>
                <w:sz w:val="26"/>
                <w:szCs w:val="26"/>
              </w:rPr>
            </w:pPr>
            <w:r w:rsidRPr="00BA7AB6">
              <w:rPr>
                <w:rFonts w:ascii="Times New Roman" w:hAnsi="Times New Roman"/>
                <w:sz w:val="26"/>
                <w:szCs w:val="26"/>
              </w:rPr>
              <w:t xml:space="preserve">_____________ </w:t>
            </w:r>
            <w:proofErr w:type="spellStart"/>
            <w:r w:rsidRPr="00BA7AB6">
              <w:rPr>
                <w:rFonts w:ascii="Times New Roman" w:hAnsi="Times New Roman"/>
                <w:sz w:val="26"/>
                <w:szCs w:val="26"/>
              </w:rPr>
              <w:t>А.Ю.Говорищева</w:t>
            </w:r>
            <w:proofErr w:type="spellEnd"/>
          </w:p>
        </w:tc>
        <w:tc>
          <w:tcPr>
            <w:tcW w:w="287" w:type="dxa"/>
          </w:tcPr>
          <w:p w:rsidR="00CC74E9" w:rsidRPr="00BA7AB6" w:rsidRDefault="00CC74E9" w:rsidP="00F31D4D">
            <w:pPr>
              <w:spacing w:after="0" w:line="240" w:lineRule="auto"/>
              <w:rPr>
                <w:rFonts w:ascii="Times New Roman" w:hAnsi="Times New Roman"/>
                <w:sz w:val="26"/>
                <w:szCs w:val="26"/>
              </w:rPr>
            </w:pPr>
          </w:p>
        </w:tc>
        <w:tc>
          <w:tcPr>
            <w:tcW w:w="3686" w:type="dxa"/>
          </w:tcPr>
          <w:p w:rsidR="00CC74E9" w:rsidRPr="00BA7AB6" w:rsidRDefault="00CC74E9" w:rsidP="00F31D4D">
            <w:pPr>
              <w:spacing w:after="0" w:line="240" w:lineRule="auto"/>
              <w:rPr>
                <w:rFonts w:ascii="Times New Roman" w:hAnsi="Times New Roman"/>
                <w:sz w:val="26"/>
                <w:szCs w:val="26"/>
              </w:rPr>
            </w:pPr>
            <w:r w:rsidRPr="00BA7AB6">
              <w:rPr>
                <w:rFonts w:ascii="Times New Roman" w:hAnsi="Times New Roman"/>
                <w:sz w:val="26"/>
                <w:szCs w:val="26"/>
              </w:rPr>
              <w:t xml:space="preserve">_____________ </w:t>
            </w:r>
            <w:proofErr w:type="spellStart"/>
            <w:r w:rsidRPr="00BA7AB6">
              <w:rPr>
                <w:rFonts w:ascii="Times New Roman" w:hAnsi="Times New Roman"/>
                <w:sz w:val="26"/>
                <w:szCs w:val="26"/>
              </w:rPr>
              <w:t>Н.Н.Пальчиков</w:t>
            </w:r>
            <w:proofErr w:type="spellEnd"/>
          </w:p>
        </w:tc>
      </w:tr>
    </w:tbl>
    <w:p w:rsidR="00CC74E9" w:rsidRPr="00BA7AB6" w:rsidRDefault="00CC74E9" w:rsidP="00CC74E9">
      <w:pPr>
        <w:spacing w:after="0" w:line="240" w:lineRule="auto"/>
        <w:ind w:firstLine="709"/>
        <w:jc w:val="both"/>
        <w:rPr>
          <w:rFonts w:ascii="Times New Roman" w:hAnsi="Times New Roman"/>
        </w:rPr>
      </w:pPr>
    </w:p>
    <w:p w:rsidR="005A3EDF" w:rsidRPr="00BF73D7" w:rsidRDefault="005A3EDF">
      <w:pPr>
        <w:pStyle w:val="ConsPlusNormal"/>
        <w:jc w:val="both"/>
        <w:rPr>
          <w:rFonts w:ascii="Times New Roman" w:hAnsi="Times New Roman" w:cs="Times New Roman"/>
          <w:sz w:val="26"/>
          <w:szCs w:val="26"/>
        </w:rPr>
      </w:pPr>
    </w:p>
    <w:p w:rsidR="005A3EDF" w:rsidRPr="00BF73D7" w:rsidRDefault="005A3EDF">
      <w:pPr>
        <w:pStyle w:val="ConsPlusNormal"/>
        <w:jc w:val="both"/>
        <w:rPr>
          <w:rFonts w:ascii="Times New Roman" w:hAnsi="Times New Roman" w:cs="Times New Roman"/>
          <w:sz w:val="26"/>
          <w:szCs w:val="26"/>
        </w:rPr>
      </w:pPr>
    </w:p>
    <w:p w:rsidR="005A3EDF" w:rsidRDefault="005A3EDF">
      <w:pPr>
        <w:pStyle w:val="ConsPlusNormal"/>
        <w:jc w:val="both"/>
        <w:rPr>
          <w:rFonts w:ascii="Times New Roman" w:hAnsi="Times New Roman" w:cs="Times New Roman"/>
          <w:sz w:val="26"/>
          <w:szCs w:val="26"/>
        </w:rPr>
      </w:pPr>
    </w:p>
    <w:p w:rsidR="00F56B7E" w:rsidRPr="00BF73D7" w:rsidRDefault="00F56B7E">
      <w:pPr>
        <w:pStyle w:val="ConsPlusNormal"/>
        <w:jc w:val="both"/>
        <w:rPr>
          <w:rFonts w:ascii="Times New Roman" w:hAnsi="Times New Roman" w:cs="Times New Roman"/>
          <w:sz w:val="26"/>
          <w:szCs w:val="26"/>
        </w:rPr>
      </w:pPr>
      <w:bookmarkStart w:id="0" w:name="_GoBack"/>
      <w:bookmarkEnd w:id="0"/>
    </w:p>
    <w:p w:rsidR="005A3EDF" w:rsidRDefault="005A3EDF">
      <w:pPr>
        <w:pStyle w:val="ConsPlusNormal"/>
        <w:jc w:val="both"/>
        <w:rPr>
          <w:rFonts w:ascii="Times New Roman" w:hAnsi="Times New Roman" w:cs="Times New Roman"/>
          <w:sz w:val="26"/>
          <w:szCs w:val="26"/>
        </w:rPr>
      </w:pPr>
    </w:p>
    <w:p w:rsidR="00F31D4D" w:rsidRDefault="00F31D4D">
      <w:pPr>
        <w:pStyle w:val="ConsPlusNormal"/>
        <w:jc w:val="both"/>
        <w:rPr>
          <w:rFonts w:ascii="Times New Roman" w:hAnsi="Times New Roman" w:cs="Times New Roman"/>
          <w:sz w:val="26"/>
          <w:szCs w:val="26"/>
        </w:rPr>
      </w:pPr>
    </w:p>
    <w:p w:rsidR="005A3EDF" w:rsidRPr="00B81724" w:rsidRDefault="005A3EDF" w:rsidP="00B81724">
      <w:pPr>
        <w:pStyle w:val="ConsPlusNormal"/>
        <w:ind w:left="5670"/>
        <w:outlineLvl w:val="0"/>
        <w:rPr>
          <w:rFonts w:ascii="Times New Roman" w:hAnsi="Times New Roman" w:cs="Times New Roman"/>
          <w:sz w:val="26"/>
          <w:szCs w:val="26"/>
        </w:rPr>
      </w:pPr>
      <w:r w:rsidRPr="00B81724">
        <w:rPr>
          <w:rFonts w:ascii="Times New Roman" w:hAnsi="Times New Roman" w:cs="Times New Roman"/>
          <w:sz w:val="26"/>
          <w:szCs w:val="26"/>
        </w:rPr>
        <w:lastRenderedPageBreak/>
        <w:t>Приложение</w:t>
      </w:r>
    </w:p>
    <w:p w:rsidR="00B81724" w:rsidRDefault="005A3EDF" w:rsidP="00B81724">
      <w:pPr>
        <w:pStyle w:val="ConsPlusNormal"/>
        <w:ind w:left="5670"/>
        <w:rPr>
          <w:rFonts w:ascii="Times New Roman" w:hAnsi="Times New Roman" w:cs="Times New Roman"/>
          <w:sz w:val="26"/>
          <w:szCs w:val="26"/>
        </w:rPr>
      </w:pPr>
      <w:r w:rsidRPr="00B81724">
        <w:rPr>
          <w:rFonts w:ascii="Times New Roman" w:hAnsi="Times New Roman" w:cs="Times New Roman"/>
          <w:sz w:val="26"/>
          <w:szCs w:val="26"/>
        </w:rPr>
        <w:t xml:space="preserve">к </w:t>
      </w:r>
      <w:r w:rsidR="00BD5021" w:rsidRPr="00B81724">
        <w:rPr>
          <w:rFonts w:ascii="Times New Roman" w:hAnsi="Times New Roman" w:cs="Times New Roman"/>
          <w:sz w:val="26"/>
          <w:szCs w:val="26"/>
        </w:rPr>
        <w:t>решению</w:t>
      </w:r>
    </w:p>
    <w:p w:rsidR="005A3EDF" w:rsidRDefault="00BD5021" w:rsidP="00B81724">
      <w:pPr>
        <w:pStyle w:val="ConsPlusNormal"/>
        <w:ind w:left="5670"/>
        <w:rPr>
          <w:rFonts w:ascii="Times New Roman" w:hAnsi="Times New Roman" w:cs="Times New Roman"/>
          <w:sz w:val="26"/>
          <w:szCs w:val="26"/>
        </w:rPr>
      </w:pPr>
      <w:r w:rsidRPr="00B81724">
        <w:rPr>
          <w:rFonts w:ascii="Times New Roman" w:hAnsi="Times New Roman" w:cs="Times New Roman"/>
          <w:sz w:val="26"/>
          <w:szCs w:val="26"/>
        </w:rPr>
        <w:t xml:space="preserve">Думы </w:t>
      </w:r>
      <w:r w:rsidR="005A3EDF" w:rsidRPr="00B81724">
        <w:rPr>
          <w:rFonts w:ascii="Times New Roman" w:hAnsi="Times New Roman" w:cs="Times New Roman"/>
          <w:sz w:val="26"/>
          <w:szCs w:val="26"/>
        </w:rPr>
        <w:t>города Когалыма</w:t>
      </w:r>
    </w:p>
    <w:p w:rsidR="00B81724" w:rsidRDefault="00B81724" w:rsidP="00B81724">
      <w:pPr>
        <w:pStyle w:val="ConsPlusNormal"/>
        <w:ind w:left="5670"/>
        <w:rPr>
          <w:rFonts w:ascii="Times New Roman" w:hAnsi="Times New Roman" w:cs="Times New Roman"/>
          <w:sz w:val="26"/>
          <w:szCs w:val="26"/>
        </w:rPr>
      </w:pPr>
      <w:r>
        <w:rPr>
          <w:rFonts w:ascii="Times New Roman" w:hAnsi="Times New Roman" w:cs="Times New Roman"/>
          <w:sz w:val="26"/>
          <w:szCs w:val="26"/>
        </w:rPr>
        <w:t>от       №</w:t>
      </w:r>
    </w:p>
    <w:p w:rsidR="00B81724" w:rsidRDefault="00B81724" w:rsidP="00B81724">
      <w:pPr>
        <w:pStyle w:val="ConsPlusNormal"/>
        <w:rPr>
          <w:rFonts w:ascii="Times New Roman" w:hAnsi="Times New Roman" w:cs="Times New Roman"/>
          <w:sz w:val="26"/>
          <w:szCs w:val="26"/>
        </w:rPr>
      </w:pPr>
    </w:p>
    <w:p w:rsidR="00B81724" w:rsidRPr="00B81724" w:rsidRDefault="00B81724" w:rsidP="00B81724">
      <w:pPr>
        <w:pStyle w:val="ConsPlusNormal"/>
        <w:rPr>
          <w:rFonts w:ascii="Times New Roman" w:hAnsi="Times New Roman" w:cs="Times New Roman"/>
          <w:sz w:val="26"/>
          <w:szCs w:val="26"/>
        </w:rPr>
      </w:pPr>
    </w:p>
    <w:p w:rsidR="002C0144" w:rsidRDefault="002C0144" w:rsidP="002C0144">
      <w:pPr>
        <w:tabs>
          <w:tab w:val="left" w:pos="0"/>
          <w:tab w:val="left" w:pos="851"/>
          <w:tab w:val="left" w:pos="8787"/>
        </w:tabs>
        <w:spacing w:after="0" w:line="240" w:lineRule="auto"/>
        <w:jc w:val="center"/>
        <w:rPr>
          <w:rFonts w:ascii="Times New Roman" w:hAnsi="Times New Roman"/>
          <w:sz w:val="26"/>
          <w:szCs w:val="26"/>
        </w:rPr>
      </w:pPr>
      <w:bookmarkStart w:id="1" w:name="P74"/>
      <w:bookmarkEnd w:id="1"/>
      <w:r>
        <w:rPr>
          <w:rFonts w:ascii="Times New Roman" w:hAnsi="Times New Roman"/>
          <w:sz w:val="26"/>
          <w:szCs w:val="26"/>
        </w:rPr>
        <w:t>П</w:t>
      </w:r>
      <w:r w:rsidRPr="002C0144">
        <w:rPr>
          <w:rFonts w:ascii="Times New Roman" w:hAnsi="Times New Roman"/>
          <w:sz w:val="26"/>
          <w:szCs w:val="26"/>
        </w:rPr>
        <w:t xml:space="preserve">редложения </w:t>
      </w:r>
      <w:r w:rsidRPr="00CC74E9">
        <w:rPr>
          <w:rFonts w:ascii="Times New Roman" w:hAnsi="Times New Roman"/>
          <w:sz w:val="26"/>
          <w:szCs w:val="26"/>
        </w:rPr>
        <w:t>о</w:t>
      </w:r>
      <w:r w:rsidRPr="002C0144">
        <w:rPr>
          <w:rFonts w:ascii="Times New Roman" w:hAnsi="Times New Roman"/>
          <w:sz w:val="26"/>
          <w:szCs w:val="26"/>
        </w:rPr>
        <w:t xml:space="preserve"> внесении</w:t>
      </w:r>
      <w:r w:rsidRPr="00CC74E9">
        <w:rPr>
          <w:rFonts w:ascii="Times New Roman" w:hAnsi="Times New Roman"/>
          <w:sz w:val="26"/>
          <w:szCs w:val="26"/>
        </w:rPr>
        <w:t xml:space="preserve"> изменений в муниципальную программу</w:t>
      </w:r>
    </w:p>
    <w:p w:rsidR="00D35DD5" w:rsidRPr="00257A36" w:rsidRDefault="00D35DD5" w:rsidP="002C0144">
      <w:pPr>
        <w:tabs>
          <w:tab w:val="left" w:pos="0"/>
          <w:tab w:val="left" w:pos="851"/>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«Развитие агропромышленного комплекса</w:t>
      </w:r>
      <w:r w:rsidR="002C0144">
        <w:rPr>
          <w:rFonts w:ascii="Times New Roman" w:hAnsi="Times New Roman"/>
          <w:sz w:val="26"/>
          <w:szCs w:val="26"/>
        </w:rPr>
        <w:t xml:space="preserve"> </w:t>
      </w:r>
      <w:r w:rsidRPr="00257A36">
        <w:rPr>
          <w:rFonts w:ascii="Times New Roman" w:hAnsi="Times New Roman"/>
          <w:sz w:val="26"/>
          <w:szCs w:val="26"/>
        </w:rPr>
        <w:t>и рынков сельскохозяйственной продукции, сырья и продовольствия</w:t>
      </w:r>
      <w:r w:rsidR="002C0144">
        <w:rPr>
          <w:rFonts w:ascii="Times New Roman" w:hAnsi="Times New Roman"/>
          <w:sz w:val="26"/>
          <w:szCs w:val="26"/>
        </w:rPr>
        <w:t xml:space="preserve"> </w:t>
      </w:r>
      <w:r w:rsidRPr="00257A36">
        <w:rPr>
          <w:rFonts w:ascii="Times New Roman" w:hAnsi="Times New Roman"/>
          <w:sz w:val="26"/>
          <w:szCs w:val="26"/>
        </w:rPr>
        <w:t>в городе Когалыме»</w:t>
      </w:r>
    </w:p>
    <w:p w:rsidR="002C0144" w:rsidRPr="00257A36" w:rsidRDefault="002C0144" w:rsidP="002C0144">
      <w:pPr>
        <w:tabs>
          <w:tab w:val="left" w:pos="0"/>
          <w:tab w:val="left" w:pos="851"/>
          <w:tab w:val="left" w:pos="8787"/>
        </w:tabs>
        <w:spacing w:after="0" w:line="240" w:lineRule="auto"/>
        <w:jc w:val="center"/>
        <w:rPr>
          <w:rFonts w:ascii="Times New Roman" w:hAnsi="Times New Roman"/>
          <w:sz w:val="26"/>
          <w:szCs w:val="26"/>
        </w:rPr>
      </w:pPr>
      <w:r w:rsidRPr="00257A36">
        <w:rPr>
          <w:rFonts w:ascii="Times New Roman" w:hAnsi="Times New Roman"/>
          <w:sz w:val="26"/>
          <w:szCs w:val="26"/>
        </w:rPr>
        <w:t>ПАСПОРТ</w:t>
      </w:r>
    </w:p>
    <w:p w:rsidR="00D35DD5" w:rsidRPr="007279DF" w:rsidRDefault="002C0144" w:rsidP="002C0144">
      <w:pPr>
        <w:tabs>
          <w:tab w:val="left" w:pos="0"/>
          <w:tab w:val="left" w:pos="851"/>
          <w:tab w:val="left" w:pos="8787"/>
        </w:tabs>
        <w:spacing w:after="0" w:line="240" w:lineRule="auto"/>
        <w:jc w:val="center"/>
        <w:rPr>
          <w:rFonts w:ascii="Times New Roman" w:hAnsi="Times New Roman"/>
          <w:sz w:val="26"/>
          <w:szCs w:val="26"/>
        </w:rPr>
      </w:pPr>
      <w:r>
        <w:rPr>
          <w:rFonts w:ascii="Times New Roman" w:hAnsi="Times New Roman"/>
          <w:sz w:val="26"/>
          <w:szCs w:val="26"/>
        </w:rPr>
        <w:t>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5737"/>
      </w:tblGrid>
      <w:tr w:rsidR="00D35DD5" w:rsidRPr="007279DF" w:rsidTr="00E81826">
        <w:tc>
          <w:tcPr>
            <w:tcW w:w="1814" w:type="pct"/>
          </w:tcPr>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 xml:space="preserve">Наименование муниципальной программы  </w:t>
            </w:r>
          </w:p>
        </w:tc>
        <w:tc>
          <w:tcPr>
            <w:tcW w:w="3186" w:type="pct"/>
          </w:tcPr>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Развитие агропромышленного комплекса и рынков сельскохозяйственной продукции, сырья и продовольствия</w:t>
            </w:r>
            <w:r>
              <w:rPr>
                <w:rFonts w:ascii="Times New Roman" w:hAnsi="Times New Roman"/>
                <w:sz w:val="26"/>
                <w:szCs w:val="26"/>
              </w:rPr>
              <w:t xml:space="preserve"> в городе Когалыме </w:t>
            </w:r>
          </w:p>
        </w:tc>
      </w:tr>
      <w:tr w:rsidR="00D35DD5" w:rsidRPr="007279DF" w:rsidTr="00E81826">
        <w:trPr>
          <w:trHeight w:val="2174"/>
        </w:trPr>
        <w:tc>
          <w:tcPr>
            <w:tcW w:w="1814" w:type="pct"/>
          </w:tcPr>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 xml:space="preserve">Дата принятия решения о разработке муниципальной программы </w:t>
            </w:r>
          </w:p>
        </w:tc>
        <w:tc>
          <w:tcPr>
            <w:tcW w:w="3186" w:type="pct"/>
          </w:tcPr>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 xml:space="preserve">Распоряжение Администрации города Когалыма от 12.09.2013 </w:t>
            </w:r>
            <w:r>
              <w:rPr>
                <w:rFonts w:ascii="Times New Roman" w:hAnsi="Times New Roman"/>
                <w:sz w:val="26"/>
                <w:szCs w:val="26"/>
              </w:rPr>
              <w:t>№</w:t>
            </w:r>
            <w:r w:rsidRPr="007279DF">
              <w:rPr>
                <w:rFonts w:ascii="Times New Roman" w:hAnsi="Times New Roman"/>
                <w:sz w:val="26"/>
                <w:szCs w:val="26"/>
              </w:rPr>
              <w:t>220-р «О разработке муниципальной программы «Развитие агропромышленного комплекса и рынков сельскохозяйственной продукции, сырья и продовольствия в городе Когалыме в 2014 - 2016 годах»</w:t>
            </w:r>
          </w:p>
        </w:tc>
      </w:tr>
      <w:tr w:rsidR="00D35DD5" w:rsidRPr="007279DF" w:rsidTr="00E81826">
        <w:tc>
          <w:tcPr>
            <w:tcW w:w="1814" w:type="pct"/>
          </w:tcPr>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Ответственный исполнитель муниципальной программы</w:t>
            </w:r>
          </w:p>
        </w:tc>
        <w:tc>
          <w:tcPr>
            <w:tcW w:w="3186" w:type="pct"/>
          </w:tcPr>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Управление экономики Администрации города Когалыма</w:t>
            </w:r>
          </w:p>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p>
        </w:tc>
      </w:tr>
      <w:tr w:rsidR="00D35DD5" w:rsidRPr="007279DF" w:rsidTr="00E81826">
        <w:tc>
          <w:tcPr>
            <w:tcW w:w="1814" w:type="pct"/>
          </w:tcPr>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Соисполнители муниципальной программы</w:t>
            </w:r>
          </w:p>
        </w:tc>
        <w:tc>
          <w:tcPr>
            <w:tcW w:w="3186" w:type="pct"/>
          </w:tcPr>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Муниципальное казенное учреждение «Управление жилищно-коммунального хозяйства города Когалыма»</w:t>
            </w:r>
            <w:r>
              <w:rPr>
                <w:rFonts w:ascii="Times New Roman" w:hAnsi="Times New Roman"/>
                <w:sz w:val="26"/>
                <w:szCs w:val="26"/>
              </w:rPr>
              <w:t xml:space="preserve"> (далее – МКУ «УЖКХ г. Когалыма»)</w:t>
            </w:r>
          </w:p>
        </w:tc>
      </w:tr>
      <w:tr w:rsidR="00D35DD5" w:rsidRPr="007279DF" w:rsidTr="00E81826">
        <w:trPr>
          <w:trHeight w:val="2268"/>
        </w:trPr>
        <w:tc>
          <w:tcPr>
            <w:tcW w:w="1814" w:type="pct"/>
          </w:tcPr>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Цели и задачи муниципальной программы</w:t>
            </w:r>
          </w:p>
        </w:tc>
        <w:tc>
          <w:tcPr>
            <w:tcW w:w="3186" w:type="pct"/>
          </w:tcPr>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Цель:</w:t>
            </w:r>
          </w:p>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Создание условий для устойчивого развития агропромышленного комплекса, повышение конкурентоспособности сельскохозяйственной продукции, произведенной  в городе Когалыме.</w:t>
            </w:r>
          </w:p>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Задачи:</w:t>
            </w:r>
          </w:p>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1.</w:t>
            </w:r>
            <w:r>
              <w:rPr>
                <w:rFonts w:ascii="Times New Roman" w:hAnsi="Times New Roman"/>
                <w:sz w:val="26"/>
                <w:szCs w:val="26"/>
              </w:rPr>
              <w:t xml:space="preserve"> </w:t>
            </w:r>
            <w:r w:rsidRPr="007279DF">
              <w:rPr>
                <w:rFonts w:ascii="Times New Roman" w:hAnsi="Times New Roman"/>
                <w:sz w:val="26"/>
                <w:szCs w:val="26"/>
              </w:rPr>
              <w:t>увеличение объемов производства и переработки основных видов продукции растениеводства;</w:t>
            </w:r>
          </w:p>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2.</w:t>
            </w:r>
            <w:r>
              <w:rPr>
                <w:rFonts w:ascii="Times New Roman" w:hAnsi="Times New Roman"/>
                <w:sz w:val="26"/>
                <w:szCs w:val="26"/>
              </w:rPr>
              <w:t xml:space="preserve"> </w:t>
            </w:r>
            <w:r w:rsidRPr="007279DF">
              <w:rPr>
                <w:rFonts w:ascii="Times New Roman" w:hAnsi="Times New Roman"/>
                <w:sz w:val="26"/>
                <w:szCs w:val="26"/>
              </w:rPr>
              <w:t>развитие социально значимых отраслей животноводства;</w:t>
            </w:r>
          </w:p>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3.</w:t>
            </w:r>
            <w:r>
              <w:rPr>
                <w:rFonts w:ascii="Times New Roman" w:hAnsi="Times New Roman"/>
                <w:sz w:val="26"/>
                <w:szCs w:val="26"/>
              </w:rPr>
              <w:t xml:space="preserve"> </w:t>
            </w:r>
            <w:r w:rsidRPr="007279DF">
              <w:rPr>
                <w:rFonts w:ascii="Times New Roman" w:hAnsi="Times New Roman"/>
                <w:sz w:val="26"/>
                <w:szCs w:val="26"/>
              </w:rPr>
              <w:t>создание условий для увеличения количества субъектов малого предпринимательства, занимающихся сельскохозяйственным производством;</w:t>
            </w:r>
          </w:p>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4.</w:t>
            </w:r>
            <w:r>
              <w:rPr>
                <w:rFonts w:ascii="Times New Roman" w:hAnsi="Times New Roman"/>
                <w:sz w:val="26"/>
                <w:szCs w:val="26"/>
              </w:rPr>
              <w:t xml:space="preserve"> </w:t>
            </w:r>
            <w:r w:rsidRPr="007279DF">
              <w:rPr>
                <w:rFonts w:ascii="Times New Roman" w:hAnsi="Times New Roman"/>
                <w:sz w:val="26"/>
                <w:szCs w:val="26"/>
              </w:rPr>
              <w:t>создание благоприятных условий для развития заготовки и переработки дикоросов;</w:t>
            </w:r>
          </w:p>
          <w:p w:rsidR="00D35DD5"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5.</w:t>
            </w:r>
            <w:r>
              <w:rPr>
                <w:rFonts w:ascii="Times New Roman" w:hAnsi="Times New Roman"/>
                <w:sz w:val="26"/>
                <w:szCs w:val="26"/>
              </w:rPr>
              <w:t xml:space="preserve"> </w:t>
            </w:r>
            <w:r w:rsidRPr="007279DF">
              <w:rPr>
                <w:rFonts w:ascii="Times New Roman" w:hAnsi="Times New Roman"/>
                <w:sz w:val="26"/>
                <w:szCs w:val="26"/>
              </w:rPr>
              <w:t xml:space="preserve">обеспечение стабильной благополучной эпизоотической обстановки в городе Когалыме и </w:t>
            </w:r>
            <w:r w:rsidRPr="007279DF">
              <w:rPr>
                <w:rFonts w:ascii="Times New Roman" w:hAnsi="Times New Roman"/>
                <w:sz w:val="26"/>
                <w:szCs w:val="26"/>
              </w:rPr>
              <w:lastRenderedPageBreak/>
              <w:t>защита населения от болезней общих для человека и животных;</w:t>
            </w:r>
          </w:p>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6. создание условий для расширения рынка сельскохозяйственной продукции;</w:t>
            </w:r>
          </w:p>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7. формирование благоприятного общественного мнения и повышения престижа сельскохозяйственной деятельности</w:t>
            </w:r>
            <w:r w:rsidR="0017180B">
              <w:rPr>
                <w:rFonts w:ascii="Times New Roman" w:hAnsi="Times New Roman"/>
                <w:sz w:val="26"/>
                <w:szCs w:val="26"/>
              </w:rPr>
              <w:t>.</w:t>
            </w:r>
          </w:p>
        </w:tc>
      </w:tr>
      <w:tr w:rsidR="00D35DD5" w:rsidRPr="007279DF" w:rsidTr="00E81826">
        <w:tc>
          <w:tcPr>
            <w:tcW w:w="1814" w:type="pct"/>
          </w:tcPr>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lastRenderedPageBreak/>
              <w:t>Перечень подпрограмм</w:t>
            </w:r>
            <w:r>
              <w:rPr>
                <w:rFonts w:ascii="Times New Roman" w:hAnsi="Times New Roman"/>
                <w:sz w:val="26"/>
                <w:szCs w:val="26"/>
              </w:rPr>
              <w:t xml:space="preserve"> или основных мероприятий</w:t>
            </w:r>
          </w:p>
        </w:tc>
        <w:tc>
          <w:tcPr>
            <w:tcW w:w="3186" w:type="pct"/>
          </w:tcPr>
          <w:p w:rsidR="00D35DD5" w:rsidRDefault="00D35DD5" w:rsidP="00E81826">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 xml:space="preserve">Подпрограмма </w:t>
            </w:r>
            <w:r>
              <w:rPr>
                <w:rFonts w:ascii="Times New Roman" w:hAnsi="Times New Roman"/>
                <w:sz w:val="26"/>
                <w:szCs w:val="26"/>
                <w:lang w:val="en-US"/>
              </w:rPr>
              <w:t>I</w:t>
            </w:r>
            <w:r>
              <w:rPr>
                <w:rFonts w:ascii="Times New Roman" w:hAnsi="Times New Roman"/>
                <w:sz w:val="26"/>
                <w:szCs w:val="26"/>
              </w:rPr>
              <w:t xml:space="preserve">. </w:t>
            </w:r>
            <w:r w:rsidRPr="007279DF">
              <w:rPr>
                <w:rFonts w:ascii="Times New Roman" w:hAnsi="Times New Roman"/>
                <w:sz w:val="26"/>
                <w:szCs w:val="26"/>
              </w:rPr>
              <w:t>«</w:t>
            </w:r>
            <w:hyperlink r:id="rId8" w:history="1">
              <w:r w:rsidRPr="007279DF">
                <w:rPr>
                  <w:rFonts w:ascii="Times New Roman" w:hAnsi="Times New Roman"/>
                  <w:sz w:val="26"/>
                  <w:szCs w:val="26"/>
                </w:rPr>
                <w:t>Развитие</w:t>
              </w:r>
            </w:hyperlink>
            <w:r w:rsidRPr="007279DF">
              <w:rPr>
                <w:rFonts w:ascii="Times New Roman" w:hAnsi="Times New Roman"/>
                <w:sz w:val="26"/>
                <w:szCs w:val="26"/>
              </w:rPr>
              <w:t xml:space="preserve"> растениеводства, переработки и реализ</w:t>
            </w:r>
            <w:r>
              <w:rPr>
                <w:rFonts w:ascii="Times New Roman" w:hAnsi="Times New Roman"/>
                <w:sz w:val="26"/>
                <w:szCs w:val="26"/>
              </w:rPr>
              <w:t>ации продукции растениеводства».</w:t>
            </w:r>
          </w:p>
          <w:p w:rsidR="00D35DD5" w:rsidRDefault="00D35DD5" w:rsidP="00E81826">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 xml:space="preserve">Подпрограмма </w:t>
            </w:r>
            <w:r>
              <w:rPr>
                <w:rFonts w:ascii="Times New Roman" w:hAnsi="Times New Roman"/>
                <w:sz w:val="26"/>
                <w:szCs w:val="26"/>
                <w:lang w:val="en-US"/>
              </w:rPr>
              <w:t>II</w:t>
            </w:r>
            <w:r>
              <w:rPr>
                <w:rFonts w:ascii="Times New Roman" w:hAnsi="Times New Roman"/>
                <w:sz w:val="26"/>
                <w:szCs w:val="26"/>
              </w:rPr>
              <w:t xml:space="preserve">. </w:t>
            </w:r>
            <w:r w:rsidRPr="007279DF">
              <w:rPr>
                <w:rFonts w:ascii="Times New Roman" w:hAnsi="Times New Roman"/>
                <w:sz w:val="26"/>
                <w:szCs w:val="26"/>
              </w:rPr>
              <w:t>«</w:t>
            </w:r>
            <w:hyperlink r:id="rId9" w:history="1">
              <w:r w:rsidRPr="007279DF">
                <w:rPr>
                  <w:rFonts w:ascii="Times New Roman" w:hAnsi="Times New Roman"/>
                  <w:sz w:val="26"/>
                  <w:szCs w:val="26"/>
                </w:rPr>
                <w:t>Развитие</w:t>
              </w:r>
            </w:hyperlink>
            <w:r w:rsidRPr="007279DF">
              <w:rPr>
                <w:rFonts w:ascii="Times New Roman" w:hAnsi="Times New Roman"/>
                <w:sz w:val="26"/>
                <w:szCs w:val="26"/>
              </w:rPr>
              <w:t xml:space="preserve"> животноводства, переработки и реали</w:t>
            </w:r>
            <w:r>
              <w:rPr>
                <w:rFonts w:ascii="Times New Roman" w:hAnsi="Times New Roman"/>
                <w:sz w:val="26"/>
                <w:szCs w:val="26"/>
              </w:rPr>
              <w:t>зации продукции животноводства».</w:t>
            </w:r>
          </w:p>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 xml:space="preserve">Подпрограмма </w:t>
            </w:r>
            <w:r>
              <w:rPr>
                <w:rFonts w:ascii="Times New Roman" w:hAnsi="Times New Roman"/>
                <w:sz w:val="26"/>
                <w:szCs w:val="26"/>
                <w:lang w:val="en-US"/>
              </w:rPr>
              <w:t>III</w:t>
            </w:r>
            <w:r>
              <w:rPr>
                <w:rFonts w:ascii="Times New Roman" w:hAnsi="Times New Roman"/>
                <w:sz w:val="26"/>
                <w:szCs w:val="26"/>
              </w:rPr>
              <w:t xml:space="preserve">. </w:t>
            </w:r>
            <w:r w:rsidRPr="007279DF">
              <w:rPr>
                <w:rFonts w:ascii="Times New Roman" w:hAnsi="Times New Roman"/>
                <w:sz w:val="26"/>
                <w:szCs w:val="26"/>
              </w:rPr>
              <w:t>«</w:t>
            </w:r>
            <w:hyperlink r:id="rId10" w:history="1">
              <w:r w:rsidRPr="007279DF">
                <w:rPr>
                  <w:rFonts w:ascii="Times New Roman" w:hAnsi="Times New Roman"/>
                  <w:sz w:val="26"/>
                  <w:szCs w:val="26"/>
                </w:rPr>
                <w:t>Поддержка</w:t>
              </w:r>
            </w:hyperlink>
            <w:r>
              <w:rPr>
                <w:rFonts w:ascii="Times New Roman" w:hAnsi="Times New Roman"/>
                <w:sz w:val="26"/>
                <w:szCs w:val="26"/>
              </w:rPr>
              <w:t xml:space="preserve"> малых форм хозяйствования».</w:t>
            </w:r>
          </w:p>
          <w:p w:rsidR="00D35DD5" w:rsidRPr="00664A04" w:rsidRDefault="00D35DD5" w:rsidP="00FE02BA">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Подпрограмма</w:t>
            </w:r>
            <w:r w:rsidRPr="007279DF">
              <w:rPr>
                <w:rFonts w:ascii="Times New Roman" w:hAnsi="Times New Roman"/>
                <w:sz w:val="26"/>
                <w:szCs w:val="26"/>
              </w:rPr>
              <w:t xml:space="preserve"> </w:t>
            </w:r>
            <w:r>
              <w:rPr>
                <w:rFonts w:ascii="Times New Roman" w:hAnsi="Times New Roman"/>
                <w:sz w:val="26"/>
                <w:szCs w:val="26"/>
                <w:lang w:val="en-US"/>
              </w:rPr>
              <w:t>IV</w:t>
            </w:r>
            <w:r>
              <w:rPr>
                <w:rFonts w:ascii="Times New Roman" w:hAnsi="Times New Roman"/>
                <w:sz w:val="26"/>
                <w:szCs w:val="26"/>
              </w:rPr>
              <w:t xml:space="preserve">. </w:t>
            </w:r>
            <w:r w:rsidRPr="007279DF">
              <w:rPr>
                <w:rFonts w:ascii="Times New Roman" w:hAnsi="Times New Roman"/>
                <w:sz w:val="26"/>
                <w:szCs w:val="26"/>
              </w:rPr>
              <w:t xml:space="preserve">«Обеспечение стабильной благополучной эпизоотической обстановки в </w:t>
            </w:r>
            <w:r>
              <w:rPr>
                <w:rFonts w:ascii="Times New Roman" w:hAnsi="Times New Roman"/>
                <w:sz w:val="26"/>
                <w:szCs w:val="26"/>
              </w:rPr>
              <w:t xml:space="preserve">городе Когалыме </w:t>
            </w:r>
            <w:r w:rsidRPr="007279DF">
              <w:rPr>
                <w:rFonts w:ascii="Times New Roman" w:hAnsi="Times New Roman"/>
                <w:sz w:val="26"/>
                <w:szCs w:val="26"/>
              </w:rPr>
              <w:t>и защита населения от болезней общих для человека и животных»</w:t>
            </w:r>
            <w:r>
              <w:rPr>
                <w:rFonts w:ascii="Times New Roman" w:hAnsi="Times New Roman"/>
                <w:sz w:val="26"/>
                <w:szCs w:val="26"/>
              </w:rPr>
              <w:t>.</w:t>
            </w:r>
          </w:p>
        </w:tc>
      </w:tr>
      <w:tr w:rsidR="00D35DD5" w:rsidRPr="007279DF" w:rsidTr="00E81826">
        <w:trPr>
          <w:trHeight w:val="986"/>
        </w:trPr>
        <w:tc>
          <w:tcPr>
            <w:tcW w:w="1814" w:type="pct"/>
          </w:tcPr>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 xml:space="preserve">Целевые показатели муниципальной программы </w:t>
            </w:r>
          </w:p>
        </w:tc>
        <w:tc>
          <w:tcPr>
            <w:tcW w:w="3186" w:type="pct"/>
          </w:tcPr>
          <w:p w:rsidR="00D35DD5" w:rsidRDefault="00D35DD5" w:rsidP="00E81826">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1. </w:t>
            </w:r>
            <w:r w:rsidRPr="007279DF">
              <w:rPr>
                <w:rFonts w:ascii="Times New Roman" w:hAnsi="Times New Roman"/>
                <w:sz w:val="26"/>
                <w:szCs w:val="26"/>
              </w:rPr>
              <w:t>Увеличение количества субъектов а</w:t>
            </w:r>
            <w:r>
              <w:rPr>
                <w:rFonts w:ascii="Times New Roman" w:hAnsi="Times New Roman"/>
                <w:sz w:val="26"/>
                <w:szCs w:val="26"/>
              </w:rPr>
              <w:t>гропромышленн</w:t>
            </w:r>
            <w:r w:rsidR="009B5E8D">
              <w:rPr>
                <w:rFonts w:ascii="Times New Roman" w:hAnsi="Times New Roman"/>
                <w:sz w:val="26"/>
                <w:szCs w:val="26"/>
              </w:rPr>
              <w:t>ого комплекса к 2020</w:t>
            </w:r>
            <w:r>
              <w:rPr>
                <w:rFonts w:ascii="Times New Roman" w:hAnsi="Times New Roman"/>
                <w:sz w:val="26"/>
                <w:szCs w:val="26"/>
              </w:rPr>
              <w:t xml:space="preserve"> году на 3 единицы.</w:t>
            </w:r>
          </w:p>
          <w:p w:rsidR="00D35DD5" w:rsidRDefault="00D35DD5" w:rsidP="00E81826">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2. </w:t>
            </w:r>
            <w:r w:rsidRPr="007279DF">
              <w:rPr>
                <w:rFonts w:ascii="Times New Roman" w:hAnsi="Times New Roman"/>
                <w:sz w:val="26"/>
                <w:szCs w:val="26"/>
              </w:rPr>
              <w:t xml:space="preserve">Увеличение поголовья </w:t>
            </w:r>
            <w:r>
              <w:rPr>
                <w:rFonts w:ascii="Times New Roman" w:hAnsi="Times New Roman"/>
                <w:sz w:val="26"/>
                <w:szCs w:val="26"/>
              </w:rPr>
              <w:t xml:space="preserve">крупного и мелкого рогатого </w:t>
            </w:r>
            <w:r w:rsidRPr="007279DF">
              <w:rPr>
                <w:rFonts w:ascii="Times New Roman" w:hAnsi="Times New Roman"/>
                <w:sz w:val="26"/>
                <w:szCs w:val="26"/>
              </w:rPr>
              <w:t>скота</w:t>
            </w:r>
            <w:r w:rsidR="009B5E8D">
              <w:rPr>
                <w:rFonts w:ascii="Times New Roman" w:hAnsi="Times New Roman"/>
                <w:sz w:val="26"/>
                <w:szCs w:val="26"/>
              </w:rPr>
              <w:t xml:space="preserve"> к 2020</w:t>
            </w:r>
            <w:r w:rsidR="00383FA9">
              <w:rPr>
                <w:rFonts w:ascii="Times New Roman" w:hAnsi="Times New Roman"/>
                <w:sz w:val="26"/>
                <w:szCs w:val="26"/>
              </w:rPr>
              <w:t xml:space="preserve"> году на 3</w:t>
            </w:r>
            <w:r>
              <w:rPr>
                <w:rFonts w:ascii="Times New Roman" w:hAnsi="Times New Roman"/>
                <w:sz w:val="26"/>
                <w:szCs w:val="26"/>
              </w:rPr>
              <w:t xml:space="preserve"> голов</w:t>
            </w:r>
            <w:r w:rsidR="00383FA9">
              <w:rPr>
                <w:rFonts w:ascii="Times New Roman" w:hAnsi="Times New Roman"/>
                <w:sz w:val="26"/>
                <w:szCs w:val="26"/>
              </w:rPr>
              <w:t>ы</w:t>
            </w:r>
            <w:r>
              <w:rPr>
                <w:rFonts w:ascii="Times New Roman" w:hAnsi="Times New Roman"/>
                <w:sz w:val="26"/>
                <w:szCs w:val="26"/>
              </w:rPr>
              <w:t xml:space="preserve">: </w:t>
            </w:r>
          </w:p>
          <w:p w:rsidR="00D35DD5" w:rsidRDefault="00D35DD5" w:rsidP="00E81826">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3. </w:t>
            </w:r>
            <w:r w:rsidR="00383FA9">
              <w:rPr>
                <w:rFonts w:ascii="Times New Roman" w:hAnsi="Times New Roman"/>
                <w:sz w:val="26"/>
                <w:szCs w:val="26"/>
              </w:rPr>
              <w:t>В том числе поголовье коров на 5</w:t>
            </w:r>
            <w:r>
              <w:rPr>
                <w:rFonts w:ascii="Times New Roman" w:hAnsi="Times New Roman"/>
                <w:sz w:val="26"/>
                <w:szCs w:val="26"/>
              </w:rPr>
              <w:t xml:space="preserve"> голов. </w:t>
            </w:r>
          </w:p>
          <w:p w:rsidR="00D35DD5" w:rsidRDefault="00D35DD5" w:rsidP="00E81826">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4. </w:t>
            </w:r>
            <w:r w:rsidR="00A95637">
              <w:rPr>
                <w:rFonts w:ascii="Times New Roman" w:hAnsi="Times New Roman"/>
                <w:sz w:val="26"/>
                <w:szCs w:val="26"/>
              </w:rPr>
              <w:t xml:space="preserve"> Уменьшение</w:t>
            </w:r>
            <w:r w:rsidRPr="007279DF">
              <w:rPr>
                <w:rFonts w:ascii="Times New Roman" w:hAnsi="Times New Roman"/>
                <w:sz w:val="26"/>
                <w:szCs w:val="26"/>
              </w:rPr>
              <w:t xml:space="preserve"> поголовья свиней на </w:t>
            </w:r>
            <w:r w:rsidR="00A95637">
              <w:rPr>
                <w:rFonts w:ascii="Times New Roman" w:hAnsi="Times New Roman"/>
                <w:sz w:val="26"/>
                <w:szCs w:val="26"/>
              </w:rPr>
              <w:t>516</w:t>
            </w:r>
            <w:r>
              <w:rPr>
                <w:rFonts w:ascii="Times New Roman" w:hAnsi="Times New Roman"/>
                <w:sz w:val="26"/>
                <w:szCs w:val="26"/>
              </w:rPr>
              <w:t xml:space="preserve"> голов.</w:t>
            </w:r>
          </w:p>
          <w:p w:rsidR="00D35DD5" w:rsidRDefault="00D35DD5" w:rsidP="00E81826">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5. </w:t>
            </w:r>
            <w:r w:rsidRPr="007279DF">
              <w:rPr>
                <w:rFonts w:ascii="Times New Roman" w:hAnsi="Times New Roman"/>
                <w:sz w:val="26"/>
                <w:szCs w:val="26"/>
              </w:rPr>
              <w:t xml:space="preserve">Увеличение поголовья </w:t>
            </w:r>
            <w:r>
              <w:rPr>
                <w:rFonts w:ascii="Times New Roman" w:hAnsi="Times New Roman"/>
                <w:sz w:val="26"/>
                <w:szCs w:val="26"/>
              </w:rPr>
              <w:t>птицы всех возрастов</w:t>
            </w:r>
            <w:r w:rsidR="00A95637">
              <w:rPr>
                <w:rFonts w:ascii="Times New Roman" w:hAnsi="Times New Roman"/>
                <w:sz w:val="26"/>
                <w:szCs w:val="26"/>
              </w:rPr>
              <w:t xml:space="preserve"> на 10</w:t>
            </w:r>
            <w:r>
              <w:rPr>
                <w:rFonts w:ascii="Times New Roman" w:hAnsi="Times New Roman"/>
                <w:sz w:val="26"/>
                <w:szCs w:val="26"/>
              </w:rPr>
              <w:t xml:space="preserve"> голов.</w:t>
            </w:r>
          </w:p>
          <w:p w:rsidR="00D35DD5" w:rsidRDefault="00D35DD5" w:rsidP="00E81826">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6. </w:t>
            </w:r>
            <w:r w:rsidRPr="007279DF">
              <w:rPr>
                <w:rFonts w:ascii="Times New Roman" w:hAnsi="Times New Roman"/>
                <w:sz w:val="26"/>
                <w:szCs w:val="26"/>
              </w:rPr>
              <w:t xml:space="preserve">Увеличение </w:t>
            </w:r>
            <w:r w:rsidR="009B5E8D">
              <w:rPr>
                <w:rFonts w:ascii="Times New Roman" w:hAnsi="Times New Roman"/>
                <w:sz w:val="26"/>
                <w:szCs w:val="26"/>
              </w:rPr>
              <w:t>производства молока на 0,3</w:t>
            </w:r>
            <w:r>
              <w:rPr>
                <w:rFonts w:ascii="Times New Roman" w:hAnsi="Times New Roman"/>
                <w:sz w:val="26"/>
                <w:szCs w:val="26"/>
              </w:rPr>
              <w:t xml:space="preserve"> тонн</w:t>
            </w:r>
            <w:r w:rsidR="009B5E8D">
              <w:rPr>
                <w:rFonts w:ascii="Times New Roman" w:hAnsi="Times New Roman"/>
                <w:sz w:val="26"/>
                <w:szCs w:val="26"/>
              </w:rPr>
              <w:t>ы</w:t>
            </w:r>
            <w:r>
              <w:rPr>
                <w:rFonts w:ascii="Times New Roman" w:hAnsi="Times New Roman"/>
                <w:sz w:val="26"/>
                <w:szCs w:val="26"/>
              </w:rPr>
              <w:t>.</w:t>
            </w:r>
          </w:p>
          <w:p w:rsidR="00D35DD5" w:rsidRDefault="00D35DD5" w:rsidP="00E81826">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7. </w:t>
            </w:r>
            <w:r w:rsidRPr="007279DF">
              <w:rPr>
                <w:rFonts w:ascii="Times New Roman" w:hAnsi="Times New Roman"/>
                <w:sz w:val="26"/>
                <w:szCs w:val="26"/>
              </w:rPr>
              <w:t>Увеличение</w:t>
            </w:r>
            <w:r>
              <w:rPr>
                <w:rFonts w:ascii="Times New Roman" w:hAnsi="Times New Roman"/>
                <w:sz w:val="26"/>
                <w:szCs w:val="26"/>
              </w:rPr>
              <w:t xml:space="preserve"> производства мяса ско</w:t>
            </w:r>
            <w:r w:rsidR="009B5E8D">
              <w:rPr>
                <w:rFonts w:ascii="Times New Roman" w:hAnsi="Times New Roman"/>
                <w:sz w:val="26"/>
                <w:szCs w:val="26"/>
              </w:rPr>
              <w:t>та и птицы (в живом весе) на 0,3</w:t>
            </w:r>
            <w:r>
              <w:rPr>
                <w:rFonts w:ascii="Times New Roman" w:hAnsi="Times New Roman"/>
                <w:sz w:val="26"/>
                <w:szCs w:val="26"/>
              </w:rPr>
              <w:t xml:space="preserve"> тонн</w:t>
            </w:r>
            <w:r w:rsidR="009B5E8D">
              <w:rPr>
                <w:rFonts w:ascii="Times New Roman" w:hAnsi="Times New Roman"/>
                <w:sz w:val="26"/>
                <w:szCs w:val="26"/>
              </w:rPr>
              <w:t>ы</w:t>
            </w:r>
            <w:r>
              <w:rPr>
                <w:rFonts w:ascii="Times New Roman" w:hAnsi="Times New Roman"/>
                <w:sz w:val="26"/>
                <w:szCs w:val="26"/>
              </w:rPr>
              <w:t>.</w:t>
            </w:r>
          </w:p>
          <w:p w:rsidR="00D35DD5" w:rsidRDefault="00D35DD5" w:rsidP="00E81826">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8. Увеличение</w:t>
            </w:r>
            <w:r w:rsidRPr="005B362A">
              <w:rPr>
                <w:rFonts w:ascii="Times New Roman" w:hAnsi="Times New Roman"/>
                <w:sz w:val="26"/>
                <w:szCs w:val="26"/>
              </w:rPr>
              <w:t xml:space="preserve"> производства овощей открытого и защищенного грунта</w:t>
            </w:r>
            <w:r>
              <w:rPr>
                <w:rFonts w:ascii="Times New Roman" w:hAnsi="Times New Roman"/>
                <w:sz w:val="26"/>
                <w:szCs w:val="26"/>
              </w:rPr>
              <w:t xml:space="preserve"> до </w:t>
            </w:r>
            <w:r w:rsidR="009B5E8D">
              <w:rPr>
                <w:rFonts w:ascii="Times New Roman" w:hAnsi="Times New Roman"/>
                <w:sz w:val="26"/>
                <w:szCs w:val="26"/>
              </w:rPr>
              <w:t>0,</w:t>
            </w:r>
            <w:r>
              <w:rPr>
                <w:rFonts w:ascii="Times New Roman" w:hAnsi="Times New Roman"/>
                <w:sz w:val="26"/>
                <w:szCs w:val="26"/>
              </w:rPr>
              <w:t>3 тонн</w:t>
            </w:r>
            <w:r w:rsidR="009B5E8D">
              <w:rPr>
                <w:rFonts w:ascii="Times New Roman" w:hAnsi="Times New Roman"/>
                <w:sz w:val="26"/>
                <w:szCs w:val="26"/>
              </w:rPr>
              <w:t>ы</w:t>
            </w:r>
            <w:r>
              <w:rPr>
                <w:rFonts w:ascii="Times New Roman" w:hAnsi="Times New Roman"/>
                <w:sz w:val="26"/>
                <w:szCs w:val="26"/>
              </w:rPr>
              <w:t>.</w:t>
            </w:r>
          </w:p>
          <w:p w:rsidR="00D35DD5" w:rsidRDefault="00D35DD5" w:rsidP="00E81826">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9. Увел</w:t>
            </w:r>
            <w:r w:rsidR="00460AB6">
              <w:rPr>
                <w:rFonts w:ascii="Times New Roman" w:hAnsi="Times New Roman"/>
                <w:sz w:val="26"/>
                <w:szCs w:val="26"/>
              </w:rPr>
              <w:t>ичение количества приобретенных сельскохозяйственных объектов,</w:t>
            </w:r>
            <w:r>
              <w:rPr>
                <w:rFonts w:ascii="Times New Roman" w:hAnsi="Times New Roman"/>
                <w:sz w:val="26"/>
                <w:szCs w:val="26"/>
              </w:rPr>
              <w:t xml:space="preserve"> техники и (или) оборудования</w:t>
            </w:r>
            <w:r w:rsidR="00A95637">
              <w:rPr>
                <w:rFonts w:ascii="Times New Roman" w:hAnsi="Times New Roman"/>
                <w:sz w:val="26"/>
                <w:szCs w:val="26"/>
              </w:rPr>
              <w:t xml:space="preserve"> на 1 ед</w:t>
            </w:r>
            <w:r>
              <w:rPr>
                <w:rFonts w:ascii="Times New Roman" w:hAnsi="Times New Roman"/>
                <w:sz w:val="26"/>
                <w:szCs w:val="26"/>
              </w:rPr>
              <w:t>.</w:t>
            </w:r>
          </w:p>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Pr>
                <w:rFonts w:ascii="Times New Roman" w:hAnsi="Times New Roman"/>
                <w:sz w:val="26"/>
                <w:szCs w:val="26"/>
              </w:rPr>
              <w:t xml:space="preserve">10. </w:t>
            </w:r>
            <w:r w:rsidRPr="00740DDA">
              <w:rPr>
                <w:rFonts w:ascii="Times New Roman" w:hAnsi="Times New Roman"/>
                <w:sz w:val="26"/>
                <w:szCs w:val="26"/>
              </w:rPr>
              <w:t xml:space="preserve">Обеспечение осуществления отлова, </w:t>
            </w:r>
            <w:r>
              <w:rPr>
                <w:rFonts w:ascii="Times New Roman" w:hAnsi="Times New Roman"/>
                <w:sz w:val="26"/>
                <w:szCs w:val="26"/>
              </w:rPr>
              <w:t>транспортировки, учё</w:t>
            </w:r>
            <w:r w:rsidRPr="00740DDA">
              <w:rPr>
                <w:rFonts w:ascii="Times New Roman" w:hAnsi="Times New Roman"/>
                <w:sz w:val="26"/>
                <w:szCs w:val="26"/>
              </w:rPr>
              <w:t>та, содержания, умерщвления, утилизации безнадзорных и бродячих животных</w:t>
            </w:r>
            <w:r>
              <w:rPr>
                <w:rFonts w:ascii="Times New Roman" w:hAnsi="Times New Roman"/>
                <w:sz w:val="26"/>
                <w:szCs w:val="26"/>
              </w:rPr>
              <w:t xml:space="preserve"> </w:t>
            </w:r>
            <w:r w:rsidRPr="00076888">
              <w:rPr>
                <w:rFonts w:ascii="Times New Roman" w:hAnsi="Times New Roman"/>
                <w:sz w:val="26"/>
                <w:szCs w:val="26"/>
              </w:rPr>
              <w:t xml:space="preserve"> </w:t>
            </w:r>
            <w:r w:rsidR="009B5E8D">
              <w:rPr>
                <w:rFonts w:ascii="Times New Roman" w:hAnsi="Times New Roman"/>
                <w:sz w:val="26"/>
                <w:szCs w:val="26"/>
              </w:rPr>
              <w:t>к 2020</w:t>
            </w:r>
            <w:r>
              <w:rPr>
                <w:rFonts w:ascii="Times New Roman" w:hAnsi="Times New Roman"/>
                <w:sz w:val="26"/>
                <w:szCs w:val="26"/>
              </w:rPr>
              <w:t xml:space="preserve"> году в количестве </w:t>
            </w:r>
            <w:r w:rsidR="00A95637">
              <w:rPr>
                <w:rFonts w:ascii="Times New Roman" w:hAnsi="Times New Roman"/>
                <w:sz w:val="26"/>
                <w:szCs w:val="26"/>
              </w:rPr>
              <w:t>2985</w:t>
            </w:r>
            <w:r w:rsidRPr="009B69EB">
              <w:rPr>
                <w:rFonts w:ascii="Times New Roman" w:hAnsi="Times New Roman"/>
                <w:sz w:val="26"/>
                <w:szCs w:val="26"/>
              </w:rPr>
              <w:t xml:space="preserve"> голов.</w:t>
            </w:r>
          </w:p>
        </w:tc>
      </w:tr>
      <w:tr w:rsidR="00D35DD5" w:rsidRPr="007279DF" w:rsidTr="00E81826">
        <w:trPr>
          <w:trHeight w:val="777"/>
        </w:trPr>
        <w:tc>
          <w:tcPr>
            <w:tcW w:w="1814" w:type="pct"/>
          </w:tcPr>
          <w:p w:rsidR="00D35DD5" w:rsidRPr="007279DF" w:rsidRDefault="00D35DD5" w:rsidP="00E81826">
            <w:pPr>
              <w:tabs>
                <w:tab w:val="left" w:pos="0"/>
                <w:tab w:val="left" w:pos="851"/>
                <w:tab w:val="left" w:pos="8787"/>
              </w:tabs>
              <w:spacing w:after="0" w:line="240" w:lineRule="auto"/>
              <w:rPr>
                <w:rFonts w:ascii="Times New Roman" w:hAnsi="Times New Roman"/>
                <w:sz w:val="26"/>
                <w:szCs w:val="26"/>
              </w:rPr>
            </w:pPr>
            <w:r w:rsidRPr="007279DF">
              <w:rPr>
                <w:rFonts w:ascii="Times New Roman" w:hAnsi="Times New Roman"/>
                <w:sz w:val="26"/>
                <w:szCs w:val="26"/>
              </w:rPr>
              <w:t>Сроки реа</w:t>
            </w:r>
            <w:r>
              <w:rPr>
                <w:rFonts w:ascii="Times New Roman" w:hAnsi="Times New Roman"/>
                <w:sz w:val="26"/>
                <w:szCs w:val="26"/>
              </w:rPr>
              <w:t>лизации муниципальной программы</w:t>
            </w:r>
          </w:p>
        </w:tc>
        <w:tc>
          <w:tcPr>
            <w:tcW w:w="3186" w:type="pct"/>
          </w:tcPr>
          <w:p w:rsidR="00D35DD5" w:rsidRDefault="00D35DD5" w:rsidP="00E81826">
            <w:pPr>
              <w:tabs>
                <w:tab w:val="left" w:pos="0"/>
                <w:tab w:val="left" w:pos="851"/>
                <w:tab w:val="left" w:pos="8787"/>
              </w:tabs>
              <w:spacing w:after="0" w:line="240" w:lineRule="auto"/>
              <w:jc w:val="both"/>
              <w:rPr>
                <w:rFonts w:ascii="Times New Roman" w:hAnsi="Times New Roman"/>
                <w:sz w:val="26"/>
                <w:szCs w:val="26"/>
              </w:rPr>
            </w:pPr>
          </w:p>
          <w:p w:rsidR="00D35DD5" w:rsidRPr="007279DF" w:rsidRDefault="00A95637" w:rsidP="00E81826">
            <w:pPr>
              <w:tabs>
                <w:tab w:val="left" w:pos="0"/>
                <w:tab w:val="left" w:pos="851"/>
                <w:tab w:val="left" w:pos="8787"/>
              </w:tabs>
              <w:spacing w:after="0" w:line="240" w:lineRule="auto"/>
              <w:jc w:val="both"/>
              <w:rPr>
                <w:rFonts w:ascii="Times New Roman" w:hAnsi="Times New Roman"/>
                <w:sz w:val="26"/>
                <w:szCs w:val="26"/>
              </w:rPr>
            </w:pPr>
            <w:r>
              <w:rPr>
                <w:rFonts w:ascii="Times New Roman" w:hAnsi="Times New Roman"/>
                <w:sz w:val="26"/>
                <w:szCs w:val="26"/>
              </w:rPr>
              <w:t>2018</w:t>
            </w:r>
            <w:r w:rsidR="00D35DD5">
              <w:rPr>
                <w:rFonts w:ascii="Times New Roman" w:hAnsi="Times New Roman"/>
                <w:sz w:val="26"/>
                <w:szCs w:val="26"/>
              </w:rPr>
              <w:t xml:space="preserve"> </w:t>
            </w:r>
            <w:r w:rsidR="00D35DD5" w:rsidRPr="007279DF">
              <w:rPr>
                <w:rFonts w:ascii="Times New Roman" w:hAnsi="Times New Roman"/>
                <w:sz w:val="26"/>
                <w:szCs w:val="26"/>
              </w:rPr>
              <w:t>-</w:t>
            </w:r>
            <w:r w:rsidR="00647263">
              <w:rPr>
                <w:rFonts w:ascii="Times New Roman" w:hAnsi="Times New Roman"/>
                <w:sz w:val="26"/>
                <w:szCs w:val="26"/>
              </w:rPr>
              <w:t xml:space="preserve"> 2020</w:t>
            </w:r>
            <w:r w:rsidR="00D35DD5" w:rsidRPr="007279DF">
              <w:rPr>
                <w:rFonts w:ascii="Times New Roman" w:hAnsi="Times New Roman"/>
                <w:sz w:val="26"/>
                <w:szCs w:val="26"/>
              </w:rPr>
              <w:t xml:space="preserve"> годы</w:t>
            </w:r>
          </w:p>
        </w:tc>
      </w:tr>
      <w:tr w:rsidR="00D35DD5" w:rsidRPr="007279DF" w:rsidTr="00E81826">
        <w:trPr>
          <w:trHeight w:val="864"/>
        </w:trPr>
        <w:tc>
          <w:tcPr>
            <w:tcW w:w="1814" w:type="pct"/>
          </w:tcPr>
          <w:p w:rsidR="00D35DD5" w:rsidRPr="007279DF" w:rsidRDefault="00D35DD5" w:rsidP="00E81826">
            <w:pPr>
              <w:tabs>
                <w:tab w:val="left" w:pos="0"/>
                <w:tab w:val="left" w:pos="851"/>
                <w:tab w:val="left" w:pos="8787"/>
              </w:tabs>
              <w:spacing w:after="0" w:line="240" w:lineRule="auto"/>
              <w:jc w:val="both"/>
              <w:rPr>
                <w:rFonts w:ascii="Times New Roman" w:hAnsi="Times New Roman"/>
                <w:sz w:val="26"/>
                <w:szCs w:val="26"/>
              </w:rPr>
            </w:pPr>
            <w:r w:rsidRPr="007279DF">
              <w:rPr>
                <w:rFonts w:ascii="Times New Roman" w:hAnsi="Times New Roman"/>
                <w:sz w:val="26"/>
                <w:szCs w:val="26"/>
              </w:rPr>
              <w:t xml:space="preserve">Финансовое обеспечение муниципальной </w:t>
            </w:r>
            <w:r w:rsidRPr="007279DF">
              <w:rPr>
                <w:rFonts w:ascii="Times New Roman" w:hAnsi="Times New Roman"/>
                <w:sz w:val="26"/>
                <w:szCs w:val="26"/>
              </w:rPr>
              <w:lastRenderedPageBreak/>
              <w:t>программы</w:t>
            </w:r>
          </w:p>
        </w:tc>
        <w:tc>
          <w:tcPr>
            <w:tcW w:w="3186" w:type="pct"/>
            <w:vAlign w:val="center"/>
          </w:tcPr>
          <w:p w:rsidR="00D35DD5" w:rsidRDefault="00D35DD5" w:rsidP="00E81826">
            <w:pPr>
              <w:spacing w:after="0" w:line="240" w:lineRule="auto"/>
              <w:jc w:val="both"/>
              <w:rPr>
                <w:rFonts w:ascii="Times New Roman" w:hAnsi="Times New Roman"/>
                <w:sz w:val="26"/>
                <w:szCs w:val="26"/>
              </w:rPr>
            </w:pPr>
            <w:r>
              <w:rPr>
                <w:rFonts w:ascii="Times New Roman" w:hAnsi="Times New Roman"/>
                <w:sz w:val="26"/>
                <w:szCs w:val="26"/>
              </w:rPr>
              <w:lastRenderedPageBreak/>
              <w:t>«О</w:t>
            </w:r>
            <w:r w:rsidR="00A95637">
              <w:rPr>
                <w:rFonts w:ascii="Times New Roman" w:hAnsi="Times New Roman"/>
                <w:sz w:val="26"/>
                <w:szCs w:val="26"/>
              </w:rPr>
              <w:t>бщий объём финансирования 22 631,6</w:t>
            </w:r>
            <w:r>
              <w:rPr>
                <w:rFonts w:ascii="Times New Roman" w:hAnsi="Times New Roman"/>
                <w:sz w:val="26"/>
                <w:szCs w:val="26"/>
              </w:rPr>
              <w:t xml:space="preserve"> тыс.</w:t>
            </w:r>
          </w:p>
          <w:p w:rsidR="00D35DD5" w:rsidRDefault="00D35DD5" w:rsidP="00E81826">
            <w:pPr>
              <w:spacing w:after="0" w:line="240" w:lineRule="auto"/>
              <w:jc w:val="both"/>
              <w:rPr>
                <w:rFonts w:ascii="Times New Roman" w:hAnsi="Times New Roman"/>
                <w:sz w:val="26"/>
                <w:szCs w:val="26"/>
              </w:rPr>
            </w:pPr>
            <w:r>
              <w:rPr>
                <w:rFonts w:ascii="Times New Roman" w:hAnsi="Times New Roman"/>
                <w:sz w:val="26"/>
                <w:szCs w:val="26"/>
              </w:rPr>
              <w:t>рублей, из них:</w:t>
            </w:r>
          </w:p>
          <w:p w:rsidR="00D35DD5" w:rsidRPr="009D1C4E" w:rsidRDefault="00D35DD5" w:rsidP="00E81826">
            <w:pPr>
              <w:spacing w:after="0" w:line="240" w:lineRule="auto"/>
              <w:jc w:val="both"/>
              <w:rPr>
                <w:rFonts w:ascii="Times New Roman" w:hAnsi="Times New Roman"/>
                <w:sz w:val="26"/>
                <w:szCs w:val="26"/>
              </w:rPr>
            </w:pPr>
            <w:r w:rsidRPr="009D1C4E">
              <w:rPr>
                <w:rFonts w:ascii="Times New Roman" w:hAnsi="Times New Roman"/>
                <w:sz w:val="26"/>
                <w:szCs w:val="26"/>
              </w:rPr>
              <w:lastRenderedPageBreak/>
              <w:t xml:space="preserve">- </w:t>
            </w:r>
            <w:r w:rsidR="00A95637">
              <w:rPr>
                <w:rFonts w:ascii="Times New Roman" w:hAnsi="Times New Roman"/>
                <w:sz w:val="26"/>
                <w:szCs w:val="26"/>
              </w:rPr>
              <w:t>15 242</w:t>
            </w:r>
            <w:r>
              <w:rPr>
                <w:rFonts w:ascii="Times New Roman" w:hAnsi="Times New Roman"/>
                <w:sz w:val="26"/>
                <w:szCs w:val="26"/>
              </w:rPr>
              <w:t>,0</w:t>
            </w:r>
            <w:r w:rsidRPr="009D1C4E">
              <w:rPr>
                <w:rFonts w:ascii="Times New Roman" w:hAnsi="Times New Roman"/>
                <w:sz w:val="26"/>
                <w:szCs w:val="26"/>
              </w:rPr>
              <w:t xml:space="preserve"> тыс. руб. бюджет ХМАО</w:t>
            </w:r>
            <w:r>
              <w:rPr>
                <w:rFonts w:ascii="Times New Roman" w:hAnsi="Times New Roman"/>
                <w:sz w:val="26"/>
                <w:szCs w:val="26"/>
              </w:rPr>
              <w:t xml:space="preserve"> </w:t>
            </w:r>
            <w:r w:rsidRPr="009D1C4E">
              <w:rPr>
                <w:rFonts w:ascii="Times New Roman" w:hAnsi="Times New Roman"/>
                <w:sz w:val="26"/>
                <w:szCs w:val="26"/>
              </w:rPr>
              <w:t>-</w:t>
            </w:r>
            <w:r>
              <w:rPr>
                <w:rFonts w:ascii="Times New Roman" w:hAnsi="Times New Roman"/>
                <w:sz w:val="26"/>
                <w:szCs w:val="26"/>
              </w:rPr>
              <w:t xml:space="preserve"> </w:t>
            </w:r>
            <w:r w:rsidRPr="009D1C4E">
              <w:rPr>
                <w:rFonts w:ascii="Times New Roman" w:hAnsi="Times New Roman"/>
                <w:sz w:val="26"/>
                <w:szCs w:val="26"/>
              </w:rPr>
              <w:t>Югры,</w:t>
            </w:r>
          </w:p>
          <w:p w:rsidR="00D35DD5" w:rsidRPr="009D1C4E" w:rsidRDefault="00A95637" w:rsidP="00E81826">
            <w:pPr>
              <w:spacing w:after="0" w:line="240" w:lineRule="auto"/>
              <w:jc w:val="both"/>
              <w:rPr>
                <w:rFonts w:ascii="Times New Roman" w:hAnsi="Times New Roman"/>
                <w:sz w:val="26"/>
                <w:szCs w:val="26"/>
              </w:rPr>
            </w:pPr>
            <w:r>
              <w:rPr>
                <w:rFonts w:ascii="Times New Roman" w:hAnsi="Times New Roman"/>
                <w:sz w:val="26"/>
                <w:szCs w:val="26"/>
              </w:rPr>
              <w:t>- 7 389,6</w:t>
            </w:r>
            <w:r w:rsidR="00D35DD5" w:rsidRPr="009D1C4E">
              <w:rPr>
                <w:rFonts w:ascii="Times New Roman" w:hAnsi="Times New Roman"/>
                <w:sz w:val="26"/>
                <w:szCs w:val="26"/>
              </w:rPr>
              <w:t xml:space="preserve"> тыс. руб. бюджет города Когалыма;</w:t>
            </w:r>
          </w:p>
          <w:p w:rsidR="00D35DD5" w:rsidRDefault="00D35DD5" w:rsidP="00E81826">
            <w:pPr>
              <w:spacing w:after="0" w:line="240" w:lineRule="auto"/>
              <w:jc w:val="both"/>
              <w:rPr>
                <w:rFonts w:ascii="Times New Roman" w:hAnsi="Times New Roman"/>
                <w:sz w:val="26"/>
                <w:szCs w:val="26"/>
              </w:rPr>
            </w:pPr>
            <w:r>
              <w:rPr>
                <w:rFonts w:ascii="Times New Roman" w:hAnsi="Times New Roman"/>
                <w:sz w:val="26"/>
                <w:szCs w:val="26"/>
              </w:rPr>
              <w:t>- в том числе по годам:</w:t>
            </w:r>
          </w:p>
          <w:p w:rsidR="00D35DD5" w:rsidRPr="009D1C4E" w:rsidRDefault="00454C4B" w:rsidP="00E81826">
            <w:pPr>
              <w:spacing w:after="0" w:line="240" w:lineRule="auto"/>
              <w:jc w:val="both"/>
              <w:rPr>
                <w:rFonts w:ascii="Times New Roman" w:hAnsi="Times New Roman"/>
                <w:sz w:val="26"/>
                <w:szCs w:val="26"/>
              </w:rPr>
            </w:pPr>
            <w:r>
              <w:rPr>
                <w:rFonts w:ascii="Times New Roman" w:hAnsi="Times New Roman"/>
                <w:sz w:val="26"/>
                <w:szCs w:val="26"/>
              </w:rPr>
              <w:t>2018 год – 8 777,2</w:t>
            </w:r>
            <w:r w:rsidR="00D35DD5" w:rsidRPr="009D1C4E">
              <w:rPr>
                <w:rFonts w:ascii="Times New Roman" w:hAnsi="Times New Roman"/>
                <w:sz w:val="26"/>
                <w:szCs w:val="26"/>
              </w:rPr>
              <w:t xml:space="preserve"> тыс. руб.:</w:t>
            </w:r>
          </w:p>
          <w:p w:rsidR="00D35DD5" w:rsidRPr="009D1C4E" w:rsidRDefault="00653E22" w:rsidP="00E81826">
            <w:pPr>
              <w:tabs>
                <w:tab w:val="left" w:pos="8787"/>
              </w:tabs>
              <w:spacing w:after="0" w:line="240" w:lineRule="auto"/>
              <w:jc w:val="both"/>
              <w:rPr>
                <w:rFonts w:ascii="Times New Roman" w:hAnsi="Times New Roman"/>
                <w:sz w:val="26"/>
                <w:szCs w:val="26"/>
              </w:rPr>
            </w:pPr>
            <w:r>
              <w:rPr>
                <w:rFonts w:ascii="Times New Roman" w:hAnsi="Times New Roman"/>
                <w:sz w:val="26"/>
                <w:szCs w:val="26"/>
              </w:rPr>
              <w:t>- 6 314</w:t>
            </w:r>
            <w:r w:rsidR="00A95637">
              <w:rPr>
                <w:rFonts w:ascii="Times New Roman" w:hAnsi="Times New Roman"/>
                <w:sz w:val="26"/>
                <w:szCs w:val="26"/>
              </w:rPr>
              <w:t>,0</w:t>
            </w:r>
            <w:r w:rsidR="00D35DD5" w:rsidRPr="009D1C4E">
              <w:rPr>
                <w:rFonts w:ascii="Times New Roman" w:hAnsi="Times New Roman"/>
                <w:sz w:val="26"/>
                <w:szCs w:val="26"/>
              </w:rPr>
              <w:t xml:space="preserve"> тыс. руб. бюджет ХМАО</w:t>
            </w:r>
            <w:r w:rsidR="00D35DD5">
              <w:rPr>
                <w:rFonts w:ascii="Times New Roman" w:hAnsi="Times New Roman"/>
                <w:sz w:val="26"/>
                <w:szCs w:val="26"/>
              </w:rPr>
              <w:t xml:space="preserve"> </w:t>
            </w:r>
            <w:r w:rsidR="00D35DD5" w:rsidRPr="009D1C4E">
              <w:rPr>
                <w:rFonts w:ascii="Times New Roman" w:hAnsi="Times New Roman"/>
                <w:sz w:val="26"/>
                <w:szCs w:val="26"/>
              </w:rPr>
              <w:t>-</w:t>
            </w:r>
            <w:r w:rsidR="00D35DD5">
              <w:rPr>
                <w:rFonts w:ascii="Times New Roman" w:hAnsi="Times New Roman"/>
                <w:sz w:val="26"/>
                <w:szCs w:val="26"/>
              </w:rPr>
              <w:t xml:space="preserve"> </w:t>
            </w:r>
            <w:r w:rsidR="00D35DD5" w:rsidRPr="009D1C4E">
              <w:rPr>
                <w:rFonts w:ascii="Times New Roman" w:hAnsi="Times New Roman"/>
                <w:sz w:val="26"/>
                <w:szCs w:val="26"/>
              </w:rPr>
              <w:t>Югры,</w:t>
            </w:r>
          </w:p>
          <w:p w:rsidR="00D35DD5" w:rsidRDefault="00D35DD5" w:rsidP="00E81826">
            <w:pPr>
              <w:tabs>
                <w:tab w:val="left" w:pos="8787"/>
              </w:tabs>
              <w:spacing w:after="0" w:line="240" w:lineRule="auto"/>
              <w:jc w:val="both"/>
              <w:rPr>
                <w:rFonts w:ascii="Times New Roman" w:hAnsi="Times New Roman"/>
                <w:sz w:val="26"/>
                <w:szCs w:val="26"/>
              </w:rPr>
            </w:pPr>
            <w:r w:rsidRPr="009D1C4E">
              <w:rPr>
                <w:rFonts w:ascii="Times New Roman" w:hAnsi="Times New Roman"/>
                <w:sz w:val="26"/>
                <w:szCs w:val="26"/>
              </w:rPr>
              <w:t>-</w:t>
            </w:r>
            <w:r w:rsidR="00653E22">
              <w:rPr>
                <w:rFonts w:ascii="Times New Roman" w:hAnsi="Times New Roman"/>
                <w:sz w:val="26"/>
                <w:szCs w:val="26"/>
              </w:rPr>
              <w:t xml:space="preserve"> 2 463</w:t>
            </w:r>
            <w:r w:rsidR="00A95637">
              <w:rPr>
                <w:rFonts w:ascii="Times New Roman" w:hAnsi="Times New Roman"/>
                <w:sz w:val="26"/>
                <w:szCs w:val="26"/>
              </w:rPr>
              <w:t>,2</w:t>
            </w:r>
            <w:r w:rsidRPr="009D1C4E">
              <w:rPr>
                <w:rFonts w:ascii="Times New Roman" w:hAnsi="Times New Roman"/>
                <w:sz w:val="26"/>
                <w:szCs w:val="26"/>
              </w:rPr>
              <w:t xml:space="preserve"> т</w:t>
            </w:r>
            <w:r w:rsidR="00A95637">
              <w:rPr>
                <w:rFonts w:ascii="Times New Roman" w:hAnsi="Times New Roman"/>
                <w:sz w:val="26"/>
                <w:szCs w:val="26"/>
              </w:rPr>
              <w:t>ыс. руб. бюджет города Когалыма</w:t>
            </w:r>
            <w:r w:rsidRPr="009D1C4E">
              <w:rPr>
                <w:rFonts w:ascii="Times New Roman" w:hAnsi="Times New Roman"/>
                <w:sz w:val="26"/>
                <w:szCs w:val="26"/>
              </w:rPr>
              <w:t>.</w:t>
            </w:r>
          </w:p>
          <w:p w:rsidR="00D35DD5" w:rsidRPr="009D1C4E" w:rsidRDefault="00D35DD5" w:rsidP="00E81826">
            <w:pPr>
              <w:spacing w:after="0" w:line="240" w:lineRule="auto"/>
              <w:jc w:val="both"/>
              <w:rPr>
                <w:rFonts w:ascii="Times New Roman" w:hAnsi="Times New Roman"/>
                <w:sz w:val="26"/>
                <w:szCs w:val="26"/>
              </w:rPr>
            </w:pPr>
            <w:r>
              <w:rPr>
                <w:rFonts w:ascii="Times New Roman" w:hAnsi="Times New Roman"/>
                <w:sz w:val="26"/>
                <w:szCs w:val="26"/>
              </w:rPr>
              <w:t>2019 год –</w:t>
            </w:r>
            <w:r w:rsidR="00653E22">
              <w:rPr>
                <w:rFonts w:ascii="Times New Roman" w:hAnsi="Times New Roman"/>
                <w:sz w:val="26"/>
                <w:szCs w:val="26"/>
              </w:rPr>
              <w:t xml:space="preserve"> 6 927,2</w:t>
            </w:r>
            <w:r w:rsidRPr="004D106B">
              <w:rPr>
                <w:rFonts w:ascii="Times New Roman" w:hAnsi="Times New Roman"/>
                <w:sz w:val="26"/>
                <w:szCs w:val="26"/>
              </w:rPr>
              <w:t xml:space="preserve"> </w:t>
            </w:r>
            <w:r w:rsidRPr="009D1C4E">
              <w:rPr>
                <w:rFonts w:ascii="Times New Roman" w:hAnsi="Times New Roman"/>
                <w:sz w:val="26"/>
                <w:szCs w:val="26"/>
              </w:rPr>
              <w:t>тыс. руб.:</w:t>
            </w:r>
          </w:p>
          <w:p w:rsidR="00D35DD5" w:rsidRPr="009D1C4E" w:rsidRDefault="00653E22" w:rsidP="00E81826">
            <w:pPr>
              <w:tabs>
                <w:tab w:val="left" w:pos="8787"/>
              </w:tabs>
              <w:spacing w:after="0" w:line="240" w:lineRule="auto"/>
              <w:jc w:val="both"/>
              <w:rPr>
                <w:rFonts w:ascii="Times New Roman" w:hAnsi="Times New Roman"/>
                <w:sz w:val="26"/>
                <w:szCs w:val="26"/>
              </w:rPr>
            </w:pPr>
            <w:r>
              <w:rPr>
                <w:rFonts w:ascii="Times New Roman" w:hAnsi="Times New Roman"/>
                <w:sz w:val="26"/>
                <w:szCs w:val="26"/>
              </w:rPr>
              <w:t>- 4 464</w:t>
            </w:r>
            <w:r w:rsidR="00A95637">
              <w:rPr>
                <w:rFonts w:ascii="Times New Roman" w:hAnsi="Times New Roman"/>
                <w:sz w:val="26"/>
                <w:szCs w:val="26"/>
              </w:rPr>
              <w:t>,0</w:t>
            </w:r>
            <w:r w:rsidR="00D35DD5" w:rsidRPr="009D1C4E">
              <w:rPr>
                <w:rFonts w:ascii="Times New Roman" w:hAnsi="Times New Roman"/>
                <w:sz w:val="26"/>
                <w:szCs w:val="26"/>
              </w:rPr>
              <w:t xml:space="preserve"> тыс. руб. бюджет ХМАО</w:t>
            </w:r>
            <w:r w:rsidR="00D35DD5">
              <w:rPr>
                <w:rFonts w:ascii="Times New Roman" w:hAnsi="Times New Roman"/>
                <w:sz w:val="26"/>
                <w:szCs w:val="26"/>
              </w:rPr>
              <w:t xml:space="preserve"> </w:t>
            </w:r>
            <w:r w:rsidR="00D35DD5" w:rsidRPr="009D1C4E">
              <w:rPr>
                <w:rFonts w:ascii="Times New Roman" w:hAnsi="Times New Roman"/>
                <w:sz w:val="26"/>
                <w:szCs w:val="26"/>
              </w:rPr>
              <w:t>-</w:t>
            </w:r>
            <w:r w:rsidR="00D35DD5">
              <w:rPr>
                <w:rFonts w:ascii="Times New Roman" w:hAnsi="Times New Roman"/>
                <w:sz w:val="26"/>
                <w:szCs w:val="26"/>
              </w:rPr>
              <w:t xml:space="preserve"> </w:t>
            </w:r>
            <w:r w:rsidR="00D35DD5" w:rsidRPr="009D1C4E">
              <w:rPr>
                <w:rFonts w:ascii="Times New Roman" w:hAnsi="Times New Roman"/>
                <w:sz w:val="26"/>
                <w:szCs w:val="26"/>
              </w:rPr>
              <w:t>Югры,</w:t>
            </w:r>
          </w:p>
          <w:p w:rsidR="00D35DD5" w:rsidRDefault="00D35DD5" w:rsidP="00E81826">
            <w:pPr>
              <w:tabs>
                <w:tab w:val="left" w:pos="8787"/>
              </w:tabs>
              <w:spacing w:after="0" w:line="240" w:lineRule="auto"/>
              <w:jc w:val="both"/>
              <w:rPr>
                <w:rFonts w:ascii="Times New Roman" w:hAnsi="Times New Roman"/>
                <w:sz w:val="26"/>
                <w:szCs w:val="26"/>
              </w:rPr>
            </w:pPr>
            <w:r w:rsidRPr="009D1C4E">
              <w:rPr>
                <w:rFonts w:ascii="Times New Roman" w:hAnsi="Times New Roman"/>
                <w:sz w:val="26"/>
                <w:szCs w:val="26"/>
              </w:rPr>
              <w:t>-</w:t>
            </w:r>
            <w:r w:rsidR="00653E22">
              <w:rPr>
                <w:rFonts w:ascii="Times New Roman" w:hAnsi="Times New Roman"/>
                <w:sz w:val="26"/>
                <w:szCs w:val="26"/>
              </w:rPr>
              <w:t xml:space="preserve"> 2 463</w:t>
            </w:r>
            <w:r w:rsidR="00A95637">
              <w:rPr>
                <w:rFonts w:ascii="Times New Roman" w:hAnsi="Times New Roman"/>
                <w:sz w:val="26"/>
                <w:szCs w:val="26"/>
              </w:rPr>
              <w:t>,2</w:t>
            </w:r>
            <w:r w:rsidRPr="009D1C4E">
              <w:rPr>
                <w:rFonts w:ascii="Times New Roman" w:hAnsi="Times New Roman"/>
                <w:sz w:val="26"/>
                <w:szCs w:val="26"/>
              </w:rPr>
              <w:t xml:space="preserve"> тыс. руб. бюджет </w:t>
            </w:r>
            <w:r w:rsidR="00A95637">
              <w:rPr>
                <w:rFonts w:ascii="Times New Roman" w:hAnsi="Times New Roman"/>
                <w:sz w:val="26"/>
                <w:szCs w:val="26"/>
              </w:rPr>
              <w:t>города Когалыма</w:t>
            </w:r>
            <w:r w:rsidRPr="009D1C4E">
              <w:rPr>
                <w:rFonts w:ascii="Times New Roman" w:hAnsi="Times New Roman"/>
                <w:sz w:val="26"/>
                <w:szCs w:val="26"/>
              </w:rPr>
              <w:t>.</w:t>
            </w:r>
          </w:p>
          <w:p w:rsidR="009852D3" w:rsidRPr="009D1C4E" w:rsidRDefault="00653E22" w:rsidP="009852D3">
            <w:pPr>
              <w:spacing w:after="0" w:line="240" w:lineRule="auto"/>
              <w:jc w:val="both"/>
              <w:rPr>
                <w:rFonts w:ascii="Times New Roman" w:hAnsi="Times New Roman"/>
                <w:sz w:val="26"/>
                <w:szCs w:val="26"/>
              </w:rPr>
            </w:pPr>
            <w:r>
              <w:rPr>
                <w:rFonts w:ascii="Times New Roman" w:hAnsi="Times New Roman"/>
                <w:sz w:val="26"/>
                <w:szCs w:val="26"/>
              </w:rPr>
              <w:t>2020 год – 6 927,2</w:t>
            </w:r>
            <w:r w:rsidR="009852D3" w:rsidRPr="004D106B">
              <w:rPr>
                <w:rFonts w:ascii="Times New Roman" w:hAnsi="Times New Roman"/>
                <w:sz w:val="26"/>
                <w:szCs w:val="26"/>
              </w:rPr>
              <w:t xml:space="preserve"> </w:t>
            </w:r>
            <w:r w:rsidR="009852D3" w:rsidRPr="009D1C4E">
              <w:rPr>
                <w:rFonts w:ascii="Times New Roman" w:hAnsi="Times New Roman"/>
                <w:sz w:val="26"/>
                <w:szCs w:val="26"/>
              </w:rPr>
              <w:t>тыс. руб.:</w:t>
            </w:r>
          </w:p>
          <w:p w:rsidR="009852D3" w:rsidRPr="009D1C4E" w:rsidRDefault="00653E22" w:rsidP="009852D3">
            <w:pPr>
              <w:tabs>
                <w:tab w:val="left" w:pos="8787"/>
              </w:tabs>
              <w:spacing w:after="0" w:line="240" w:lineRule="auto"/>
              <w:jc w:val="both"/>
              <w:rPr>
                <w:rFonts w:ascii="Times New Roman" w:hAnsi="Times New Roman"/>
                <w:sz w:val="26"/>
                <w:szCs w:val="26"/>
              </w:rPr>
            </w:pPr>
            <w:r>
              <w:rPr>
                <w:rFonts w:ascii="Times New Roman" w:hAnsi="Times New Roman"/>
                <w:sz w:val="26"/>
                <w:szCs w:val="26"/>
              </w:rPr>
              <w:t>- 4 464</w:t>
            </w:r>
            <w:r w:rsidR="00A95637">
              <w:rPr>
                <w:rFonts w:ascii="Times New Roman" w:hAnsi="Times New Roman"/>
                <w:sz w:val="26"/>
                <w:szCs w:val="26"/>
              </w:rPr>
              <w:t>,0</w:t>
            </w:r>
            <w:r w:rsidR="009852D3" w:rsidRPr="009D1C4E">
              <w:rPr>
                <w:rFonts w:ascii="Times New Roman" w:hAnsi="Times New Roman"/>
                <w:sz w:val="26"/>
                <w:szCs w:val="26"/>
              </w:rPr>
              <w:t xml:space="preserve"> тыс. руб. бюджет ХМАО</w:t>
            </w:r>
            <w:r w:rsidR="009852D3">
              <w:rPr>
                <w:rFonts w:ascii="Times New Roman" w:hAnsi="Times New Roman"/>
                <w:sz w:val="26"/>
                <w:szCs w:val="26"/>
              </w:rPr>
              <w:t xml:space="preserve"> </w:t>
            </w:r>
            <w:r w:rsidR="009852D3" w:rsidRPr="009D1C4E">
              <w:rPr>
                <w:rFonts w:ascii="Times New Roman" w:hAnsi="Times New Roman"/>
                <w:sz w:val="26"/>
                <w:szCs w:val="26"/>
              </w:rPr>
              <w:t>-</w:t>
            </w:r>
            <w:r w:rsidR="009852D3">
              <w:rPr>
                <w:rFonts w:ascii="Times New Roman" w:hAnsi="Times New Roman"/>
                <w:sz w:val="26"/>
                <w:szCs w:val="26"/>
              </w:rPr>
              <w:t xml:space="preserve"> </w:t>
            </w:r>
            <w:r w:rsidR="009852D3" w:rsidRPr="009D1C4E">
              <w:rPr>
                <w:rFonts w:ascii="Times New Roman" w:hAnsi="Times New Roman"/>
                <w:sz w:val="26"/>
                <w:szCs w:val="26"/>
              </w:rPr>
              <w:t>Югры,</w:t>
            </w:r>
          </w:p>
          <w:p w:rsidR="009852D3" w:rsidRDefault="009852D3" w:rsidP="009852D3">
            <w:pPr>
              <w:tabs>
                <w:tab w:val="left" w:pos="8787"/>
              </w:tabs>
              <w:spacing w:after="0" w:line="240" w:lineRule="auto"/>
              <w:jc w:val="both"/>
              <w:rPr>
                <w:rFonts w:ascii="Times New Roman" w:hAnsi="Times New Roman"/>
                <w:sz w:val="26"/>
                <w:szCs w:val="26"/>
              </w:rPr>
            </w:pPr>
            <w:r w:rsidRPr="009D1C4E">
              <w:rPr>
                <w:rFonts w:ascii="Times New Roman" w:hAnsi="Times New Roman"/>
                <w:sz w:val="26"/>
                <w:szCs w:val="26"/>
              </w:rPr>
              <w:t>-</w:t>
            </w:r>
            <w:r w:rsidR="00653E22">
              <w:rPr>
                <w:rFonts w:ascii="Times New Roman" w:hAnsi="Times New Roman"/>
                <w:sz w:val="26"/>
                <w:szCs w:val="26"/>
              </w:rPr>
              <w:t xml:space="preserve"> 2 463</w:t>
            </w:r>
            <w:r w:rsidR="00A95637">
              <w:rPr>
                <w:rFonts w:ascii="Times New Roman" w:hAnsi="Times New Roman"/>
                <w:sz w:val="26"/>
                <w:szCs w:val="26"/>
              </w:rPr>
              <w:t>,2</w:t>
            </w:r>
            <w:r w:rsidRPr="009D1C4E">
              <w:rPr>
                <w:rFonts w:ascii="Times New Roman" w:hAnsi="Times New Roman"/>
                <w:sz w:val="26"/>
                <w:szCs w:val="26"/>
              </w:rPr>
              <w:t xml:space="preserve"> тыс. руб. бюджет города Когалыма».</w:t>
            </w:r>
          </w:p>
          <w:p w:rsidR="00D35DD5" w:rsidRPr="007279DF" w:rsidRDefault="00D35DD5" w:rsidP="00E81826">
            <w:pPr>
              <w:tabs>
                <w:tab w:val="left" w:pos="8787"/>
              </w:tabs>
              <w:spacing w:after="0" w:line="240" w:lineRule="auto"/>
              <w:jc w:val="both"/>
              <w:rPr>
                <w:rFonts w:ascii="Times New Roman" w:hAnsi="Times New Roman"/>
                <w:sz w:val="26"/>
                <w:szCs w:val="26"/>
              </w:rPr>
            </w:pPr>
          </w:p>
        </w:tc>
      </w:tr>
    </w:tbl>
    <w:p w:rsidR="005A3EDF" w:rsidRPr="00BF73D7" w:rsidRDefault="005A3EDF">
      <w:pPr>
        <w:pStyle w:val="ConsPlusNormal"/>
        <w:jc w:val="both"/>
        <w:rPr>
          <w:rFonts w:ascii="Times New Roman" w:hAnsi="Times New Roman" w:cs="Times New Roman"/>
          <w:sz w:val="26"/>
          <w:szCs w:val="26"/>
        </w:rPr>
      </w:pPr>
    </w:p>
    <w:p w:rsidR="00E63AFB" w:rsidRDefault="00BF73D7" w:rsidP="00C154B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p>
    <w:p w:rsidR="00E63AFB" w:rsidRDefault="00E63AFB" w:rsidP="00C154B2">
      <w:pPr>
        <w:pStyle w:val="ConsPlusNormal"/>
        <w:ind w:firstLine="540"/>
        <w:jc w:val="both"/>
        <w:rPr>
          <w:rFonts w:ascii="Times New Roman" w:hAnsi="Times New Roman" w:cs="Times New Roman"/>
          <w:sz w:val="26"/>
          <w:szCs w:val="26"/>
        </w:rPr>
      </w:pPr>
    </w:p>
    <w:p w:rsidR="00A03D76" w:rsidRDefault="00A03D76" w:rsidP="00E63AFB">
      <w:pPr>
        <w:pStyle w:val="ConsPlusNormal"/>
        <w:ind w:firstLine="540"/>
        <w:jc w:val="center"/>
        <w:rPr>
          <w:rFonts w:ascii="Times New Roman" w:hAnsi="Times New Roman" w:cs="Times New Roman"/>
          <w:sz w:val="26"/>
          <w:szCs w:val="26"/>
        </w:rPr>
      </w:pPr>
    </w:p>
    <w:p w:rsidR="00A03D76" w:rsidRDefault="00A03D76" w:rsidP="00E63AFB">
      <w:pPr>
        <w:pStyle w:val="ConsPlusNormal"/>
        <w:ind w:firstLine="540"/>
        <w:jc w:val="center"/>
        <w:rPr>
          <w:rFonts w:ascii="Times New Roman" w:hAnsi="Times New Roman" w:cs="Times New Roman"/>
          <w:sz w:val="26"/>
          <w:szCs w:val="26"/>
        </w:rPr>
      </w:pPr>
    </w:p>
    <w:p w:rsidR="00A03D76" w:rsidRDefault="00A03D76" w:rsidP="00E63AFB">
      <w:pPr>
        <w:pStyle w:val="ConsPlusNormal"/>
        <w:ind w:firstLine="540"/>
        <w:jc w:val="center"/>
        <w:rPr>
          <w:rFonts w:ascii="Times New Roman" w:hAnsi="Times New Roman" w:cs="Times New Roman"/>
          <w:sz w:val="26"/>
          <w:szCs w:val="26"/>
        </w:rPr>
      </w:pPr>
    </w:p>
    <w:p w:rsidR="00A03D76" w:rsidRDefault="00A03D76" w:rsidP="00E63AFB">
      <w:pPr>
        <w:pStyle w:val="ConsPlusNormal"/>
        <w:ind w:firstLine="540"/>
        <w:jc w:val="center"/>
        <w:rPr>
          <w:rFonts w:ascii="Times New Roman" w:hAnsi="Times New Roman" w:cs="Times New Roman"/>
          <w:sz w:val="26"/>
          <w:szCs w:val="26"/>
        </w:rPr>
      </w:pPr>
    </w:p>
    <w:p w:rsidR="00A03D76" w:rsidRDefault="00A03D76" w:rsidP="00E63AFB">
      <w:pPr>
        <w:pStyle w:val="ConsPlusNormal"/>
        <w:ind w:firstLine="540"/>
        <w:jc w:val="center"/>
        <w:rPr>
          <w:rFonts w:ascii="Times New Roman" w:hAnsi="Times New Roman" w:cs="Times New Roman"/>
          <w:sz w:val="26"/>
          <w:szCs w:val="26"/>
        </w:rPr>
      </w:pPr>
    </w:p>
    <w:p w:rsidR="00A03D76" w:rsidRDefault="00A03D76" w:rsidP="00E63AFB">
      <w:pPr>
        <w:pStyle w:val="ConsPlusNormal"/>
        <w:ind w:firstLine="540"/>
        <w:jc w:val="center"/>
        <w:rPr>
          <w:rFonts w:ascii="Times New Roman" w:hAnsi="Times New Roman" w:cs="Times New Roman"/>
          <w:sz w:val="26"/>
          <w:szCs w:val="26"/>
        </w:rPr>
      </w:pPr>
    </w:p>
    <w:p w:rsidR="00B36164" w:rsidRDefault="00B36164" w:rsidP="00E63AFB">
      <w:pPr>
        <w:pStyle w:val="ConsPlusNormal"/>
        <w:ind w:firstLine="540"/>
        <w:jc w:val="center"/>
        <w:rPr>
          <w:rFonts w:ascii="Times New Roman" w:hAnsi="Times New Roman" w:cs="Times New Roman"/>
          <w:sz w:val="26"/>
          <w:szCs w:val="26"/>
        </w:rPr>
      </w:pPr>
    </w:p>
    <w:p w:rsidR="00B36164" w:rsidRDefault="00B36164" w:rsidP="00E63AFB">
      <w:pPr>
        <w:pStyle w:val="ConsPlusNormal"/>
        <w:ind w:firstLine="540"/>
        <w:jc w:val="center"/>
        <w:rPr>
          <w:rFonts w:ascii="Times New Roman" w:hAnsi="Times New Roman" w:cs="Times New Roman"/>
          <w:sz w:val="26"/>
          <w:szCs w:val="26"/>
        </w:rPr>
      </w:pPr>
    </w:p>
    <w:p w:rsidR="00B36164" w:rsidRDefault="00B36164" w:rsidP="00E63AFB">
      <w:pPr>
        <w:pStyle w:val="ConsPlusNormal"/>
        <w:ind w:firstLine="540"/>
        <w:jc w:val="center"/>
        <w:rPr>
          <w:rFonts w:ascii="Times New Roman" w:hAnsi="Times New Roman" w:cs="Times New Roman"/>
          <w:sz w:val="26"/>
          <w:szCs w:val="26"/>
        </w:rPr>
      </w:pPr>
    </w:p>
    <w:p w:rsidR="00B36164" w:rsidRDefault="00B36164" w:rsidP="00E63AFB">
      <w:pPr>
        <w:pStyle w:val="ConsPlusNormal"/>
        <w:ind w:firstLine="540"/>
        <w:jc w:val="center"/>
        <w:rPr>
          <w:rFonts w:ascii="Times New Roman" w:hAnsi="Times New Roman" w:cs="Times New Roman"/>
          <w:sz w:val="26"/>
          <w:szCs w:val="26"/>
        </w:rPr>
      </w:pPr>
    </w:p>
    <w:p w:rsidR="00B36164" w:rsidRDefault="00B36164" w:rsidP="00E63AFB">
      <w:pPr>
        <w:pStyle w:val="ConsPlusNormal"/>
        <w:ind w:firstLine="540"/>
        <w:jc w:val="center"/>
        <w:rPr>
          <w:rFonts w:ascii="Times New Roman" w:hAnsi="Times New Roman" w:cs="Times New Roman"/>
          <w:sz w:val="26"/>
          <w:szCs w:val="26"/>
        </w:rPr>
      </w:pPr>
    </w:p>
    <w:p w:rsidR="00B36164" w:rsidRDefault="00B36164" w:rsidP="00E63AFB">
      <w:pPr>
        <w:pStyle w:val="ConsPlusNormal"/>
        <w:ind w:firstLine="540"/>
        <w:jc w:val="center"/>
        <w:rPr>
          <w:rFonts w:ascii="Times New Roman" w:hAnsi="Times New Roman" w:cs="Times New Roman"/>
          <w:sz w:val="26"/>
          <w:szCs w:val="26"/>
        </w:rPr>
      </w:pPr>
    </w:p>
    <w:p w:rsidR="002C0144" w:rsidRDefault="002C0144" w:rsidP="00E63AFB">
      <w:pPr>
        <w:pStyle w:val="ConsPlusNormal"/>
        <w:ind w:firstLine="540"/>
        <w:jc w:val="center"/>
        <w:rPr>
          <w:rFonts w:ascii="Times New Roman" w:hAnsi="Times New Roman" w:cs="Times New Roman"/>
          <w:sz w:val="26"/>
          <w:szCs w:val="26"/>
        </w:rPr>
      </w:pPr>
    </w:p>
    <w:p w:rsidR="002C0144" w:rsidRDefault="002C0144" w:rsidP="00E63AFB">
      <w:pPr>
        <w:pStyle w:val="ConsPlusNormal"/>
        <w:ind w:firstLine="540"/>
        <w:jc w:val="center"/>
        <w:rPr>
          <w:rFonts w:ascii="Times New Roman" w:hAnsi="Times New Roman" w:cs="Times New Roman"/>
          <w:sz w:val="26"/>
          <w:szCs w:val="26"/>
        </w:rPr>
      </w:pPr>
    </w:p>
    <w:p w:rsidR="00C154B2" w:rsidRPr="00BF73D7" w:rsidRDefault="00C154B2" w:rsidP="00E63AFB">
      <w:pPr>
        <w:pStyle w:val="ConsPlusNormal"/>
        <w:ind w:firstLine="540"/>
        <w:jc w:val="center"/>
        <w:rPr>
          <w:rFonts w:ascii="Times New Roman" w:hAnsi="Times New Roman" w:cs="Times New Roman"/>
          <w:sz w:val="26"/>
          <w:szCs w:val="26"/>
        </w:rPr>
      </w:pPr>
      <w:r w:rsidRPr="00BF73D7">
        <w:rPr>
          <w:rFonts w:ascii="Times New Roman" w:hAnsi="Times New Roman" w:cs="Times New Roman"/>
          <w:sz w:val="26"/>
          <w:szCs w:val="26"/>
        </w:rPr>
        <w:t>Раздел 1. Краткая характеристика текущего состояния сферы</w:t>
      </w:r>
    </w:p>
    <w:p w:rsidR="00C154B2" w:rsidRPr="00BF73D7" w:rsidRDefault="00C154B2" w:rsidP="00E63AFB">
      <w:pPr>
        <w:pStyle w:val="ConsPlusNormal"/>
        <w:ind w:firstLine="540"/>
        <w:jc w:val="center"/>
        <w:rPr>
          <w:rFonts w:ascii="Times New Roman" w:hAnsi="Times New Roman" w:cs="Times New Roman"/>
          <w:sz w:val="26"/>
          <w:szCs w:val="26"/>
        </w:rPr>
      </w:pPr>
      <w:r w:rsidRPr="00BF73D7">
        <w:rPr>
          <w:rFonts w:ascii="Times New Roman" w:hAnsi="Times New Roman" w:cs="Times New Roman"/>
          <w:sz w:val="26"/>
          <w:szCs w:val="26"/>
        </w:rPr>
        <w:t>сельскохозяйственного производства в городе Когалыме</w:t>
      </w:r>
    </w:p>
    <w:p w:rsidR="00C154B2" w:rsidRPr="00BF73D7" w:rsidRDefault="00C154B2" w:rsidP="00C154B2">
      <w:pPr>
        <w:pStyle w:val="ConsPlusNormal"/>
        <w:ind w:firstLine="540"/>
        <w:jc w:val="both"/>
        <w:rPr>
          <w:rFonts w:ascii="Times New Roman" w:hAnsi="Times New Roman" w:cs="Times New Roman"/>
          <w:sz w:val="26"/>
          <w:szCs w:val="26"/>
        </w:rPr>
      </w:pP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Муниципальная программа «Развитие агропромышленного комплекса и рынков сельскохозяйственной продукции, сырья и продовольствия в городе Когалыме» (далее – Программа) разработана с целью реализации комплекса мер для развития сельскохозяйственного производства в городе Когалыме, стимулирования сельхозпроизводителей, улучшения их материального положения.</w:t>
      </w:r>
    </w:p>
    <w:p w:rsidR="00C154B2"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Производство сельскохозяйственной продукции в городе Когалыме осуществляют крестьянские (фермерские) хозяйства (далее-КФХ). Основное направление деятельности данных хозяйств – животноводство, связанное с разведением крупного, мелкого рогатого скота, свиней и птицы.</w:t>
      </w:r>
    </w:p>
    <w:p w:rsidR="00012C59" w:rsidRPr="00012C59" w:rsidRDefault="00C006B6" w:rsidP="00012C59">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За период январь-сентябрь 2017 года на территории города Когалыма </w:t>
      </w:r>
      <w:r w:rsidR="00012C59" w:rsidRPr="00012C59">
        <w:rPr>
          <w:rFonts w:ascii="Times New Roman" w:hAnsi="Times New Roman" w:cs="Times New Roman"/>
          <w:sz w:val="26"/>
          <w:szCs w:val="26"/>
        </w:rPr>
        <w:t>производство мяса в живом весе составило 165,8 тонн, что на 11% выше от объема аналогичного периода прошлого года (аналогичный период 2016 года – 149,2 тонны), производство молока составило 78,1 тонна, что на 2% выше показателя прошлого года (аналогичный период 2016 года –  76,6 тонны).</w:t>
      </w:r>
      <w:proofErr w:type="gramEnd"/>
    </w:p>
    <w:p w:rsidR="00012C59" w:rsidRPr="00012C59" w:rsidRDefault="00012C59" w:rsidP="00012C59">
      <w:pPr>
        <w:pStyle w:val="ConsPlusNormal"/>
        <w:ind w:firstLine="540"/>
        <w:jc w:val="both"/>
        <w:rPr>
          <w:rFonts w:ascii="Times New Roman" w:hAnsi="Times New Roman" w:cs="Times New Roman"/>
          <w:sz w:val="26"/>
          <w:szCs w:val="26"/>
        </w:rPr>
      </w:pPr>
      <w:r w:rsidRPr="00012C59">
        <w:rPr>
          <w:rFonts w:ascii="Times New Roman" w:hAnsi="Times New Roman" w:cs="Times New Roman"/>
          <w:sz w:val="26"/>
          <w:szCs w:val="26"/>
        </w:rPr>
        <w:lastRenderedPageBreak/>
        <w:t xml:space="preserve">Поголовье крупного и мелкого рогатого скота в городе на 30 сентября 2017 года составило 137 голов, (аналогичный период 2016 года -  136 голов), свиней – 451 голова (аналогичный период 2016 года - 971 голова). </w:t>
      </w:r>
    </w:p>
    <w:p w:rsidR="00C006B6" w:rsidRPr="00012C59" w:rsidRDefault="00012C59" w:rsidP="00C006B6">
      <w:pPr>
        <w:pStyle w:val="ConsPlusNormal"/>
        <w:ind w:firstLine="540"/>
        <w:jc w:val="both"/>
        <w:rPr>
          <w:rFonts w:ascii="Times New Roman" w:hAnsi="Times New Roman" w:cs="Times New Roman"/>
          <w:sz w:val="26"/>
          <w:szCs w:val="26"/>
        </w:rPr>
      </w:pPr>
      <w:r w:rsidRPr="00012C59">
        <w:rPr>
          <w:rFonts w:ascii="Times New Roman" w:hAnsi="Times New Roman" w:cs="Times New Roman"/>
          <w:sz w:val="26"/>
          <w:szCs w:val="26"/>
        </w:rPr>
        <w:t>Уменьшение поголовья свиней связано с</w:t>
      </w:r>
      <w:r w:rsidR="00C006B6">
        <w:rPr>
          <w:rFonts w:ascii="Times New Roman" w:hAnsi="Times New Roman" w:cs="Times New Roman"/>
          <w:sz w:val="26"/>
          <w:szCs w:val="26"/>
        </w:rPr>
        <w:t xml:space="preserve">о сменой основного вида деятельности, в крупном фермерском хозяйстве: </w:t>
      </w:r>
      <w:r w:rsidR="00C006B6" w:rsidRPr="00012C59">
        <w:rPr>
          <w:rFonts w:ascii="Times New Roman" w:hAnsi="Times New Roman" w:cs="Times New Roman"/>
          <w:sz w:val="26"/>
          <w:szCs w:val="26"/>
        </w:rPr>
        <w:t>свиноводство на производство и реализацию мяса крупного рогатого скота и молока.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Несмотря на достигнутые результаты, в сельскохозяйственной отрасли сохраняется ряд проблем, сдерживающих её дальнейшее развитие. Бесспорно, что в условиях северного города производство сельскохозяйственной продукции высоко затратное, прежде всего из-за высокой доли кормов в структуре себестоимости продукции. При этом наблюдается ежегодный рост цен </w:t>
      </w:r>
      <w:proofErr w:type="gramStart"/>
      <w:r w:rsidRPr="00BF73D7">
        <w:rPr>
          <w:rFonts w:ascii="Times New Roman" w:hAnsi="Times New Roman" w:cs="Times New Roman"/>
          <w:sz w:val="26"/>
          <w:szCs w:val="26"/>
        </w:rPr>
        <w:t>на</w:t>
      </w:r>
      <w:proofErr w:type="gramEnd"/>
      <w:r w:rsidRPr="00BF73D7">
        <w:rPr>
          <w:rFonts w:ascii="Times New Roman" w:hAnsi="Times New Roman" w:cs="Times New Roman"/>
          <w:sz w:val="26"/>
          <w:szCs w:val="26"/>
        </w:rPr>
        <w:t xml:space="preserve"> </w:t>
      </w:r>
      <w:proofErr w:type="gramStart"/>
      <w:r w:rsidRPr="00BF73D7">
        <w:rPr>
          <w:rFonts w:ascii="Times New Roman" w:hAnsi="Times New Roman" w:cs="Times New Roman"/>
          <w:sz w:val="26"/>
          <w:szCs w:val="26"/>
        </w:rPr>
        <w:t>закуп</w:t>
      </w:r>
      <w:proofErr w:type="gramEnd"/>
      <w:r w:rsidRPr="00BF73D7">
        <w:rPr>
          <w:rFonts w:ascii="Times New Roman" w:hAnsi="Times New Roman" w:cs="Times New Roman"/>
          <w:sz w:val="26"/>
          <w:szCs w:val="26"/>
        </w:rPr>
        <w:t xml:space="preserve"> комбикормов для всех видов сельскохозяйственных животных и птицы.</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Однако даже в этих условиях опыт ведения сельскохозяйственного производства свидетельствует о возможностях расширения сельскохозяйственного производства в городе Когалыме.</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Для увеличения объёмов реализации животноводческой продукции сельскохозяйственным товаропроизводителям необходимо наращивание поголовья сельскохозяйственных животных, совершенствование материально - технической базы. При формировании полного цикла производства продуктов питания сельского хозяйства (от сырья до готового продукта) необходимо оказывать содействие разв</w:t>
      </w:r>
      <w:r w:rsidR="00EC0090">
        <w:rPr>
          <w:rFonts w:ascii="Times New Roman" w:hAnsi="Times New Roman" w:cs="Times New Roman"/>
          <w:sz w:val="26"/>
          <w:szCs w:val="26"/>
        </w:rPr>
        <w:t xml:space="preserve">итию переработки продукции, </w:t>
      </w:r>
      <w:proofErr w:type="gramStart"/>
      <w:r w:rsidR="00EC0090">
        <w:rPr>
          <w:rFonts w:ascii="Times New Roman" w:hAnsi="Times New Roman" w:cs="Times New Roman"/>
          <w:sz w:val="26"/>
          <w:szCs w:val="26"/>
        </w:rPr>
        <w:t>что</w:t>
      </w:r>
      <w:proofErr w:type="gramEnd"/>
      <w:r w:rsidR="00EC0090">
        <w:rPr>
          <w:rFonts w:ascii="Times New Roman" w:hAnsi="Times New Roman" w:cs="Times New Roman"/>
          <w:sz w:val="26"/>
          <w:szCs w:val="26"/>
        </w:rPr>
        <w:t xml:space="preserve"> несомненно</w:t>
      </w:r>
      <w:r w:rsidRPr="00BF73D7">
        <w:rPr>
          <w:rFonts w:ascii="Times New Roman" w:hAnsi="Times New Roman" w:cs="Times New Roman"/>
          <w:sz w:val="26"/>
          <w:szCs w:val="26"/>
        </w:rPr>
        <w:t xml:space="preserve"> позволит увеличить рентабельность хозяйств. Финансовая поддержка будет способствовать экономической стабильности сельскохозяйственных товаропроизводителей города Когалыма и повысит конкурентоспособность сельскохозяйственной продукции. Решение данной задачи на сегодняшний день актуально, но невозможно без поддержки и координации деятельности предприятий сельского хозяйства органами местного самоуправления.</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Исходя из этого, для устойчивого развития сельскохозяйственного производства требуется разработка механизма муниципальной поддержки, внедрение новых форм взаимодействия органов местного самоуправления и сельскохозяйственных товаропроизводителей города. Проводимая государственная политика в сфере развития агропромышленного комплекса, с учётом вышеперечисленных факторов, определяет необходимость принятия Программы.</w:t>
      </w:r>
    </w:p>
    <w:p w:rsidR="00C154B2" w:rsidRPr="00BF73D7" w:rsidRDefault="00C154B2" w:rsidP="00C154B2">
      <w:pPr>
        <w:pStyle w:val="ConsPlusNormal"/>
        <w:ind w:firstLine="540"/>
        <w:jc w:val="both"/>
        <w:rPr>
          <w:rFonts w:ascii="Times New Roman" w:hAnsi="Times New Roman" w:cs="Times New Roman"/>
          <w:sz w:val="26"/>
          <w:szCs w:val="26"/>
        </w:rPr>
      </w:pPr>
    </w:p>
    <w:p w:rsidR="00734D03" w:rsidRDefault="00374575" w:rsidP="00C154B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p>
    <w:p w:rsidR="00734D03" w:rsidRDefault="00734D03" w:rsidP="00C154B2">
      <w:pPr>
        <w:pStyle w:val="ConsPlusNormal"/>
        <w:ind w:firstLine="540"/>
        <w:jc w:val="both"/>
        <w:rPr>
          <w:rFonts w:ascii="Times New Roman" w:hAnsi="Times New Roman" w:cs="Times New Roman"/>
          <w:sz w:val="26"/>
          <w:szCs w:val="26"/>
        </w:rPr>
      </w:pPr>
    </w:p>
    <w:p w:rsidR="00734D03" w:rsidRDefault="00734D03" w:rsidP="00C154B2">
      <w:pPr>
        <w:pStyle w:val="ConsPlusNormal"/>
        <w:ind w:firstLine="540"/>
        <w:jc w:val="both"/>
        <w:rPr>
          <w:rFonts w:ascii="Times New Roman" w:hAnsi="Times New Roman" w:cs="Times New Roman"/>
          <w:sz w:val="26"/>
          <w:szCs w:val="26"/>
        </w:rPr>
      </w:pPr>
    </w:p>
    <w:p w:rsidR="00734D03" w:rsidRDefault="00734D03" w:rsidP="00C154B2">
      <w:pPr>
        <w:pStyle w:val="ConsPlusNormal"/>
        <w:ind w:firstLine="540"/>
        <w:jc w:val="both"/>
        <w:rPr>
          <w:rFonts w:ascii="Times New Roman" w:hAnsi="Times New Roman" w:cs="Times New Roman"/>
          <w:sz w:val="26"/>
          <w:szCs w:val="26"/>
        </w:rPr>
      </w:pPr>
    </w:p>
    <w:p w:rsidR="00734D03" w:rsidRDefault="00734D03" w:rsidP="00C154B2">
      <w:pPr>
        <w:pStyle w:val="ConsPlusNormal"/>
        <w:ind w:firstLine="540"/>
        <w:jc w:val="both"/>
        <w:rPr>
          <w:rFonts w:ascii="Times New Roman" w:hAnsi="Times New Roman" w:cs="Times New Roman"/>
          <w:sz w:val="26"/>
          <w:szCs w:val="26"/>
        </w:rPr>
      </w:pPr>
    </w:p>
    <w:p w:rsidR="00734D03" w:rsidRDefault="00734D03" w:rsidP="00C154B2">
      <w:pPr>
        <w:pStyle w:val="ConsPlusNormal"/>
        <w:ind w:firstLine="540"/>
        <w:jc w:val="both"/>
        <w:rPr>
          <w:rFonts w:ascii="Times New Roman" w:hAnsi="Times New Roman" w:cs="Times New Roman"/>
          <w:sz w:val="26"/>
          <w:szCs w:val="26"/>
        </w:rPr>
      </w:pPr>
    </w:p>
    <w:p w:rsidR="00C154B2" w:rsidRPr="00BF73D7" w:rsidRDefault="00734D03" w:rsidP="00C154B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74575">
        <w:rPr>
          <w:rFonts w:ascii="Times New Roman" w:hAnsi="Times New Roman" w:cs="Times New Roman"/>
          <w:sz w:val="26"/>
          <w:szCs w:val="26"/>
        </w:rPr>
        <w:t xml:space="preserve">   </w:t>
      </w:r>
      <w:r w:rsidR="00C154B2" w:rsidRPr="00BF73D7">
        <w:rPr>
          <w:rFonts w:ascii="Times New Roman" w:hAnsi="Times New Roman" w:cs="Times New Roman"/>
          <w:sz w:val="26"/>
          <w:szCs w:val="26"/>
        </w:rPr>
        <w:t>Раздел 2. Цели, задачи и показатели их достижения.</w:t>
      </w:r>
    </w:p>
    <w:p w:rsidR="00C154B2" w:rsidRPr="00BF73D7" w:rsidRDefault="00C154B2" w:rsidP="00C154B2">
      <w:pPr>
        <w:pStyle w:val="ConsPlusNormal"/>
        <w:ind w:firstLine="540"/>
        <w:jc w:val="both"/>
        <w:rPr>
          <w:rFonts w:ascii="Times New Roman" w:hAnsi="Times New Roman" w:cs="Times New Roman"/>
          <w:sz w:val="26"/>
          <w:szCs w:val="26"/>
        </w:rPr>
      </w:pP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Основной целью Программы является создание условий для устойчивого развития агропромышленного комплекса, повышение конкурентоспособности сельскохозяйственной продукции, произведённой в городе Когалыме.</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lastRenderedPageBreak/>
        <w:t>Программа направлена на решение следующих задач:</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1. Увеличение объёмов производства и переработки основных видов продукции растениеводства;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2. Развитие социально значимых отраслей животноводства;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3. Создание условий для увеличения количества субъектов малого предпринимательства, занимающихся сельскохозяйственным производством;</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4. Создание благоприятных условий для развития заготовки и переработки дикоросов;</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5. Обеспечение стабильной благополучной эпизоотической обстановки в городе Когалыме и защита населения от болезней общих для человека и животных;</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6. Создание условий для расширения рынка сельскохозяйственной продукции;</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7. Формирование благоприятного общественного мнения и повышение престижа сельскохозяйственной деятельности.</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Целевые показатели программы приведены в приложении 2 к Программе.</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Расчёт целевых показателей Программы осуществляется по следующей методике:</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1. Количество субъектов агропромышленного комплекса рассчитывается путём фактического учета зарегистрированных и осуществляющих сельскохозяйственную деятельность товаропроизводителей. Информация предоставляется инспекцией Федеральной налоговой службы по городу Когалыму ХМАО – Югры и отделом сводных статистических работ </w:t>
      </w:r>
      <w:proofErr w:type="gramStart"/>
      <w:r w:rsidRPr="00BF73D7">
        <w:rPr>
          <w:rFonts w:ascii="Times New Roman" w:hAnsi="Times New Roman" w:cs="Times New Roman"/>
          <w:sz w:val="26"/>
          <w:szCs w:val="26"/>
        </w:rPr>
        <w:t xml:space="preserve">Ханты - </w:t>
      </w:r>
      <w:proofErr w:type="spellStart"/>
      <w:r w:rsidRPr="00BF73D7">
        <w:rPr>
          <w:rFonts w:ascii="Times New Roman" w:hAnsi="Times New Roman" w:cs="Times New Roman"/>
          <w:sz w:val="26"/>
          <w:szCs w:val="26"/>
        </w:rPr>
        <w:t>Мансийска</w:t>
      </w:r>
      <w:proofErr w:type="spellEnd"/>
      <w:proofErr w:type="gramEnd"/>
      <w:r w:rsidRPr="00BF73D7">
        <w:rPr>
          <w:rFonts w:ascii="Times New Roman" w:hAnsi="Times New Roman" w:cs="Times New Roman"/>
          <w:sz w:val="26"/>
          <w:szCs w:val="26"/>
        </w:rPr>
        <w:t xml:space="preserve"> в городе Когалыме.</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2. Поголовье крупного и мелкого рогатого скота рассчитывается путём фактического учёта сельскохозяйственных животных. Информация предоставляется </w:t>
      </w:r>
      <w:proofErr w:type="spellStart"/>
      <w:r w:rsidRPr="00BF73D7">
        <w:rPr>
          <w:rFonts w:ascii="Times New Roman" w:hAnsi="Times New Roman" w:cs="Times New Roman"/>
          <w:sz w:val="26"/>
          <w:szCs w:val="26"/>
        </w:rPr>
        <w:t>сельхозтоваропроизводителями</w:t>
      </w:r>
      <w:proofErr w:type="spellEnd"/>
      <w:r w:rsidRPr="00BF73D7">
        <w:rPr>
          <w:rFonts w:ascii="Times New Roman" w:hAnsi="Times New Roman" w:cs="Times New Roman"/>
          <w:sz w:val="26"/>
          <w:szCs w:val="26"/>
        </w:rPr>
        <w:t>.</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3. Поголовье коров рассчитывается путём фактического учёта сельскохозяйственных животных. Информация предоставляется </w:t>
      </w:r>
      <w:proofErr w:type="spellStart"/>
      <w:r w:rsidRPr="00BF73D7">
        <w:rPr>
          <w:rFonts w:ascii="Times New Roman" w:hAnsi="Times New Roman" w:cs="Times New Roman"/>
          <w:sz w:val="26"/>
          <w:szCs w:val="26"/>
        </w:rPr>
        <w:t>сельхозтоваропроизводителями</w:t>
      </w:r>
      <w:proofErr w:type="spellEnd"/>
      <w:r w:rsidRPr="00BF73D7">
        <w:rPr>
          <w:rFonts w:ascii="Times New Roman" w:hAnsi="Times New Roman" w:cs="Times New Roman"/>
          <w:sz w:val="26"/>
          <w:szCs w:val="26"/>
        </w:rPr>
        <w:t>.</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4. Поголовье свиней рассчитывается путём фактического учёта сельскохозяйственных животных. Информация предоставляется </w:t>
      </w:r>
      <w:proofErr w:type="spellStart"/>
      <w:r w:rsidRPr="00BF73D7">
        <w:rPr>
          <w:rFonts w:ascii="Times New Roman" w:hAnsi="Times New Roman" w:cs="Times New Roman"/>
          <w:sz w:val="26"/>
          <w:szCs w:val="26"/>
        </w:rPr>
        <w:t>сельхозтоваропроизводителями</w:t>
      </w:r>
      <w:proofErr w:type="spellEnd"/>
      <w:r w:rsidRPr="00BF73D7">
        <w:rPr>
          <w:rFonts w:ascii="Times New Roman" w:hAnsi="Times New Roman" w:cs="Times New Roman"/>
          <w:sz w:val="26"/>
          <w:szCs w:val="26"/>
        </w:rPr>
        <w:t>.</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5. Поголовье птицы всех возрастов рассчитывается путём фактического учёта сельскохозяйственных животных. Информация предоставляется </w:t>
      </w:r>
      <w:proofErr w:type="spellStart"/>
      <w:r w:rsidRPr="00BF73D7">
        <w:rPr>
          <w:rFonts w:ascii="Times New Roman" w:hAnsi="Times New Roman" w:cs="Times New Roman"/>
          <w:sz w:val="26"/>
          <w:szCs w:val="26"/>
        </w:rPr>
        <w:t>сельхозтоваропроизводителями</w:t>
      </w:r>
      <w:proofErr w:type="spellEnd"/>
      <w:r w:rsidRPr="00BF73D7">
        <w:rPr>
          <w:rFonts w:ascii="Times New Roman" w:hAnsi="Times New Roman" w:cs="Times New Roman"/>
          <w:sz w:val="26"/>
          <w:szCs w:val="26"/>
        </w:rPr>
        <w:t>.</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6. Производство молока рассчитывается путём фактического учёта произведённого сырья. Информация предоставляется </w:t>
      </w:r>
      <w:proofErr w:type="spellStart"/>
      <w:r w:rsidRPr="00BF73D7">
        <w:rPr>
          <w:rFonts w:ascii="Times New Roman" w:hAnsi="Times New Roman" w:cs="Times New Roman"/>
          <w:sz w:val="26"/>
          <w:szCs w:val="26"/>
        </w:rPr>
        <w:t>сельхозтоваропроизводителями</w:t>
      </w:r>
      <w:proofErr w:type="spellEnd"/>
      <w:r w:rsidRPr="00BF73D7">
        <w:rPr>
          <w:rFonts w:ascii="Times New Roman" w:hAnsi="Times New Roman" w:cs="Times New Roman"/>
          <w:sz w:val="26"/>
          <w:szCs w:val="26"/>
        </w:rPr>
        <w:t>.</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7. Производство мяса скота и птицы (в живом весе) рассчитывается путём фактического учёта произведенного сырья. Информация предоставляется </w:t>
      </w:r>
      <w:proofErr w:type="spellStart"/>
      <w:r w:rsidRPr="00BF73D7">
        <w:rPr>
          <w:rFonts w:ascii="Times New Roman" w:hAnsi="Times New Roman" w:cs="Times New Roman"/>
          <w:sz w:val="26"/>
          <w:szCs w:val="26"/>
        </w:rPr>
        <w:t>сельхозтоваропроизводителями</w:t>
      </w:r>
      <w:proofErr w:type="spellEnd"/>
      <w:r w:rsidRPr="00BF73D7">
        <w:rPr>
          <w:rFonts w:ascii="Times New Roman" w:hAnsi="Times New Roman" w:cs="Times New Roman"/>
          <w:sz w:val="26"/>
          <w:szCs w:val="26"/>
        </w:rPr>
        <w:t>.</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8. Развитие производства овощей открытого и защищенного грунта рассчитывается путём фактического учёта произведенного сырья. Информация предоставляется </w:t>
      </w:r>
      <w:proofErr w:type="spellStart"/>
      <w:r w:rsidRPr="00BF73D7">
        <w:rPr>
          <w:rFonts w:ascii="Times New Roman" w:hAnsi="Times New Roman" w:cs="Times New Roman"/>
          <w:sz w:val="26"/>
          <w:szCs w:val="26"/>
        </w:rPr>
        <w:t>сельхозтоваропроизводителями</w:t>
      </w:r>
      <w:proofErr w:type="spellEnd"/>
      <w:r w:rsidRPr="00BF73D7">
        <w:rPr>
          <w:rFonts w:ascii="Times New Roman" w:hAnsi="Times New Roman" w:cs="Times New Roman"/>
          <w:sz w:val="26"/>
          <w:szCs w:val="26"/>
        </w:rPr>
        <w:t>.</w:t>
      </w:r>
    </w:p>
    <w:p w:rsidR="00C154B2" w:rsidRPr="00BF73D7" w:rsidRDefault="009B69EB" w:rsidP="00C154B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9.Количество приобретенных сельскохозяйственных объектов,</w:t>
      </w:r>
      <w:r w:rsidR="00C154B2" w:rsidRPr="00BF73D7">
        <w:rPr>
          <w:rFonts w:ascii="Times New Roman" w:hAnsi="Times New Roman" w:cs="Times New Roman"/>
          <w:sz w:val="26"/>
          <w:szCs w:val="26"/>
        </w:rPr>
        <w:t xml:space="preserve"> техники и (или) оборудования рассчитывается путём фактического учёта, на основании предоставленных </w:t>
      </w:r>
      <w:proofErr w:type="spellStart"/>
      <w:r w:rsidR="00C154B2" w:rsidRPr="00BF73D7">
        <w:rPr>
          <w:rFonts w:ascii="Times New Roman" w:hAnsi="Times New Roman" w:cs="Times New Roman"/>
          <w:sz w:val="26"/>
          <w:szCs w:val="26"/>
        </w:rPr>
        <w:t>сельхозтоваропроизводителями</w:t>
      </w:r>
      <w:proofErr w:type="spellEnd"/>
      <w:r w:rsidR="00C154B2" w:rsidRPr="00BF73D7">
        <w:rPr>
          <w:rFonts w:ascii="Times New Roman" w:hAnsi="Times New Roman" w:cs="Times New Roman"/>
          <w:sz w:val="26"/>
          <w:szCs w:val="26"/>
        </w:rPr>
        <w:t xml:space="preserve"> подтверждающих </w:t>
      </w:r>
      <w:r w:rsidR="00C154B2" w:rsidRPr="00BF73D7">
        <w:rPr>
          <w:rFonts w:ascii="Times New Roman" w:hAnsi="Times New Roman" w:cs="Times New Roman"/>
          <w:sz w:val="26"/>
          <w:szCs w:val="26"/>
        </w:rPr>
        <w:lastRenderedPageBreak/>
        <w:t>приобретение документов.</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10. Обеспечение осуществления отлова, транспортировки, учёта, содержания, умерщвления, утилизации безнадзорных и бродячих животных рассчитывается путём фактического учёта отловленных безнадзорных бродячих животных. Информация предос</w:t>
      </w:r>
      <w:r w:rsidR="00AC48D1">
        <w:rPr>
          <w:rFonts w:ascii="Times New Roman" w:hAnsi="Times New Roman" w:cs="Times New Roman"/>
          <w:sz w:val="26"/>
          <w:szCs w:val="26"/>
        </w:rPr>
        <w:t xml:space="preserve">тавляется МКУ «УЖКХ </w:t>
      </w:r>
      <w:r w:rsidRPr="00BF73D7">
        <w:rPr>
          <w:rFonts w:ascii="Times New Roman" w:hAnsi="Times New Roman" w:cs="Times New Roman"/>
          <w:sz w:val="26"/>
          <w:szCs w:val="26"/>
        </w:rPr>
        <w:t>г. Когалыма».</w:t>
      </w:r>
    </w:p>
    <w:p w:rsidR="00734D03" w:rsidRDefault="00734D03" w:rsidP="00C154B2">
      <w:pPr>
        <w:pStyle w:val="ConsPlusNormal"/>
        <w:ind w:firstLine="540"/>
        <w:jc w:val="both"/>
        <w:rPr>
          <w:rFonts w:ascii="Times New Roman" w:hAnsi="Times New Roman" w:cs="Times New Roman"/>
          <w:sz w:val="26"/>
          <w:szCs w:val="26"/>
        </w:rPr>
      </w:pPr>
    </w:p>
    <w:p w:rsidR="00734D03" w:rsidRDefault="00734D03" w:rsidP="00C154B2">
      <w:pPr>
        <w:pStyle w:val="ConsPlusNormal"/>
        <w:ind w:firstLine="540"/>
        <w:jc w:val="both"/>
        <w:rPr>
          <w:rFonts w:ascii="Times New Roman" w:hAnsi="Times New Roman" w:cs="Times New Roman"/>
          <w:sz w:val="26"/>
          <w:szCs w:val="26"/>
        </w:rPr>
      </w:pPr>
    </w:p>
    <w:p w:rsidR="00734D03" w:rsidRDefault="00734D03" w:rsidP="00C154B2">
      <w:pPr>
        <w:pStyle w:val="ConsPlusNormal"/>
        <w:ind w:firstLine="540"/>
        <w:jc w:val="both"/>
        <w:rPr>
          <w:rFonts w:ascii="Times New Roman" w:hAnsi="Times New Roman" w:cs="Times New Roman"/>
          <w:sz w:val="26"/>
          <w:szCs w:val="26"/>
        </w:rPr>
      </w:pPr>
    </w:p>
    <w:p w:rsidR="00734D03" w:rsidRDefault="00734D03" w:rsidP="00C154B2">
      <w:pPr>
        <w:pStyle w:val="ConsPlusNormal"/>
        <w:ind w:firstLine="540"/>
        <w:jc w:val="both"/>
        <w:rPr>
          <w:rFonts w:ascii="Times New Roman" w:hAnsi="Times New Roman" w:cs="Times New Roman"/>
          <w:sz w:val="26"/>
          <w:szCs w:val="26"/>
        </w:rPr>
      </w:pPr>
    </w:p>
    <w:p w:rsidR="00C154B2" w:rsidRPr="00BF73D7" w:rsidRDefault="00C154B2" w:rsidP="00C154B2">
      <w:pPr>
        <w:pStyle w:val="ConsPlusNormal"/>
        <w:ind w:firstLine="540"/>
        <w:jc w:val="both"/>
        <w:rPr>
          <w:rFonts w:ascii="Times New Roman" w:hAnsi="Times New Roman" w:cs="Times New Roman"/>
          <w:sz w:val="26"/>
          <w:szCs w:val="26"/>
        </w:rPr>
      </w:pPr>
      <w:proofErr w:type="gramStart"/>
      <w:r w:rsidRPr="00BF73D7">
        <w:rPr>
          <w:rFonts w:ascii="Times New Roman" w:hAnsi="Times New Roman" w:cs="Times New Roman"/>
          <w:sz w:val="26"/>
          <w:szCs w:val="26"/>
        </w:rPr>
        <w:t xml:space="preserve">Цели Программы соответствуют приоритетам Стратегии социально - экономического развития Ханты - Мансийского автономного округа - Югры до 2020 года и на период до 2030 года, утвержденной распоряжением Правительства Ханты - Мансийского автономного округа – Югры от 22.03.2013 №101-рп и Стратегии социально - экономического развития города Когалыма, утвержденной </w:t>
      </w:r>
      <w:r w:rsidRPr="00786914">
        <w:rPr>
          <w:rFonts w:ascii="Times New Roman" w:hAnsi="Times New Roman" w:cs="Times New Roman"/>
          <w:sz w:val="26"/>
          <w:szCs w:val="26"/>
        </w:rPr>
        <w:t>решением Думы города Когалыма от 23.12.2015 №494-ГД</w:t>
      </w:r>
      <w:r w:rsidRPr="00BF73D7">
        <w:rPr>
          <w:rFonts w:ascii="Times New Roman" w:hAnsi="Times New Roman" w:cs="Times New Roman"/>
          <w:sz w:val="26"/>
          <w:szCs w:val="26"/>
        </w:rPr>
        <w:t xml:space="preserve"> и определяют систему долгосрочных целей, важнейших направлений деятельности, приоритеты социально - экономической политики</w:t>
      </w:r>
      <w:proofErr w:type="gramEnd"/>
      <w:r w:rsidRPr="00BF73D7">
        <w:rPr>
          <w:rFonts w:ascii="Times New Roman" w:hAnsi="Times New Roman" w:cs="Times New Roman"/>
          <w:sz w:val="26"/>
          <w:szCs w:val="26"/>
        </w:rPr>
        <w:t xml:space="preserve"> города Когалыма и механизмы достижения намеченных целей.</w:t>
      </w:r>
    </w:p>
    <w:p w:rsidR="00C154B2" w:rsidRPr="00BF73D7" w:rsidRDefault="00C154B2" w:rsidP="00C154B2">
      <w:pPr>
        <w:pStyle w:val="ConsPlusNormal"/>
        <w:ind w:firstLine="540"/>
        <w:jc w:val="both"/>
        <w:rPr>
          <w:rFonts w:ascii="Times New Roman" w:hAnsi="Times New Roman" w:cs="Times New Roman"/>
          <w:sz w:val="26"/>
          <w:szCs w:val="26"/>
        </w:rPr>
      </w:pPr>
    </w:p>
    <w:p w:rsidR="00C154B2" w:rsidRPr="00BF73D7" w:rsidRDefault="00374575" w:rsidP="00C154B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C154B2" w:rsidRPr="00BF73D7">
        <w:rPr>
          <w:rFonts w:ascii="Times New Roman" w:hAnsi="Times New Roman" w:cs="Times New Roman"/>
          <w:sz w:val="26"/>
          <w:szCs w:val="26"/>
        </w:rPr>
        <w:t>Раздел 3. Характеристика основных мероприятий.</w:t>
      </w:r>
    </w:p>
    <w:p w:rsidR="00C154B2" w:rsidRPr="00BF73D7" w:rsidRDefault="00C154B2" w:rsidP="00C154B2">
      <w:pPr>
        <w:pStyle w:val="ConsPlusNormal"/>
        <w:ind w:firstLine="540"/>
        <w:jc w:val="both"/>
        <w:rPr>
          <w:rFonts w:ascii="Times New Roman" w:hAnsi="Times New Roman" w:cs="Times New Roman"/>
          <w:sz w:val="26"/>
          <w:szCs w:val="26"/>
        </w:rPr>
      </w:pP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Для достижения цели и решения задач Программы необходимо реализовать ряд программных </w:t>
      </w:r>
      <w:hyperlink w:anchor="P739" w:history="1">
        <w:r w:rsidRPr="00BF73D7">
          <w:rPr>
            <w:rFonts w:ascii="Times New Roman" w:hAnsi="Times New Roman" w:cs="Times New Roman"/>
            <w:sz w:val="26"/>
            <w:szCs w:val="26"/>
          </w:rPr>
          <w:t>мероприятий</w:t>
        </w:r>
      </w:hyperlink>
      <w:r w:rsidRPr="00BF73D7">
        <w:rPr>
          <w:rFonts w:ascii="Times New Roman" w:hAnsi="Times New Roman" w:cs="Times New Roman"/>
          <w:sz w:val="26"/>
          <w:szCs w:val="26"/>
        </w:rPr>
        <w:t>, приведенных в приложении 3 к программе.</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С целью решения задачи «Увеличение объёмов производства и переработки основных видов сельскохозяйственной продукции» предлагается реализация следующих мероприятий.</w:t>
      </w:r>
    </w:p>
    <w:p w:rsidR="00C154B2" w:rsidRPr="00BF73D7" w:rsidRDefault="00C154B2" w:rsidP="00C154B2">
      <w:pPr>
        <w:pStyle w:val="ConsPlusNormal"/>
        <w:ind w:firstLine="540"/>
        <w:jc w:val="both"/>
        <w:rPr>
          <w:rFonts w:ascii="Times New Roman" w:hAnsi="Times New Roman" w:cs="Times New Roman"/>
          <w:sz w:val="26"/>
          <w:szCs w:val="26"/>
        </w:rPr>
      </w:pPr>
    </w:p>
    <w:p w:rsidR="00C154B2" w:rsidRPr="00BF73D7" w:rsidRDefault="00F56B7E" w:rsidP="00374575">
      <w:pPr>
        <w:pStyle w:val="ConsPlusNormal"/>
        <w:ind w:firstLine="540"/>
        <w:jc w:val="center"/>
        <w:rPr>
          <w:rFonts w:ascii="Times New Roman" w:hAnsi="Times New Roman" w:cs="Times New Roman"/>
          <w:sz w:val="26"/>
          <w:szCs w:val="26"/>
        </w:rPr>
      </w:pPr>
      <w:hyperlink w:anchor="P765" w:history="1">
        <w:r w:rsidR="00C154B2" w:rsidRPr="00BF73D7">
          <w:rPr>
            <w:rFonts w:ascii="Times New Roman" w:hAnsi="Times New Roman" w:cs="Times New Roman"/>
            <w:sz w:val="26"/>
            <w:szCs w:val="26"/>
          </w:rPr>
          <w:t>Подпрограмма I</w:t>
        </w:r>
      </w:hyperlink>
      <w:r w:rsidR="00374575">
        <w:rPr>
          <w:rFonts w:ascii="Times New Roman" w:hAnsi="Times New Roman" w:cs="Times New Roman"/>
          <w:sz w:val="26"/>
          <w:szCs w:val="26"/>
        </w:rPr>
        <w:t xml:space="preserve"> «Развитие растениеводства </w:t>
      </w:r>
      <w:r w:rsidR="00C154B2" w:rsidRPr="00BF73D7">
        <w:rPr>
          <w:rFonts w:ascii="Times New Roman" w:hAnsi="Times New Roman" w:cs="Times New Roman"/>
          <w:sz w:val="26"/>
          <w:szCs w:val="26"/>
        </w:rPr>
        <w:t>переработки и реализации продукции растениеводства»</w:t>
      </w:r>
    </w:p>
    <w:p w:rsidR="00C154B2" w:rsidRPr="00BF73D7" w:rsidRDefault="00C154B2" w:rsidP="00C154B2">
      <w:pPr>
        <w:pStyle w:val="ConsPlusNormal"/>
        <w:ind w:firstLine="540"/>
        <w:jc w:val="both"/>
        <w:rPr>
          <w:rFonts w:ascii="Times New Roman" w:hAnsi="Times New Roman" w:cs="Times New Roman"/>
          <w:sz w:val="26"/>
          <w:szCs w:val="26"/>
        </w:rPr>
      </w:pP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1.1. Развитие производства овощей открытого и защищённого грунта.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Субсидия из бюджета автономного округа, в рамках переданных полномочий, в соответствии с </w:t>
      </w:r>
      <w:hyperlink r:id="rId11" w:history="1">
        <w:r w:rsidRPr="00BF73D7">
          <w:rPr>
            <w:rFonts w:ascii="Times New Roman" w:hAnsi="Times New Roman" w:cs="Times New Roman"/>
            <w:sz w:val="26"/>
            <w:szCs w:val="26"/>
          </w:rPr>
          <w:t>Порядком 16</w:t>
        </w:r>
      </w:hyperlink>
      <w:r w:rsidRPr="00BF73D7">
        <w:rPr>
          <w:rFonts w:ascii="Times New Roman" w:hAnsi="Times New Roman" w:cs="Times New Roman"/>
          <w:sz w:val="26"/>
          <w:szCs w:val="26"/>
        </w:rPr>
        <w:t>, утвержденным постановлением Правительства Ханты - Мансийского автономног</w:t>
      </w:r>
      <w:r w:rsidR="00734D03">
        <w:rPr>
          <w:rFonts w:ascii="Times New Roman" w:hAnsi="Times New Roman" w:cs="Times New Roman"/>
          <w:sz w:val="26"/>
          <w:szCs w:val="26"/>
        </w:rPr>
        <w:t>о округа - Югры от 09.10.2013 №</w:t>
      </w:r>
      <w:r w:rsidRPr="00BF73D7">
        <w:rPr>
          <w:rFonts w:ascii="Times New Roman" w:hAnsi="Times New Roman" w:cs="Times New Roman"/>
          <w:sz w:val="26"/>
          <w:szCs w:val="26"/>
        </w:rPr>
        <w:t xml:space="preserve">420-п, предоставляется сельскохозяйственным товаропроизводителям </w:t>
      </w:r>
      <w:proofErr w:type="gramStart"/>
      <w:r w:rsidRPr="00BF73D7">
        <w:rPr>
          <w:rFonts w:ascii="Times New Roman" w:hAnsi="Times New Roman" w:cs="Times New Roman"/>
          <w:sz w:val="26"/>
          <w:szCs w:val="26"/>
        </w:rPr>
        <w:t>на</w:t>
      </w:r>
      <w:proofErr w:type="gramEnd"/>
      <w:r w:rsidRPr="00BF73D7">
        <w:rPr>
          <w:rFonts w:ascii="Times New Roman" w:hAnsi="Times New Roman" w:cs="Times New Roman"/>
          <w:sz w:val="26"/>
          <w:szCs w:val="26"/>
        </w:rPr>
        <w:t>:</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- 1 кг товарной продукции при её реализации (оптово-розничная продажа, поставки в социальную сферу или организациям переработки) с дифференциацией в зависимости от уровня достигнутой урожайности, а также при условии исполнения следующих обязательств:</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 </w:t>
      </w:r>
      <w:proofErr w:type="gramStart"/>
      <w:r w:rsidRPr="00BF73D7">
        <w:rPr>
          <w:rFonts w:ascii="Times New Roman" w:hAnsi="Times New Roman" w:cs="Times New Roman"/>
          <w:sz w:val="26"/>
          <w:szCs w:val="26"/>
        </w:rPr>
        <w:t>недопущении</w:t>
      </w:r>
      <w:proofErr w:type="gramEnd"/>
      <w:r w:rsidRPr="00BF73D7">
        <w:rPr>
          <w:rFonts w:ascii="Times New Roman" w:hAnsi="Times New Roman" w:cs="Times New Roman"/>
          <w:sz w:val="26"/>
          <w:szCs w:val="26"/>
        </w:rPr>
        <w:t xml:space="preserve"> снижения площади закрытого грунта;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 недопущении </w:t>
      </w:r>
      <w:proofErr w:type="gramStart"/>
      <w:r w:rsidRPr="00BF73D7">
        <w:rPr>
          <w:rFonts w:ascii="Times New Roman" w:hAnsi="Times New Roman" w:cs="Times New Roman"/>
          <w:sz w:val="26"/>
          <w:szCs w:val="26"/>
        </w:rPr>
        <w:t>снижения объемов производства продукции растениеводства</w:t>
      </w:r>
      <w:proofErr w:type="gramEnd"/>
      <w:r w:rsidRPr="00BF73D7">
        <w:rPr>
          <w:rFonts w:ascii="Times New Roman" w:hAnsi="Times New Roman" w:cs="Times New Roman"/>
          <w:sz w:val="26"/>
          <w:szCs w:val="26"/>
        </w:rPr>
        <w:t xml:space="preserve"> в защищенном грунте по отношению к соответствующему периоду предыдущего года.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В рамках осуществления данного мероприятия предусматривается увеличение валового производства тепличных овощей, на основе увеличения </w:t>
      </w:r>
      <w:r w:rsidRPr="00BF73D7">
        <w:rPr>
          <w:rFonts w:ascii="Times New Roman" w:hAnsi="Times New Roman" w:cs="Times New Roman"/>
          <w:sz w:val="26"/>
          <w:szCs w:val="26"/>
        </w:rPr>
        <w:lastRenderedPageBreak/>
        <w:t>урожайности тепличных овощных культур.</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Увеличение валового производства овощей в открытом грунте, в том числе картофеля, на основе вовлечения новых площадей и увеличения урожайности культур. Субсидию из бюджета автономного округа предполагается предоставлять сельскохозяйственным товаропроизводителям на 1 кг товарной продукции при ее реализации (оптово-розничная продажа, поставки в социальную сферу или организациям переработки) в условиях исполнения следующих обязательств:</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недопущении снижения площади посевов;</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 недопущении </w:t>
      </w:r>
      <w:proofErr w:type="gramStart"/>
      <w:r w:rsidRPr="00BF73D7">
        <w:rPr>
          <w:rFonts w:ascii="Times New Roman" w:hAnsi="Times New Roman" w:cs="Times New Roman"/>
          <w:sz w:val="26"/>
          <w:szCs w:val="26"/>
        </w:rPr>
        <w:t>снижения объемов производства продукции растениеводства</w:t>
      </w:r>
      <w:proofErr w:type="gramEnd"/>
      <w:r w:rsidRPr="00BF73D7">
        <w:rPr>
          <w:rFonts w:ascii="Times New Roman" w:hAnsi="Times New Roman" w:cs="Times New Roman"/>
          <w:sz w:val="26"/>
          <w:szCs w:val="26"/>
        </w:rPr>
        <w:t xml:space="preserve"> в открытом грунте по отношению к предыдущему году.</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Предоставление субсидии из средств бюджета Ханты - Мансийского автономного округа - Югры осуществляется по </w:t>
      </w:r>
      <w:hyperlink w:anchor="P317" w:history="1">
        <w:r w:rsidRPr="00BF73D7">
          <w:rPr>
            <w:rFonts w:ascii="Times New Roman" w:hAnsi="Times New Roman" w:cs="Times New Roman"/>
            <w:sz w:val="26"/>
            <w:szCs w:val="26"/>
          </w:rPr>
          <w:t>ставкам</w:t>
        </w:r>
      </w:hyperlink>
      <w:r w:rsidRPr="00BF73D7">
        <w:rPr>
          <w:rFonts w:ascii="Times New Roman" w:hAnsi="Times New Roman" w:cs="Times New Roman"/>
          <w:sz w:val="26"/>
          <w:szCs w:val="26"/>
        </w:rPr>
        <w:t xml:space="preserve"> согласно приложению 1 к Программе.</w:t>
      </w:r>
    </w:p>
    <w:p w:rsidR="00C154B2" w:rsidRPr="00BF73D7" w:rsidRDefault="00C154B2" w:rsidP="00C154B2">
      <w:pPr>
        <w:pStyle w:val="ConsPlusNormal"/>
        <w:ind w:firstLine="540"/>
        <w:jc w:val="both"/>
        <w:rPr>
          <w:rFonts w:ascii="Times New Roman" w:hAnsi="Times New Roman" w:cs="Times New Roman"/>
          <w:sz w:val="26"/>
          <w:szCs w:val="26"/>
        </w:rPr>
      </w:pPr>
    </w:p>
    <w:p w:rsidR="00C154B2" w:rsidRPr="00BF73D7" w:rsidRDefault="00F56B7E" w:rsidP="00374575">
      <w:pPr>
        <w:pStyle w:val="ConsPlusNormal"/>
        <w:ind w:firstLine="540"/>
        <w:jc w:val="center"/>
        <w:rPr>
          <w:rFonts w:ascii="Times New Roman" w:hAnsi="Times New Roman" w:cs="Times New Roman"/>
          <w:sz w:val="26"/>
          <w:szCs w:val="26"/>
        </w:rPr>
      </w:pPr>
      <w:hyperlink w:anchor="P784" w:history="1">
        <w:r w:rsidR="00C154B2" w:rsidRPr="00BF73D7">
          <w:rPr>
            <w:rFonts w:ascii="Times New Roman" w:hAnsi="Times New Roman" w:cs="Times New Roman"/>
            <w:sz w:val="26"/>
            <w:szCs w:val="26"/>
          </w:rPr>
          <w:t>Подпрограмма II</w:t>
        </w:r>
      </w:hyperlink>
      <w:r w:rsidR="00C154B2" w:rsidRPr="00BF73D7">
        <w:rPr>
          <w:rFonts w:ascii="Times New Roman" w:hAnsi="Times New Roman" w:cs="Times New Roman"/>
          <w:sz w:val="26"/>
          <w:szCs w:val="26"/>
        </w:rPr>
        <w:t xml:space="preserve"> «Развитие животноводства, переработки и реализации продукции животноводства»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2.1. Развитие животноводства.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2.1.1. Субсидия на поддержку животноводства, переработки и реализации продукции животноводства.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Реализация данного мероприятия направлена на повышение производства продукции и инвестиционной привлекательности молочного животноводства, выравнивание сезонности производства молока, рост поголовья крупного рогатого скота (в том числе коров), овец, коз и создание условий для воспроизводства в животноводстве, стимулирование повышения товарности молока во всех формах хозяйствования.</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Субсидия из бюджета автономного округа, в рамках переданных полномочий, в соответствии с </w:t>
      </w:r>
      <w:hyperlink r:id="rId12" w:history="1">
        <w:r w:rsidRPr="00BF73D7">
          <w:rPr>
            <w:rFonts w:ascii="Times New Roman" w:hAnsi="Times New Roman" w:cs="Times New Roman"/>
            <w:sz w:val="26"/>
            <w:szCs w:val="26"/>
          </w:rPr>
          <w:t>Порядком 16</w:t>
        </w:r>
      </w:hyperlink>
      <w:r w:rsidRPr="00BF73D7">
        <w:rPr>
          <w:rFonts w:ascii="Times New Roman" w:hAnsi="Times New Roman" w:cs="Times New Roman"/>
          <w:sz w:val="26"/>
          <w:szCs w:val="26"/>
        </w:rPr>
        <w:t>, утвержденным постановлением Правительства Ханты - Мансийского автономного округа - Югры от 09.10.2013 № 420-п, предоставляется по следующим направлениям:</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на производство и реализацию молока и молочных продуктов;</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на производство и реализацию мяса крупного и мелкого рогатого скота, лошадей;</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на производство и реализацию мяса тяжеловесного (не менее 450 кг) молодняка (в возрасте не старше 18 мес.) крупного рогатого скота.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на содержание маточного поголовья сельскохозяйственных животных;</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Предоставление субсидий за 1 кг произведенного мяса крупного и мелкого рогатого скота, лошадей (за исключением крупного рогатого скота специализированных мясных пород) при условии реализации мяса высшей и средней категорий упитанности (оптово-розничная продажа, поставки в социальную сферу или организациям переработки). Размер субсидий из бюджета автономного округа определяется из расчета за 1 кг произведенного и реализованного мяса в пересчёте на живой вес, с учётом его качества.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на развитие прочих отраслей животноводства: свиноводства, птицеводства, кролиководства и звероводства. Реализация мероприятия по развитию свиноводства направлена на повышение производства продукции и инвестиционной привлекательности отрасли.</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Субсидии из бюджета автономного округа предполагается предоставлять </w:t>
      </w:r>
      <w:r w:rsidRPr="00BF73D7">
        <w:rPr>
          <w:rFonts w:ascii="Times New Roman" w:hAnsi="Times New Roman" w:cs="Times New Roman"/>
          <w:sz w:val="26"/>
          <w:szCs w:val="26"/>
        </w:rPr>
        <w:lastRenderedPageBreak/>
        <w:t>сельскохозяйственным товаропроизводителям на: 1 кг произведенного мяса при условии его реализации I - III категорий упитанности (оптово-розничная продажа, поставки в социальную сферу или организациям переработки). Размер субсидий из бюджета автономного округа определяется из расчёта за 1 кг произведённого и реализованного мяса в пересчёте на живой вес с учётом возрастных групп.</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Реализация мероприятия по развитию птицеводства направлена на повышение производства продукции и инвестиционной привлекательности отрасли.</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Субсидии из бюджета автономного округа предполагается предоставлять сельскохозяйственным товаропроизводителям на: 1 тысячу штук яиц при их реализации (оптово-розничная продажа, поставки в социальную сферу или организациям переработки). Размер субсидий из бюджета автономного округа определяется из расчёта за 1 тысячу штук произведенных и реализованных яиц; 1 кг произведённого мяса при его реализации (оптово-розничная продажа, поставки в социальную сферу или организациям переработки). Размер субсидий из бюджета автономного округа определяется из расчёта за 1 кг произведённого и реализованного мяса в пересчёте на живой вес.</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на содержание маточного поголовья животных (личные подсобные хозяйства). Поддержка животноводства в личных подсобных хозяйствах граждан. Предоставление субсидий из бюджета автономного округа предполагается предоставлять гражданам, содержащим маточное поголовье сельскохозяйственных животных в течение предшествующего года, по ставкам на 1 голову.</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Предоставление субсидии из средств бюджета Ханты - Мансийского автономного округа - Югры осуществляется по </w:t>
      </w:r>
      <w:hyperlink w:anchor="P317" w:history="1">
        <w:r w:rsidRPr="00BF73D7">
          <w:rPr>
            <w:rFonts w:ascii="Times New Roman" w:hAnsi="Times New Roman" w:cs="Times New Roman"/>
            <w:sz w:val="26"/>
            <w:szCs w:val="26"/>
          </w:rPr>
          <w:t>ставкам</w:t>
        </w:r>
      </w:hyperlink>
      <w:r w:rsidRPr="00BF73D7">
        <w:rPr>
          <w:rFonts w:ascii="Times New Roman" w:hAnsi="Times New Roman" w:cs="Times New Roman"/>
          <w:sz w:val="26"/>
          <w:szCs w:val="26"/>
        </w:rPr>
        <w:t xml:space="preserve"> согласно приложению 1 к Программе.</w:t>
      </w:r>
    </w:p>
    <w:p w:rsidR="00C154B2" w:rsidRPr="00BF73D7" w:rsidRDefault="00C154B2" w:rsidP="00C154B2">
      <w:pPr>
        <w:pStyle w:val="ConsPlusNormal"/>
        <w:ind w:firstLine="540"/>
        <w:jc w:val="both"/>
        <w:rPr>
          <w:rFonts w:ascii="Times New Roman" w:hAnsi="Times New Roman" w:cs="Times New Roman"/>
          <w:sz w:val="26"/>
          <w:szCs w:val="26"/>
        </w:rPr>
      </w:pPr>
      <w:bookmarkStart w:id="2" w:name="P215"/>
      <w:bookmarkEnd w:id="2"/>
      <w:r w:rsidRPr="00BF73D7">
        <w:rPr>
          <w:rFonts w:ascii="Times New Roman" w:hAnsi="Times New Roman" w:cs="Times New Roman"/>
          <w:sz w:val="26"/>
          <w:szCs w:val="26"/>
        </w:rPr>
        <w:t>2.1.2. Финансовая поддержка развития сельскохозяйственного производства в виде предоставления субсидий в целях возмещения затрат, связанных с реализацией сельскохозяйственной продукции (в том числе в части расходов по аренде торговых мест на городском рынке).</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Субсидия из бюджета города Когалыма предоставляется сельскохозяйственным товаропроизводителям на возмещение затрат, фактически произведенных и документально подтвержденных квитанциями на оплату за аренду торговых мест на городском рынке города Когалыма, с целью реализации сельскохозяйственной продукции.</w:t>
      </w:r>
    </w:p>
    <w:p w:rsidR="00C154B2" w:rsidRPr="00BF73D7" w:rsidRDefault="00C154B2" w:rsidP="00C154B2">
      <w:pPr>
        <w:pStyle w:val="ConsPlusNormal"/>
        <w:ind w:firstLine="540"/>
        <w:jc w:val="both"/>
        <w:rPr>
          <w:rFonts w:ascii="Times New Roman" w:hAnsi="Times New Roman" w:cs="Times New Roman"/>
          <w:sz w:val="26"/>
          <w:szCs w:val="26"/>
        </w:rPr>
      </w:pPr>
    </w:p>
    <w:p w:rsidR="00C154B2" w:rsidRPr="00BF73D7" w:rsidRDefault="00F56B7E" w:rsidP="00374575">
      <w:pPr>
        <w:pStyle w:val="ConsPlusNormal"/>
        <w:ind w:firstLine="540"/>
        <w:jc w:val="center"/>
        <w:rPr>
          <w:rFonts w:ascii="Times New Roman" w:hAnsi="Times New Roman" w:cs="Times New Roman"/>
          <w:sz w:val="26"/>
          <w:szCs w:val="26"/>
        </w:rPr>
      </w:pPr>
      <w:hyperlink w:anchor="P839" w:history="1">
        <w:r w:rsidR="00C154B2" w:rsidRPr="00BF73D7">
          <w:rPr>
            <w:rFonts w:ascii="Times New Roman" w:hAnsi="Times New Roman" w:cs="Times New Roman"/>
            <w:sz w:val="26"/>
            <w:szCs w:val="26"/>
          </w:rPr>
          <w:t>Подпрограмма III</w:t>
        </w:r>
      </w:hyperlink>
      <w:r w:rsidR="00C154B2" w:rsidRPr="00BF73D7">
        <w:rPr>
          <w:rFonts w:ascii="Times New Roman" w:hAnsi="Times New Roman" w:cs="Times New Roman"/>
          <w:sz w:val="26"/>
          <w:szCs w:val="26"/>
        </w:rPr>
        <w:t xml:space="preserve"> «Поддержка малых форм хозяйствования»</w:t>
      </w:r>
    </w:p>
    <w:p w:rsidR="00C154B2" w:rsidRPr="00BF73D7" w:rsidRDefault="00C154B2" w:rsidP="00C154B2">
      <w:pPr>
        <w:pStyle w:val="ConsPlusNormal"/>
        <w:ind w:firstLine="540"/>
        <w:jc w:val="both"/>
        <w:rPr>
          <w:rFonts w:ascii="Times New Roman" w:hAnsi="Times New Roman" w:cs="Times New Roman"/>
          <w:sz w:val="26"/>
          <w:szCs w:val="26"/>
        </w:rPr>
      </w:pP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С целью решения задачи «Создание условий для увеличения количества субъектов малого предпринимательства, занимающихся сельскохозяйственным производством» предполагается реализация мероприятия:</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3.1. Субсидии на развитие материально-технической базы малых форм хозяйствования.</w:t>
      </w:r>
    </w:p>
    <w:p w:rsidR="00C154B2" w:rsidRPr="00BF73D7" w:rsidRDefault="00C154B2" w:rsidP="00C154B2">
      <w:pPr>
        <w:pStyle w:val="ConsPlusNormal"/>
        <w:ind w:firstLine="540"/>
        <w:jc w:val="both"/>
        <w:rPr>
          <w:rFonts w:ascii="Times New Roman" w:hAnsi="Times New Roman" w:cs="Times New Roman"/>
          <w:sz w:val="26"/>
          <w:szCs w:val="26"/>
        </w:rPr>
      </w:pPr>
      <w:proofErr w:type="gramStart"/>
      <w:r w:rsidRPr="00BF73D7">
        <w:rPr>
          <w:rFonts w:ascii="Times New Roman" w:hAnsi="Times New Roman" w:cs="Times New Roman"/>
          <w:sz w:val="26"/>
          <w:szCs w:val="26"/>
        </w:rPr>
        <w:t xml:space="preserve">Субсидия из бюджета автономного округа, в рамках переданных полномочий, в соответствии с </w:t>
      </w:r>
      <w:hyperlink r:id="rId13" w:history="1">
        <w:r w:rsidRPr="00BF73D7">
          <w:rPr>
            <w:rFonts w:ascii="Times New Roman" w:hAnsi="Times New Roman" w:cs="Times New Roman"/>
            <w:sz w:val="26"/>
            <w:szCs w:val="26"/>
          </w:rPr>
          <w:t>Порядком 18</w:t>
        </w:r>
      </w:hyperlink>
      <w:r w:rsidRPr="00BF73D7">
        <w:rPr>
          <w:rFonts w:ascii="Times New Roman" w:hAnsi="Times New Roman" w:cs="Times New Roman"/>
          <w:sz w:val="26"/>
          <w:szCs w:val="26"/>
        </w:rPr>
        <w:t xml:space="preserve">, утверждённым постановлением Правительства Ханты - Мансийского автономного округа - Югры от </w:t>
      </w:r>
      <w:r w:rsidRPr="00BF73D7">
        <w:rPr>
          <w:rFonts w:ascii="Times New Roman" w:hAnsi="Times New Roman" w:cs="Times New Roman"/>
          <w:sz w:val="26"/>
          <w:szCs w:val="26"/>
        </w:rPr>
        <w:lastRenderedPageBreak/>
        <w:t>09.10.2013 №420-п «О государственной программе Ханты - Мансийского автономного округа - Югры «Развитие агропромышленного комплекса и рынков сельскохозяйственной продукции, сырья и продовольствия в        Ханты - Мансийском автономном округе - Югре на 2016 - 2020 годы» предоставляется сельскохозяйственным товаропроизводителям на развитие материально - технической</w:t>
      </w:r>
      <w:proofErr w:type="gramEnd"/>
      <w:r w:rsidRPr="00BF73D7">
        <w:rPr>
          <w:rFonts w:ascii="Times New Roman" w:hAnsi="Times New Roman" w:cs="Times New Roman"/>
          <w:sz w:val="26"/>
          <w:szCs w:val="26"/>
        </w:rPr>
        <w:t xml:space="preserve"> базы по следующим направлениям:</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капитальное строительство сельскохозяйственных объектов, объектов перерабатывающих производств сельскохозяйственной продукции;</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приобретение сельскохозяйственных объектов и объектов перерабатывающих производств сельскохозяйственной продукции капитального строительства;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модернизация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 приобретение сельскохозяйственной техники из перечня, утвержденного Департаментом природных ресурсов и </w:t>
      </w:r>
      <w:proofErr w:type="spellStart"/>
      <w:r w:rsidRPr="00BF73D7">
        <w:rPr>
          <w:rFonts w:ascii="Times New Roman" w:hAnsi="Times New Roman" w:cs="Times New Roman"/>
          <w:sz w:val="26"/>
          <w:szCs w:val="26"/>
        </w:rPr>
        <w:t>несырьевого</w:t>
      </w:r>
      <w:proofErr w:type="spellEnd"/>
      <w:r w:rsidRPr="00BF73D7">
        <w:rPr>
          <w:rFonts w:ascii="Times New Roman" w:hAnsi="Times New Roman" w:cs="Times New Roman"/>
          <w:sz w:val="26"/>
          <w:szCs w:val="26"/>
        </w:rPr>
        <w:t xml:space="preserve"> сектора экономики Ханты - Мансийского автономного округа - Югры (далее - Департамент), оборудования, средств механизации и автоматизации сельскохозяйственных производств;</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приобретение оборудования для перерабатывающих производств сельскохозяйственной продукции;</w:t>
      </w:r>
    </w:p>
    <w:p w:rsidR="00C154B2" w:rsidRPr="00BF73D7" w:rsidRDefault="00C154B2" w:rsidP="00C154B2">
      <w:pPr>
        <w:pStyle w:val="ConsPlusNormal"/>
        <w:ind w:firstLine="540"/>
        <w:jc w:val="both"/>
        <w:rPr>
          <w:rFonts w:ascii="Times New Roman" w:hAnsi="Times New Roman" w:cs="Times New Roman"/>
          <w:sz w:val="26"/>
          <w:szCs w:val="26"/>
        </w:rPr>
      </w:pPr>
      <w:proofErr w:type="gramStart"/>
      <w:r w:rsidRPr="00BF73D7">
        <w:rPr>
          <w:rFonts w:ascii="Times New Roman" w:hAnsi="Times New Roman" w:cs="Times New Roman"/>
          <w:sz w:val="26"/>
          <w:szCs w:val="26"/>
        </w:rPr>
        <w:t>- строительство, приобретение,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roofErr w:type="gramEnd"/>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Субсидии предоставляются в размере 50 процентов от произведенных фактических затрат, но не более 3000 тыс. рублей на один объект капитального строительства, электроснабжения, водоснабжения, газоснабжения, их приобретения, модернизации; не более 1000 тыс. рублей на приобретение одного комплекта сельскохозяйственного оборудования, одной единицы или одного комплекта оборудования для перерабатывающих производств сельскохозяйственной продукции; и не более 500 тыс. рублей на приобретение одной единицы сельскохозяйственной техники, средств механизации, автоматизации сельскохозяйственных производств.</w:t>
      </w:r>
    </w:p>
    <w:p w:rsidR="00C154B2" w:rsidRPr="00BF73D7" w:rsidRDefault="00C154B2" w:rsidP="00C154B2">
      <w:pPr>
        <w:pStyle w:val="ConsPlusNormal"/>
        <w:ind w:firstLine="540"/>
        <w:jc w:val="both"/>
        <w:rPr>
          <w:rFonts w:ascii="Times New Roman" w:hAnsi="Times New Roman" w:cs="Times New Roman"/>
          <w:sz w:val="26"/>
          <w:szCs w:val="26"/>
        </w:rPr>
      </w:pPr>
    </w:p>
    <w:p w:rsidR="00E63AFB" w:rsidRDefault="00E63AFB" w:rsidP="00374575">
      <w:pPr>
        <w:pStyle w:val="ConsPlusNormal"/>
        <w:ind w:firstLine="540"/>
        <w:jc w:val="center"/>
        <w:rPr>
          <w:rFonts w:ascii="Times New Roman" w:hAnsi="Times New Roman" w:cs="Times New Roman"/>
          <w:sz w:val="26"/>
          <w:szCs w:val="26"/>
        </w:rPr>
      </w:pPr>
    </w:p>
    <w:p w:rsidR="00C154B2" w:rsidRPr="00BF73D7" w:rsidRDefault="00F56B7E" w:rsidP="00374575">
      <w:pPr>
        <w:pStyle w:val="ConsPlusNormal"/>
        <w:ind w:firstLine="540"/>
        <w:jc w:val="center"/>
        <w:rPr>
          <w:rFonts w:ascii="Times New Roman" w:hAnsi="Times New Roman" w:cs="Times New Roman"/>
          <w:sz w:val="26"/>
          <w:szCs w:val="26"/>
        </w:rPr>
      </w:pPr>
      <w:hyperlink w:anchor="P858" w:history="1">
        <w:r w:rsidR="00C154B2" w:rsidRPr="00BF73D7">
          <w:rPr>
            <w:rFonts w:ascii="Times New Roman" w:hAnsi="Times New Roman" w:cs="Times New Roman"/>
            <w:sz w:val="26"/>
            <w:szCs w:val="26"/>
          </w:rPr>
          <w:t>Подпрограмма IV</w:t>
        </w:r>
      </w:hyperlink>
      <w:r w:rsidR="00C154B2" w:rsidRPr="00BF73D7">
        <w:rPr>
          <w:rFonts w:ascii="Times New Roman" w:hAnsi="Times New Roman" w:cs="Times New Roman"/>
          <w:sz w:val="26"/>
          <w:szCs w:val="26"/>
        </w:rPr>
        <w:t xml:space="preserve"> «Обеспечение </w:t>
      </w:r>
      <w:proofErr w:type="gramStart"/>
      <w:r w:rsidR="00C154B2" w:rsidRPr="00BF73D7">
        <w:rPr>
          <w:rFonts w:ascii="Times New Roman" w:hAnsi="Times New Roman" w:cs="Times New Roman"/>
          <w:sz w:val="26"/>
          <w:szCs w:val="26"/>
        </w:rPr>
        <w:t>стабильной</w:t>
      </w:r>
      <w:proofErr w:type="gramEnd"/>
      <w:r w:rsidR="00C154B2" w:rsidRPr="00BF73D7">
        <w:rPr>
          <w:rFonts w:ascii="Times New Roman" w:hAnsi="Times New Roman" w:cs="Times New Roman"/>
          <w:sz w:val="26"/>
          <w:szCs w:val="26"/>
        </w:rPr>
        <w:t xml:space="preserve"> благополучной</w:t>
      </w:r>
    </w:p>
    <w:p w:rsidR="00C154B2" w:rsidRPr="00BF73D7" w:rsidRDefault="00C154B2" w:rsidP="00374575">
      <w:pPr>
        <w:pStyle w:val="ConsPlusNormal"/>
        <w:ind w:firstLine="540"/>
        <w:jc w:val="center"/>
        <w:rPr>
          <w:rFonts w:ascii="Times New Roman" w:hAnsi="Times New Roman" w:cs="Times New Roman"/>
          <w:sz w:val="26"/>
          <w:szCs w:val="26"/>
        </w:rPr>
      </w:pPr>
      <w:r w:rsidRPr="00BF73D7">
        <w:rPr>
          <w:rFonts w:ascii="Times New Roman" w:hAnsi="Times New Roman" w:cs="Times New Roman"/>
          <w:sz w:val="26"/>
          <w:szCs w:val="26"/>
        </w:rPr>
        <w:t>эпизоотической обстановки в городе Когалыме населения</w:t>
      </w:r>
    </w:p>
    <w:p w:rsidR="00C154B2" w:rsidRPr="00BF73D7" w:rsidRDefault="00C154B2" w:rsidP="00374575">
      <w:pPr>
        <w:pStyle w:val="ConsPlusNormal"/>
        <w:ind w:firstLine="540"/>
        <w:jc w:val="center"/>
        <w:rPr>
          <w:rFonts w:ascii="Times New Roman" w:hAnsi="Times New Roman" w:cs="Times New Roman"/>
          <w:sz w:val="26"/>
          <w:szCs w:val="26"/>
        </w:rPr>
      </w:pPr>
      <w:r w:rsidRPr="00BF73D7">
        <w:rPr>
          <w:rFonts w:ascii="Times New Roman" w:hAnsi="Times New Roman" w:cs="Times New Roman"/>
          <w:sz w:val="26"/>
          <w:szCs w:val="26"/>
        </w:rPr>
        <w:t>от болезней, общих для человека и животных»</w:t>
      </w:r>
    </w:p>
    <w:p w:rsidR="00C154B2" w:rsidRPr="00BF73D7" w:rsidRDefault="00C154B2" w:rsidP="00C154B2">
      <w:pPr>
        <w:pStyle w:val="ConsPlusNormal"/>
        <w:ind w:firstLine="540"/>
        <w:jc w:val="both"/>
        <w:rPr>
          <w:rFonts w:ascii="Times New Roman" w:hAnsi="Times New Roman" w:cs="Times New Roman"/>
          <w:sz w:val="26"/>
          <w:szCs w:val="26"/>
        </w:rPr>
      </w:pP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С целью решения задачи «Обеспечение стабильной благополучной эпизоотической обстановки в автономном округе и защита населения от болезней, общих для человека и животных» предполагается реализация мероприятия:</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4.1. «Обеспечение осуществления отлова, транспортировки, учета, содержания, умерщвления, утилизации безнадзорных и бродячих животных».</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Финансирование данного мероприятия осуществляется из бюджета </w:t>
      </w:r>
      <w:r w:rsidRPr="00BF73D7">
        <w:rPr>
          <w:rFonts w:ascii="Times New Roman" w:hAnsi="Times New Roman" w:cs="Times New Roman"/>
          <w:sz w:val="26"/>
          <w:szCs w:val="26"/>
        </w:rPr>
        <w:lastRenderedPageBreak/>
        <w:t>автономного округа и бюджета города Когалыма. В рамках данного мероприятия осуществляется:</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отлов и транспортировка безнадзорных и бродячих домашних животных;</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содержание и учет отловленных безнадзорных и бродячих домашних животных;</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умерщвление и утилизация бродячих домашних животных.</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Итогом проведенных мероприятий будет сокращение численности безнадзорных и бродячих животных, сокращение случаев нападения таких животных на людей.</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Мероприятия Программы:</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С целью решения задачи «Создание условий для расширения рынка сельскохозяйственной продукции» предлагается реализация следующего мероприятия:</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организация проведения в первую субботу и первое воскресенье сентября выставки-ярмарки «Ежегодный день урожая в городе Когалыме» осуществляется в соответствии с рекомендациями Департамента;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оказание содействия в подборе земельных участков организациям агропромышленного комплекса, крестьянским (фермерским) хозяйствам и индивидуальным предпринимателям, занимающимся сельскохозяйственным производством, осуществляется в соответствии с утвержденным генеральным планом строительства города Когалыма.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С целью решения задачи «Формирование благоприятного общественного мнения и повышения престижа сельскохозяйственной деятельности» предлагается реализация следующих мероприятий:</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проведение совещаний, круглых столов и других мероприятий с руководителями крестьянских (фермерских) хозяйств и индивидуальными предпринимателями, занимающимися сельскохозяйственным производством, по разъяснению действующих нормативных актов в сфере сельскохозяйственной деятельности. Проведение совещаний, круглых столов проводится в целях освещения актуальных проблем, возникающих при ведении сельского хозяйства и выработки совместных предложений по их решению.</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публикация в средствах массовой информации и размещение на сайте Администрации города Когалыма в информационно - телекоммуникационной сети «Интернет» (www.admkogalym.ru) материалов, связанных с реализацией программы в городе Когалыме.</w:t>
      </w:r>
    </w:p>
    <w:p w:rsidR="00C154B2" w:rsidRPr="00BF73D7" w:rsidRDefault="00C154B2" w:rsidP="00C154B2">
      <w:pPr>
        <w:pStyle w:val="ConsPlusNormal"/>
        <w:ind w:firstLine="540"/>
        <w:jc w:val="both"/>
        <w:rPr>
          <w:rFonts w:ascii="Times New Roman" w:hAnsi="Times New Roman" w:cs="Times New Roman"/>
          <w:sz w:val="26"/>
          <w:szCs w:val="26"/>
        </w:rPr>
      </w:pPr>
      <w:proofErr w:type="gramStart"/>
      <w:r w:rsidRPr="00BF73D7">
        <w:rPr>
          <w:rFonts w:ascii="Times New Roman" w:hAnsi="Times New Roman" w:cs="Times New Roman"/>
          <w:sz w:val="26"/>
          <w:szCs w:val="26"/>
        </w:rPr>
        <w:t xml:space="preserve">Обеспечение продовольственной безопасности города Когалыма, в соответствии с </w:t>
      </w:r>
      <w:hyperlink r:id="rId14" w:history="1">
        <w:r w:rsidRPr="00BF73D7">
          <w:rPr>
            <w:rFonts w:ascii="Times New Roman" w:hAnsi="Times New Roman" w:cs="Times New Roman"/>
            <w:sz w:val="26"/>
            <w:szCs w:val="26"/>
          </w:rPr>
          <w:t>Доктриной</w:t>
        </w:r>
      </w:hyperlink>
      <w:r w:rsidRPr="00BF73D7">
        <w:rPr>
          <w:rFonts w:ascii="Times New Roman" w:hAnsi="Times New Roman" w:cs="Times New Roman"/>
          <w:sz w:val="26"/>
          <w:szCs w:val="26"/>
        </w:rPr>
        <w:t xml:space="preserve"> продовольственной безопасности Российской Федерации, утвержденной Указом Президента Российской Федерации от 30.01.2010 №120, стратегической целью продовольственной безопасности является обеспечение населения города Когалыма безопасными и качественными пищевыми продуктами в объемах и ассортименте, которые соответствуют установленным рациональным нормам потребления пищевых продуктов, необходимым для активного и здорового образа жизни.</w:t>
      </w:r>
      <w:proofErr w:type="gramEnd"/>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Главными критериями продовольственной безопасности являются физическая и экономическая доступность продовольствия, качество и безопасность поступающих и производимых в городе Когалыме </w:t>
      </w:r>
      <w:r w:rsidRPr="00BF73D7">
        <w:rPr>
          <w:rFonts w:ascii="Times New Roman" w:hAnsi="Times New Roman" w:cs="Times New Roman"/>
          <w:sz w:val="26"/>
          <w:szCs w:val="26"/>
        </w:rPr>
        <w:lastRenderedPageBreak/>
        <w:t>продовольственных товаров, а также снижение уровня импортной зависимости продовольственного рынка города.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Основными направлениями обеспечения продовольственной безопасности города Когалыма являются:</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формирование запаса необходимых продовольственных товаров в городе на период отсутствия постоянного транспортного сообщения;</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координация действий исполнительных органов муниципального образования с федеральными исполнительными органами власти и исполнительными органами государственной власти других субъектов Российской Федерации, включая органы контроля и надзора за качеством и безопасностью пищевых продуктов, а также с производителями и поставщиками сельскохозяйственной продукции, сырья и продовольствия по вопросам обеспечения продовольственной безопасности.</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Продовольственная безопасность города Когалыма обеспечивается путем реализации мер экономического, правового, организационного и иного характера и достигается посредством:</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разработки и принятия нормативных правовых актов, направленных на создание условий для обеспечения населения города основными видами социально значимых продовольственных товаров;</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содействия развитию заготовительной деятельности в городе (мясо, рыба, ягоды, грибы и др.);</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развития межрегиональных связей с соседними субъектами Российской Федерации, имеющими развитую инфраструктуру сельскохозяйственного производства и переработки продукции;</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создания и размещения на официальном сайте Администрации города Когалыма в информационно - телекоммуникационной сети «Интернет» информационного ресурса для размещения коммерческих предложений производителей и оптовых поставщиков продовольственных товаров из других регионов России, имеющих соглашения о сотрудничестве с исполнительными органами государственной власти автономного округа;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формирования прогнозных продовольственных балансов.</w:t>
      </w:r>
    </w:p>
    <w:p w:rsidR="00C154B2"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Для определения пороговых </w:t>
      </w:r>
      <w:proofErr w:type="gramStart"/>
      <w:r w:rsidRPr="00BF73D7">
        <w:rPr>
          <w:rFonts w:ascii="Times New Roman" w:hAnsi="Times New Roman" w:cs="Times New Roman"/>
          <w:sz w:val="26"/>
          <w:szCs w:val="26"/>
        </w:rPr>
        <w:t>значений уровня продовольственной безопасности города Когалыма</w:t>
      </w:r>
      <w:proofErr w:type="gramEnd"/>
      <w:r w:rsidRPr="00BF73D7">
        <w:rPr>
          <w:rFonts w:ascii="Times New Roman" w:hAnsi="Times New Roman" w:cs="Times New Roman"/>
          <w:sz w:val="26"/>
          <w:szCs w:val="26"/>
        </w:rPr>
        <w:t xml:space="preserve"> необходимо создать систему мониторинга состояния продовольственной безопасности, посредством организации сбора, обработки и анализа информации об объемах поступления, производства, потребления и остатках основных продовольственных товаров, что позволит вовремя реагировать на ход изменения ситуативных процессов.</w:t>
      </w:r>
    </w:p>
    <w:p w:rsidR="002C0144" w:rsidRDefault="002C0144" w:rsidP="00C154B2">
      <w:pPr>
        <w:pStyle w:val="ConsPlusNormal"/>
        <w:ind w:firstLine="540"/>
        <w:jc w:val="both"/>
        <w:rPr>
          <w:rFonts w:ascii="Times New Roman" w:hAnsi="Times New Roman" w:cs="Times New Roman"/>
          <w:sz w:val="26"/>
          <w:szCs w:val="26"/>
        </w:rPr>
      </w:pPr>
    </w:p>
    <w:p w:rsidR="002C0144" w:rsidRDefault="002C0144" w:rsidP="00C154B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Раздел 4. </w:t>
      </w:r>
      <w:r w:rsidRPr="00BF73D7">
        <w:rPr>
          <w:rFonts w:ascii="Times New Roman" w:hAnsi="Times New Roman" w:cs="Times New Roman"/>
          <w:sz w:val="26"/>
          <w:szCs w:val="26"/>
        </w:rPr>
        <w:t>Механизм реализации Программы</w:t>
      </w:r>
      <w:r>
        <w:rPr>
          <w:rFonts w:ascii="Times New Roman" w:hAnsi="Times New Roman" w:cs="Times New Roman"/>
          <w:sz w:val="26"/>
          <w:szCs w:val="26"/>
        </w:rPr>
        <w:t>.</w:t>
      </w:r>
    </w:p>
    <w:p w:rsidR="002C0144" w:rsidRPr="00BF73D7" w:rsidRDefault="002C0144" w:rsidP="00C154B2">
      <w:pPr>
        <w:pStyle w:val="ConsPlusNormal"/>
        <w:ind w:firstLine="540"/>
        <w:jc w:val="both"/>
        <w:rPr>
          <w:rFonts w:ascii="Times New Roman" w:hAnsi="Times New Roman" w:cs="Times New Roman"/>
          <w:sz w:val="26"/>
          <w:szCs w:val="26"/>
        </w:rPr>
      </w:pP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Ответственным исполнителем Программы является управление экономики Администрации города Когалыма (далее - исполнитель Программы).</w:t>
      </w:r>
    </w:p>
    <w:p w:rsidR="00C154B2" w:rsidRPr="00BF73D7" w:rsidRDefault="00C154B2" w:rsidP="00C154B2">
      <w:pPr>
        <w:pStyle w:val="ConsPlusNormal"/>
        <w:ind w:firstLine="540"/>
        <w:jc w:val="both"/>
        <w:rPr>
          <w:rFonts w:ascii="Times New Roman" w:hAnsi="Times New Roman" w:cs="Times New Roman"/>
          <w:sz w:val="26"/>
          <w:szCs w:val="26"/>
        </w:rPr>
      </w:pPr>
      <w:proofErr w:type="gramStart"/>
      <w:r w:rsidRPr="00BF73D7">
        <w:rPr>
          <w:rFonts w:ascii="Times New Roman" w:hAnsi="Times New Roman" w:cs="Times New Roman"/>
          <w:sz w:val="26"/>
          <w:szCs w:val="26"/>
        </w:rPr>
        <w:t xml:space="preserve">Механизм реализации Программы представляет собой скоординированные по срокам и направлениям действия, направленные на формирование эффективного и конкурентоспособного агропромышленного производства и рынков сельскохозяйственной продукции, сырья и продовольствия в городе Когалыме для улучшения продовольственного </w:t>
      </w:r>
      <w:r w:rsidRPr="00BF73D7">
        <w:rPr>
          <w:rFonts w:ascii="Times New Roman" w:hAnsi="Times New Roman" w:cs="Times New Roman"/>
          <w:sz w:val="26"/>
          <w:szCs w:val="26"/>
        </w:rPr>
        <w:lastRenderedPageBreak/>
        <w:t>обеспечения населения города Когалыма.</w:t>
      </w:r>
      <w:proofErr w:type="gramEnd"/>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Исполнитель Программы осуществляет управление реализацией Программы, обладает правом вносить предложения об изменении размеров финансовых средств, направленных на решение отдельных ее задач.</w:t>
      </w:r>
    </w:p>
    <w:p w:rsidR="00C154B2" w:rsidRPr="00BF73D7" w:rsidRDefault="00C154B2" w:rsidP="00C154B2">
      <w:pPr>
        <w:pStyle w:val="ConsPlusNormal"/>
        <w:ind w:firstLine="540"/>
        <w:jc w:val="both"/>
        <w:rPr>
          <w:rFonts w:ascii="Times New Roman" w:hAnsi="Times New Roman" w:cs="Times New Roman"/>
          <w:sz w:val="26"/>
          <w:szCs w:val="26"/>
        </w:rPr>
      </w:pPr>
      <w:proofErr w:type="gramStart"/>
      <w:r w:rsidRPr="00BF73D7">
        <w:rPr>
          <w:rFonts w:ascii="Times New Roman" w:hAnsi="Times New Roman" w:cs="Times New Roman"/>
          <w:sz w:val="26"/>
          <w:szCs w:val="26"/>
        </w:rPr>
        <w:t>Механизм реализации Программы включает разработку и принятие нормативных правовых актов Администрации города Когалыма, необходимых для выполнения Программы, ежегодное уточнение перечня мероприятий Программы на очередной финансовый год и плановый период с уточнением затрат по мероприятиям Программы, в соответствии с мониторингом достигнутых показателей реализации Программы, информирование общественности о ходе и результатах ее реализации, финансировании мероприятий Программы.</w:t>
      </w:r>
      <w:proofErr w:type="gramEnd"/>
    </w:p>
    <w:p w:rsidR="00C154B2" w:rsidRPr="00BF73D7" w:rsidRDefault="00C154B2" w:rsidP="00C154B2">
      <w:pPr>
        <w:pStyle w:val="ConsPlusNormal"/>
        <w:ind w:firstLine="540"/>
        <w:jc w:val="both"/>
        <w:rPr>
          <w:rFonts w:ascii="Times New Roman" w:hAnsi="Times New Roman" w:cs="Times New Roman"/>
          <w:sz w:val="26"/>
          <w:szCs w:val="26"/>
        </w:rPr>
      </w:pPr>
      <w:proofErr w:type="gramStart"/>
      <w:r w:rsidRPr="00BF73D7">
        <w:rPr>
          <w:rFonts w:ascii="Times New Roman" w:hAnsi="Times New Roman" w:cs="Times New Roman"/>
          <w:sz w:val="26"/>
          <w:szCs w:val="26"/>
        </w:rPr>
        <w:t xml:space="preserve">Предоставление субсидии из средств бюджета автономного округа по мероприятиям, реализуемым в рамках переданных полномочий в соответствии с </w:t>
      </w:r>
      <w:hyperlink r:id="rId15" w:history="1">
        <w:r w:rsidRPr="00BF73D7">
          <w:rPr>
            <w:rFonts w:ascii="Times New Roman" w:hAnsi="Times New Roman" w:cs="Times New Roman"/>
            <w:sz w:val="26"/>
            <w:szCs w:val="26"/>
          </w:rPr>
          <w:t>Законом</w:t>
        </w:r>
      </w:hyperlink>
      <w:r w:rsidRPr="00BF73D7">
        <w:rPr>
          <w:rFonts w:ascii="Times New Roman" w:hAnsi="Times New Roman" w:cs="Times New Roman"/>
          <w:sz w:val="26"/>
          <w:szCs w:val="26"/>
        </w:rPr>
        <w:t xml:space="preserve"> автономного округа от 16.12.2010 №228-оз                «О наделении органов местного самоуправления муниципальных образований Ханты - 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осуществляется Администрацией города Когалыма</w:t>
      </w:r>
      <w:proofErr w:type="gramEnd"/>
      <w:r w:rsidRPr="00BF73D7">
        <w:rPr>
          <w:rFonts w:ascii="Times New Roman" w:hAnsi="Times New Roman" w:cs="Times New Roman"/>
          <w:sz w:val="26"/>
          <w:szCs w:val="26"/>
        </w:rPr>
        <w:t>, в</w:t>
      </w:r>
      <w:r w:rsidR="00E26630">
        <w:rPr>
          <w:rFonts w:ascii="Times New Roman" w:hAnsi="Times New Roman" w:cs="Times New Roman"/>
          <w:sz w:val="26"/>
          <w:szCs w:val="26"/>
        </w:rPr>
        <w:t xml:space="preserve"> </w:t>
      </w:r>
      <w:r w:rsidRPr="00BF73D7">
        <w:rPr>
          <w:rFonts w:ascii="Times New Roman" w:hAnsi="Times New Roman" w:cs="Times New Roman"/>
          <w:sz w:val="26"/>
          <w:szCs w:val="26"/>
        </w:rPr>
        <w:t xml:space="preserve">соответствии с Порядками, утвержденными </w:t>
      </w:r>
      <w:hyperlink r:id="rId16" w:history="1">
        <w:r w:rsidRPr="00BF73D7">
          <w:rPr>
            <w:rFonts w:ascii="Times New Roman" w:hAnsi="Times New Roman" w:cs="Times New Roman"/>
            <w:sz w:val="26"/>
            <w:szCs w:val="26"/>
          </w:rPr>
          <w:t>постановлением</w:t>
        </w:r>
      </w:hyperlink>
      <w:r w:rsidRPr="00BF73D7">
        <w:rPr>
          <w:rFonts w:ascii="Times New Roman" w:hAnsi="Times New Roman" w:cs="Times New Roman"/>
          <w:sz w:val="26"/>
          <w:szCs w:val="26"/>
        </w:rPr>
        <w:t xml:space="preserve"> Правительства ХМАО - Югры от 09.10.2013 №420-п «О государственной программе      Ханты - Мансийского автономного округа - Югры «Развитие агропромышленного комплекса и рынков сельскохозяйственной продукции, сырья и продовольствия в Ханты - Мансийском автономном округе - Югре в 2014 - 2020 годах».</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Исполнение мероприятия, определенного </w:t>
      </w:r>
      <w:hyperlink w:anchor="P215" w:history="1">
        <w:r w:rsidRPr="00BF73D7">
          <w:rPr>
            <w:rFonts w:ascii="Times New Roman" w:hAnsi="Times New Roman" w:cs="Times New Roman"/>
            <w:sz w:val="26"/>
            <w:szCs w:val="26"/>
          </w:rPr>
          <w:t>пунктом 2.1.2</w:t>
        </w:r>
      </w:hyperlink>
      <w:r w:rsidRPr="00BF73D7">
        <w:rPr>
          <w:rFonts w:ascii="Times New Roman" w:hAnsi="Times New Roman" w:cs="Times New Roman"/>
          <w:sz w:val="26"/>
          <w:szCs w:val="26"/>
        </w:rPr>
        <w:t xml:space="preserve">. «Финансовая поддержка развития сельскохозяйственного производства в виде предоставления субсидий в целях возмещения затрат, связанных с реализацией сельскохозяйственной продукции на территории города Когалыма», осуществляется путем предоставления субсидии согласно </w:t>
      </w:r>
      <w:hyperlink w:anchor="P967" w:history="1">
        <w:r w:rsidRPr="00BF73D7">
          <w:rPr>
            <w:rFonts w:ascii="Times New Roman" w:hAnsi="Times New Roman" w:cs="Times New Roman"/>
            <w:sz w:val="26"/>
            <w:szCs w:val="26"/>
          </w:rPr>
          <w:t>Порядку</w:t>
        </w:r>
      </w:hyperlink>
      <w:r w:rsidRPr="00BF73D7">
        <w:rPr>
          <w:rFonts w:ascii="Times New Roman" w:hAnsi="Times New Roman" w:cs="Times New Roman"/>
          <w:sz w:val="26"/>
          <w:szCs w:val="26"/>
        </w:rPr>
        <w:t xml:space="preserve"> предоставления муниципальной финансовой поддержки развития сельскохозяйственного производства в городе Когалыме, утвержденному постановлением.</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Оценка хода исполнения мероприятий Программы основана на мониторинге фактически достигнутых результатов. В соответствии с данными мониторинга в Программу могут быть внесены корректировки.</w:t>
      </w:r>
    </w:p>
    <w:p w:rsidR="00C154B2" w:rsidRPr="00BF73D7" w:rsidRDefault="00C154B2" w:rsidP="00C154B2">
      <w:pPr>
        <w:pStyle w:val="ConsPlusNormal"/>
        <w:ind w:firstLine="540"/>
        <w:jc w:val="both"/>
        <w:rPr>
          <w:rFonts w:ascii="Times New Roman" w:hAnsi="Times New Roman" w:cs="Times New Roman"/>
          <w:sz w:val="26"/>
          <w:szCs w:val="26"/>
        </w:rPr>
      </w:pPr>
      <w:proofErr w:type="gramStart"/>
      <w:r w:rsidRPr="00BF73D7">
        <w:rPr>
          <w:rFonts w:ascii="Times New Roman" w:hAnsi="Times New Roman" w:cs="Times New Roman"/>
          <w:sz w:val="26"/>
          <w:szCs w:val="26"/>
        </w:rPr>
        <w:t xml:space="preserve">Исполнитель Программы осуществляет внесение сведений о получателях субсидии в реестр субъектов малого и среднего предпринимательства, в соответствии с </w:t>
      </w:r>
      <w:hyperlink r:id="rId17" w:history="1">
        <w:r w:rsidRPr="00BF73D7">
          <w:rPr>
            <w:rFonts w:ascii="Times New Roman" w:hAnsi="Times New Roman" w:cs="Times New Roman"/>
            <w:sz w:val="26"/>
            <w:szCs w:val="26"/>
          </w:rPr>
          <w:t>формой</w:t>
        </w:r>
      </w:hyperlink>
      <w:r w:rsidRPr="00BF73D7">
        <w:rPr>
          <w:rFonts w:ascii="Times New Roman" w:hAnsi="Times New Roman" w:cs="Times New Roman"/>
          <w:sz w:val="26"/>
          <w:szCs w:val="26"/>
        </w:rPr>
        <w:t>, утверждённой Постановлением Правительства Российской Федерации от 6.05.2008 №358 «Об 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proofErr w:type="gramEnd"/>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В целях обеспечения выполнения поставленной цели и задач Программы между Департаментом природных ресурсов и </w:t>
      </w:r>
      <w:proofErr w:type="spellStart"/>
      <w:r w:rsidRPr="00BF73D7">
        <w:rPr>
          <w:rFonts w:ascii="Times New Roman" w:hAnsi="Times New Roman" w:cs="Times New Roman"/>
          <w:sz w:val="26"/>
          <w:szCs w:val="26"/>
        </w:rPr>
        <w:t>несырьевого</w:t>
      </w:r>
      <w:proofErr w:type="spellEnd"/>
      <w:r w:rsidRPr="00BF73D7">
        <w:rPr>
          <w:rFonts w:ascii="Times New Roman" w:hAnsi="Times New Roman" w:cs="Times New Roman"/>
          <w:sz w:val="26"/>
          <w:szCs w:val="26"/>
        </w:rPr>
        <w:t xml:space="preserve"> сектора экономики </w:t>
      </w:r>
      <w:r w:rsidRPr="00BF73D7">
        <w:rPr>
          <w:rFonts w:ascii="Times New Roman" w:hAnsi="Times New Roman" w:cs="Times New Roman"/>
          <w:sz w:val="26"/>
          <w:szCs w:val="26"/>
        </w:rPr>
        <w:lastRenderedPageBreak/>
        <w:t>(далее - Департамент) и муниципальным образованием город Когалым заключается соглашение о её реализации (далее - Соглашение). Форма Соглашения, утверждаемая Департаментом, должна содержать следующие положения:</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размер предоставляемых субвенций;</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значения установленных целевых показателей;</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порядок контроля соблюдения условий Соглашения;</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порядок, сроки и состав отчётности использования субвенций;</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ответственность невыполнения установленных целевых показателей.</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Механизм реализации Программы предусматривает привлечение средств автономного округа и средств муниципального образования город Когалым, а также организаций, </w:t>
      </w:r>
      <w:proofErr w:type="gramStart"/>
      <w:r w:rsidRPr="00BF73D7">
        <w:rPr>
          <w:rFonts w:ascii="Times New Roman" w:hAnsi="Times New Roman" w:cs="Times New Roman"/>
          <w:sz w:val="26"/>
          <w:szCs w:val="26"/>
        </w:rPr>
        <w:t>К(</w:t>
      </w:r>
      <w:proofErr w:type="gramEnd"/>
      <w:r w:rsidRPr="00BF73D7">
        <w:rPr>
          <w:rFonts w:ascii="Times New Roman" w:hAnsi="Times New Roman" w:cs="Times New Roman"/>
          <w:sz w:val="26"/>
          <w:szCs w:val="26"/>
        </w:rPr>
        <w:t>Ф)Х и индивидуальных предпринимателей.</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Реализация программного мероприятия по организации проведения в первую субботу и первое воскресенье сентября выставки - ярмарки «Ежегодный день урожая в городе Когалыме» осуществляется в соответствии с рекомендациями Департамента и направлена на создание условий для расширения рынков сбыта сельскохозяйственной продукции, произведенной сельскохозяйственными товаропроизводителями города Когалыма.</w:t>
      </w:r>
    </w:p>
    <w:p w:rsidR="00C154B2" w:rsidRPr="00BF73D7" w:rsidRDefault="00C154B2" w:rsidP="00C154B2">
      <w:pPr>
        <w:pStyle w:val="ConsPlusNormal"/>
        <w:ind w:firstLine="540"/>
        <w:jc w:val="both"/>
        <w:rPr>
          <w:rFonts w:ascii="Times New Roman" w:hAnsi="Times New Roman" w:cs="Times New Roman"/>
          <w:sz w:val="26"/>
          <w:szCs w:val="26"/>
        </w:rPr>
      </w:pPr>
      <w:proofErr w:type="gramStart"/>
      <w:r w:rsidRPr="00BF73D7">
        <w:rPr>
          <w:rFonts w:ascii="Times New Roman" w:hAnsi="Times New Roman" w:cs="Times New Roman"/>
          <w:sz w:val="26"/>
          <w:szCs w:val="26"/>
        </w:rPr>
        <w:t>«Реализация программного мероприятия по обеспечению осуществления отлова, транспортировки, учета, содержания, умерщвления, утилизации безнадзорных и бродячих животных осуществляется МКУ «УЖКХ г. Когалыма» за счёт субвенций, предоставляемых из бюджета автономного округа бюджетам муниципальных районов и городских округов автономного округа на выполнение отдельного государственного полномочия автономного округа на проведение мероприятий по предупреждению и ликвидации болезней животных, их лечению, защите населения от болезней, общих</w:t>
      </w:r>
      <w:proofErr w:type="gramEnd"/>
      <w:r w:rsidRPr="00BF73D7">
        <w:rPr>
          <w:rFonts w:ascii="Times New Roman" w:hAnsi="Times New Roman" w:cs="Times New Roman"/>
          <w:sz w:val="26"/>
          <w:szCs w:val="26"/>
        </w:rPr>
        <w:t xml:space="preserve"> для человека и животных, а так же за счет бюджета города Когалыма. Соисполнитель программы:</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 несёт ответственность за целевое использование денежных средств, </w:t>
      </w:r>
      <w:proofErr w:type="gramStart"/>
      <w:r w:rsidRPr="00BF73D7">
        <w:rPr>
          <w:rFonts w:ascii="Times New Roman" w:hAnsi="Times New Roman" w:cs="Times New Roman"/>
          <w:sz w:val="26"/>
          <w:szCs w:val="26"/>
        </w:rPr>
        <w:t>по</w:t>
      </w:r>
      <w:proofErr w:type="gramEnd"/>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исполнению мероприятия 4.1. в соответствии с приказом МКУ «УЖКХ г. Когалыма» от 20.01.2016 №8/16 «О возложении обязанности по исполнению государственного полномочия»; </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обеспечивает установленные целевые показатели Программы в соответствии с Приложением 2 к Программе;</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ежемесячно до 3 числа представляет Исполнителю Программы отчёт об исполнении мероприятия 4.1.</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Исполнитель программы, с целью координации действий, в установленные сроки и по утвержденной форме, предоставляет в Департамент отчёт об исполнении мероприятий Программы, а также информацию о ходе реализации программных мероприятий.</w:t>
      </w:r>
    </w:p>
    <w:p w:rsidR="00C154B2"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Оценка хода исполнения программных мероприятий основана на мониторинге ожидаемых результатов ее реализации как сопоставления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нее могут быть внесены корректировки, связанные с оптимизацией этих мероприятий.</w:t>
      </w:r>
    </w:p>
    <w:p w:rsidR="00C43A24" w:rsidRDefault="00C43A24" w:rsidP="00C154B2">
      <w:pPr>
        <w:pStyle w:val="ConsPlusNormal"/>
        <w:ind w:firstLine="540"/>
        <w:jc w:val="both"/>
        <w:rPr>
          <w:rFonts w:ascii="Times New Roman" w:hAnsi="Times New Roman" w:cs="Times New Roman"/>
          <w:sz w:val="26"/>
          <w:szCs w:val="26"/>
        </w:rPr>
      </w:pPr>
    </w:p>
    <w:p w:rsidR="00C43A24" w:rsidRDefault="00C43A24" w:rsidP="00C154B2">
      <w:pPr>
        <w:pStyle w:val="ConsPlusNormal"/>
        <w:ind w:firstLine="540"/>
        <w:jc w:val="both"/>
        <w:rPr>
          <w:rFonts w:ascii="Times New Roman" w:hAnsi="Times New Roman" w:cs="Times New Roman"/>
          <w:sz w:val="26"/>
          <w:szCs w:val="26"/>
        </w:rPr>
      </w:pPr>
    </w:p>
    <w:p w:rsidR="00C43A24" w:rsidRDefault="00C43A24" w:rsidP="00C154B2">
      <w:pPr>
        <w:pStyle w:val="ConsPlusNormal"/>
        <w:ind w:firstLine="540"/>
        <w:jc w:val="both"/>
        <w:rPr>
          <w:rFonts w:ascii="Times New Roman" w:hAnsi="Times New Roman" w:cs="Times New Roman"/>
          <w:sz w:val="26"/>
          <w:szCs w:val="26"/>
        </w:rPr>
      </w:pPr>
    </w:p>
    <w:p w:rsidR="00C43A24" w:rsidRPr="00BF73D7" w:rsidRDefault="00C43A24" w:rsidP="00C154B2">
      <w:pPr>
        <w:pStyle w:val="ConsPlusNormal"/>
        <w:ind w:firstLine="540"/>
        <w:jc w:val="both"/>
        <w:rPr>
          <w:rFonts w:ascii="Times New Roman" w:hAnsi="Times New Roman" w:cs="Times New Roman"/>
          <w:sz w:val="26"/>
          <w:szCs w:val="26"/>
        </w:rPr>
      </w:pP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В процессе реализации Программы может проявиться ряд внешних обстоятельств и рисков, которые могут влиять на ожидаемые непосредственные и конечные результаты реализации Программы.</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1. Риск стихийных бедствий.</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Возникновение чрезвычайных ситуаций, связанных с лесными пожарами, наводнениями, засухой.</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Минимизация ущерба от стихийных бедствий достигается через профилактику от лесных пожаров, защиту леса.</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2. Макроэкономические риски связаны с возможностями снижения темпов роста экономики, уровня инвестиционной активности, с финансовым кризисом. Указанные риски могут отразиться на покупательской способности субъектов экономической деятельности, являющихся потенциальными покупателями продукции агропромышленного комплекса. Также указанные риски могут оказать влияние на результаты финансово - хозяйственной деятельности организаций агропромышленного комплекса. Результаты деятельности организаций агропромышленного комплекса зависят от роста цен на товарном рынке, стоимости потребляемой ими продукции (работ, услуг), что влияет на себестоимость их продукции, их финансовую устойчивость и платежеспособность. Кроме того, спрос на их собственную продукцию (услуги, работы), платежеспособность партнеров и потенциальных потребителей их продукции (услуг, работ) также влияют на результаты. Указанные факторы могут негативно сказаться на деятельности организаций агропромышленного комплекса, повлечь невыполнение планов (программ) финансово - хозяйственной деятельности, снижение рентабельности, невозможности осуществления прибыльной деятельности и привести к несостоятельности и, как следствие, банкротству, невыполнению поставленной цели и задач Программы.</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3. Риск финансового обеспечения связан с недофинансированием мероприятий Программы, в связи с потенциально возможным дефицитом бюджета города Когалыма и автономного округа. Указанный фактор не имеет приоритетного значения, но вместе с тем может отразиться на реализации ряда мероприятий Программы.</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Неблагоприятная рыночная конъюнктура с товарами и услугами (рост цен на энергоносители, горюче-смазочные материалы и т.д.) может привести к существенному удорожанию продукции и трудностям с ее реализацией, а также снижению объемов за счет удорожания услуг.</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4. К правовым рискам реализации Программы относятся риски, связанные с изменениями законодательства (на федеральном и региональном уровнях). Регулирование данной группы рисков осуществляется посредством активной нормотворческой деятельности и законодательной инициативы.</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 xml:space="preserve">5. Управленческие риски связаны с изменением политической обстановки, стратегических и тактических задач в работе по развитию агропромышленного комплекса города Когалыма, перераспределением полномочий, принятием управленческих решений, влияющих на реализацию </w:t>
      </w:r>
      <w:r w:rsidRPr="00BF73D7">
        <w:rPr>
          <w:rFonts w:ascii="Times New Roman" w:hAnsi="Times New Roman" w:cs="Times New Roman"/>
          <w:sz w:val="26"/>
          <w:szCs w:val="26"/>
        </w:rPr>
        <w:lastRenderedPageBreak/>
        <w:t>Программы, а также потерей квалифицированных кадров.</w:t>
      </w:r>
    </w:p>
    <w:p w:rsidR="00C154B2" w:rsidRPr="00BF73D7" w:rsidRDefault="00C154B2" w:rsidP="00C154B2">
      <w:pPr>
        <w:pStyle w:val="ConsPlusNormal"/>
        <w:ind w:firstLine="540"/>
        <w:jc w:val="both"/>
        <w:rPr>
          <w:rFonts w:ascii="Times New Roman" w:hAnsi="Times New Roman" w:cs="Times New Roman"/>
          <w:sz w:val="26"/>
          <w:szCs w:val="26"/>
        </w:rPr>
      </w:pPr>
      <w:r w:rsidRPr="00BF73D7">
        <w:rPr>
          <w:rFonts w:ascii="Times New Roman" w:hAnsi="Times New Roman" w:cs="Times New Roman"/>
          <w:sz w:val="26"/>
          <w:szCs w:val="26"/>
        </w:rPr>
        <w:t>В качестве мер управления указанными рисками в целях снижения отрицательных последствий в процессе реализации Программы будет осуществляться мониторинг действующего законодательства, влияющего на выполнение программных мероприятий, достижение поставленных целей и решение задач.</w:t>
      </w:r>
    </w:p>
    <w:p w:rsidR="00BF73D7" w:rsidRDefault="00BF73D7" w:rsidP="00C154B2">
      <w:pPr>
        <w:pStyle w:val="ConsPlusNormal"/>
        <w:ind w:firstLine="540"/>
        <w:jc w:val="both"/>
      </w:pPr>
    </w:p>
    <w:p w:rsidR="00595D08" w:rsidRDefault="00595D08" w:rsidP="00C154B2">
      <w:pPr>
        <w:pStyle w:val="ConsPlusNormal"/>
        <w:ind w:firstLine="540"/>
        <w:jc w:val="both"/>
      </w:pPr>
    </w:p>
    <w:p w:rsidR="006254CF" w:rsidRPr="00365CEF" w:rsidRDefault="00275F91" w:rsidP="00365CEF">
      <w:pPr>
        <w:tabs>
          <w:tab w:val="left" w:pos="993"/>
          <w:tab w:val="left" w:pos="8787"/>
        </w:tabs>
        <w:spacing w:after="0" w:line="240" w:lineRule="auto"/>
        <w:ind w:firstLine="4820"/>
        <w:rPr>
          <w:rFonts w:ascii="Times New Roman" w:hAnsi="Times New Roman"/>
          <w:sz w:val="26"/>
          <w:szCs w:val="26"/>
        </w:rPr>
      </w:pPr>
      <w:r>
        <w:rPr>
          <w:rFonts w:ascii="Times New Roman" w:hAnsi="Times New Roman"/>
          <w:sz w:val="26"/>
          <w:szCs w:val="26"/>
        </w:rPr>
        <w:t xml:space="preserve">      </w:t>
      </w:r>
      <w:r w:rsidR="00365CEF">
        <w:rPr>
          <w:rFonts w:ascii="Times New Roman" w:hAnsi="Times New Roman"/>
          <w:sz w:val="26"/>
          <w:szCs w:val="26"/>
        </w:rPr>
        <w:t xml:space="preserve">                             </w:t>
      </w:r>
    </w:p>
    <w:p w:rsidR="00B02163" w:rsidRDefault="006254CF" w:rsidP="00275F91">
      <w:pPr>
        <w:tabs>
          <w:tab w:val="left" w:pos="993"/>
          <w:tab w:val="left" w:pos="8787"/>
        </w:tabs>
        <w:spacing w:after="0" w:line="240" w:lineRule="auto"/>
        <w:ind w:firstLine="4820"/>
        <w:rPr>
          <w:rFonts w:ascii="Times New Roman" w:hAnsi="Times New Roman"/>
          <w:sz w:val="20"/>
          <w:szCs w:val="20"/>
        </w:rPr>
      </w:pPr>
      <w:r>
        <w:rPr>
          <w:rFonts w:ascii="Times New Roman" w:hAnsi="Times New Roman"/>
          <w:sz w:val="20"/>
          <w:szCs w:val="20"/>
        </w:rPr>
        <w:t xml:space="preserve">                                                                        </w:t>
      </w:r>
      <w:r w:rsidR="00875483">
        <w:rPr>
          <w:rFonts w:ascii="Times New Roman" w:hAnsi="Times New Roman"/>
          <w:sz w:val="20"/>
          <w:szCs w:val="20"/>
        </w:rPr>
        <w:t xml:space="preserve"> </w:t>
      </w:r>
      <w:r w:rsidR="00E63AFB" w:rsidRPr="00875483">
        <w:rPr>
          <w:rFonts w:ascii="Times New Roman" w:hAnsi="Times New Roman"/>
          <w:sz w:val="20"/>
          <w:szCs w:val="20"/>
        </w:rPr>
        <w:t xml:space="preserve">   </w:t>
      </w:r>
    </w:p>
    <w:p w:rsidR="00B02163" w:rsidRDefault="00B02163" w:rsidP="00275F91">
      <w:pPr>
        <w:tabs>
          <w:tab w:val="left" w:pos="993"/>
          <w:tab w:val="left" w:pos="8787"/>
        </w:tabs>
        <w:spacing w:after="0" w:line="240" w:lineRule="auto"/>
        <w:ind w:firstLine="4820"/>
        <w:rPr>
          <w:rFonts w:ascii="Times New Roman" w:hAnsi="Times New Roman"/>
          <w:sz w:val="20"/>
          <w:szCs w:val="20"/>
        </w:rPr>
      </w:pPr>
    </w:p>
    <w:p w:rsidR="00C43A24" w:rsidRDefault="00B02163" w:rsidP="00275F91">
      <w:pPr>
        <w:tabs>
          <w:tab w:val="left" w:pos="993"/>
          <w:tab w:val="left" w:pos="8787"/>
        </w:tabs>
        <w:spacing w:after="0" w:line="240" w:lineRule="auto"/>
        <w:ind w:firstLine="4820"/>
        <w:rPr>
          <w:rFonts w:ascii="Times New Roman" w:hAnsi="Times New Roman"/>
          <w:sz w:val="20"/>
          <w:szCs w:val="20"/>
        </w:rPr>
      </w:pPr>
      <w:r>
        <w:rPr>
          <w:rFonts w:ascii="Times New Roman" w:hAnsi="Times New Roman"/>
          <w:sz w:val="20"/>
          <w:szCs w:val="20"/>
        </w:rPr>
        <w:t xml:space="preserve">                                                               </w:t>
      </w:r>
    </w:p>
    <w:p w:rsidR="00C43A24" w:rsidRDefault="00C43A24" w:rsidP="00275F91">
      <w:pPr>
        <w:tabs>
          <w:tab w:val="left" w:pos="993"/>
          <w:tab w:val="left" w:pos="8787"/>
        </w:tabs>
        <w:spacing w:after="0" w:line="240" w:lineRule="auto"/>
        <w:ind w:firstLine="4820"/>
        <w:rPr>
          <w:rFonts w:ascii="Times New Roman" w:hAnsi="Times New Roman"/>
          <w:sz w:val="20"/>
          <w:szCs w:val="20"/>
        </w:rPr>
      </w:pPr>
    </w:p>
    <w:p w:rsidR="00C43A24" w:rsidRDefault="00C43A24" w:rsidP="00275F91">
      <w:pPr>
        <w:tabs>
          <w:tab w:val="left" w:pos="993"/>
          <w:tab w:val="left" w:pos="8787"/>
        </w:tabs>
        <w:spacing w:after="0" w:line="240" w:lineRule="auto"/>
        <w:ind w:firstLine="4820"/>
        <w:rPr>
          <w:rFonts w:ascii="Times New Roman" w:hAnsi="Times New Roman"/>
          <w:sz w:val="20"/>
          <w:szCs w:val="20"/>
        </w:rPr>
      </w:pPr>
    </w:p>
    <w:p w:rsidR="00C43A24" w:rsidRDefault="00C43A24" w:rsidP="00275F91">
      <w:pPr>
        <w:tabs>
          <w:tab w:val="left" w:pos="993"/>
          <w:tab w:val="left" w:pos="8787"/>
        </w:tabs>
        <w:spacing w:after="0" w:line="240" w:lineRule="auto"/>
        <w:ind w:firstLine="4820"/>
        <w:rPr>
          <w:rFonts w:ascii="Times New Roman" w:hAnsi="Times New Roman"/>
          <w:sz w:val="20"/>
          <w:szCs w:val="20"/>
        </w:rPr>
      </w:pPr>
    </w:p>
    <w:p w:rsidR="00C43A24" w:rsidRDefault="00C43A24" w:rsidP="00275F91">
      <w:pPr>
        <w:tabs>
          <w:tab w:val="left" w:pos="993"/>
          <w:tab w:val="left" w:pos="8787"/>
        </w:tabs>
        <w:spacing w:after="0" w:line="240" w:lineRule="auto"/>
        <w:ind w:firstLine="4820"/>
        <w:rPr>
          <w:rFonts w:ascii="Times New Roman" w:hAnsi="Times New Roman"/>
          <w:sz w:val="20"/>
          <w:szCs w:val="20"/>
        </w:rPr>
      </w:pPr>
    </w:p>
    <w:p w:rsidR="00C43A24" w:rsidRDefault="00C43A24" w:rsidP="00275F91">
      <w:pPr>
        <w:tabs>
          <w:tab w:val="left" w:pos="993"/>
          <w:tab w:val="left" w:pos="8787"/>
        </w:tabs>
        <w:spacing w:after="0" w:line="240" w:lineRule="auto"/>
        <w:ind w:firstLine="4820"/>
        <w:rPr>
          <w:rFonts w:ascii="Times New Roman" w:hAnsi="Times New Roman"/>
          <w:sz w:val="20"/>
          <w:szCs w:val="20"/>
        </w:rPr>
      </w:pPr>
    </w:p>
    <w:p w:rsidR="00C43A24" w:rsidRDefault="00C43A24" w:rsidP="00275F91">
      <w:pPr>
        <w:tabs>
          <w:tab w:val="left" w:pos="993"/>
          <w:tab w:val="left" w:pos="8787"/>
        </w:tabs>
        <w:spacing w:after="0" w:line="240" w:lineRule="auto"/>
        <w:ind w:firstLine="4820"/>
        <w:rPr>
          <w:rFonts w:ascii="Times New Roman" w:hAnsi="Times New Roman"/>
          <w:sz w:val="20"/>
          <w:szCs w:val="20"/>
        </w:rPr>
      </w:pPr>
    </w:p>
    <w:p w:rsidR="00275F91" w:rsidRPr="00875483" w:rsidRDefault="00B02163" w:rsidP="00275F91">
      <w:pPr>
        <w:tabs>
          <w:tab w:val="left" w:pos="993"/>
          <w:tab w:val="left" w:pos="8787"/>
        </w:tabs>
        <w:spacing w:after="0" w:line="240" w:lineRule="auto"/>
        <w:ind w:firstLine="4820"/>
        <w:rPr>
          <w:rFonts w:ascii="Times New Roman" w:hAnsi="Times New Roman"/>
          <w:sz w:val="20"/>
          <w:szCs w:val="20"/>
        </w:rPr>
      </w:pPr>
      <w:r>
        <w:rPr>
          <w:rFonts w:ascii="Times New Roman" w:hAnsi="Times New Roman"/>
          <w:sz w:val="20"/>
          <w:szCs w:val="20"/>
        </w:rPr>
        <w:t xml:space="preserve">             </w:t>
      </w:r>
      <w:r w:rsidR="00E63AFB" w:rsidRPr="00875483">
        <w:rPr>
          <w:rFonts w:ascii="Times New Roman" w:hAnsi="Times New Roman"/>
          <w:sz w:val="20"/>
          <w:szCs w:val="20"/>
        </w:rPr>
        <w:t xml:space="preserve"> </w:t>
      </w:r>
      <w:r w:rsidR="007F7D44">
        <w:rPr>
          <w:rFonts w:ascii="Times New Roman" w:hAnsi="Times New Roman"/>
          <w:sz w:val="20"/>
          <w:szCs w:val="20"/>
        </w:rPr>
        <w:t xml:space="preserve">                                                               </w:t>
      </w:r>
      <w:r w:rsidR="00275F91" w:rsidRPr="00875483">
        <w:rPr>
          <w:rFonts w:ascii="Times New Roman" w:hAnsi="Times New Roman"/>
          <w:sz w:val="20"/>
          <w:szCs w:val="20"/>
        </w:rPr>
        <w:t xml:space="preserve"> Приложение 1</w:t>
      </w:r>
    </w:p>
    <w:p w:rsidR="00275F91" w:rsidRPr="00425AEF" w:rsidRDefault="00875483" w:rsidP="00275F91">
      <w:pPr>
        <w:tabs>
          <w:tab w:val="left" w:pos="8250"/>
        </w:tabs>
        <w:autoSpaceDE w:val="0"/>
        <w:autoSpaceDN w:val="0"/>
        <w:adjustRightInd w:val="0"/>
        <w:spacing w:after="0" w:line="240" w:lineRule="auto"/>
        <w:ind w:firstLine="4820"/>
        <w:rPr>
          <w:rFonts w:ascii="Times New Roman" w:hAnsi="Times New Roman"/>
          <w:sz w:val="26"/>
          <w:szCs w:val="26"/>
        </w:rPr>
      </w:pPr>
      <w:r w:rsidRPr="00875483">
        <w:rPr>
          <w:rFonts w:ascii="Times New Roman" w:hAnsi="Times New Roman"/>
          <w:sz w:val="20"/>
          <w:szCs w:val="20"/>
        </w:rPr>
        <w:t xml:space="preserve">                                                       </w:t>
      </w:r>
      <w:r>
        <w:rPr>
          <w:rFonts w:ascii="Times New Roman" w:hAnsi="Times New Roman"/>
          <w:sz w:val="20"/>
          <w:szCs w:val="20"/>
        </w:rPr>
        <w:t xml:space="preserve">                      </w:t>
      </w:r>
      <w:r w:rsidRPr="00875483">
        <w:rPr>
          <w:rFonts w:ascii="Times New Roman" w:hAnsi="Times New Roman"/>
          <w:sz w:val="20"/>
          <w:szCs w:val="20"/>
        </w:rPr>
        <w:t xml:space="preserve"> к Программе</w:t>
      </w:r>
      <w:r w:rsidR="00275F91">
        <w:rPr>
          <w:rFonts w:ascii="Times New Roman" w:hAnsi="Times New Roman"/>
          <w:sz w:val="26"/>
          <w:szCs w:val="26"/>
        </w:rPr>
        <w:t xml:space="preserve">                          </w:t>
      </w:r>
    </w:p>
    <w:p w:rsidR="00275F91" w:rsidRPr="00425AEF" w:rsidRDefault="00275F91" w:rsidP="00275F91">
      <w:pPr>
        <w:tabs>
          <w:tab w:val="left" w:pos="993"/>
          <w:tab w:val="left" w:pos="8787"/>
        </w:tabs>
        <w:spacing w:after="0" w:line="240" w:lineRule="auto"/>
        <w:ind w:firstLine="709"/>
        <w:jc w:val="center"/>
        <w:rPr>
          <w:rFonts w:ascii="Times New Roman" w:hAnsi="Times New Roman"/>
          <w:sz w:val="26"/>
          <w:szCs w:val="26"/>
        </w:rPr>
      </w:pPr>
      <w:r w:rsidRPr="00425AEF">
        <w:rPr>
          <w:rFonts w:ascii="Times New Roman" w:hAnsi="Times New Roman"/>
          <w:sz w:val="26"/>
          <w:szCs w:val="26"/>
        </w:rPr>
        <w:t>Ставки</w:t>
      </w:r>
    </w:p>
    <w:p w:rsidR="00275F91" w:rsidRPr="00425AEF" w:rsidRDefault="00275F91" w:rsidP="00275F91">
      <w:pPr>
        <w:tabs>
          <w:tab w:val="left" w:pos="993"/>
          <w:tab w:val="left" w:pos="8787"/>
        </w:tabs>
        <w:spacing w:after="0" w:line="240" w:lineRule="auto"/>
        <w:ind w:firstLine="709"/>
        <w:jc w:val="center"/>
        <w:rPr>
          <w:rFonts w:ascii="Times New Roman" w:hAnsi="Times New Roman"/>
          <w:sz w:val="26"/>
          <w:szCs w:val="26"/>
        </w:rPr>
      </w:pPr>
      <w:r w:rsidRPr="00425AEF">
        <w:rPr>
          <w:rFonts w:ascii="Times New Roman" w:hAnsi="Times New Roman"/>
          <w:sz w:val="26"/>
          <w:szCs w:val="26"/>
        </w:rPr>
        <w:t>Субсидий на государственную поддержку сельского хозяйства,</w:t>
      </w:r>
    </w:p>
    <w:p w:rsidR="00275F91" w:rsidRPr="00425AEF" w:rsidRDefault="00275F91" w:rsidP="00275F91">
      <w:pPr>
        <w:tabs>
          <w:tab w:val="left" w:pos="993"/>
          <w:tab w:val="left" w:pos="8787"/>
        </w:tabs>
        <w:spacing w:after="0" w:line="240" w:lineRule="auto"/>
        <w:ind w:firstLine="709"/>
        <w:jc w:val="center"/>
        <w:rPr>
          <w:rFonts w:ascii="Times New Roman" w:hAnsi="Times New Roman"/>
          <w:sz w:val="26"/>
          <w:szCs w:val="26"/>
        </w:rPr>
      </w:pPr>
      <w:r w:rsidRPr="00425AEF">
        <w:rPr>
          <w:rFonts w:ascii="Times New Roman" w:hAnsi="Times New Roman"/>
          <w:sz w:val="26"/>
          <w:szCs w:val="26"/>
        </w:rPr>
        <w:t>рыбной отрасли и продукции дикоросов</w:t>
      </w:r>
    </w:p>
    <w:p w:rsidR="00275F91" w:rsidRPr="00425AEF" w:rsidRDefault="00275F91" w:rsidP="00275F91">
      <w:pPr>
        <w:tabs>
          <w:tab w:val="left" w:pos="993"/>
          <w:tab w:val="left" w:pos="8787"/>
        </w:tabs>
        <w:spacing w:after="0" w:line="240" w:lineRule="auto"/>
        <w:ind w:firstLine="709"/>
        <w:jc w:val="center"/>
        <w:rPr>
          <w:rFonts w:ascii="Times New Roman" w:hAnsi="Times New Roman"/>
          <w:sz w:val="26"/>
          <w:szCs w:val="26"/>
        </w:rPr>
      </w:pP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962"/>
        <w:gridCol w:w="1453"/>
        <w:gridCol w:w="1787"/>
      </w:tblGrid>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 xml:space="preserve">N </w:t>
            </w:r>
            <w:proofErr w:type="gramStart"/>
            <w:r w:rsidRPr="00425AEF">
              <w:rPr>
                <w:rFonts w:ascii="Times New Roman" w:hAnsi="Times New Roman"/>
                <w:sz w:val="26"/>
                <w:szCs w:val="26"/>
              </w:rPr>
              <w:t>п</w:t>
            </w:r>
            <w:proofErr w:type="gramEnd"/>
            <w:r w:rsidRPr="00425AEF">
              <w:rPr>
                <w:rFonts w:ascii="Times New Roman" w:hAnsi="Times New Roman"/>
                <w:sz w:val="26"/>
                <w:szCs w:val="26"/>
              </w:rPr>
              <w:t>/п</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Наименование субсидии</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На 1 единицу измерения</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 xml:space="preserve">Ставки субсидий в год/полугодие, рублей </w:t>
            </w:r>
            <w:hyperlink w:anchor="P7119" w:history="1">
              <w:r w:rsidRPr="00425AEF">
                <w:rPr>
                  <w:rFonts w:ascii="Times New Roman" w:hAnsi="Times New Roman"/>
                  <w:sz w:val="26"/>
                  <w:szCs w:val="26"/>
                </w:rPr>
                <w:t>&lt;*&gt;</w:t>
              </w:r>
            </w:hyperlink>
          </w:p>
        </w:tc>
      </w:tr>
      <w:tr w:rsidR="00275F91" w:rsidRPr="00425AEF" w:rsidTr="003E6010">
        <w:tc>
          <w:tcPr>
            <w:tcW w:w="8882" w:type="dxa"/>
            <w:gridSpan w:val="4"/>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Животноводство</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Молоко и молокопродукты</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Молоко</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 в натуральном весе</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12000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Молоко и молокопродукты (в переработанном виде)</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 в натуральном весе</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16000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Предоставление субсидий на возмещение части затрат сельскохозяйственным товаропроизводителям за реализованное товарное молоко (за счет средств федерального бюджета)</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 в натуральном весе</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1500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Мясо крупного и мелкого рогатого скота, лошадей, свиней, птицы</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 xml:space="preserve">Мясо крупного и мелкого рогатого скота, </w:t>
            </w:r>
            <w:r w:rsidRPr="00425AEF">
              <w:rPr>
                <w:rFonts w:ascii="Times New Roman" w:hAnsi="Times New Roman"/>
                <w:sz w:val="26"/>
                <w:szCs w:val="26"/>
              </w:rPr>
              <w:lastRenderedPageBreak/>
              <w:t>лошадей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lastRenderedPageBreak/>
              <w:t xml:space="preserve">тонна </w:t>
            </w:r>
            <w:r w:rsidRPr="00425AEF">
              <w:rPr>
                <w:rFonts w:ascii="Times New Roman" w:hAnsi="Times New Roman"/>
                <w:sz w:val="26"/>
                <w:szCs w:val="26"/>
              </w:rPr>
              <w:lastRenderedPageBreak/>
              <w:t>живой массы</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lastRenderedPageBreak/>
              <w:t>40000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lastRenderedPageBreak/>
              <w:t>2.2.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Мясо тяжеловесного молодняка (не менее 450 кг) крупного рогатого скота промышленного скрещивания и молочных пород</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 живой массы</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61000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Мясо тяжеловесного молодняка (не менее 450 кг) крупного рогатого скота специализированных мясных пород</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 живой массы</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81000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2.4.</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Мясо свиней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 живой массы</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60000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2.5.</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Мясо птицы</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 живой массы</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39305</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2.6.</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Мясо кроликов</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 живой массы</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24000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Яйцо птицы</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Куриное яйцо</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тысяча штук</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1800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Перепелиное яйцо</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тысяча штук</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450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Шкурки серебристо-черных лисиц, реализованных по цене менее 1,0 тыс. рублей за одну штуку</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шкурка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250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Шкурки серебристо-черных лисиц, реализованных по цене от 1,0 до 2,0 тыс. рублей включительно за одну штуку</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шкурка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750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Шкурки серебристо-черных лисиц, реализованных по цене от 2,001 до 3,0 тыс. рублей включительно за одну штуку</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шкурка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1250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Шкурки серебристо-черных лисиц, реализованных по цене свыше 3,0 тыс. рублей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шкурка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1750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5.</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Содержание северных оленей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голова в год</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940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lastRenderedPageBreak/>
              <w:t>6.</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Закуп племенного крупного рогатого скота, лошадей, свиней, овец, коз, оленей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6.1.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Закуп племенного крупного рогатого скота, лошадей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 живой массы</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140000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6.2.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Закуп племенных свиней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 живой массы</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110000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6.3.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Закуп племенных овец, коз, оленей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 живой массы</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60000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7.</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Закуп племенных зверей (серебристо-черных лисиц, норок, песцов, соболей)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голова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3500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8.</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Содержание маточного поголовья крупного рогатого скота специализированных мясных пород</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голова/год</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18700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9.</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Содержание маточного поголовья сельскохозяйственных животных</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условная голова в год/полугодие</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24000/12000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10.</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Содержание племенного маточного поголовья сельскохозяйственных животных (за исключением крупного рогатого скота специализированных мясных пород)</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условная голова в год</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18700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Содержание племенного маточного поголовья крупного рогатого скота специализированных мясных пород</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голова в год</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18700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 xml:space="preserve">Приобретение эмбрионов племенного крупного рогатого скота (за исключением крупного рогатого скота специализированных мясных пород), в том числе по импорту </w:t>
            </w:r>
            <w:hyperlink w:anchor="P7120" w:history="1">
              <w:r w:rsidRPr="00425AEF">
                <w:rPr>
                  <w:rFonts w:ascii="Times New Roman" w:hAnsi="Times New Roman"/>
                  <w:sz w:val="26"/>
                  <w:szCs w:val="26"/>
                </w:rPr>
                <w:t>&lt;**&gt;</w:t>
              </w:r>
            </w:hyperlink>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штук</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93000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 xml:space="preserve">Приобретение эмбрионов племенного крупного рогатого скота специализированных мясных пород, в том числе по импорту </w:t>
            </w:r>
            <w:hyperlink w:anchor="P7121" w:history="1">
              <w:r w:rsidRPr="00425AEF">
                <w:rPr>
                  <w:rFonts w:ascii="Times New Roman" w:hAnsi="Times New Roman"/>
                  <w:sz w:val="26"/>
                  <w:szCs w:val="26"/>
                </w:rPr>
                <w:t>&lt;***&gt;</w:t>
              </w:r>
            </w:hyperlink>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штук</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36000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14.</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Содержание маточного поголовья животных личных подсобных хозяйств</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lastRenderedPageBreak/>
              <w:t>14.1.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Маточное поголовье крупного рогатого скота</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голова/год</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10000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14.2.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 xml:space="preserve">Маточное поголовье крупного рогатого скота </w:t>
            </w:r>
            <w:hyperlink w:anchor="P7122" w:history="1">
              <w:r w:rsidRPr="00425AEF">
                <w:rPr>
                  <w:rFonts w:ascii="Times New Roman" w:hAnsi="Times New Roman"/>
                  <w:sz w:val="26"/>
                  <w:szCs w:val="26"/>
                </w:rPr>
                <w:t>&lt;****&gt;</w:t>
              </w:r>
            </w:hyperlink>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голова/год</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18000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14.3.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Маточное поголовье лошадей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голова/год</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14.4.</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Маточное поголовье свиней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голова/год</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5000</w:t>
            </w:r>
          </w:p>
        </w:tc>
      </w:tr>
      <w:tr w:rsidR="00275F91" w:rsidRPr="00425AEF" w:rsidTr="003E6010">
        <w:tblPrEx>
          <w:tblBorders>
            <w:insideH w:val="none" w:sz="0" w:space="0" w:color="auto"/>
          </w:tblBorders>
        </w:tblPrEx>
        <w:tc>
          <w:tcPr>
            <w:tcW w:w="8882" w:type="dxa"/>
            <w:gridSpan w:val="4"/>
            <w:tcBorders>
              <w:bottom w:val="nil"/>
            </w:tcBorders>
          </w:tcPr>
          <w:p w:rsidR="00275F91" w:rsidRPr="00425AEF" w:rsidRDefault="00275F91" w:rsidP="003E6010">
            <w:pPr>
              <w:pBdr>
                <w:top w:val="single" w:sz="6" w:space="0" w:color="auto"/>
              </w:pBdr>
              <w:tabs>
                <w:tab w:val="left" w:pos="993"/>
                <w:tab w:val="left" w:pos="8787"/>
              </w:tabs>
              <w:spacing w:after="0" w:line="240" w:lineRule="auto"/>
              <w:rPr>
                <w:rFonts w:ascii="Times New Roman" w:hAnsi="Times New Roman"/>
                <w:sz w:val="26"/>
                <w:szCs w:val="26"/>
              </w:rPr>
            </w:pPr>
          </w:p>
          <w:p w:rsidR="00275F91" w:rsidRPr="00425AEF" w:rsidRDefault="00275F91" w:rsidP="003E6010">
            <w:pPr>
              <w:pBdr>
                <w:top w:val="single" w:sz="6" w:space="0" w:color="auto"/>
              </w:pBdr>
              <w:tabs>
                <w:tab w:val="left" w:pos="993"/>
                <w:tab w:val="left" w:pos="8787"/>
              </w:tabs>
              <w:spacing w:after="0" w:line="240" w:lineRule="auto"/>
              <w:rPr>
                <w:rFonts w:ascii="Times New Roman" w:hAnsi="Times New Roman"/>
                <w:sz w:val="26"/>
                <w:szCs w:val="26"/>
              </w:rPr>
            </w:pPr>
            <w:proofErr w:type="spellStart"/>
            <w:r w:rsidRPr="00425AEF">
              <w:rPr>
                <w:rFonts w:ascii="Times New Roman" w:hAnsi="Times New Roman"/>
                <w:sz w:val="26"/>
                <w:szCs w:val="26"/>
              </w:rPr>
              <w:t>КонсультантПлюс</w:t>
            </w:r>
            <w:proofErr w:type="spellEnd"/>
            <w:r w:rsidRPr="00425AEF">
              <w:rPr>
                <w:rFonts w:ascii="Times New Roman" w:hAnsi="Times New Roman"/>
                <w:sz w:val="26"/>
                <w:szCs w:val="26"/>
              </w:rPr>
              <w:t>: примечание.</w:t>
            </w:r>
          </w:p>
          <w:p w:rsidR="00275F91" w:rsidRPr="00425AEF" w:rsidRDefault="00275F91" w:rsidP="003E6010">
            <w:pPr>
              <w:pBdr>
                <w:top w:val="single" w:sz="6" w:space="0" w:color="auto"/>
              </w:pBd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Нумерация пунктов дана в соответствии с официальным текстом документа.</w:t>
            </w:r>
          </w:p>
          <w:p w:rsidR="00275F91" w:rsidRPr="00425AEF" w:rsidRDefault="00275F91" w:rsidP="003E6010">
            <w:pPr>
              <w:pBdr>
                <w:top w:val="single" w:sz="6" w:space="0" w:color="auto"/>
              </w:pBdr>
              <w:tabs>
                <w:tab w:val="left" w:pos="993"/>
                <w:tab w:val="left" w:pos="8787"/>
              </w:tabs>
              <w:spacing w:after="0" w:line="240" w:lineRule="auto"/>
              <w:rPr>
                <w:rFonts w:ascii="Times New Roman" w:hAnsi="Times New Roman"/>
                <w:sz w:val="26"/>
                <w:szCs w:val="26"/>
              </w:rPr>
            </w:pPr>
          </w:p>
        </w:tc>
      </w:tr>
      <w:tr w:rsidR="00275F91" w:rsidRPr="00425AEF" w:rsidTr="003E6010">
        <w:tblPrEx>
          <w:tblBorders>
            <w:insideH w:val="none" w:sz="0" w:space="0" w:color="auto"/>
          </w:tblBorders>
        </w:tblPrEx>
        <w:tc>
          <w:tcPr>
            <w:tcW w:w="680" w:type="dxa"/>
            <w:tcBorders>
              <w:top w:val="nil"/>
            </w:tcBorders>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14.4.</w:t>
            </w:r>
          </w:p>
        </w:tc>
        <w:tc>
          <w:tcPr>
            <w:tcW w:w="4962" w:type="dxa"/>
            <w:tcBorders>
              <w:top w:val="nil"/>
            </w:tcBorders>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Маточное поголовье оленей</w:t>
            </w:r>
          </w:p>
        </w:tc>
        <w:tc>
          <w:tcPr>
            <w:tcW w:w="1453" w:type="dxa"/>
            <w:tcBorders>
              <w:top w:val="nil"/>
            </w:tcBorders>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голова/год</w:t>
            </w:r>
          </w:p>
        </w:tc>
        <w:tc>
          <w:tcPr>
            <w:tcW w:w="1787" w:type="dxa"/>
            <w:tcBorders>
              <w:top w:val="nil"/>
            </w:tcBorders>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600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14.6.</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Маточное поголовье коз (овец)</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голова/год</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700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14.7.</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Маточное поголовье кроликов</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голова/год</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200</w:t>
            </w:r>
          </w:p>
        </w:tc>
      </w:tr>
      <w:tr w:rsidR="00275F91" w:rsidRPr="00425AEF" w:rsidTr="003E6010">
        <w:tc>
          <w:tcPr>
            <w:tcW w:w="8882" w:type="dxa"/>
            <w:gridSpan w:val="4"/>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Растениеводство</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Огурцы</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Огурцы при урожайности с 1 м</w:t>
            </w:r>
            <w:proofErr w:type="gramStart"/>
            <w:r w:rsidRPr="00425AEF">
              <w:rPr>
                <w:rFonts w:ascii="Times New Roman" w:hAnsi="Times New Roman"/>
                <w:sz w:val="26"/>
                <w:szCs w:val="26"/>
              </w:rPr>
              <w:t>2</w:t>
            </w:r>
            <w:proofErr w:type="gramEnd"/>
            <w:r w:rsidRPr="00425AEF">
              <w:rPr>
                <w:rFonts w:ascii="Times New Roman" w:hAnsi="Times New Roman"/>
                <w:sz w:val="26"/>
                <w:szCs w:val="26"/>
              </w:rPr>
              <w:t xml:space="preserve"> от 33 кг и выше</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27000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Огурцы при урожайности с 1 м</w:t>
            </w:r>
            <w:proofErr w:type="gramStart"/>
            <w:r w:rsidRPr="00425AEF">
              <w:rPr>
                <w:rFonts w:ascii="Times New Roman" w:hAnsi="Times New Roman"/>
                <w:sz w:val="26"/>
                <w:szCs w:val="26"/>
              </w:rPr>
              <w:t>2</w:t>
            </w:r>
            <w:proofErr w:type="gramEnd"/>
            <w:r w:rsidRPr="00425AEF">
              <w:rPr>
                <w:rFonts w:ascii="Times New Roman" w:hAnsi="Times New Roman"/>
                <w:sz w:val="26"/>
                <w:szCs w:val="26"/>
              </w:rPr>
              <w:t xml:space="preserve"> от 22 до 33 кг</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24000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Огурцы при урожайности с 1 м</w:t>
            </w:r>
            <w:proofErr w:type="gramStart"/>
            <w:r w:rsidRPr="00425AEF">
              <w:rPr>
                <w:rFonts w:ascii="Times New Roman" w:hAnsi="Times New Roman"/>
                <w:sz w:val="26"/>
                <w:szCs w:val="26"/>
              </w:rPr>
              <w:t>2</w:t>
            </w:r>
            <w:proofErr w:type="gramEnd"/>
            <w:r w:rsidRPr="00425AEF">
              <w:rPr>
                <w:rFonts w:ascii="Times New Roman" w:hAnsi="Times New Roman"/>
                <w:sz w:val="26"/>
                <w:szCs w:val="26"/>
              </w:rPr>
              <w:t xml:space="preserve"> до 22 кг</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19000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Помидоры</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Помидоры при урожайности с 1 м</w:t>
            </w:r>
            <w:proofErr w:type="gramStart"/>
            <w:r w:rsidRPr="00425AEF">
              <w:rPr>
                <w:rFonts w:ascii="Times New Roman" w:hAnsi="Times New Roman"/>
                <w:sz w:val="26"/>
                <w:szCs w:val="26"/>
              </w:rPr>
              <w:t>2</w:t>
            </w:r>
            <w:proofErr w:type="gramEnd"/>
            <w:r w:rsidRPr="00425AEF">
              <w:rPr>
                <w:rFonts w:ascii="Times New Roman" w:hAnsi="Times New Roman"/>
                <w:sz w:val="26"/>
                <w:szCs w:val="26"/>
              </w:rPr>
              <w:t xml:space="preserve"> от 30 кг и выше</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27000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Помидоры при урожайности с 1 м</w:t>
            </w:r>
            <w:proofErr w:type="gramStart"/>
            <w:r w:rsidRPr="00425AEF">
              <w:rPr>
                <w:rFonts w:ascii="Times New Roman" w:hAnsi="Times New Roman"/>
                <w:sz w:val="26"/>
                <w:szCs w:val="26"/>
              </w:rPr>
              <w:t>2</w:t>
            </w:r>
            <w:proofErr w:type="gramEnd"/>
            <w:r w:rsidRPr="00425AEF">
              <w:rPr>
                <w:rFonts w:ascii="Times New Roman" w:hAnsi="Times New Roman"/>
                <w:sz w:val="26"/>
                <w:szCs w:val="26"/>
              </w:rPr>
              <w:t xml:space="preserve"> от 22 до 30 кг</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24000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Помидоры при урожайности с 1 м</w:t>
            </w:r>
            <w:proofErr w:type="gramStart"/>
            <w:r w:rsidRPr="00425AEF">
              <w:rPr>
                <w:rFonts w:ascii="Times New Roman" w:hAnsi="Times New Roman"/>
                <w:sz w:val="26"/>
                <w:szCs w:val="26"/>
              </w:rPr>
              <w:t>2</w:t>
            </w:r>
            <w:proofErr w:type="gramEnd"/>
            <w:r w:rsidRPr="00425AEF">
              <w:rPr>
                <w:rFonts w:ascii="Times New Roman" w:hAnsi="Times New Roman"/>
                <w:sz w:val="26"/>
                <w:szCs w:val="26"/>
              </w:rPr>
              <w:t xml:space="preserve"> до 22 кг</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19000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Зеленные культуры</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Зеленные культуры при урожайности с 1 м</w:t>
            </w:r>
            <w:proofErr w:type="gramStart"/>
            <w:r w:rsidRPr="00425AEF">
              <w:rPr>
                <w:rFonts w:ascii="Times New Roman" w:hAnsi="Times New Roman"/>
                <w:sz w:val="26"/>
                <w:szCs w:val="26"/>
              </w:rPr>
              <w:t>2</w:t>
            </w:r>
            <w:proofErr w:type="gramEnd"/>
            <w:r w:rsidRPr="00425AEF">
              <w:rPr>
                <w:rFonts w:ascii="Times New Roman" w:hAnsi="Times New Roman"/>
                <w:sz w:val="26"/>
                <w:szCs w:val="26"/>
              </w:rPr>
              <w:t xml:space="preserve"> от 50 кг и выше</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16000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Зеленные культуры при урожайности с 1 м</w:t>
            </w:r>
            <w:proofErr w:type="gramStart"/>
            <w:r w:rsidRPr="00425AEF">
              <w:rPr>
                <w:rFonts w:ascii="Times New Roman" w:hAnsi="Times New Roman"/>
                <w:sz w:val="26"/>
                <w:szCs w:val="26"/>
              </w:rPr>
              <w:t>2</w:t>
            </w:r>
            <w:proofErr w:type="gramEnd"/>
            <w:r w:rsidRPr="00425AEF">
              <w:rPr>
                <w:rFonts w:ascii="Times New Roman" w:hAnsi="Times New Roman"/>
                <w:sz w:val="26"/>
                <w:szCs w:val="26"/>
              </w:rPr>
              <w:t xml:space="preserve"> от 42 до 50 кг</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14000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 xml:space="preserve">Зеленные культуры при урожайности с 1 </w:t>
            </w:r>
            <w:r w:rsidRPr="00425AEF">
              <w:rPr>
                <w:rFonts w:ascii="Times New Roman" w:hAnsi="Times New Roman"/>
                <w:sz w:val="26"/>
                <w:szCs w:val="26"/>
              </w:rPr>
              <w:lastRenderedPageBreak/>
              <w:t>м</w:t>
            </w:r>
            <w:proofErr w:type="gramStart"/>
            <w:r w:rsidRPr="00425AEF">
              <w:rPr>
                <w:rFonts w:ascii="Times New Roman" w:hAnsi="Times New Roman"/>
                <w:sz w:val="26"/>
                <w:szCs w:val="26"/>
              </w:rPr>
              <w:t>2</w:t>
            </w:r>
            <w:proofErr w:type="gramEnd"/>
            <w:r w:rsidRPr="00425AEF">
              <w:rPr>
                <w:rFonts w:ascii="Times New Roman" w:hAnsi="Times New Roman"/>
                <w:sz w:val="26"/>
                <w:szCs w:val="26"/>
              </w:rPr>
              <w:t xml:space="preserve"> до 42 кг</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lastRenderedPageBreak/>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9000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lastRenderedPageBreak/>
              <w:t>4.</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Овощи открытого грунта</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Капуста</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5000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Картофель</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2500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5.</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Предоставление субсидий на возмещение части затрат по инвестиционным проектам (строительство тепличных комплексов)</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 кв. м</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4200</w:t>
            </w:r>
          </w:p>
        </w:tc>
      </w:tr>
      <w:tr w:rsidR="00275F91" w:rsidRPr="00425AEF" w:rsidTr="003E6010">
        <w:tc>
          <w:tcPr>
            <w:tcW w:w="8882" w:type="dxa"/>
            <w:gridSpan w:val="4"/>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Предоставление субсидии на возмещение части затрат по проведению кадастровых работ при оформлении в собственность используемых земельных участков</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Предоставление субсидий на возмещение части затрат на проведение кадастровых работ при оформлении в собственность используемых крестьянскими (фермерскими) хозяйствами земельных участков</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 га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16000</w:t>
            </w:r>
          </w:p>
        </w:tc>
      </w:tr>
      <w:tr w:rsidR="00275F91" w:rsidRPr="00425AEF" w:rsidTr="003E6010">
        <w:tc>
          <w:tcPr>
            <w:tcW w:w="8882" w:type="dxa"/>
            <w:gridSpan w:val="4"/>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Рыбная отрасль</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Рыба-сырец</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8000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Рыба мороженая</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8000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Рыба-филе, разделанная рыба</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12000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Рыба соленая</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8000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5.</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Рыба копченая</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10000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6.</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Рыба сушено-вяленая</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15000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7.</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Кулинария</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9000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8.</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Рыбные консервы в жестяной банке</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тысяча единиц</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9000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9.</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Рыба искусственно выращенная (</w:t>
            </w:r>
            <w:proofErr w:type="gramStart"/>
            <w:r w:rsidRPr="00425AEF">
              <w:rPr>
                <w:rFonts w:ascii="Times New Roman" w:hAnsi="Times New Roman"/>
                <w:sz w:val="26"/>
                <w:szCs w:val="26"/>
              </w:rPr>
              <w:t>осетровые</w:t>
            </w:r>
            <w:proofErr w:type="gramEnd"/>
            <w:r w:rsidRPr="00425AEF">
              <w:rPr>
                <w:rFonts w:ascii="Times New Roman" w:hAnsi="Times New Roman"/>
                <w:sz w:val="26"/>
                <w:szCs w:val="26"/>
              </w:rPr>
              <w:t xml:space="preserve">, сиговые) </w:t>
            </w:r>
            <w:hyperlink w:anchor="P7123" w:history="1">
              <w:r w:rsidRPr="00425AEF">
                <w:rPr>
                  <w:rFonts w:ascii="Times New Roman" w:hAnsi="Times New Roman"/>
                  <w:sz w:val="26"/>
                  <w:szCs w:val="26"/>
                </w:rPr>
                <w:t>&lt;*****&gt;</w:t>
              </w:r>
            </w:hyperlink>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73400</w:t>
            </w:r>
          </w:p>
        </w:tc>
      </w:tr>
      <w:tr w:rsidR="00275F91" w:rsidRPr="00425AEF" w:rsidTr="003E6010">
        <w:tc>
          <w:tcPr>
            <w:tcW w:w="8882" w:type="dxa"/>
            <w:gridSpan w:val="4"/>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Дикоросы</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1.</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Ягоды (клюква, брусника, смородина, морошка, голубика, черника)</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20500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2.</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Орех кедровый</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43500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3.</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 xml:space="preserve">Грибы сырые (белый, подосиновик, </w:t>
            </w:r>
            <w:r w:rsidRPr="00425AEF">
              <w:rPr>
                <w:rFonts w:ascii="Times New Roman" w:hAnsi="Times New Roman"/>
                <w:sz w:val="26"/>
                <w:szCs w:val="26"/>
              </w:rPr>
              <w:lastRenderedPageBreak/>
              <w:t>подберезовик, груздь и прочие)</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lastRenderedPageBreak/>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8000</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lastRenderedPageBreak/>
              <w:t>4.</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proofErr w:type="gramStart"/>
            <w:r w:rsidRPr="00425AEF">
              <w:rPr>
                <w:rFonts w:ascii="Times New Roman" w:hAnsi="Times New Roman"/>
                <w:sz w:val="26"/>
                <w:szCs w:val="26"/>
              </w:rPr>
              <w:t>Продукция переработки ягод (ягоды, перетертые с сахаром; варенье, джемы, конфитюры; сиропы)</w:t>
            </w:r>
            <w:proofErr w:type="gramEnd"/>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47875</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5.</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Продукция переработки кедрового ореха (ядро кедрового ореха; масло из кедрового ореха; молоко из кедрового ореха)</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92077</w:t>
            </w:r>
          </w:p>
        </w:tc>
      </w:tr>
      <w:tr w:rsidR="00275F91" w:rsidRPr="00425AEF" w:rsidTr="003E6010">
        <w:tc>
          <w:tcPr>
            <w:tcW w:w="680"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6.</w:t>
            </w:r>
          </w:p>
        </w:tc>
        <w:tc>
          <w:tcPr>
            <w:tcW w:w="4962"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Продукция переработки грибов (грибы солено-маринованные)</w:t>
            </w:r>
          </w:p>
        </w:tc>
        <w:tc>
          <w:tcPr>
            <w:tcW w:w="1453"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тонна</w:t>
            </w:r>
          </w:p>
        </w:tc>
        <w:tc>
          <w:tcPr>
            <w:tcW w:w="1787" w:type="dxa"/>
          </w:tcPr>
          <w:p w:rsidR="00275F91" w:rsidRPr="00425AEF" w:rsidRDefault="00275F91" w:rsidP="003E6010">
            <w:pPr>
              <w:tabs>
                <w:tab w:val="left" w:pos="993"/>
                <w:tab w:val="left" w:pos="8787"/>
              </w:tabs>
              <w:spacing w:after="0" w:line="240" w:lineRule="auto"/>
              <w:rPr>
                <w:rFonts w:ascii="Times New Roman" w:hAnsi="Times New Roman"/>
                <w:sz w:val="26"/>
                <w:szCs w:val="26"/>
              </w:rPr>
            </w:pPr>
            <w:r w:rsidRPr="00425AEF">
              <w:rPr>
                <w:rFonts w:ascii="Times New Roman" w:hAnsi="Times New Roman"/>
                <w:sz w:val="26"/>
                <w:szCs w:val="26"/>
              </w:rPr>
              <w:t>45785</w:t>
            </w:r>
          </w:p>
        </w:tc>
      </w:tr>
    </w:tbl>
    <w:p w:rsidR="00595D08" w:rsidRDefault="00595D08" w:rsidP="00C154B2">
      <w:pPr>
        <w:pStyle w:val="ConsPlusNormal"/>
        <w:ind w:firstLine="540"/>
        <w:jc w:val="both"/>
        <w:sectPr w:rsidR="00595D08" w:rsidSect="00B81724">
          <w:pgSz w:w="11906" w:h="16838"/>
          <w:pgMar w:top="1134" w:right="567" w:bottom="1134" w:left="2552" w:header="709" w:footer="709" w:gutter="0"/>
          <w:cols w:space="708"/>
          <w:docGrid w:linePitch="360"/>
        </w:sectPr>
      </w:pPr>
    </w:p>
    <w:p w:rsidR="00DB1705" w:rsidRPr="00F3609A" w:rsidRDefault="00DB1705" w:rsidP="00DB1705">
      <w:pPr>
        <w:tabs>
          <w:tab w:val="left" w:pos="993"/>
          <w:tab w:val="left" w:pos="8787"/>
        </w:tabs>
        <w:spacing w:after="0" w:line="240" w:lineRule="auto"/>
        <w:ind w:firstLine="4820"/>
        <w:jc w:val="right"/>
        <w:rPr>
          <w:rFonts w:ascii="Times New Roman" w:hAnsi="Times New Roman"/>
          <w:sz w:val="20"/>
          <w:szCs w:val="20"/>
        </w:rPr>
      </w:pPr>
      <w:r>
        <w:rPr>
          <w:rFonts w:ascii="Times New Roman" w:hAnsi="Times New Roman"/>
          <w:sz w:val="26"/>
          <w:szCs w:val="26"/>
        </w:rPr>
        <w:lastRenderedPageBreak/>
        <w:t xml:space="preserve">                                       </w:t>
      </w:r>
      <w:r w:rsidR="00F3609A">
        <w:rPr>
          <w:rFonts w:ascii="Times New Roman" w:hAnsi="Times New Roman"/>
          <w:sz w:val="20"/>
          <w:szCs w:val="20"/>
        </w:rPr>
        <w:t>Приложение 2</w:t>
      </w:r>
    </w:p>
    <w:p w:rsidR="00DB1705" w:rsidRPr="00F3609A" w:rsidRDefault="00F3609A" w:rsidP="00F3609A">
      <w:pPr>
        <w:tabs>
          <w:tab w:val="left" w:pos="851"/>
          <w:tab w:val="left" w:pos="8787"/>
        </w:tabs>
        <w:spacing w:after="0" w:line="240" w:lineRule="auto"/>
        <w:ind w:firstLine="4820"/>
        <w:jc w:val="right"/>
        <w:rPr>
          <w:rFonts w:ascii="Times New Roman" w:hAnsi="Times New Roman"/>
          <w:sz w:val="20"/>
          <w:szCs w:val="20"/>
        </w:rPr>
      </w:pPr>
      <w:r>
        <w:rPr>
          <w:rFonts w:ascii="Times New Roman" w:hAnsi="Times New Roman"/>
          <w:sz w:val="20"/>
          <w:szCs w:val="20"/>
        </w:rPr>
        <w:t xml:space="preserve">                    </w:t>
      </w:r>
      <w:r w:rsidR="00DB1705" w:rsidRPr="00F3609A">
        <w:rPr>
          <w:rFonts w:ascii="Times New Roman" w:hAnsi="Times New Roman"/>
          <w:sz w:val="20"/>
          <w:szCs w:val="20"/>
        </w:rPr>
        <w:t xml:space="preserve">к </w:t>
      </w:r>
      <w:r>
        <w:rPr>
          <w:rFonts w:ascii="Times New Roman" w:hAnsi="Times New Roman"/>
          <w:sz w:val="20"/>
          <w:szCs w:val="20"/>
        </w:rPr>
        <w:t>Программе</w:t>
      </w:r>
    </w:p>
    <w:p w:rsidR="005A3EDF" w:rsidRDefault="005A3EDF">
      <w:pPr>
        <w:pStyle w:val="ConsPlusNormal"/>
        <w:jc w:val="both"/>
      </w:pPr>
    </w:p>
    <w:p w:rsidR="005A3EDF" w:rsidRDefault="005A3EDF">
      <w:pPr>
        <w:pStyle w:val="ConsPlusNormal"/>
        <w:jc w:val="both"/>
      </w:pPr>
    </w:p>
    <w:p w:rsidR="00BF73D7" w:rsidRDefault="00BF73D7" w:rsidP="00BF73D7">
      <w:pPr>
        <w:pStyle w:val="ConsPlusNormal"/>
        <w:tabs>
          <w:tab w:val="left" w:pos="9720"/>
          <w:tab w:val="left" w:pos="13325"/>
        </w:tabs>
        <w:ind w:left="11880"/>
        <w:jc w:val="both"/>
        <w:rPr>
          <w:rFonts w:ascii="Times New Roman" w:hAnsi="Times New Roman" w:cs="Times New Roman"/>
          <w:sz w:val="26"/>
          <w:szCs w:val="26"/>
        </w:rPr>
      </w:pPr>
    </w:p>
    <w:p w:rsidR="00BF73D7" w:rsidRDefault="00BF73D7" w:rsidP="00BF73D7">
      <w:pPr>
        <w:spacing w:after="0" w:line="240" w:lineRule="auto"/>
        <w:jc w:val="center"/>
        <w:rPr>
          <w:rFonts w:ascii="Times New Roman" w:hAnsi="Times New Roman"/>
          <w:sz w:val="26"/>
          <w:szCs w:val="26"/>
        </w:rPr>
      </w:pPr>
      <w:r w:rsidRPr="006A1C56">
        <w:rPr>
          <w:rFonts w:ascii="Times New Roman" w:hAnsi="Times New Roman"/>
          <w:sz w:val="26"/>
          <w:szCs w:val="26"/>
        </w:rPr>
        <w:t>Целевые показатели муниципальной программы</w:t>
      </w:r>
      <w:r>
        <w:rPr>
          <w:rFonts w:ascii="Times New Roman" w:hAnsi="Times New Roman"/>
          <w:sz w:val="26"/>
          <w:szCs w:val="26"/>
        </w:rPr>
        <w:t xml:space="preserve"> </w:t>
      </w:r>
      <w:r w:rsidRPr="00D82220">
        <w:rPr>
          <w:rFonts w:ascii="Times New Roman" w:hAnsi="Times New Roman"/>
          <w:sz w:val="26"/>
          <w:szCs w:val="26"/>
        </w:rPr>
        <w:t>«Развитие агропромышленного комплекса</w:t>
      </w:r>
    </w:p>
    <w:p w:rsidR="00BF73D7" w:rsidRDefault="00BF73D7" w:rsidP="00BF73D7">
      <w:pPr>
        <w:spacing w:after="0" w:line="240" w:lineRule="auto"/>
        <w:jc w:val="center"/>
        <w:rPr>
          <w:rFonts w:ascii="Times New Roman" w:hAnsi="Times New Roman"/>
          <w:sz w:val="26"/>
          <w:szCs w:val="26"/>
        </w:rPr>
      </w:pPr>
      <w:r w:rsidRPr="00D82220">
        <w:rPr>
          <w:rFonts w:ascii="Times New Roman" w:hAnsi="Times New Roman"/>
          <w:sz w:val="26"/>
          <w:szCs w:val="26"/>
        </w:rPr>
        <w:t>и рынков сельскохозяйственной продукции, сырья и продовольствия</w:t>
      </w:r>
      <w:r>
        <w:rPr>
          <w:rFonts w:ascii="Times New Roman" w:hAnsi="Times New Roman"/>
          <w:sz w:val="26"/>
          <w:szCs w:val="26"/>
        </w:rPr>
        <w:t xml:space="preserve"> в городе Когалыме</w:t>
      </w:r>
      <w:r w:rsidRPr="00D82220">
        <w:rPr>
          <w:rFonts w:ascii="Times New Roman" w:hAnsi="Times New Roman"/>
          <w:sz w:val="26"/>
          <w:szCs w:val="26"/>
        </w:rPr>
        <w:t>»</w:t>
      </w:r>
    </w:p>
    <w:p w:rsidR="00BF73D7" w:rsidRDefault="00BF73D7" w:rsidP="00BF73D7">
      <w:pPr>
        <w:spacing w:after="0" w:line="240" w:lineRule="auto"/>
        <w:jc w:val="center"/>
        <w:rPr>
          <w:rFonts w:ascii="Times New Roman" w:hAnsi="Times New Roman"/>
          <w:sz w:val="26"/>
          <w:szCs w:val="26"/>
        </w:rPr>
      </w:pPr>
    </w:p>
    <w:tbl>
      <w:tblPr>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8"/>
        <w:gridCol w:w="23"/>
        <w:gridCol w:w="3658"/>
        <w:gridCol w:w="1272"/>
        <w:gridCol w:w="2149"/>
        <w:gridCol w:w="1255"/>
        <w:gridCol w:w="1278"/>
        <w:gridCol w:w="992"/>
        <w:gridCol w:w="2689"/>
      </w:tblGrid>
      <w:tr w:rsidR="006879F5" w:rsidRPr="004D654C" w:rsidTr="006879F5">
        <w:tc>
          <w:tcPr>
            <w:tcW w:w="384" w:type="pct"/>
            <w:vMerge w:val="restart"/>
          </w:tcPr>
          <w:p w:rsidR="006879F5" w:rsidRPr="004D654C" w:rsidRDefault="006879F5" w:rsidP="00AD635D">
            <w:pPr>
              <w:spacing w:after="0" w:line="240" w:lineRule="auto"/>
              <w:jc w:val="center"/>
              <w:rPr>
                <w:rFonts w:ascii="Times New Roman" w:hAnsi="Times New Roman"/>
                <w:sz w:val="26"/>
                <w:szCs w:val="26"/>
              </w:rPr>
            </w:pPr>
            <w:r w:rsidRPr="004D654C">
              <w:rPr>
                <w:rFonts w:ascii="Times New Roman" w:hAnsi="Times New Roman"/>
                <w:sz w:val="26"/>
                <w:szCs w:val="26"/>
              </w:rPr>
              <w:t>№</w:t>
            </w:r>
          </w:p>
          <w:p w:rsidR="006879F5" w:rsidRDefault="006879F5" w:rsidP="00AD635D">
            <w:pPr>
              <w:spacing w:after="0" w:line="240" w:lineRule="auto"/>
              <w:jc w:val="center"/>
              <w:rPr>
                <w:rFonts w:ascii="Times New Roman" w:hAnsi="Times New Roman"/>
                <w:sz w:val="26"/>
                <w:szCs w:val="26"/>
              </w:rPr>
            </w:pPr>
            <w:r w:rsidRPr="004D654C">
              <w:rPr>
                <w:rFonts w:ascii="Times New Roman" w:hAnsi="Times New Roman"/>
                <w:sz w:val="26"/>
                <w:szCs w:val="26"/>
              </w:rPr>
              <w:t>Показа</w:t>
            </w:r>
          </w:p>
          <w:p w:rsidR="006879F5" w:rsidRPr="004D654C" w:rsidRDefault="006879F5" w:rsidP="00AD635D">
            <w:pPr>
              <w:spacing w:after="0" w:line="240" w:lineRule="auto"/>
              <w:jc w:val="center"/>
              <w:rPr>
                <w:rFonts w:ascii="Times New Roman" w:hAnsi="Times New Roman"/>
                <w:sz w:val="26"/>
                <w:szCs w:val="26"/>
              </w:rPr>
            </w:pPr>
            <w:r w:rsidRPr="004D654C">
              <w:rPr>
                <w:rFonts w:ascii="Times New Roman" w:hAnsi="Times New Roman"/>
                <w:sz w:val="26"/>
                <w:szCs w:val="26"/>
              </w:rPr>
              <w:t>теля</w:t>
            </w:r>
          </w:p>
        </w:tc>
        <w:tc>
          <w:tcPr>
            <w:tcW w:w="1276" w:type="pct"/>
            <w:gridSpan w:val="2"/>
            <w:vMerge w:val="restart"/>
          </w:tcPr>
          <w:p w:rsidR="006879F5" w:rsidRPr="004D654C" w:rsidRDefault="006879F5" w:rsidP="00AD635D">
            <w:pPr>
              <w:spacing w:after="0" w:line="240" w:lineRule="auto"/>
              <w:jc w:val="center"/>
              <w:rPr>
                <w:rFonts w:ascii="Times New Roman" w:hAnsi="Times New Roman"/>
                <w:sz w:val="26"/>
                <w:szCs w:val="26"/>
              </w:rPr>
            </w:pPr>
            <w:r w:rsidRPr="004D654C">
              <w:rPr>
                <w:rFonts w:ascii="Times New Roman" w:hAnsi="Times New Roman"/>
                <w:sz w:val="26"/>
                <w:szCs w:val="26"/>
              </w:rPr>
              <w:t>Наименование показателей результатов</w:t>
            </w:r>
          </w:p>
        </w:tc>
        <w:tc>
          <w:tcPr>
            <w:tcW w:w="441" w:type="pct"/>
            <w:vMerge w:val="restart"/>
          </w:tcPr>
          <w:p w:rsidR="006879F5" w:rsidRPr="004D654C" w:rsidRDefault="006879F5" w:rsidP="00AD635D">
            <w:pPr>
              <w:spacing w:after="0" w:line="240" w:lineRule="auto"/>
              <w:jc w:val="center"/>
              <w:rPr>
                <w:rFonts w:ascii="Times New Roman" w:hAnsi="Times New Roman"/>
                <w:sz w:val="26"/>
                <w:szCs w:val="26"/>
              </w:rPr>
            </w:pPr>
            <w:r w:rsidRPr="004D654C">
              <w:rPr>
                <w:rFonts w:ascii="Times New Roman" w:hAnsi="Times New Roman"/>
                <w:sz w:val="26"/>
                <w:szCs w:val="26"/>
              </w:rPr>
              <w:t>Единица измерения</w:t>
            </w:r>
          </w:p>
        </w:tc>
        <w:tc>
          <w:tcPr>
            <w:tcW w:w="745" w:type="pct"/>
            <w:vMerge w:val="restart"/>
          </w:tcPr>
          <w:p w:rsidR="006879F5" w:rsidRPr="004D654C" w:rsidRDefault="006879F5" w:rsidP="00AD635D">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4D654C">
              <w:rPr>
                <w:rFonts w:ascii="Times New Roman" w:hAnsi="Times New Roman"/>
                <w:sz w:val="26"/>
                <w:szCs w:val="26"/>
              </w:rPr>
              <w:t>Базовый показатель на начало реализации муниципальной</w:t>
            </w:r>
          </w:p>
          <w:p w:rsidR="006879F5" w:rsidRPr="004D654C" w:rsidRDefault="006879F5" w:rsidP="00AD635D">
            <w:pPr>
              <w:spacing w:after="0" w:line="240" w:lineRule="auto"/>
              <w:jc w:val="center"/>
              <w:rPr>
                <w:rFonts w:ascii="Times New Roman" w:hAnsi="Times New Roman"/>
                <w:sz w:val="26"/>
                <w:szCs w:val="26"/>
              </w:rPr>
            </w:pPr>
            <w:r w:rsidRPr="004D654C">
              <w:rPr>
                <w:rFonts w:ascii="Times New Roman" w:hAnsi="Times New Roman"/>
                <w:sz w:val="26"/>
                <w:szCs w:val="26"/>
              </w:rPr>
              <w:t>программы</w:t>
            </w:r>
          </w:p>
        </w:tc>
        <w:tc>
          <w:tcPr>
            <w:tcW w:w="1222" w:type="pct"/>
            <w:gridSpan w:val="3"/>
          </w:tcPr>
          <w:p w:rsidR="006879F5" w:rsidRPr="004D654C" w:rsidRDefault="006879F5" w:rsidP="00BF73D7">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4D654C">
              <w:rPr>
                <w:rFonts w:ascii="Times New Roman" w:hAnsi="Times New Roman"/>
                <w:sz w:val="26"/>
                <w:szCs w:val="26"/>
              </w:rPr>
              <w:t>Значения показателя по годам</w:t>
            </w:r>
          </w:p>
        </w:tc>
        <w:tc>
          <w:tcPr>
            <w:tcW w:w="933" w:type="pct"/>
            <w:vAlign w:val="center"/>
          </w:tcPr>
          <w:p w:rsidR="006879F5" w:rsidRPr="004D654C" w:rsidRDefault="006879F5" w:rsidP="00BF73D7">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4D654C">
              <w:rPr>
                <w:rFonts w:ascii="Times New Roman" w:hAnsi="Times New Roman"/>
                <w:sz w:val="26"/>
                <w:szCs w:val="26"/>
              </w:rPr>
              <w:t xml:space="preserve">Целевое значение показателя на момент окончания действия </w:t>
            </w:r>
            <w:proofErr w:type="gramStart"/>
            <w:r w:rsidRPr="004D654C">
              <w:rPr>
                <w:rFonts w:ascii="Times New Roman" w:hAnsi="Times New Roman"/>
                <w:sz w:val="26"/>
                <w:szCs w:val="26"/>
              </w:rPr>
              <w:t>муниципальной</w:t>
            </w:r>
            <w:proofErr w:type="gramEnd"/>
          </w:p>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программы</w:t>
            </w:r>
          </w:p>
        </w:tc>
      </w:tr>
      <w:tr w:rsidR="006879F5" w:rsidRPr="004D654C" w:rsidTr="006879F5">
        <w:tc>
          <w:tcPr>
            <w:tcW w:w="384" w:type="pct"/>
            <w:vMerge/>
            <w:vAlign w:val="center"/>
          </w:tcPr>
          <w:p w:rsidR="006879F5" w:rsidRPr="004D654C" w:rsidRDefault="006879F5" w:rsidP="00BF73D7">
            <w:pPr>
              <w:spacing w:after="0" w:line="240" w:lineRule="auto"/>
              <w:jc w:val="center"/>
              <w:rPr>
                <w:rFonts w:ascii="Times New Roman" w:hAnsi="Times New Roman"/>
                <w:sz w:val="26"/>
                <w:szCs w:val="26"/>
              </w:rPr>
            </w:pPr>
          </w:p>
        </w:tc>
        <w:tc>
          <w:tcPr>
            <w:tcW w:w="1276" w:type="pct"/>
            <w:gridSpan w:val="2"/>
            <w:vMerge/>
            <w:vAlign w:val="center"/>
          </w:tcPr>
          <w:p w:rsidR="006879F5" w:rsidRPr="004D654C" w:rsidRDefault="006879F5" w:rsidP="00BF73D7">
            <w:pPr>
              <w:spacing w:after="0" w:line="240" w:lineRule="auto"/>
              <w:jc w:val="center"/>
              <w:rPr>
                <w:rFonts w:ascii="Times New Roman" w:hAnsi="Times New Roman"/>
                <w:sz w:val="26"/>
                <w:szCs w:val="26"/>
              </w:rPr>
            </w:pPr>
          </w:p>
        </w:tc>
        <w:tc>
          <w:tcPr>
            <w:tcW w:w="441" w:type="pct"/>
            <w:vMerge/>
            <w:vAlign w:val="center"/>
          </w:tcPr>
          <w:p w:rsidR="006879F5" w:rsidRPr="004D654C" w:rsidRDefault="006879F5" w:rsidP="00BF73D7">
            <w:pPr>
              <w:spacing w:after="0" w:line="240" w:lineRule="auto"/>
              <w:jc w:val="center"/>
              <w:rPr>
                <w:rFonts w:ascii="Times New Roman" w:hAnsi="Times New Roman"/>
                <w:sz w:val="26"/>
                <w:szCs w:val="26"/>
              </w:rPr>
            </w:pPr>
          </w:p>
        </w:tc>
        <w:tc>
          <w:tcPr>
            <w:tcW w:w="745" w:type="pct"/>
            <w:vMerge/>
            <w:vAlign w:val="center"/>
          </w:tcPr>
          <w:p w:rsidR="006879F5" w:rsidRPr="004D654C" w:rsidRDefault="006879F5" w:rsidP="00BF73D7">
            <w:pPr>
              <w:spacing w:after="0" w:line="240" w:lineRule="auto"/>
              <w:jc w:val="center"/>
              <w:rPr>
                <w:rFonts w:ascii="Times New Roman" w:hAnsi="Times New Roman"/>
                <w:sz w:val="26"/>
                <w:szCs w:val="26"/>
              </w:rPr>
            </w:pPr>
          </w:p>
        </w:tc>
        <w:tc>
          <w:tcPr>
            <w:tcW w:w="435" w:type="pct"/>
          </w:tcPr>
          <w:p w:rsidR="006879F5" w:rsidRPr="004D654C" w:rsidRDefault="006879F5" w:rsidP="00BF73D7">
            <w:pPr>
              <w:spacing w:after="0" w:line="240" w:lineRule="auto"/>
              <w:jc w:val="center"/>
              <w:rPr>
                <w:rFonts w:ascii="Times New Roman" w:hAnsi="Times New Roman"/>
                <w:sz w:val="26"/>
                <w:szCs w:val="26"/>
              </w:rPr>
            </w:pPr>
            <w:r>
              <w:rPr>
                <w:rFonts w:ascii="Times New Roman" w:hAnsi="Times New Roman"/>
                <w:sz w:val="26"/>
                <w:szCs w:val="26"/>
              </w:rPr>
              <w:t>2018</w:t>
            </w:r>
            <w:r w:rsidRPr="004D654C">
              <w:rPr>
                <w:rFonts w:ascii="Times New Roman" w:hAnsi="Times New Roman"/>
                <w:sz w:val="26"/>
                <w:szCs w:val="26"/>
              </w:rPr>
              <w:t xml:space="preserve"> г.</w:t>
            </w:r>
          </w:p>
        </w:tc>
        <w:tc>
          <w:tcPr>
            <w:tcW w:w="443" w:type="pct"/>
          </w:tcPr>
          <w:p w:rsidR="006879F5" w:rsidRPr="004D654C" w:rsidRDefault="006879F5" w:rsidP="00BF73D7">
            <w:pPr>
              <w:spacing w:after="0" w:line="240" w:lineRule="auto"/>
              <w:jc w:val="center"/>
              <w:rPr>
                <w:rFonts w:ascii="Times New Roman" w:hAnsi="Times New Roman"/>
                <w:sz w:val="26"/>
                <w:szCs w:val="26"/>
              </w:rPr>
            </w:pPr>
            <w:r>
              <w:rPr>
                <w:rFonts w:ascii="Times New Roman" w:hAnsi="Times New Roman"/>
                <w:sz w:val="26"/>
                <w:szCs w:val="26"/>
              </w:rPr>
              <w:t>2019</w:t>
            </w:r>
            <w:r w:rsidRPr="004D654C">
              <w:rPr>
                <w:rFonts w:ascii="Times New Roman" w:hAnsi="Times New Roman"/>
                <w:sz w:val="26"/>
                <w:szCs w:val="26"/>
              </w:rPr>
              <w:t xml:space="preserve"> г.</w:t>
            </w:r>
          </w:p>
        </w:tc>
        <w:tc>
          <w:tcPr>
            <w:tcW w:w="344" w:type="pct"/>
          </w:tcPr>
          <w:p w:rsidR="006879F5" w:rsidRPr="004D654C" w:rsidRDefault="006879F5" w:rsidP="00BF73D7">
            <w:pPr>
              <w:spacing w:after="0" w:line="240" w:lineRule="auto"/>
              <w:jc w:val="center"/>
              <w:rPr>
                <w:rFonts w:ascii="Times New Roman" w:hAnsi="Times New Roman"/>
                <w:sz w:val="26"/>
                <w:szCs w:val="26"/>
              </w:rPr>
            </w:pPr>
            <w:r>
              <w:rPr>
                <w:rFonts w:ascii="Times New Roman" w:hAnsi="Times New Roman"/>
                <w:sz w:val="26"/>
                <w:szCs w:val="26"/>
              </w:rPr>
              <w:t>2020</w:t>
            </w:r>
            <w:r w:rsidRPr="004D654C">
              <w:rPr>
                <w:rFonts w:ascii="Times New Roman" w:hAnsi="Times New Roman"/>
                <w:sz w:val="26"/>
                <w:szCs w:val="26"/>
              </w:rPr>
              <w:t xml:space="preserve"> г</w:t>
            </w:r>
          </w:p>
        </w:tc>
        <w:tc>
          <w:tcPr>
            <w:tcW w:w="933" w:type="pct"/>
            <w:vAlign w:val="center"/>
          </w:tcPr>
          <w:p w:rsidR="006879F5" w:rsidRPr="004D654C" w:rsidRDefault="006879F5" w:rsidP="00BF73D7">
            <w:pPr>
              <w:spacing w:after="0" w:line="240" w:lineRule="auto"/>
              <w:jc w:val="center"/>
              <w:rPr>
                <w:rFonts w:ascii="Times New Roman" w:hAnsi="Times New Roman"/>
                <w:sz w:val="26"/>
                <w:szCs w:val="26"/>
              </w:rPr>
            </w:pPr>
          </w:p>
        </w:tc>
      </w:tr>
      <w:tr w:rsidR="006879F5" w:rsidRPr="004D654C" w:rsidTr="006879F5">
        <w:tc>
          <w:tcPr>
            <w:tcW w:w="384"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1</w:t>
            </w:r>
          </w:p>
        </w:tc>
        <w:tc>
          <w:tcPr>
            <w:tcW w:w="1276" w:type="pct"/>
            <w:gridSpan w:val="2"/>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2</w:t>
            </w:r>
          </w:p>
        </w:tc>
        <w:tc>
          <w:tcPr>
            <w:tcW w:w="441"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3</w:t>
            </w:r>
          </w:p>
        </w:tc>
        <w:tc>
          <w:tcPr>
            <w:tcW w:w="745"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4</w:t>
            </w:r>
          </w:p>
        </w:tc>
        <w:tc>
          <w:tcPr>
            <w:tcW w:w="435" w:type="pct"/>
          </w:tcPr>
          <w:p w:rsidR="006879F5" w:rsidRDefault="006879F5" w:rsidP="00BF73D7">
            <w:pPr>
              <w:spacing w:after="0" w:line="240" w:lineRule="auto"/>
              <w:jc w:val="center"/>
              <w:rPr>
                <w:rFonts w:ascii="Times New Roman" w:hAnsi="Times New Roman"/>
                <w:sz w:val="26"/>
                <w:szCs w:val="26"/>
              </w:rPr>
            </w:pPr>
            <w:r>
              <w:rPr>
                <w:rFonts w:ascii="Times New Roman" w:hAnsi="Times New Roman"/>
                <w:sz w:val="26"/>
                <w:szCs w:val="26"/>
              </w:rPr>
              <w:t>5</w:t>
            </w:r>
          </w:p>
        </w:tc>
        <w:tc>
          <w:tcPr>
            <w:tcW w:w="443" w:type="pct"/>
          </w:tcPr>
          <w:p w:rsidR="006879F5" w:rsidRDefault="006879F5" w:rsidP="00BF73D7">
            <w:pPr>
              <w:spacing w:after="0" w:line="240" w:lineRule="auto"/>
              <w:jc w:val="center"/>
              <w:rPr>
                <w:rFonts w:ascii="Times New Roman" w:hAnsi="Times New Roman"/>
                <w:sz w:val="26"/>
                <w:szCs w:val="26"/>
              </w:rPr>
            </w:pPr>
            <w:r>
              <w:rPr>
                <w:rFonts w:ascii="Times New Roman" w:hAnsi="Times New Roman"/>
                <w:sz w:val="26"/>
                <w:szCs w:val="26"/>
              </w:rPr>
              <w:t>6</w:t>
            </w:r>
          </w:p>
        </w:tc>
        <w:tc>
          <w:tcPr>
            <w:tcW w:w="344" w:type="pct"/>
          </w:tcPr>
          <w:p w:rsidR="006879F5" w:rsidRDefault="006879F5" w:rsidP="00BF73D7">
            <w:pPr>
              <w:spacing w:after="0" w:line="240" w:lineRule="auto"/>
              <w:jc w:val="center"/>
              <w:rPr>
                <w:rFonts w:ascii="Times New Roman" w:hAnsi="Times New Roman"/>
                <w:sz w:val="26"/>
                <w:szCs w:val="26"/>
              </w:rPr>
            </w:pPr>
            <w:r>
              <w:rPr>
                <w:rFonts w:ascii="Times New Roman" w:hAnsi="Times New Roman"/>
                <w:sz w:val="26"/>
                <w:szCs w:val="26"/>
              </w:rPr>
              <w:t>7</w:t>
            </w:r>
          </w:p>
        </w:tc>
        <w:tc>
          <w:tcPr>
            <w:tcW w:w="933" w:type="pct"/>
            <w:vAlign w:val="center"/>
          </w:tcPr>
          <w:p w:rsidR="006879F5" w:rsidRPr="004D654C" w:rsidRDefault="001D4F7B" w:rsidP="00BF73D7">
            <w:pPr>
              <w:spacing w:after="0" w:line="240" w:lineRule="auto"/>
              <w:jc w:val="center"/>
              <w:rPr>
                <w:rFonts w:ascii="Times New Roman" w:hAnsi="Times New Roman"/>
                <w:sz w:val="26"/>
                <w:szCs w:val="26"/>
              </w:rPr>
            </w:pPr>
            <w:r>
              <w:rPr>
                <w:rFonts w:ascii="Times New Roman" w:hAnsi="Times New Roman"/>
                <w:sz w:val="26"/>
                <w:szCs w:val="26"/>
              </w:rPr>
              <w:t>8</w:t>
            </w:r>
          </w:p>
        </w:tc>
      </w:tr>
      <w:tr w:rsidR="006879F5" w:rsidRPr="004D654C" w:rsidTr="001D4F7B">
        <w:tc>
          <w:tcPr>
            <w:tcW w:w="384"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1</w:t>
            </w:r>
          </w:p>
        </w:tc>
        <w:tc>
          <w:tcPr>
            <w:tcW w:w="1276" w:type="pct"/>
            <w:gridSpan w:val="2"/>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Количество субъектов агропромышленного комплекса</w:t>
            </w:r>
          </w:p>
        </w:tc>
        <w:tc>
          <w:tcPr>
            <w:tcW w:w="441"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единиц</w:t>
            </w:r>
          </w:p>
        </w:tc>
        <w:tc>
          <w:tcPr>
            <w:tcW w:w="745" w:type="pct"/>
            <w:vAlign w:val="center"/>
          </w:tcPr>
          <w:p w:rsidR="006879F5" w:rsidRPr="004D654C"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7</w:t>
            </w:r>
          </w:p>
        </w:tc>
        <w:tc>
          <w:tcPr>
            <w:tcW w:w="435" w:type="pct"/>
            <w:vAlign w:val="center"/>
          </w:tcPr>
          <w:p w:rsidR="006879F5"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8</w:t>
            </w:r>
          </w:p>
        </w:tc>
        <w:tc>
          <w:tcPr>
            <w:tcW w:w="443" w:type="pct"/>
            <w:vAlign w:val="center"/>
          </w:tcPr>
          <w:p w:rsidR="006879F5"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9</w:t>
            </w:r>
          </w:p>
        </w:tc>
        <w:tc>
          <w:tcPr>
            <w:tcW w:w="344" w:type="pct"/>
            <w:vAlign w:val="center"/>
          </w:tcPr>
          <w:p w:rsidR="006879F5"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10</w:t>
            </w:r>
          </w:p>
        </w:tc>
        <w:tc>
          <w:tcPr>
            <w:tcW w:w="933" w:type="pct"/>
            <w:vAlign w:val="center"/>
          </w:tcPr>
          <w:p w:rsidR="006879F5" w:rsidRPr="004D654C"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10</w:t>
            </w:r>
          </w:p>
        </w:tc>
      </w:tr>
      <w:tr w:rsidR="006879F5" w:rsidRPr="004D654C" w:rsidTr="001D4F7B">
        <w:tc>
          <w:tcPr>
            <w:tcW w:w="384"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2</w:t>
            </w:r>
          </w:p>
        </w:tc>
        <w:tc>
          <w:tcPr>
            <w:tcW w:w="1276" w:type="pct"/>
            <w:gridSpan w:val="2"/>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Поголовье крупного и мелкого рогатого скота, всего</w:t>
            </w:r>
          </w:p>
        </w:tc>
        <w:tc>
          <w:tcPr>
            <w:tcW w:w="441"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745" w:type="pct"/>
            <w:vAlign w:val="center"/>
          </w:tcPr>
          <w:p w:rsidR="006879F5" w:rsidRPr="004D654C"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139</w:t>
            </w:r>
          </w:p>
        </w:tc>
        <w:tc>
          <w:tcPr>
            <w:tcW w:w="435"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140</w:t>
            </w:r>
          </w:p>
        </w:tc>
        <w:tc>
          <w:tcPr>
            <w:tcW w:w="443"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141</w:t>
            </w:r>
          </w:p>
        </w:tc>
        <w:tc>
          <w:tcPr>
            <w:tcW w:w="344"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142</w:t>
            </w:r>
          </w:p>
        </w:tc>
        <w:tc>
          <w:tcPr>
            <w:tcW w:w="933" w:type="pct"/>
            <w:vAlign w:val="center"/>
          </w:tcPr>
          <w:p w:rsidR="006879F5" w:rsidRPr="004D654C"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142</w:t>
            </w:r>
          </w:p>
        </w:tc>
      </w:tr>
      <w:tr w:rsidR="006879F5" w:rsidRPr="004D654C" w:rsidTr="001D4F7B">
        <w:tc>
          <w:tcPr>
            <w:tcW w:w="384"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3</w:t>
            </w:r>
          </w:p>
        </w:tc>
        <w:tc>
          <w:tcPr>
            <w:tcW w:w="1276" w:type="pct"/>
            <w:gridSpan w:val="2"/>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В том числе поголовье коров</w:t>
            </w:r>
          </w:p>
        </w:tc>
        <w:tc>
          <w:tcPr>
            <w:tcW w:w="441"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745" w:type="pct"/>
            <w:vAlign w:val="center"/>
          </w:tcPr>
          <w:p w:rsidR="006879F5" w:rsidRPr="004D654C"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26</w:t>
            </w:r>
          </w:p>
        </w:tc>
        <w:tc>
          <w:tcPr>
            <w:tcW w:w="435" w:type="pct"/>
            <w:vAlign w:val="center"/>
          </w:tcPr>
          <w:p w:rsidR="006879F5"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29</w:t>
            </w:r>
          </w:p>
        </w:tc>
        <w:tc>
          <w:tcPr>
            <w:tcW w:w="443"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30</w:t>
            </w:r>
          </w:p>
        </w:tc>
        <w:tc>
          <w:tcPr>
            <w:tcW w:w="344"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31</w:t>
            </w:r>
          </w:p>
        </w:tc>
        <w:tc>
          <w:tcPr>
            <w:tcW w:w="933" w:type="pct"/>
            <w:vAlign w:val="center"/>
          </w:tcPr>
          <w:p w:rsidR="006879F5" w:rsidRPr="004D654C"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31</w:t>
            </w:r>
          </w:p>
        </w:tc>
      </w:tr>
      <w:tr w:rsidR="006879F5" w:rsidRPr="004D654C" w:rsidTr="001D4F7B">
        <w:tc>
          <w:tcPr>
            <w:tcW w:w="384"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4</w:t>
            </w:r>
          </w:p>
        </w:tc>
        <w:tc>
          <w:tcPr>
            <w:tcW w:w="1276" w:type="pct"/>
            <w:gridSpan w:val="2"/>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Поголовье свиней</w:t>
            </w:r>
          </w:p>
        </w:tc>
        <w:tc>
          <w:tcPr>
            <w:tcW w:w="441"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745" w:type="pct"/>
            <w:vAlign w:val="center"/>
          </w:tcPr>
          <w:p w:rsidR="006879F5" w:rsidRPr="004D654C"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975</w:t>
            </w:r>
          </w:p>
        </w:tc>
        <w:tc>
          <w:tcPr>
            <w:tcW w:w="435" w:type="pct"/>
            <w:vAlign w:val="center"/>
          </w:tcPr>
          <w:p w:rsidR="006879F5"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455</w:t>
            </w:r>
          </w:p>
        </w:tc>
        <w:tc>
          <w:tcPr>
            <w:tcW w:w="443"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457</w:t>
            </w:r>
          </w:p>
        </w:tc>
        <w:tc>
          <w:tcPr>
            <w:tcW w:w="344"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459</w:t>
            </w:r>
          </w:p>
        </w:tc>
        <w:tc>
          <w:tcPr>
            <w:tcW w:w="933" w:type="pct"/>
            <w:vAlign w:val="center"/>
          </w:tcPr>
          <w:p w:rsidR="006879F5" w:rsidRPr="004D654C"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459</w:t>
            </w:r>
          </w:p>
        </w:tc>
      </w:tr>
      <w:tr w:rsidR="006879F5" w:rsidRPr="004D654C" w:rsidTr="001D4F7B">
        <w:trPr>
          <w:trHeight w:val="535"/>
        </w:trPr>
        <w:tc>
          <w:tcPr>
            <w:tcW w:w="384"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5</w:t>
            </w:r>
          </w:p>
        </w:tc>
        <w:tc>
          <w:tcPr>
            <w:tcW w:w="1276" w:type="pct"/>
            <w:gridSpan w:val="2"/>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Птица всех возрастов</w:t>
            </w:r>
          </w:p>
        </w:tc>
        <w:tc>
          <w:tcPr>
            <w:tcW w:w="441"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745" w:type="pct"/>
            <w:vAlign w:val="center"/>
          </w:tcPr>
          <w:p w:rsidR="006879F5" w:rsidRPr="004D654C"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370</w:t>
            </w:r>
          </w:p>
        </w:tc>
        <w:tc>
          <w:tcPr>
            <w:tcW w:w="435" w:type="pct"/>
            <w:vAlign w:val="center"/>
          </w:tcPr>
          <w:p w:rsidR="006879F5"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371</w:t>
            </w:r>
          </w:p>
        </w:tc>
        <w:tc>
          <w:tcPr>
            <w:tcW w:w="443"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375</w:t>
            </w:r>
          </w:p>
        </w:tc>
        <w:tc>
          <w:tcPr>
            <w:tcW w:w="344"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380</w:t>
            </w:r>
          </w:p>
        </w:tc>
        <w:tc>
          <w:tcPr>
            <w:tcW w:w="933" w:type="pct"/>
            <w:vAlign w:val="center"/>
          </w:tcPr>
          <w:p w:rsidR="006879F5" w:rsidRPr="004D654C"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380</w:t>
            </w:r>
          </w:p>
        </w:tc>
      </w:tr>
      <w:tr w:rsidR="006879F5" w:rsidRPr="004D654C" w:rsidTr="001D4F7B">
        <w:tc>
          <w:tcPr>
            <w:tcW w:w="392" w:type="pct"/>
            <w:gridSpan w:val="2"/>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6</w:t>
            </w:r>
          </w:p>
        </w:tc>
        <w:tc>
          <w:tcPr>
            <w:tcW w:w="1268"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Производство молока крестьянскими (фермерскими) хозяйствами</w:t>
            </w:r>
          </w:p>
        </w:tc>
        <w:tc>
          <w:tcPr>
            <w:tcW w:w="441"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тонн</w:t>
            </w:r>
          </w:p>
        </w:tc>
        <w:tc>
          <w:tcPr>
            <w:tcW w:w="745" w:type="pct"/>
            <w:vAlign w:val="center"/>
          </w:tcPr>
          <w:p w:rsidR="006879F5" w:rsidRPr="004D654C"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91,5</w:t>
            </w:r>
          </w:p>
        </w:tc>
        <w:tc>
          <w:tcPr>
            <w:tcW w:w="435" w:type="pct"/>
            <w:vAlign w:val="center"/>
          </w:tcPr>
          <w:p w:rsidR="006879F5"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91,6</w:t>
            </w:r>
          </w:p>
        </w:tc>
        <w:tc>
          <w:tcPr>
            <w:tcW w:w="443"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91,7</w:t>
            </w:r>
          </w:p>
        </w:tc>
        <w:tc>
          <w:tcPr>
            <w:tcW w:w="344"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91,8</w:t>
            </w:r>
          </w:p>
        </w:tc>
        <w:tc>
          <w:tcPr>
            <w:tcW w:w="933" w:type="pct"/>
            <w:vAlign w:val="center"/>
          </w:tcPr>
          <w:p w:rsidR="006879F5" w:rsidRPr="004D654C"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91,8</w:t>
            </w:r>
          </w:p>
        </w:tc>
      </w:tr>
      <w:tr w:rsidR="006879F5" w:rsidRPr="004D654C" w:rsidTr="001D4F7B">
        <w:tc>
          <w:tcPr>
            <w:tcW w:w="392" w:type="pct"/>
            <w:gridSpan w:val="2"/>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7</w:t>
            </w:r>
          </w:p>
        </w:tc>
        <w:tc>
          <w:tcPr>
            <w:tcW w:w="1268"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Производство мяса скота и птицы (в живом весе) крестьянскими (фермерскими) хозяйствами, индивидуальными предпринимателями</w:t>
            </w:r>
          </w:p>
        </w:tc>
        <w:tc>
          <w:tcPr>
            <w:tcW w:w="441"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тонн</w:t>
            </w:r>
          </w:p>
        </w:tc>
        <w:tc>
          <w:tcPr>
            <w:tcW w:w="745" w:type="pct"/>
            <w:vAlign w:val="center"/>
          </w:tcPr>
          <w:p w:rsidR="006879F5" w:rsidRPr="004D654C"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194,8</w:t>
            </w:r>
          </w:p>
        </w:tc>
        <w:tc>
          <w:tcPr>
            <w:tcW w:w="435" w:type="pct"/>
            <w:vAlign w:val="center"/>
          </w:tcPr>
          <w:p w:rsidR="006879F5"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194,9</w:t>
            </w:r>
          </w:p>
        </w:tc>
        <w:tc>
          <w:tcPr>
            <w:tcW w:w="443"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195,0</w:t>
            </w:r>
          </w:p>
        </w:tc>
        <w:tc>
          <w:tcPr>
            <w:tcW w:w="344"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195,1</w:t>
            </w:r>
          </w:p>
        </w:tc>
        <w:tc>
          <w:tcPr>
            <w:tcW w:w="933" w:type="pct"/>
            <w:vAlign w:val="center"/>
          </w:tcPr>
          <w:p w:rsidR="006879F5" w:rsidRPr="004D654C"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195,1</w:t>
            </w:r>
          </w:p>
        </w:tc>
      </w:tr>
      <w:tr w:rsidR="006879F5" w:rsidRPr="004D654C" w:rsidTr="001D4F7B">
        <w:tc>
          <w:tcPr>
            <w:tcW w:w="392" w:type="pct"/>
            <w:gridSpan w:val="2"/>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8</w:t>
            </w:r>
          </w:p>
        </w:tc>
        <w:tc>
          <w:tcPr>
            <w:tcW w:w="1268"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Развитие производства овощей открытого и защищенного грунта</w:t>
            </w:r>
          </w:p>
        </w:tc>
        <w:tc>
          <w:tcPr>
            <w:tcW w:w="441"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тонн</w:t>
            </w:r>
          </w:p>
        </w:tc>
        <w:tc>
          <w:tcPr>
            <w:tcW w:w="745" w:type="pct"/>
            <w:vAlign w:val="center"/>
          </w:tcPr>
          <w:p w:rsidR="006879F5" w:rsidRPr="004D654C"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1,0</w:t>
            </w:r>
          </w:p>
        </w:tc>
        <w:tc>
          <w:tcPr>
            <w:tcW w:w="435" w:type="pct"/>
            <w:vAlign w:val="center"/>
          </w:tcPr>
          <w:p w:rsidR="006879F5"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1,5</w:t>
            </w:r>
          </w:p>
        </w:tc>
        <w:tc>
          <w:tcPr>
            <w:tcW w:w="443"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1,6</w:t>
            </w:r>
          </w:p>
        </w:tc>
        <w:tc>
          <w:tcPr>
            <w:tcW w:w="344"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1,7</w:t>
            </w:r>
          </w:p>
        </w:tc>
        <w:tc>
          <w:tcPr>
            <w:tcW w:w="933" w:type="pct"/>
            <w:vAlign w:val="center"/>
          </w:tcPr>
          <w:p w:rsidR="006879F5" w:rsidRPr="004D654C"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1,7</w:t>
            </w:r>
          </w:p>
        </w:tc>
      </w:tr>
      <w:tr w:rsidR="006879F5" w:rsidRPr="004D654C" w:rsidTr="001D4F7B">
        <w:tc>
          <w:tcPr>
            <w:tcW w:w="392" w:type="pct"/>
            <w:gridSpan w:val="2"/>
            <w:vAlign w:val="center"/>
          </w:tcPr>
          <w:p w:rsidR="006879F5" w:rsidRPr="004D654C" w:rsidRDefault="006879F5" w:rsidP="00BF73D7">
            <w:pPr>
              <w:spacing w:after="0" w:line="240" w:lineRule="auto"/>
              <w:jc w:val="center"/>
              <w:rPr>
                <w:rFonts w:ascii="Times New Roman" w:hAnsi="Times New Roman"/>
                <w:sz w:val="26"/>
                <w:szCs w:val="26"/>
              </w:rPr>
            </w:pPr>
            <w:r>
              <w:rPr>
                <w:rFonts w:ascii="Times New Roman" w:hAnsi="Times New Roman"/>
                <w:sz w:val="26"/>
                <w:szCs w:val="26"/>
              </w:rPr>
              <w:lastRenderedPageBreak/>
              <w:t>9</w:t>
            </w:r>
          </w:p>
        </w:tc>
        <w:tc>
          <w:tcPr>
            <w:tcW w:w="1268" w:type="pct"/>
            <w:vAlign w:val="center"/>
          </w:tcPr>
          <w:p w:rsidR="006879F5" w:rsidRPr="004D654C" w:rsidRDefault="006879F5" w:rsidP="00BF73D7">
            <w:pPr>
              <w:spacing w:after="0" w:line="240" w:lineRule="auto"/>
              <w:jc w:val="center"/>
              <w:rPr>
                <w:rFonts w:ascii="Times New Roman" w:hAnsi="Times New Roman"/>
                <w:sz w:val="26"/>
                <w:szCs w:val="26"/>
              </w:rPr>
            </w:pPr>
            <w:r>
              <w:rPr>
                <w:rFonts w:ascii="Times New Roman" w:hAnsi="Times New Roman"/>
                <w:sz w:val="26"/>
                <w:szCs w:val="26"/>
              </w:rPr>
              <w:t>Количество приобретенных сельскохозяйственных объектов, техники и (или) оборудования</w:t>
            </w:r>
          </w:p>
        </w:tc>
        <w:tc>
          <w:tcPr>
            <w:tcW w:w="441" w:type="pct"/>
            <w:vAlign w:val="center"/>
          </w:tcPr>
          <w:p w:rsidR="006879F5" w:rsidRPr="004D654C" w:rsidRDefault="006879F5" w:rsidP="00BF73D7">
            <w:pPr>
              <w:spacing w:after="0" w:line="240" w:lineRule="auto"/>
              <w:jc w:val="center"/>
              <w:rPr>
                <w:rFonts w:ascii="Times New Roman" w:hAnsi="Times New Roman"/>
                <w:sz w:val="26"/>
                <w:szCs w:val="26"/>
              </w:rPr>
            </w:pPr>
            <w:r>
              <w:rPr>
                <w:rFonts w:ascii="Times New Roman" w:hAnsi="Times New Roman"/>
                <w:sz w:val="26"/>
                <w:szCs w:val="26"/>
              </w:rPr>
              <w:t>единиц</w:t>
            </w:r>
          </w:p>
        </w:tc>
        <w:tc>
          <w:tcPr>
            <w:tcW w:w="745" w:type="pct"/>
            <w:vAlign w:val="center"/>
          </w:tcPr>
          <w:p w:rsidR="006879F5"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0</w:t>
            </w:r>
          </w:p>
        </w:tc>
        <w:tc>
          <w:tcPr>
            <w:tcW w:w="435" w:type="pct"/>
            <w:vAlign w:val="center"/>
          </w:tcPr>
          <w:p w:rsidR="006879F5"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0</w:t>
            </w:r>
          </w:p>
        </w:tc>
        <w:tc>
          <w:tcPr>
            <w:tcW w:w="443"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w:t>
            </w:r>
          </w:p>
        </w:tc>
        <w:tc>
          <w:tcPr>
            <w:tcW w:w="344"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0</w:t>
            </w:r>
          </w:p>
        </w:tc>
        <w:tc>
          <w:tcPr>
            <w:tcW w:w="933" w:type="pct"/>
            <w:vAlign w:val="center"/>
          </w:tcPr>
          <w:p w:rsidR="006879F5"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1</w:t>
            </w:r>
          </w:p>
        </w:tc>
      </w:tr>
      <w:tr w:rsidR="006879F5" w:rsidRPr="004D654C" w:rsidTr="001D4F7B">
        <w:tc>
          <w:tcPr>
            <w:tcW w:w="392" w:type="pct"/>
            <w:gridSpan w:val="2"/>
            <w:vAlign w:val="center"/>
          </w:tcPr>
          <w:p w:rsidR="006879F5" w:rsidRPr="004D654C" w:rsidRDefault="006879F5" w:rsidP="00BF73D7">
            <w:pPr>
              <w:spacing w:after="0" w:line="240" w:lineRule="auto"/>
              <w:jc w:val="center"/>
              <w:rPr>
                <w:rFonts w:ascii="Times New Roman" w:hAnsi="Times New Roman"/>
                <w:sz w:val="26"/>
                <w:szCs w:val="26"/>
              </w:rPr>
            </w:pPr>
            <w:r>
              <w:rPr>
                <w:rFonts w:ascii="Times New Roman" w:hAnsi="Times New Roman"/>
                <w:sz w:val="26"/>
                <w:szCs w:val="26"/>
              </w:rPr>
              <w:t>10</w:t>
            </w:r>
          </w:p>
        </w:tc>
        <w:tc>
          <w:tcPr>
            <w:tcW w:w="1268"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Обеспечение осуществления отлова, транспортировки, учета, содержани</w:t>
            </w:r>
            <w:r>
              <w:rPr>
                <w:rFonts w:ascii="Times New Roman" w:hAnsi="Times New Roman"/>
                <w:sz w:val="26"/>
                <w:szCs w:val="26"/>
              </w:rPr>
              <w:t xml:space="preserve">я, </w:t>
            </w:r>
            <w:r w:rsidRPr="004D654C">
              <w:rPr>
                <w:rFonts w:ascii="Times New Roman" w:hAnsi="Times New Roman"/>
                <w:sz w:val="26"/>
                <w:szCs w:val="26"/>
              </w:rPr>
              <w:t>умерщвления, утилизации безнадзорных и бродячих животных».</w:t>
            </w:r>
          </w:p>
        </w:tc>
        <w:tc>
          <w:tcPr>
            <w:tcW w:w="441" w:type="pct"/>
            <w:vAlign w:val="center"/>
          </w:tcPr>
          <w:p w:rsidR="006879F5" w:rsidRPr="004D654C" w:rsidRDefault="006879F5" w:rsidP="00BF73D7">
            <w:pPr>
              <w:spacing w:after="0" w:line="240" w:lineRule="auto"/>
              <w:jc w:val="center"/>
              <w:rPr>
                <w:rFonts w:ascii="Times New Roman" w:hAnsi="Times New Roman"/>
                <w:sz w:val="26"/>
                <w:szCs w:val="26"/>
              </w:rPr>
            </w:pPr>
            <w:r w:rsidRPr="004D654C">
              <w:rPr>
                <w:rFonts w:ascii="Times New Roman" w:hAnsi="Times New Roman"/>
                <w:sz w:val="26"/>
                <w:szCs w:val="26"/>
              </w:rPr>
              <w:t>голов</w:t>
            </w:r>
          </w:p>
        </w:tc>
        <w:tc>
          <w:tcPr>
            <w:tcW w:w="745" w:type="pct"/>
            <w:vAlign w:val="center"/>
          </w:tcPr>
          <w:p w:rsidR="006879F5" w:rsidRPr="009B69EB"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1102</w:t>
            </w:r>
          </w:p>
        </w:tc>
        <w:tc>
          <w:tcPr>
            <w:tcW w:w="435" w:type="pct"/>
            <w:vAlign w:val="center"/>
          </w:tcPr>
          <w:p w:rsidR="006879F5" w:rsidRPr="009B69EB" w:rsidRDefault="006879F5" w:rsidP="001D4F7B">
            <w:pPr>
              <w:spacing w:after="0" w:line="240" w:lineRule="auto"/>
              <w:jc w:val="center"/>
              <w:rPr>
                <w:rFonts w:ascii="Times New Roman" w:hAnsi="Times New Roman"/>
                <w:sz w:val="26"/>
                <w:szCs w:val="26"/>
              </w:rPr>
            </w:pPr>
            <w:r>
              <w:rPr>
                <w:rFonts w:ascii="Times New Roman" w:hAnsi="Times New Roman"/>
                <w:sz w:val="26"/>
                <w:szCs w:val="26"/>
              </w:rPr>
              <w:t>995</w:t>
            </w:r>
          </w:p>
        </w:tc>
        <w:tc>
          <w:tcPr>
            <w:tcW w:w="443" w:type="pct"/>
            <w:vAlign w:val="center"/>
          </w:tcPr>
          <w:p w:rsidR="006879F5" w:rsidRPr="009B69EB"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995</w:t>
            </w:r>
          </w:p>
        </w:tc>
        <w:tc>
          <w:tcPr>
            <w:tcW w:w="344" w:type="pct"/>
            <w:vAlign w:val="center"/>
          </w:tcPr>
          <w:p w:rsidR="006879F5" w:rsidRPr="009B69EB"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995</w:t>
            </w:r>
          </w:p>
        </w:tc>
        <w:tc>
          <w:tcPr>
            <w:tcW w:w="933" w:type="pct"/>
            <w:vAlign w:val="center"/>
          </w:tcPr>
          <w:p w:rsidR="006879F5" w:rsidRPr="009B69EB" w:rsidRDefault="001D4F7B" w:rsidP="001D4F7B">
            <w:pPr>
              <w:spacing w:after="0" w:line="240" w:lineRule="auto"/>
              <w:jc w:val="center"/>
              <w:rPr>
                <w:rFonts w:ascii="Times New Roman" w:hAnsi="Times New Roman"/>
                <w:sz w:val="26"/>
                <w:szCs w:val="26"/>
              </w:rPr>
            </w:pPr>
            <w:r>
              <w:rPr>
                <w:rFonts w:ascii="Times New Roman" w:hAnsi="Times New Roman"/>
                <w:sz w:val="26"/>
                <w:szCs w:val="26"/>
              </w:rPr>
              <w:t>2985</w:t>
            </w:r>
          </w:p>
        </w:tc>
      </w:tr>
    </w:tbl>
    <w:p w:rsidR="00BF73D7" w:rsidRDefault="00BF73D7" w:rsidP="00BF73D7">
      <w:pPr>
        <w:sectPr w:rsidR="00BF73D7" w:rsidSect="00275F91">
          <w:pgSz w:w="16838" w:h="11906" w:orient="landscape"/>
          <w:pgMar w:top="709" w:right="567" w:bottom="284" w:left="567" w:header="709" w:footer="709" w:gutter="0"/>
          <w:cols w:space="708"/>
          <w:docGrid w:linePitch="360"/>
        </w:sectPr>
      </w:pPr>
    </w:p>
    <w:p w:rsidR="00E565F0" w:rsidRDefault="00950A4C" w:rsidP="00950A4C">
      <w:pPr>
        <w:tabs>
          <w:tab w:val="left" w:pos="993"/>
          <w:tab w:val="left" w:pos="8787"/>
        </w:tabs>
        <w:spacing w:after="0" w:line="240" w:lineRule="auto"/>
        <w:jc w:val="center"/>
        <w:rPr>
          <w:rFonts w:ascii="Times New Roman" w:hAnsi="Times New Roman"/>
          <w:sz w:val="20"/>
          <w:szCs w:val="20"/>
        </w:rPr>
      </w:pPr>
      <w:r>
        <w:rPr>
          <w:rFonts w:ascii="Times New Roman" w:hAnsi="Times New Roman"/>
          <w:sz w:val="20"/>
          <w:szCs w:val="20"/>
        </w:rPr>
        <w:lastRenderedPageBreak/>
        <w:t xml:space="preserve">                                                                                                                                                                                                                                                       </w:t>
      </w:r>
    </w:p>
    <w:p w:rsidR="00F65AD7" w:rsidRDefault="00950A4C" w:rsidP="00E565F0">
      <w:pPr>
        <w:tabs>
          <w:tab w:val="left" w:pos="993"/>
          <w:tab w:val="left" w:pos="8787"/>
        </w:tabs>
        <w:spacing w:after="0" w:line="240" w:lineRule="auto"/>
        <w:jc w:val="right"/>
        <w:rPr>
          <w:rFonts w:ascii="Times New Roman" w:hAnsi="Times New Roman"/>
          <w:sz w:val="20"/>
          <w:szCs w:val="20"/>
        </w:rPr>
      </w:pPr>
      <w:r>
        <w:rPr>
          <w:rFonts w:ascii="Times New Roman" w:hAnsi="Times New Roman"/>
          <w:sz w:val="20"/>
          <w:szCs w:val="20"/>
        </w:rPr>
        <w:t xml:space="preserve"> </w:t>
      </w:r>
      <w:r w:rsidRPr="00950A4C">
        <w:rPr>
          <w:rFonts w:ascii="Times New Roman" w:hAnsi="Times New Roman"/>
          <w:sz w:val="20"/>
          <w:szCs w:val="20"/>
        </w:rPr>
        <w:t>Приложение</w:t>
      </w:r>
      <w:r>
        <w:rPr>
          <w:rFonts w:ascii="Times New Roman" w:hAnsi="Times New Roman"/>
          <w:sz w:val="20"/>
          <w:szCs w:val="20"/>
        </w:rPr>
        <w:t xml:space="preserve"> 3</w:t>
      </w:r>
    </w:p>
    <w:p w:rsidR="00083232" w:rsidRPr="00950A4C" w:rsidRDefault="00083232" w:rsidP="00E565F0">
      <w:pPr>
        <w:tabs>
          <w:tab w:val="left" w:pos="993"/>
          <w:tab w:val="left" w:pos="8787"/>
        </w:tabs>
        <w:spacing w:after="0" w:line="240" w:lineRule="auto"/>
        <w:jc w:val="right"/>
        <w:rPr>
          <w:rFonts w:ascii="Times New Roman" w:hAnsi="Times New Roman"/>
          <w:sz w:val="20"/>
          <w:szCs w:val="20"/>
        </w:rPr>
      </w:pPr>
      <w:r w:rsidRPr="00F3609A">
        <w:rPr>
          <w:rFonts w:ascii="Times New Roman" w:hAnsi="Times New Roman"/>
          <w:sz w:val="20"/>
          <w:szCs w:val="20"/>
        </w:rPr>
        <w:t xml:space="preserve">к </w:t>
      </w:r>
      <w:r>
        <w:rPr>
          <w:rFonts w:ascii="Times New Roman" w:hAnsi="Times New Roman"/>
          <w:sz w:val="20"/>
          <w:szCs w:val="20"/>
        </w:rPr>
        <w:t>Программе</w:t>
      </w:r>
    </w:p>
    <w:p w:rsidR="00E565F0" w:rsidRDefault="00950A4C" w:rsidP="00E565F0">
      <w:pPr>
        <w:tabs>
          <w:tab w:val="left" w:pos="993"/>
          <w:tab w:val="left" w:pos="8787"/>
        </w:tabs>
        <w:spacing w:after="0" w:line="240" w:lineRule="auto"/>
        <w:jc w:val="center"/>
        <w:rPr>
          <w:rFonts w:ascii="Times New Roman" w:hAnsi="Times New Roman"/>
          <w:sz w:val="26"/>
          <w:szCs w:val="26"/>
        </w:rPr>
      </w:pPr>
      <w:r>
        <w:rPr>
          <w:rFonts w:ascii="Times New Roman" w:hAnsi="Times New Roman"/>
          <w:sz w:val="20"/>
          <w:szCs w:val="20"/>
        </w:rPr>
        <w:t xml:space="preserve">                  </w:t>
      </w:r>
      <w:r w:rsidR="00E565F0" w:rsidRPr="006A1C56">
        <w:rPr>
          <w:rFonts w:ascii="Times New Roman" w:hAnsi="Times New Roman"/>
          <w:sz w:val="26"/>
          <w:szCs w:val="26"/>
        </w:rPr>
        <w:t xml:space="preserve">Перечень основных мероприятий </w:t>
      </w:r>
      <w:r w:rsidR="00E565F0">
        <w:rPr>
          <w:rFonts w:ascii="Times New Roman" w:hAnsi="Times New Roman"/>
          <w:sz w:val="26"/>
          <w:szCs w:val="26"/>
        </w:rPr>
        <w:t>муниципальной</w:t>
      </w:r>
      <w:r w:rsidR="00E565F0" w:rsidRPr="006A1C56">
        <w:rPr>
          <w:rFonts w:ascii="Times New Roman" w:hAnsi="Times New Roman"/>
          <w:sz w:val="26"/>
          <w:szCs w:val="26"/>
        </w:rPr>
        <w:t xml:space="preserve"> программы</w:t>
      </w:r>
      <w:r w:rsidR="00E565F0">
        <w:rPr>
          <w:rFonts w:ascii="Times New Roman" w:hAnsi="Times New Roman"/>
          <w:sz w:val="26"/>
          <w:szCs w:val="26"/>
        </w:rPr>
        <w:t xml:space="preserve"> </w:t>
      </w:r>
      <w:r w:rsidR="00E565F0" w:rsidRPr="00452501">
        <w:rPr>
          <w:rFonts w:ascii="Times New Roman" w:hAnsi="Times New Roman"/>
          <w:sz w:val="26"/>
          <w:szCs w:val="26"/>
        </w:rPr>
        <w:t>«Развитие агропромышленного комплекса</w:t>
      </w:r>
    </w:p>
    <w:p w:rsidR="00E565F0" w:rsidRDefault="00E565F0" w:rsidP="00E565F0">
      <w:pPr>
        <w:tabs>
          <w:tab w:val="left" w:pos="993"/>
          <w:tab w:val="left" w:pos="8787"/>
        </w:tabs>
        <w:spacing w:after="0" w:line="240" w:lineRule="auto"/>
        <w:jc w:val="center"/>
        <w:rPr>
          <w:rFonts w:ascii="Times New Roman" w:hAnsi="Times New Roman"/>
          <w:sz w:val="26"/>
          <w:szCs w:val="26"/>
        </w:rPr>
      </w:pPr>
      <w:r w:rsidRPr="00452501">
        <w:rPr>
          <w:rFonts w:ascii="Times New Roman" w:hAnsi="Times New Roman"/>
          <w:sz w:val="26"/>
          <w:szCs w:val="26"/>
        </w:rPr>
        <w:t>и рынков сельскохозяйственной продукции, сырья и продово</w:t>
      </w:r>
      <w:r>
        <w:rPr>
          <w:rFonts w:ascii="Times New Roman" w:hAnsi="Times New Roman"/>
          <w:sz w:val="26"/>
          <w:szCs w:val="26"/>
        </w:rPr>
        <w:t>льствия в городе Когалыме</w:t>
      </w:r>
      <w:r w:rsidRPr="00452501">
        <w:rPr>
          <w:rFonts w:ascii="Times New Roman" w:hAnsi="Times New Roman"/>
          <w:sz w:val="26"/>
          <w:szCs w:val="26"/>
        </w:rPr>
        <w:t>»</w:t>
      </w:r>
    </w:p>
    <w:p w:rsidR="00E565F0" w:rsidRDefault="00E565F0" w:rsidP="00E565F0">
      <w:pPr>
        <w:tabs>
          <w:tab w:val="left" w:pos="993"/>
          <w:tab w:val="left" w:pos="8787"/>
        </w:tabs>
        <w:spacing w:after="0" w:line="240" w:lineRule="auto"/>
        <w:jc w:val="center"/>
        <w:rPr>
          <w:rFonts w:ascii="Times New Roman" w:hAnsi="Times New Roman"/>
          <w:sz w:val="26"/>
          <w:szCs w:val="26"/>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
        <w:gridCol w:w="595"/>
        <w:gridCol w:w="142"/>
        <w:gridCol w:w="3282"/>
        <w:gridCol w:w="686"/>
        <w:gridCol w:w="2267"/>
        <w:gridCol w:w="53"/>
        <w:gridCol w:w="1789"/>
        <w:gridCol w:w="67"/>
        <w:gridCol w:w="1637"/>
        <w:gridCol w:w="31"/>
        <w:gridCol w:w="1806"/>
        <w:gridCol w:w="146"/>
        <w:gridCol w:w="1422"/>
        <w:gridCol w:w="1135"/>
      </w:tblGrid>
      <w:tr w:rsidR="00E565F0" w:rsidRPr="00FE353B" w:rsidTr="0002132C">
        <w:trPr>
          <w:trHeight w:val="670"/>
        </w:trPr>
        <w:tc>
          <w:tcPr>
            <w:tcW w:w="1414" w:type="dxa"/>
            <w:gridSpan w:val="3"/>
            <w:vMerge w:val="restart"/>
            <w:vAlign w:val="center"/>
          </w:tcPr>
          <w:p w:rsidR="00E565F0" w:rsidRDefault="00E565F0" w:rsidP="00A17C22">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E565F0" w:rsidRPr="00FE353B" w:rsidRDefault="00E565F0" w:rsidP="00A17C22">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Номер основного</w:t>
            </w:r>
          </w:p>
          <w:p w:rsidR="00E565F0" w:rsidRPr="00FE353B" w:rsidRDefault="00E565F0" w:rsidP="00D44C1F">
            <w:pPr>
              <w:widowControl w:val="0"/>
              <w:tabs>
                <w:tab w:val="left" w:pos="851"/>
                <w:tab w:val="left" w:pos="1134"/>
              </w:tabs>
              <w:autoSpaceDE w:val="0"/>
              <w:autoSpaceDN w:val="0"/>
              <w:adjustRightInd w:val="0"/>
              <w:spacing w:after="0" w:line="240" w:lineRule="auto"/>
              <w:ind w:left="-284" w:firstLine="317"/>
              <w:jc w:val="center"/>
              <w:rPr>
                <w:rFonts w:ascii="Times New Roman" w:hAnsi="Times New Roman"/>
                <w:sz w:val="26"/>
                <w:szCs w:val="26"/>
              </w:rPr>
            </w:pPr>
            <w:r w:rsidRPr="00FE353B">
              <w:rPr>
                <w:rFonts w:ascii="Times New Roman" w:hAnsi="Times New Roman"/>
                <w:sz w:val="26"/>
                <w:szCs w:val="26"/>
              </w:rPr>
              <w:t>мероприятия</w:t>
            </w:r>
          </w:p>
        </w:tc>
        <w:tc>
          <w:tcPr>
            <w:tcW w:w="3969" w:type="dxa"/>
            <w:gridSpan w:val="2"/>
            <w:vMerge w:val="restart"/>
            <w:vAlign w:val="center"/>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Основные мероприятия муниципальной программы (связь мероприятий с показателями муниципальной программы)</w:t>
            </w:r>
          </w:p>
        </w:tc>
        <w:tc>
          <w:tcPr>
            <w:tcW w:w="2321" w:type="dxa"/>
            <w:gridSpan w:val="2"/>
            <w:vMerge w:val="restart"/>
            <w:vAlign w:val="center"/>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Ответственный исполнитель/</w:t>
            </w:r>
          </w:p>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соисполнитель, учреждение, организация</w:t>
            </w:r>
          </w:p>
        </w:tc>
        <w:tc>
          <w:tcPr>
            <w:tcW w:w="1857" w:type="dxa"/>
            <w:gridSpan w:val="2"/>
            <w:vMerge w:val="restart"/>
            <w:vAlign w:val="center"/>
          </w:tcPr>
          <w:p w:rsidR="00E565F0" w:rsidRPr="00FE353B" w:rsidRDefault="00E565F0" w:rsidP="00E81826">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Источники финансирования</w:t>
            </w:r>
          </w:p>
        </w:tc>
        <w:tc>
          <w:tcPr>
            <w:tcW w:w="6174" w:type="dxa"/>
            <w:gridSpan w:val="6"/>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Финансовые затраты на реализацию</w:t>
            </w:r>
          </w:p>
          <w:p w:rsidR="00E565F0" w:rsidRPr="00FE353B" w:rsidRDefault="00E565F0" w:rsidP="00E81826">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(тыс. рублей)</w:t>
            </w:r>
          </w:p>
        </w:tc>
      </w:tr>
      <w:tr w:rsidR="00E565F0" w:rsidRPr="00FE353B" w:rsidTr="0002132C">
        <w:trPr>
          <w:trHeight w:val="384"/>
        </w:trPr>
        <w:tc>
          <w:tcPr>
            <w:tcW w:w="1414" w:type="dxa"/>
            <w:gridSpan w:val="3"/>
            <w:vMerge/>
            <w:vAlign w:val="center"/>
          </w:tcPr>
          <w:p w:rsidR="00E565F0"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3969" w:type="dxa"/>
            <w:gridSpan w:val="2"/>
            <w:vMerge/>
            <w:vAlign w:val="center"/>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321" w:type="dxa"/>
            <w:gridSpan w:val="2"/>
            <w:vMerge/>
            <w:vAlign w:val="center"/>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57" w:type="dxa"/>
            <w:gridSpan w:val="2"/>
            <w:vMerge/>
            <w:vAlign w:val="center"/>
          </w:tcPr>
          <w:p w:rsidR="00E565F0" w:rsidRPr="00FE353B" w:rsidRDefault="00E565F0" w:rsidP="00E81826">
            <w:pPr>
              <w:widowControl w:val="0"/>
              <w:tabs>
                <w:tab w:val="left" w:pos="851"/>
                <w:tab w:val="left" w:pos="1134"/>
              </w:tabs>
              <w:autoSpaceDE w:val="0"/>
              <w:autoSpaceDN w:val="0"/>
              <w:adjustRightInd w:val="0"/>
              <w:jc w:val="center"/>
              <w:rPr>
                <w:rFonts w:ascii="Times New Roman" w:hAnsi="Times New Roman"/>
                <w:sz w:val="26"/>
                <w:szCs w:val="26"/>
              </w:rPr>
            </w:pPr>
          </w:p>
        </w:tc>
        <w:tc>
          <w:tcPr>
            <w:tcW w:w="1669" w:type="dxa"/>
            <w:gridSpan w:val="2"/>
            <w:vMerge w:val="restart"/>
          </w:tcPr>
          <w:p w:rsidR="00E565F0"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всего</w:t>
            </w:r>
          </w:p>
        </w:tc>
        <w:tc>
          <w:tcPr>
            <w:tcW w:w="4505" w:type="dxa"/>
            <w:gridSpan w:val="4"/>
            <w:vAlign w:val="center"/>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 том числе</w:t>
            </w:r>
          </w:p>
        </w:tc>
      </w:tr>
      <w:tr w:rsidR="0002132C" w:rsidRPr="00FE353B" w:rsidTr="0002132C">
        <w:trPr>
          <w:trHeight w:val="70"/>
        </w:trPr>
        <w:tc>
          <w:tcPr>
            <w:tcW w:w="1414" w:type="dxa"/>
            <w:gridSpan w:val="3"/>
            <w:vMerge/>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3969" w:type="dxa"/>
            <w:gridSpan w:val="2"/>
            <w:vMerge/>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321" w:type="dxa"/>
            <w:gridSpan w:val="2"/>
            <w:vMerge/>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57" w:type="dxa"/>
            <w:gridSpan w:val="2"/>
            <w:vMerge/>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669" w:type="dxa"/>
            <w:gridSpan w:val="2"/>
            <w:vMerge/>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07" w:type="dxa"/>
            <w:tcBorders>
              <w:top w:val="single" w:sz="4" w:space="0" w:color="auto"/>
              <w:bottom w:val="single" w:sz="4" w:space="0" w:color="auto"/>
            </w:tcBorders>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2018</w:t>
            </w:r>
            <w:r w:rsidRPr="00FE353B">
              <w:rPr>
                <w:rFonts w:ascii="Times New Roman" w:hAnsi="Times New Roman"/>
                <w:sz w:val="26"/>
                <w:szCs w:val="26"/>
              </w:rPr>
              <w:t>г.</w:t>
            </w:r>
          </w:p>
        </w:tc>
        <w:tc>
          <w:tcPr>
            <w:tcW w:w="1563" w:type="dxa"/>
            <w:gridSpan w:val="2"/>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2019</w:t>
            </w:r>
            <w:r w:rsidRPr="00FE353B">
              <w:rPr>
                <w:rFonts w:ascii="Times New Roman" w:hAnsi="Times New Roman"/>
                <w:sz w:val="26"/>
                <w:szCs w:val="26"/>
              </w:rPr>
              <w:t>г.</w:t>
            </w:r>
          </w:p>
        </w:tc>
        <w:tc>
          <w:tcPr>
            <w:tcW w:w="1135" w:type="dxa"/>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2020</w:t>
            </w:r>
            <w:r w:rsidRPr="00FE353B">
              <w:rPr>
                <w:rFonts w:ascii="Times New Roman" w:hAnsi="Times New Roman"/>
                <w:sz w:val="26"/>
                <w:szCs w:val="26"/>
              </w:rPr>
              <w:t>г.</w:t>
            </w:r>
          </w:p>
        </w:tc>
      </w:tr>
      <w:tr w:rsidR="0002132C" w:rsidRPr="00FE353B" w:rsidTr="0002132C">
        <w:tc>
          <w:tcPr>
            <w:tcW w:w="1414" w:type="dxa"/>
            <w:gridSpan w:val="3"/>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1</w:t>
            </w:r>
          </w:p>
        </w:tc>
        <w:tc>
          <w:tcPr>
            <w:tcW w:w="3969" w:type="dxa"/>
            <w:gridSpan w:val="2"/>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w:t>
            </w:r>
          </w:p>
        </w:tc>
        <w:tc>
          <w:tcPr>
            <w:tcW w:w="2321" w:type="dxa"/>
            <w:gridSpan w:val="2"/>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3</w:t>
            </w:r>
          </w:p>
        </w:tc>
        <w:tc>
          <w:tcPr>
            <w:tcW w:w="1857" w:type="dxa"/>
            <w:gridSpan w:val="2"/>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4</w:t>
            </w:r>
          </w:p>
        </w:tc>
        <w:tc>
          <w:tcPr>
            <w:tcW w:w="1669" w:type="dxa"/>
            <w:gridSpan w:val="2"/>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1807" w:type="dxa"/>
            <w:tcBorders>
              <w:top w:val="single" w:sz="4" w:space="0" w:color="auto"/>
            </w:tcBorders>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w:t>
            </w:r>
          </w:p>
        </w:tc>
        <w:tc>
          <w:tcPr>
            <w:tcW w:w="1563" w:type="dxa"/>
            <w:gridSpan w:val="2"/>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w:t>
            </w:r>
          </w:p>
        </w:tc>
        <w:tc>
          <w:tcPr>
            <w:tcW w:w="1135" w:type="dxa"/>
            <w:vAlign w:val="center"/>
          </w:tcPr>
          <w:p w:rsidR="0002132C" w:rsidRPr="00FE353B" w:rsidRDefault="0002132C" w:rsidP="0002132C">
            <w:pPr>
              <w:widowControl w:val="0"/>
              <w:tabs>
                <w:tab w:val="left" w:pos="851"/>
                <w:tab w:val="left" w:pos="1551"/>
              </w:tabs>
              <w:autoSpaceDE w:val="0"/>
              <w:autoSpaceDN w:val="0"/>
              <w:adjustRightInd w:val="0"/>
              <w:spacing w:after="0" w:line="240" w:lineRule="auto"/>
              <w:ind w:right="-108"/>
              <w:jc w:val="center"/>
              <w:rPr>
                <w:rFonts w:ascii="Times New Roman" w:hAnsi="Times New Roman"/>
                <w:sz w:val="26"/>
                <w:szCs w:val="26"/>
              </w:rPr>
            </w:pPr>
            <w:r>
              <w:rPr>
                <w:rFonts w:ascii="Times New Roman" w:hAnsi="Times New Roman"/>
                <w:sz w:val="26"/>
                <w:szCs w:val="26"/>
              </w:rPr>
              <w:t>9</w:t>
            </w:r>
          </w:p>
        </w:tc>
      </w:tr>
      <w:tr w:rsidR="00E565F0" w:rsidRPr="00FE353B" w:rsidTr="0002132C">
        <w:tc>
          <w:tcPr>
            <w:tcW w:w="4697" w:type="dxa"/>
            <w:gridSpan w:val="4"/>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038" w:type="dxa"/>
            <w:gridSpan w:val="11"/>
            <w:vAlign w:val="center"/>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Подпрограмма I. Развитие растениеводства, переработки и реализации продукции растениеводства</w:t>
            </w:r>
          </w:p>
        </w:tc>
      </w:tr>
      <w:tr w:rsidR="0002132C" w:rsidRPr="00FE353B" w:rsidTr="0084104E">
        <w:tc>
          <w:tcPr>
            <w:tcW w:w="1414" w:type="dxa"/>
            <w:gridSpan w:val="3"/>
            <w:vMerge w:val="restart"/>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1.1.</w:t>
            </w:r>
          </w:p>
        </w:tc>
        <w:tc>
          <w:tcPr>
            <w:tcW w:w="3969" w:type="dxa"/>
            <w:gridSpan w:val="2"/>
            <w:vMerge w:val="restart"/>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Развитие производства овощей открытого и защищенного грунта</w:t>
            </w:r>
            <w:r>
              <w:rPr>
                <w:rFonts w:ascii="Times New Roman" w:hAnsi="Times New Roman"/>
                <w:sz w:val="26"/>
                <w:szCs w:val="26"/>
              </w:rPr>
              <w:t xml:space="preserve"> </w:t>
            </w:r>
            <w:r w:rsidRPr="00FE353B">
              <w:rPr>
                <w:rFonts w:ascii="Times New Roman" w:hAnsi="Times New Roman"/>
                <w:sz w:val="26"/>
                <w:szCs w:val="26"/>
              </w:rPr>
              <w:t>(8)</w:t>
            </w:r>
          </w:p>
        </w:tc>
        <w:tc>
          <w:tcPr>
            <w:tcW w:w="2321" w:type="dxa"/>
            <w:gridSpan w:val="2"/>
            <w:vMerge w:val="restart"/>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1857" w:type="dxa"/>
            <w:gridSpan w:val="2"/>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1669" w:type="dxa"/>
            <w:gridSpan w:val="2"/>
            <w:vAlign w:val="center"/>
          </w:tcPr>
          <w:p w:rsidR="0002132C" w:rsidRPr="00FE353B"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tc>
        <w:tc>
          <w:tcPr>
            <w:tcW w:w="1807" w:type="dxa"/>
            <w:vAlign w:val="center"/>
          </w:tcPr>
          <w:p w:rsidR="0002132C" w:rsidRPr="00FE353B"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p w:rsidR="0002132C" w:rsidRPr="00FE353B"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563" w:type="dxa"/>
            <w:gridSpan w:val="2"/>
            <w:vAlign w:val="center"/>
          </w:tcPr>
          <w:p w:rsidR="0002132C" w:rsidRPr="00FE353B"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tc>
        <w:tc>
          <w:tcPr>
            <w:tcW w:w="1135" w:type="dxa"/>
            <w:vAlign w:val="center"/>
          </w:tcPr>
          <w:p w:rsidR="0002132C" w:rsidRDefault="0002132C" w:rsidP="0084104E">
            <w:pPr>
              <w:jc w:val="center"/>
            </w:pPr>
            <w:r>
              <w:rPr>
                <w:rFonts w:ascii="Times New Roman" w:hAnsi="Times New Roman"/>
                <w:sz w:val="26"/>
                <w:szCs w:val="26"/>
              </w:rPr>
              <w:t>0,0</w:t>
            </w:r>
          </w:p>
        </w:tc>
      </w:tr>
      <w:tr w:rsidR="0002132C" w:rsidRPr="00FE353B" w:rsidTr="0084104E">
        <w:tc>
          <w:tcPr>
            <w:tcW w:w="1414" w:type="dxa"/>
            <w:gridSpan w:val="3"/>
            <w:vMerge/>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3969" w:type="dxa"/>
            <w:gridSpan w:val="2"/>
            <w:vMerge/>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321" w:type="dxa"/>
            <w:gridSpan w:val="2"/>
            <w:vMerge/>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57" w:type="dxa"/>
            <w:gridSpan w:val="2"/>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бюджет Ханты-М</w:t>
            </w:r>
            <w:r w:rsidRPr="00FE353B">
              <w:rPr>
                <w:rFonts w:ascii="Times New Roman" w:hAnsi="Times New Roman"/>
                <w:sz w:val="26"/>
                <w:szCs w:val="26"/>
              </w:rPr>
              <w:t>ансийского автономного округа – Югры (да</w:t>
            </w:r>
            <w:r>
              <w:rPr>
                <w:rFonts w:ascii="Times New Roman" w:hAnsi="Times New Roman"/>
                <w:sz w:val="26"/>
                <w:szCs w:val="26"/>
              </w:rPr>
              <w:t>лее - бюджет автономного округа</w:t>
            </w:r>
            <w:r w:rsidRPr="00FE353B">
              <w:rPr>
                <w:rFonts w:ascii="Times New Roman" w:hAnsi="Times New Roman"/>
                <w:sz w:val="26"/>
                <w:szCs w:val="26"/>
              </w:rPr>
              <w:t>)</w:t>
            </w:r>
          </w:p>
        </w:tc>
        <w:tc>
          <w:tcPr>
            <w:tcW w:w="1669" w:type="dxa"/>
            <w:gridSpan w:val="2"/>
            <w:vAlign w:val="center"/>
          </w:tcPr>
          <w:p w:rsidR="0002132C" w:rsidRDefault="0002132C" w:rsidP="0084104E">
            <w:pPr>
              <w:jc w:val="center"/>
              <w:rPr>
                <w:rFonts w:ascii="Times New Roman" w:hAnsi="Times New Roman"/>
                <w:sz w:val="26"/>
                <w:szCs w:val="26"/>
              </w:rPr>
            </w:pPr>
          </w:p>
          <w:p w:rsidR="0002132C" w:rsidRDefault="0002132C" w:rsidP="0084104E">
            <w:pPr>
              <w:jc w:val="center"/>
            </w:pPr>
            <w:r>
              <w:rPr>
                <w:rFonts w:ascii="Times New Roman" w:hAnsi="Times New Roman"/>
                <w:sz w:val="26"/>
                <w:szCs w:val="26"/>
              </w:rPr>
              <w:t>0,0</w:t>
            </w:r>
          </w:p>
        </w:tc>
        <w:tc>
          <w:tcPr>
            <w:tcW w:w="1807" w:type="dxa"/>
            <w:vAlign w:val="center"/>
          </w:tcPr>
          <w:p w:rsidR="0002132C"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02132C"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02132C" w:rsidRPr="00FE353B"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p w:rsidR="0002132C"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02132C"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02132C" w:rsidRPr="00FE353B"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563" w:type="dxa"/>
            <w:gridSpan w:val="2"/>
            <w:vAlign w:val="center"/>
          </w:tcPr>
          <w:p w:rsidR="0002132C"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02132C"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02132C" w:rsidRPr="00FE353B"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tc>
        <w:tc>
          <w:tcPr>
            <w:tcW w:w="1135" w:type="dxa"/>
            <w:vAlign w:val="center"/>
          </w:tcPr>
          <w:p w:rsidR="0002132C" w:rsidRDefault="0002132C" w:rsidP="0084104E">
            <w:pPr>
              <w:jc w:val="center"/>
              <w:rPr>
                <w:rFonts w:ascii="Times New Roman" w:hAnsi="Times New Roman"/>
                <w:sz w:val="26"/>
                <w:szCs w:val="26"/>
              </w:rPr>
            </w:pPr>
          </w:p>
          <w:p w:rsidR="0002132C" w:rsidRDefault="0002132C" w:rsidP="0084104E">
            <w:pPr>
              <w:jc w:val="center"/>
            </w:pPr>
            <w:r>
              <w:rPr>
                <w:rFonts w:ascii="Times New Roman" w:hAnsi="Times New Roman"/>
                <w:sz w:val="26"/>
                <w:szCs w:val="26"/>
              </w:rPr>
              <w:t>0,0</w:t>
            </w:r>
          </w:p>
        </w:tc>
      </w:tr>
      <w:tr w:rsidR="0002132C" w:rsidRPr="00FE353B" w:rsidTr="0084104E">
        <w:tc>
          <w:tcPr>
            <w:tcW w:w="1414" w:type="dxa"/>
            <w:gridSpan w:val="3"/>
            <w:vMerge/>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3969" w:type="dxa"/>
            <w:gridSpan w:val="2"/>
            <w:vMerge/>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321" w:type="dxa"/>
            <w:gridSpan w:val="2"/>
            <w:vMerge/>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57" w:type="dxa"/>
            <w:gridSpan w:val="2"/>
            <w:vAlign w:val="center"/>
          </w:tcPr>
          <w:p w:rsidR="0002132C" w:rsidRPr="00FE353B" w:rsidRDefault="0002132C"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1669" w:type="dxa"/>
            <w:gridSpan w:val="2"/>
            <w:vAlign w:val="center"/>
          </w:tcPr>
          <w:p w:rsidR="0002132C" w:rsidRDefault="0002132C" w:rsidP="0084104E">
            <w:pPr>
              <w:jc w:val="center"/>
            </w:pPr>
            <w:r>
              <w:rPr>
                <w:rFonts w:ascii="Times New Roman" w:hAnsi="Times New Roman"/>
                <w:sz w:val="26"/>
                <w:szCs w:val="26"/>
              </w:rPr>
              <w:t>0,0</w:t>
            </w:r>
          </w:p>
        </w:tc>
        <w:tc>
          <w:tcPr>
            <w:tcW w:w="1807" w:type="dxa"/>
            <w:vAlign w:val="center"/>
          </w:tcPr>
          <w:p w:rsidR="0002132C" w:rsidRPr="00FE353B"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p w:rsidR="0002132C" w:rsidRPr="00FE353B"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563" w:type="dxa"/>
            <w:gridSpan w:val="2"/>
            <w:vAlign w:val="center"/>
          </w:tcPr>
          <w:p w:rsidR="0002132C" w:rsidRPr="00FE353B" w:rsidRDefault="0002132C"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tc>
        <w:tc>
          <w:tcPr>
            <w:tcW w:w="1135" w:type="dxa"/>
            <w:vAlign w:val="center"/>
          </w:tcPr>
          <w:p w:rsidR="0002132C" w:rsidRDefault="0002132C" w:rsidP="0084104E">
            <w:pPr>
              <w:jc w:val="center"/>
            </w:pPr>
            <w:r>
              <w:rPr>
                <w:rFonts w:ascii="Times New Roman" w:hAnsi="Times New Roman"/>
                <w:sz w:val="26"/>
                <w:szCs w:val="26"/>
              </w:rPr>
              <w:t>0,0</w:t>
            </w:r>
          </w:p>
        </w:tc>
      </w:tr>
      <w:tr w:rsidR="00E565F0" w:rsidRPr="00FE353B" w:rsidTr="0002132C">
        <w:tc>
          <w:tcPr>
            <w:tcW w:w="4697" w:type="dxa"/>
            <w:gridSpan w:val="4"/>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1038" w:type="dxa"/>
            <w:gridSpan w:val="11"/>
            <w:vAlign w:val="center"/>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Подпрограмма II. Развитие животноводства, переработки и реализации продукции животноводства</w:t>
            </w:r>
          </w:p>
        </w:tc>
      </w:tr>
      <w:tr w:rsidR="00D10A0D" w:rsidRPr="00FE353B" w:rsidTr="0084104E">
        <w:tc>
          <w:tcPr>
            <w:tcW w:w="1272" w:type="dxa"/>
            <w:gridSpan w:val="2"/>
            <w:vMerge w:val="restart"/>
            <w:vAlign w:val="center"/>
          </w:tcPr>
          <w:p w:rsidR="00D10A0D" w:rsidRPr="00FE353B" w:rsidRDefault="00D10A0D" w:rsidP="00E81826">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2.1.</w:t>
            </w:r>
          </w:p>
        </w:tc>
        <w:tc>
          <w:tcPr>
            <w:tcW w:w="4111" w:type="dxa"/>
            <w:gridSpan w:val="3"/>
            <w:vMerge w:val="restart"/>
            <w:vAlign w:val="center"/>
          </w:tcPr>
          <w:p w:rsidR="00D10A0D" w:rsidRPr="00FE353B" w:rsidRDefault="00D10A0D" w:rsidP="00E81826">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Развитие животноводства(1-7)</w:t>
            </w:r>
          </w:p>
        </w:tc>
        <w:tc>
          <w:tcPr>
            <w:tcW w:w="2268" w:type="dxa"/>
            <w:vMerge w:val="restart"/>
            <w:vAlign w:val="center"/>
          </w:tcPr>
          <w:p w:rsidR="00D10A0D" w:rsidRPr="00FE353B" w:rsidRDefault="00D10A0D" w:rsidP="00E81826">
            <w:pPr>
              <w:widowControl w:val="0"/>
              <w:tabs>
                <w:tab w:val="left" w:pos="851"/>
                <w:tab w:val="left" w:pos="1134"/>
              </w:tabs>
              <w:autoSpaceDE w:val="0"/>
              <w:autoSpaceDN w:val="0"/>
              <w:adjustRightInd w:val="0"/>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16 250,0</w:t>
            </w:r>
          </w:p>
        </w:tc>
        <w:tc>
          <w:tcPr>
            <w:tcW w:w="1979"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6 650,0</w:t>
            </w:r>
          </w:p>
        </w:tc>
        <w:tc>
          <w:tcPr>
            <w:tcW w:w="1422"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4 800,0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4 800,0</w:t>
            </w:r>
          </w:p>
        </w:tc>
      </w:tr>
      <w:tr w:rsidR="00D10A0D" w:rsidRPr="00FE353B" w:rsidTr="0084104E">
        <w:trPr>
          <w:trHeight w:val="751"/>
        </w:trPr>
        <w:tc>
          <w:tcPr>
            <w:tcW w:w="1272" w:type="dxa"/>
            <w:gridSpan w:val="2"/>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4111" w:type="dxa"/>
            <w:gridSpan w:val="3"/>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13 400,0</w:t>
            </w:r>
          </w:p>
        </w:tc>
        <w:tc>
          <w:tcPr>
            <w:tcW w:w="1979"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5 700,0</w:t>
            </w:r>
          </w:p>
        </w:tc>
        <w:tc>
          <w:tcPr>
            <w:tcW w:w="1422" w:type="dxa"/>
            <w:vAlign w:val="center"/>
          </w:tcPr>
          <w:p w:rsidR="00D10A0D"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3 850,0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3 850,0</w:t>
            </w:r>
          </w:p>
        </w:tc>
      </w:tr>
      <w:tr w:rsidR="00D10A0D" w:rsidRPr="00FE353B" w:rsidTr="0084104E">
        <w:tc>
          <w:tcPr>
            <w:tcW w:w="1272" w:type="dxa"/>
            <w:gridSpan w:val="2"/>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4111" w:type="dxa"/>
            <w:gridSpan w:val="3"/>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2 850,0</w:t>
            </w:r>
          </w:p>
        </w:tc>
        <w:tc>
          <w:tcPr>
            <w:tcW w:w="1979"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c>
          <w:tcPr>
            <w:tcW w:w="1422"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r>
      <w:tr w:rsidR="00D10A0D" w:rsidRPr="00FE353B" w:rsidTr="0084104E">
        <w:tc>
          <w:tcPr>
            <w:tcW w:w="1272" w:type="dxa"/>
            <w:gridSpan w:val="2"/>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lastRenderedPageBreak/>
              <w:t>2.1.1.</w:t>
            </w:r>
          </w:p>
        </w:tc>
        <w:tc>
          <w:tcPr>
            <w:tcW w:w="4111" w:type="dxa"/>
            <w:gridSpan w:val="3"/>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Субсидии  на поддержку животноводства, переработки и реализации продукции животноводства</w:t>
            </w:r>
          </w:p>
        </w:tc>
        <w:tc>
          <w:tcPr>
            <w:tcW w:w="2268" w:type="dxa"/>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13 400,0</w:t>
            </w:r>
          </w:p>
        </w:tc>
        <w:tc>
          <w:tcPr>
            <w:tcW w:w="1979"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5 700,0</w:t>
            </w:r>
          </w:p>
        </w:tc>
        <w:tc>
          <w:tcPr>
            <w:tcW w:w="1422"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3 850,0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3 850,0</w:t>
            </w:r>
          </w:p>
        </w:tc>
      </w:tr>
      <w:tr w:rsidR="00D10A0D" w:rsidRPr="00FE353B" w:rsidTr="0084104E">
        <w:tc>
          <w:tcPr>
            <w:tcW w:w="1272" w:type="dxa"/>
            <w:gridSpan w:val="2"/>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4111" w:type="dxa"/>
            <w:gridSpan w:val="3"/>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13 400,0</w:t>
            </w:r>
          </w:p>
        </w:tc>
        <w:tc>
          <w:tcPr>
            <w:tcW w:w="1979"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5 700,0</w:t>
            </w:r>
          </w:p>
        </w:tc>
        <w:tc>
          <w:tcPr>
            <w:tcW w:w="1422"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3 850,0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3 850,0</w:t>
            </w:r>
          </w:p>
        </w:tc>
      </w:tr>
      <w:tr w:rsidR="00D10A0D" w:rsidRPr="00FE353B" w:rsidTr="0084104E">
        <w:tc>
          <w:tcPr>
            <w:tcW w:w="1272" w:type="dxa"/>
            <w:gridSpan w:val="2"/>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4111" w:type="dxa"/>
            <w:gridSpan w:val="3"/>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tc>
        <w:tc>
          <w:tcPr>
            <w:tcW w:w="1979" w:type="dxa"/>
            <w:gridSpan w:val="3"/>
            <w:vAlign w:val="center"/>
          </w:tcPr>
          <w:p w:rsidR="00D10A0D" w:rsidRDefault="00D10A0D" w:rsidP="0084104E">
            <w:pPr>
              <w:jc w:val="center"/>
            </w:pPr>
            <w:r>
              <w:rPr>
                <w:rFonts w:ascii="Times New Roman" w:hAnsi="Times New Roman"/>
                <w:sz w:val="26"/>
                <w:szCs w:val="26"/>
              </w:rPr>
              <w:t>0,0</w:t>
            </w:r>
          </w:p>
        </w:tc>
        <w:tc>
          <w:tcPr>
            <w:tcW w:w="1422" w:type="dxa"/>
            <w:vAlign w:val="center"/>
          </w:tcPr>
          <w:p w:rsidR="00D10A0D" w:rsidRDefault="00D10A0D" w:rsidP="0084104E">
            <w:pPr>
              <w:jc w:val="center"/>
            </w:pPr>
            <w:r>
              <w:rPr>
                <w:rFonts w:ascii="Times New Roman" w:hAnsi="Times New Roman"/>
                <w:sz w:val="26"/>
                <w:szCs w:val="26"/>
              </w:rPr>
              <w:t>0,0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tc>
      </w:tr>
      <w:tr w:rsidR="00D10A0D" w:rsidRPr="00FE353B" w:rsidTr="0084104E">
        <w:trPr>
          <w:trHeight w:val="70"/>
        </w:trPr>
        <w:tc>
          <w:tcPr>
            <w:tcW w:w="1272" w:type="dxa"/>
            <w:gridSpan w:val="2"/>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2.1.2.</w:t>
            </w:r>
          </w:p>
        </w:tc>
        <w:tc>
          <w:tcPr>
            <w:tcW w:w="4111" w:type="dxa"/>
            <w:gridSpan w:val="3"/>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Финансовая поддержка развития сельскохозяйственного производства в виде предоставления субсидий в целях возмещения затрат, связанных с реализацией сельскохозяйственной продукции (в том числе в части расходов по аренде торговых мест на городском рынке)</w:t>
            </w:r>
          </w:p>
        </w:tc>
        <w:tc>
          <w:tcPr>
            <w:tcW w:w="2268" w:type="dxa"/>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2 850,0</w:t>
            </w:r>
          </w:p>
        </w:tc>
        <w:tc>
          <w:tcPr>
            <w:tcW w:w="1979"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c>
          <w:tcPr>
            <w:tcW w:w="1422"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r>
      <w:tr w:rsidR="00D10A0D" w:rsidRPr="00FE353B" w:rsidTr="0084104E">
        <w:tc>
          <w:tcPr>
            <w:tcW w:w="1272" w:type="dxa"/>
            <w:gridSpan w:val="2"/>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4111" w:type="dxa"/>
            <w:gridSpan w:val="3"/>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1705" w:type="dxa"/>
            <w:gridSpan w:val="2"/>
          </w:tcPr>
          <w:p w:rsidR="0084104E" w:rsidRDefault="0084104E" w:rsidP="0084104E">
            <w:pPr>
              <w:jc w:val="center"/>
              <w:rPr>
                <w:rFonts w:ascii="Times New Roman" w:hAnsi="Times New Roman"/>
                <w:sz w:val="26"/>
                <w:szCs w:val="26"/>
              </w:rPr>
            </w:pPr>
          </w:p>
          <w:p w:rsidR="00D10A0D" w:rsidRDefault="00D10A0D" w:rsidP="0084104E">
            <w:pPr>
              <w:jc w:val="center"/>
              <w:rPr>
                <w:rFonts w:ascii="Times New Roman" w:hAnsi="Times New Roman"/>
                <w:sz w:val="26"/>
                <w:szCs w:val="26"/>
              </w:rPr>
            </w:pPr>
            <w:r>
              <w:rPr>
                <w:rFonts w:ascii="Times New Roman" w:hAnsi="Times New Roman"/>
                <w:sz w:val="26"/>
                <w:szCs w:val="26"/>
              </w:rPr>
              <w:t>0,0</w:t>
            </w:r>
          </w:p>
          <w:p w:rsidR="00D10A0D" w:rsidRDefault="00D10A0D" w:rsidP="0084104E">
            <w:pPr>
              <w:jc w:val="center"/>
            </w:pPr>
          </w:p>
        </w:tc>
        <w:tc>
          <w:tcPr>
            <w:tcW w:w="1979" w:type="dxa"/>
            <w:gridSpan w:val="3"/>
          </w:tcPr>
          <w:p w:rsidR="0084104E" w:rsidRDefault="0084104E" w:rsidP="0084104E">
            <w:pPr>
              <w:jc w:val="center"/>
              <w:rPr>
                <w:rFonts w:ascii="Times New Roman" w:hAnsi="Times New Roman"/>
                <w:sz w:val="26"/>
                <w:szCs w:val="26"/>
              </w:rPr>
            </w:pPr>
          </w:p>
          <w:p w:rsidR="00D10A0D" w:rsidRDefault="00D10A0D" w:rsidP="0084104E">
            <w:pPr>
              <w:jc w:val="center"/>
            </w:pPr>
            <w:r>
              <w:rPr>
                <w:rFonts w:ascii="Times New Roman" w:hAnsi="Times New Roman"/>
                <w:sz w:val="26"/>
                <w:szCs w:val="26"/>
              </w:rPr>
              <w:t>0,0</w:t>
            </w:r>
          </w:p>
        </w:tc>
        <w:tc>
          <w:tcPr>
            <w:tcW w:w="1422" w:type="dxa"/>
          </w:tcPr>
          <w:p w:rsidR="0084104E" w:rsidRDefault="0084104E" w:rsidP="0084104E">
            <w:pPr>
              <w:jc w:val="center"/>
              <w:rPr>
                <w:rFonts w:ascii="Times New Roman" w:hAnsi="Times New Roman"/>
                <w:sz w:val="26"/>
                <w:szCs w:val="26"/>
              </w:rPr>
            </w:pPr>
          </w:p>
          <w:p w:rsidR="00D10A0D" w:rsidRDefault="00D10A0D" w:rsidP="0084104E">
            <w:pPr>
              <w:jc w:val="center"/>
            </w:pPr>
            <w:r>
              <w:rPr>
                <w:rFonts w:ascii="Times New Roman" w:hAnsi="Times New Roman"/>
                <w:sz w:val="26"/>
                <w:szCs w:val="26"/>
              </w:rPr>
              <w:t>0,0</w:t>
            </w:r>
          </w:p>
        </w:tc>
        <w:tc>
          <w:tcPr>
            <w:tcW w:w="1135" w:type="dxa"/>
          </w:tcPr>
          <w:p w:rsidR="0084104E" w:rsidRDefault="0084104E"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84104E" w:rsidRDefault="0084104E"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tc>
      </w:tr>
      <w:tr w:rsidR="00D10A0D" w:rsidRPr="00FE353B" w:rsidTr="0084104E">
        <w:trPr>
          <w:trHeight w:val="474"/>
        </w:trPr>
        <w:tc>
          <w:tcPr>
            <w:tcW w:w="1272" w:type="dxa"/>
            <w:gridSpan w:val="2"/>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4111" w:type="dxa"/>
            <w:gridSpan w:val="3"/>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2 850,0</w:t>
            </w:r>
          </w:p>
        </w:tc>
        <w:tc>
          <w:tcPr>
            <w:tcW w:w="1979"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c>
          <w:tcPr>
            <w:tcW w:w="1422"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r>
      <w:tr w:rsidR="00E565F0" w:rsidRPr="00FE353B" w:rsidTr="0002132C">
        <w:tc>
          <w:tcPr>
            <w:tcW w:w="677" w:type="dxa"/>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5058" w:type="dxa"/>
            <w:gridSpan w:val="14"/>
            <w:vAlign w:val="center"/>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Подпрограмма 3: «Поддержка малых форм хозяйствования»</w:t>
            </w:r>
          </w:p>
        </w:tc>
      </w:tr>
      <w:tr w:rsidR="00D10A0D" w:rsidRPr="00FE353B" w:rsidTr="0084104E">
        <w:tc>
          <w:tcPr>
            <w:tcW w:w="1272" w:type="dxa"/>
            <w:gridSpan w:val="2"/>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3.1.</w:t>
            </w:r>
          </w:p>
        </w:tc>
        <w:tc>
          <w:tcPr>
            <w:tcW w:w="4111" w:type="dxa"/>
            <w:gridSpan w:val="3"/>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Субсидии на развитие материально-технической базы малых форм хозяйствования</w:t>
            </w:r>
            <w:r>
              <w:rPr>
                <w:rFonts w:ascii="Times New Roman" w:hAnsi="Times New Roman"/>
                <w:sz w:val="26"/>
                <w:szCs w:val="26"/>
              </w:rPr>
              <w:t xml:space="preserve"> (9)</w:t>
            </w:r>
          </w:p>
        </w:tc>
        <w:tc>
          <w:tcPr>
            <w:tcW w:w="2268" w:type="dxa"/>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1705" w:type="dxa"/>
            <w:gridSpan w:val="2"/>
            <w:vAlign w:val="center"/>
          </w:tcPr>
          <w:p w:rsidR="00D10A0D" w:rsidRDefault="00D10A0D" w:rsidP="0084104E">
            <w:pPr>
              <w:jc w:val="center"/>
            </w:pPr>
            <w:r w:rsidRPr="00066A4F">
              <w:rPr>
                <w:rFonts w:ascii="Times New Roman" w:hAnsi="Times New Roman"/>
                <w:sz w:val="26"/>
                <w:szCs w:val="26"/>
              </w:rPr>
              <w:t>0,0</w:t>
            </w:r>
          </w:p>
        </w:tc>
        <w:tc>
          <w:tcPr>
            <w:tcW w:w="1979" w:type="dxa"/>
            <w:gridSpan w:val="3"/>
            <w:vAlign w:val="center"/>
          </w:tcPr>
          <w:p w:rsidR="00D10A0D" w:rsidRDefault="00D10A0D" w:rsidP="0084104E">
            <w:pPr>
              <w:jc w:val="center"/>
            </w:pPr>
            <w:r w:rsidRPr="001F4638">
              <w:rPr>
                <w:rFonts w:ascii="Times New Roman" w:hAnsi="Times New Roman"/>
                <w:sz w:val="26"/>
                <w:szCs w:val="26"/>
              </w:rPr>
              <w:t>0,0</w:t>
            </w:r>
          </w:p>
        </w:tc>
        <w:tc>
          <w:tcPr>
            <w:tcW w:w="1422" w:type="dxa"/>
            <w:vAlign w:val="center"/>
          </w:tcPr>
          <w:p w:rsidR="00D10A0D" w:rsidRDefault="00D10A0D" w:rsidP="0084104E">
            <w:pPr>
              <w:jc w:val="center"/>
            </w:pPr>
            <w:r w:rsidRPr="008E27A8">
              <w:rPr>
                <w:rFonts w:ascii="Times New Roman" w:hAnsi="Times New Roman"/>
                <w:sz w:val="26"/>
                <w:szCs w:val="26"/>
              </w:rPr>
              <w:t>0,0</w:t>
            </w:r>
          </w:p>
        </w:tc>
        <w:tc>
          <w:tcPr>
            <w:tcW w:w="1135" w:type="dxa"/>
            <w:vAlign w:val="center"/>
          </w:tcPr>
          <w:p w:rsidR="00D10A0D" w:rsidRDefault="00D10A0D" w:rsidP="0084104E">
            <w:pPr>
              <w:jc w:val="center"/>
            </w:pPr>
            <w:r w:rsidRPr="003E3DCB">
              <w:rPr>
                <w:rFonts w:ascii="Times New Roman" w:hAnsi="Times New Roman"/>
                <w:sz w:val="26"/>
                <w:szCs w:val="26"/>
              </w:rPr>
              <w:t>0,0</w:t>
            </w:r>
          </w:p>
        </w:tc>
      </w:tr>
      <w:tr w:rsidR="00D10A0D" w:rsidRPr="00FE353B" w:rsidTr="0084104E">
        <w:tc>
          <w:tcPr>
            <w:tcW w:w="1272" w:type="dxa"/>
            <w:gridSpan w:val="2"/>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4111" w:type="dxa"/>
            <w:gridSpan w:val="3"/>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1705" w:type="dxa"/>
            <w:gridSpan w:val="2"/>
            <w:vAlign w:val="center"/>
          </w:tcPr>
          <w:p w:rsidR="00D10A0D" w:rsidRDefault="00D10A0D" w:rsidP="0084104E">
            <w:pPr>
              <w:jc w:val="center"/>
            </w:pPr>
            <w:r w:rsidRPr="00066A4F">
              <w:rPr>
                <w:rFonts w:ascii="Times New Roman" w:hAnsi="Times New Roman"/>
                <w:sz w:val="26"/>
                <w:szCs w:val="26"/>
              </w:rPr>
              <w:t>0,0</w:t>
            </w:r>
          </w:p>
        </w:tc>
        <w:tc>
          <w:tcPr>
            <w:tcW w:w="1979" w:type="dxa"/>
            <w:gridSpan w:val="3"/>
            <w:vAlign w:val="center"/>
          </w:tcPr>
          <w:p w:rsidR="00D10A0D" w:rsidRDefault="00D10A0D" w:rsidP="0084104E">
            <w:pPr>
              <w:jc w:val="center"/>
            </w:pPr>
            <w:r w:rsidRPr="001F4638">
              <w:rPr>
                <w:rFonts w:ascii="Times New Roman" w:hAnsi="Times New Roman"/>
                <w:sz w:val="26"/>
                <w:szCs w:val="26"/>
              </w:rPr>
              <w:t>0,0</w:t>
            </w:r>
          </w:p>
        </w:tc>
        <w:tc>
          <w:tcPr>
            <w:tcW w:w="1422" w:type="dxa"/>
            <w:vAlign w:val="center"/>
          </w:tcPr>
          <w:p w:rsidR="00D10A0D" w:rsidRDefault="00D10A0D" w:rsidP="0084104E">
            <w:pPr>
              <w:jc w:val="center"/>
            </w:pPr>
            <w:r w:rsidRPr="008E27A8">
              <w:rPr>
                <w:rFonts w:ascii="Times New Roman" w:hAnsi="Times New Roman"/>
                <w:sz w:val="26"/>
                <w:szCs w:val="26"/>
              </w:rPr>
              <w:t>0,0</w:t>
            </w:r>
          </w:p>
        </w:tc>
        <w:tc>
          <w:tcPr>
            <w:tcW w:w="1135" w:type="dxa"/>
            <w:vAlign w:val="center"/>
          </w:tcPr>
          <w:p w:rsidR="00D10A0D" w:rsidRDefault="00D10A0D" w:rsidP="0084104E">
            <w:pPr>
              <w:jc w:val="center"/>
            </w:pPr>
            <w:r w:rsidRPr="003E3DCB">
              <w:rPr>
                <w:rFonts w:ascii="Times New Roman" w:hAnsi="Times New Roman"/>
                <w:sz w:val="26"/>
                <w:szCs w:val="26"/>
              </w:rPr>
              <w:t>0,0</w:t>
            </w:r>
          </w:p>
        </w:tc>
      </w:tr>
      <w:tr w:rsidR="00D10A0D" w:rsidRPr="00FE353B" w:rsidTr="0084104E">
        <w:tc>
          <w:tcPr>
            <w:tcW w:w="1272" w:type="dxa"/>
            <w:gridSpan w:val="2"/>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4111" w:type="dxa"/>
            <w:gridSpan w:val="3"/>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0,0</w:t>
            </w:r>
          </w:p>
        </w:tc>
        <w:tc>
          <w:tcPr>
            <w:tcW w:w="1979"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tc>
        <w:tc>
          <w:tcPr>
            <w:tcW w:w="1422"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0,0</w:t>
            </w:r>
          </w:p>
        </w:tc>
      </w:tr>
      <w:tr w:rsidR="00E565F0" w:rsidRPr="00FE353B" w:rsidTr="0002132C">
        <w:tc>
          <w:tcPr>
            <w:tcW w:w="677" w:type="dxa"/>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5058" w:type="dxa"/>
            <w:gridSpan w:val="14"/>
            <w:vAlign w:val="center"/>
          </w:tcPr>
          <w:p w:rsidR="00E565F0" w:rsidRPr="00FE353B" w:rsidRDefault="00E565F0"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Подпрограмма 4: «Обеспечение стабильной благополучной эпизоотической обстановки в городе Когалыме и защита населения от болезней общих для человека и животных»</w:t>
            </w:r>
          </w:p>
        </w:tc>
      </w:tr>
      <w:tr w:rsidR="00D10A0D" w:rsidRPr="00FE353B" w:rsidTr="0084104E">
        <w:tc>
          <w:tcPr>
            <w:tcW w:w="1272" w:type="dxa"/>
            <w:gridSpan w:val="2"/>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4.1.</w:t>
            </w:r>
          </w:p>
        </w:tc>
        <w:tc>
          <w:tcPr>
            <w:tcW w:w="4111" w:type="dxa"/>
            <w:gridSpan w:val="3"/>
            <w:vMerge w:val="restart"/>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Обеспечение осуществления отлова, транспортировки, учета, содержания, умерщвления, утилизации без</w:t>
            </w:r>
            <w:r>
              <w:rPr>
                <w:rFonts w:ascii="Times New Roman" w:hAnsi="Times New Roman"/>
                <w:sz w:val="26"/>
                <w:szCs w:val="26"/>
              </w:rPr>
              <w:t>надзорных и бродячих животных (10</w:t>
            </w:r>
            <w:r w:rsidRPr="00FE353B">
              <w:rPr>
                <w:rFonts w:ascii="Times New Roman" w:hAnsi="Times New Roman"/>
                <w:sz w:val="26"/>
                <w:szCs w:val="26"/>
              </w:rPr>
              <w:t>)</w:t>
            </w:r>
          </w:p>
        </w:tc>
        <w:tc>
          <w:tcPr>
            <w:tcW w:w="2268" w:type="dxa"/>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 xml:space="preserve">Муниципальное казенное учреждение «Управление </w:t>
            </w:r>
            <w:proofErr w:type="gramStart"/>
            <w:r w:rsidRPr="00FE353B">
              <w:rPr>
                <w:rFonts w:ascii="Times New Roman" w:hAnsi="Times New Roman"/>
                <w:sz w:val="26"/>
                <w:szCs w:val="26"/>
              </w:rPr>
              <w:t>жилищно-коммунального</w:t>
            </w:r>
            <w:proofErr w:type="gramEnd"/>
          </w:p>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хозяйства города Когалыма»</w:t>
            </w: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6 381,6</w:t>
            </w:r>
          </w:p>
        </w:tc>
        <w:tc>
          <w:tcPr>
            <w:tcW w:w="1984"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2 127,2</w:t>
            </w:r>
          </w:p>
        </w:tc>
        <w:tc>
          <w:tcPr>
            <w:tcW w:w="1417"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2 127,2</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2 127,2</w:t>
            </w:r>
          </w:p>
        </w:tc>
      </w:tr>
      <w:tr w:rsidR="00D10A0D" w:rsidRPr="00FE353B" w:rsidTr="0084104E">
        <w:tc>
          <w:tcPr>
            <w:tcW w:w="1272" w:type="dxa"/>
            <w:gridSpan w:val="2"/>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4111" w:type="dxa"/>
            <w:gridSpan w:val="3"/>
            <w:vMerge/>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1 842,0</w:t>
            </w:r>
          </w:p>
        </w:tc>
        <w:tc>
          <w:tcPr>
            <w:tcW w:w="1984"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614,0</w:t>
            </w:r>
          </w:p>
        </w:tc>
        <w:tc>
          <w:tcPr>
            <w:tcW w:w="1417" w:type="dxa"/>
            <w:vAlign w:val="center"/>
          </w:tcPr>
          <w:p w:rsidR="00D10A0D" w:rsidRDefault="00D10A0D" w:rsidP="0084104E">
            <w:pPr>
              <w:jc w:val="center"/>
            </w:pPr>
            <w:r w:rsidRPr="00FC1F5C">
              <w:rPr>
                <w:rFonts w:ascii="Times New Roman" w:hAnsi="Times New Roman"/>
                <w:sz w:val="26"/>
                <w:szCs w:val="26"/>
              </w:rPr>
              <w:t>614,0</w:t>
            </w:r>
          </w:p>
        </w:tc>
        <w:tc>
          <w:tcPr>
            <w:tcW w:w="1135" w:type="dxa"/>
            <w:vAlign w:val="center"/>
          </w:tcPr>
          <w:p w:rsidR="00D10A0D" w:rsidRDefault="00D10A0D" w:rsidP="0084104E">
            <w:pPr>
              <w:jc w:val="center"/>
            </w:pPr>
            <w:r w:rsidRPr="00FC1F5C">
              <w:rPr>
                <w:rFonts w:ascii="Times New Roman" w:hAnsi="Times New Roman"/>
                <w:sz w:val="26"/>
                <w:szCs w:val="26"/>
              </w:rPr>
              <w:t>614,0</w:t>
            </w:r>
          </w:p>
        </w:tc>
      </w:tr>
      <w:tr w:rsidR="00D10A0D" w:rsidRPr="00FE353B" w:rsidTr="0084104E">
        <w:tc>
          <w:tcPr>
            <w:tcW w:w="1272" w:type="dxa"/>
            <w:gridSpan w:val="2"/>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4111" w:type="dxa"/>
            <w:gridSpan w:val="3"/>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4 539,6</w:t>
            </w:r>
          </w:p>
        </w:tc>
        <w:tc>
          <w:tcPr>
            <w:tcW w:w="1984"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1 513</w:t>
            </w:r>
            <w:r w:rsidRPr="00FE353B">
              <w:rPr>
                <w:rFonts w:ascii="Times New Roman" w:hAnsi="Times New Roman"/>
                <w:sz w:val="26"/>
                <w:szCs w:val="26"/>
              </w:rPr>
              <w:t>,20</w:t>
            </w:r>
          </w:p>
        </w:tc>
        <w:tc>
          <w:tcPr>
            <w:tcW w:w="1417"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1 513</w:t>
            </w:r>
            <w:r w:rsidRPr="00FE353B">
              <w:rPr>
                <w:rFonts w:ascii="Times New Roman" w:hAnsi="Times New Roman"/>
                <w:sz w:val="26"/>
                <w:szCs w:val="26"/>
              </w:rPr>
              <w:t>,20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1 513</w:t>
            </w:r>
            <w:r w:rsidRPr="00FE353B">
              <w:rPr>
                <w:rFonts w:ascii="Times New Roman" w:hAnsi="Times New Roman"/>
                <w:sz w:val="26"/>
                <w:szCs w:val="26"/>
              </w:rPr>
              <w:t>,20</w:t>
            </w:r>
          </w:p>
        </w:tc>
      </w:tr>
      <w:tr w:rsidR="00D10A0D" w:rsidRPr="00FE353B" w:rsidTr="003F7000">
        <w:trPr>
          <w:trHeight w:val="794"/>
        </w:trPr>
        <w:tc>
          <w:tcPr>
            <w:tcW w:w="5383" w:type="dxa"/>
            <w:gridSpan w:val="5"/>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lastRenderedPageBreak/>
              <w:t>Всего по муниципальной программе</w:t>
            </w:r>
          </w:p>
        </w:tc>
        <w:tc>
          <w:tcPr>
            <w:tcW w:w="2268" w:type="dxa"/>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p w:rsidR="00D10A0D" w:rsidRPr="00FE353B" w:rsidRDefault="00D10A0D" w:rsidP="00E81826">
            <w:pPr>
              <w:tabs>
                <w:tab w:val="left" w:pos="993"/>
                <w:tab w:val="left" w:pos="8787"/>
              </w:tabs>
              <w:spacing w:after="0" w:line="240" w:lineRule="auto"/>
              <w:jc w:val="center"/>
              <w:rPr>
                <w:rFonts w:ascii="Times New Roman" w:hAnsi="Times New Roman"/>
                <w:sz w:val="26"/>
                <w:szCs w:val="26"/>
              </w:rPr>
            </w:pPr>
            <w:r w:rsidRPr="00FE353B">
              <w:rPr>
                <w:rFonts w:ascii="Times New Roman" w:hAnsi="Times New Roman"/>
                <w:sz w:val="26"/>
                <w:szCs w:val="26"/>
              </w:rPr>
              <w:t>Муниципальное казенное учреждение «Управление жилищно-</w:t>
            </w:r>
          </w:p>
          <w:p w:rsidR="00D10A0D" w:rsidRPr="00FE353B" w:rsidRDefault="00D10A0D" w:rsidP="00E81826">
            <w:pPr>
              <w:tabs>
                <w:tab w:val="left" w:pos="993"/>
                <w:tab w:val="left" w:pos="8787"/>
              </w:tabs>
              <w:spacing w:after="0" w:line="240" w:lineRule="auto"/>
              <w:jc w:val="center"/>
              <w:rPr>
                <w:rFonts w:ascii="Times New Roman" w:hAnsi="Times New Roman"/>
                <w:sz w:val="26"/>
                <w:szCs w:val="26"/>
              </w:rPr>
            </w:pPr>
            <w:r w:rsidRPr="00FE353B">
              <w:rPr>
                <w:rFonts w:ascii="Times New Roman" w:hAnsi="Times New Roman"/>
                <w:sz w:val="26"/>
                <w:szCs w:val="26"/>
              </w:rPr>
              <w:t>коммунального</w:t>
            </w:r>
          </w:p>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хозяйства города Когалыма»</w:t>
            </w: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1705"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22 631,6</w:t>
            </w:r>
          </w:p>
        </w:tc>
        <w:tc>
          <w:tcPr>
            <w:tcW w:w="1984" w:type="dxa"/>
            <w:gridSpan w:val="3"/>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8 777,2</w:t>
            </w:r>
          </w:p>
        </w:tc>
        <w:tc>
          <w:tcPr>
            <w:tcW w:w="1417" w:type="dxa"/>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6 927,2</w:t>
            </w:r>
          </w:p>
        </w:tc>
        <w:tc>
          <w:tcPr>
            <w:tcW w:w="1135" w:type="dxa"/>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6 927,2</w:t>
            </w:r>
          </w:p>
        </w:tc>
      </w:tr>
      <w:tr w:rsidR="00D10A0D" w:rsidRPr="00FE353B" w:rsidTr="003F7000">
        <w:trPr>
          <w:trHeight w:val="944"/>
        </w:trPr>
        <w:tc>
          <w:tcPr>
            <w:tcW w:w="5383" w:type="dxa"/>
            <w:gridSpan w:val="5"/>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1705" w:type="dxa"/>
            <w:gridSpan w:val="2"/>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15 242,0</w:t>
            </w:r>
          </w:p>
        </w:tc>
        <w:tc>
          <w:tcPr>
            <w:tcW w:w="1984" w:type="dxa"/>
            <w:gridSpan w:val="3"/>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6 314,0</w:t>
            </w:r>
          </w:p>
        </w:tc>
        <w:tc>
          <w:tcPr>
            <w:tcW w:w="1417" w:type="dxa"/>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4 464,0</w:t>
            </w:r>
          </w:p>
        </w:tc>
        <w:tc>
          <w:tcPr>
            <w:tcW w:w="1135" w:type="dxa"/>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4 464,0</w:t>
            </w:r>
          </w:p>
        </w:tc>
      </w:tr>
      <w:tr w:rsidR="00D10A0D" w:rsidRPr="00FE353B" w:rsidTr="003F7000">
        <w:tc>
          <w:tcPr>
            <w:tcW w:w="5383" w:type="dxa"/>
            <w:gridSpan w:val="5"/>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1705" w:type="dxa"/>
            <w:gridSpan w:val="2"/>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7 389,6</w:t>
            </w:r>
          </w:p>
        </w:tc>
        <w:tc>
          <w:tcPr>
            <w:tcW w:w="1984" w:type="dxa"/>
            <w:gridSpan w:val="3"/>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2 463,2</w:t>
            </w:r>
          </w:p>
        </w:tc>
        <w:tc>
          <w:tcPr>
            <w:tcW w:w="1417" w:type="dxa"/>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2 463,2</w:t>
            </w:r>
          </w:p>
        </w:tc>
        <w:tc>
          <w:tcPr>
            <w:tcW w:w="1135" w:type="dxa"/>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2 463,2</w:t>
            </w:r>
          </w:p>
        </w:tc>
      </w:tr>
      <w:tr w:rsidR="00D10A0D" w:rsidRPr="00FE353B" w:rsidTr="0084104E">
        <w:trPr>
          <w:trHeight w:val="403"/>
        </w:trPr>
        <w:tc>
          <w:tcPr>
            <w:tcW w:w="5383" w:type="dxa"/>
            <w:gridSpan w:val="5"/>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 том числе:</w:t>
            </w:r>
          </w:p>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Ответственный исполнитель:</w:t>
            </w:r>
          </w:p>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Управление экономики Администрации города Когалыма</w:t>
            </w:r>
          </w:p>
        </w:tc>
        <w:tc>
          <w:tcPr>
            <w:tcW w:w="2268" w:type="dxa"/>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16 250,0</w:t>
            </w:r>
          </w:p>
        </w:tc>
        <w:tc>
          <w:tcPr>
            <w:tcW w:w="1984"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6 650,0</w:t>
            </w:r>
          </w:p>
        </w:tc>
        <w:tc>
          <w:tcPr>
            <w:tcW w:w="1417"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4 800,0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4 800,0</w:t>
            </w:r>
          </w:p>
        </w:tc>
      </w:tr>
      <w:tr w:rsidR="00D10A0D" w:rsidRPr="00FE353B" w:rsidTr="0084104E">
        <w:tc>
          <w:tcPr>
            <w:tcW w:w="5383" w:type="dxa"/>
            <w:gridSpan w:val="5"/>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13 400,0</w:t>
            </w:r>
          </w:p>
        </w:tc>
        <w:tc>
          <w:tcPr>
            <w:tcW w:w="1984"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5 700,0</w:t>
            </w:r>
          </w:p>
        </w:tc>
        <w:tc>
          <w:tcPr>
            <w:tcW w:w="1417"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3 850,0</w:t>
            </w:r>
          </w:p>
        </w:tc>
        <w:tc>
          <w:tcPr>
            <w:tcW w:w="1135" w:type="dxa"/>
            <w:vAlign w:val="center"/>
          </w:tcPr>
          <w:p w:rsidR="00D10A0D" w:rsidRPr="00CC6F6D"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3 850,0</w:t>
            </w:r>
          </w:p>
        </w:tc>
      </w:tr>
      <w:tr w:rsidR="00D10A0D" w:rsidRPr="00FE353B" w:rsidTr="0084104E">
        <w:tc>
          <w:tcPr>
            <w:tcW w:w="5383" w:type="dxa"/>
            <w:gridSpan w:val="5"/>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2 850,0</w:t>
            </w:r>
          </w:p>
        </w:tc>
        <w:tc>
          <w:tcPr>
            <w:tcW w:w="1984"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c>
          <w:tcPr>
            <w:tcW w:w="1417"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950,0</w:t>
            </w:r>
          </w:p>
        </w:tc>
      </w:tr>
      <w:tr w:rsidR="00D10A0D" w:rsidRPr="00FE353B" w:rsidTr="0084104E">
        <w:trPr>
          <w:trHeight w:val="391"/>
        </w:trPr>
        <w:tc>
          <w:tcPr>
            <w:tcW w:w="5383" w:type="dxa"/>
            <w:gridSpan w:val="5"/>
            <w:vMerge w:val="restart"/>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Соисполнитель:</w:t>
            </w:r>
          </w:p>
          <w:p w:rsidR="00D10A0D"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Муниципальное казенное учреждение «Управление жилищно-коммунального</w:t>
            </w:r>
            <w:r>
              <w:rPr>
                <w:rFonts w:ascii="Times New Roman" w:hAnsi="Times New Roman"/>
                <w:sz w:val="26"/>
                <w:szCs w:val="26"/>
              </w:rPr>
              <w:t xml:space="preserve"> </w:t>
            </w:r>
            <w:r w:rsidRPr="00FE353B">
              <w:rPr>
                <w:rFonts w:ascii="Times New Roman" w:hAnsi="Times New Roman"/>
                <w:sz w:val="26"/>
                <w:szCs w:val="26"/>
              </w:rPr>
              <w:t>хозяйства</w:t>
            </w:r>
          </w:p>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города Когалыма»</w:t>
            </w:r>
          </w:p>
        </w:tc>
        <w:tc>
          <w:tcPr>
            <w:tcW w:w="2268" w:type="dxa"/>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всего</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6 381,6</w:t>
            </w:r>
          </w:p>
        </w:tc>
        <w:tc>
          <w:tcPr>
            <w:tcW w:w="1984"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2 127,2</w:t>
            </w:r>
          </w:p>
        </w:tc>
        <w:tc>
          <w:tcPr>
            <w:tcW w:w="1417"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2 127,2</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2 127,2</w:t>
            </w:r>
          </w:p>
        </w:tc>
      </w:tr>
      <w:tr w:rsidR="00D10A0D" w:rsidRPr="00FE353B" w:rsidTr="0084104E">
        <w:tc>
          <w:tcPr>
            <w:tcW w:w="5383" w:type="dxa"/>
            <w:gridSpan w:val="5"/>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автономного округа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1 842,0</w:t>
            </w:r>
          </w:p>
        </w:tc>
        <w:tc>
          <w:tcPr>
            <w:tcW w:w="1984"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614,0</w:t>
            </w:r>
          </w:p>
        </w:tc>
        <w:tc>
          <w:tcPr>
            <w:tcW w:w="1417"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614,0</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614,0</w:t>
            </w:r>
          </w:p>
        </w:tc>
      </w:tr>
      <w:tr w:rsidR="00D10A0D" w:rsidRPr="00FE353B" w:rsidTr="0084104E">
        <w:tc>
          <w:tcPr>
            <w:tcW w:w="5383" w:type="dxa"/>
            <w:gridSpan w:val="5"/>
            <w:vMerge/>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2268" w:type="dxa"/>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p>
        </w:tc>
        <w:tc>
          <w:tcPr>
            <w:tcW w:w="1843" w:type="dxa"/>
            <w:gridSpan w:val="2"/>
            <w:vAlign w:val="center"/>
          </w:tcPr>
          <w:p w:rsidR="00D10A0D" w:rsidRPr="00FE353B" w:rsidRDefault="00D10A0D" w:rsidP="00E81826">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sidRPr="00FE353B">
              <w:rPr>
                <w:rFonts w:ascii="Times New Roman" w:hAnsi="Times New Roman"/>
                <w:sz w:val="26"/>
                <w:szCs w:val="26"/>
              </w:rPr>
              <w:t>бюджет города Когалыма</w:t>
            </w:r>
          </w:p>
        </w:tc>
        <w:tc>
          <w:tcPr>
            <w:tcW w:w="1705" w:type="dxa"/>
            <w:gridSpan w:val="2"/>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4 539,6</w:t>
            </w:r>
          </w:p>
        </w:tc>
        <w:tc>
          <w:tcPr>
            <w:tcW w:w="1984" w:type="dxa"/>
            <w:gridSpan w:val="3"/>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1 513,2</w:t>
            </w:r>
          </w:p>
        </w:tc>
        <w:tc>
          <w:tcPr>
            <w:tcW w:w="1417"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1 513,2</w:t>
            </w:r>
          </w:p>
        </w:tc>
        <w:tc>
          <w:tcPr>
            <w:tcW w:w="1135" w:type="dxa"/>
            <w:vAlign w:val="center"/>
          </w:tcPr>
          <w:p w:rsidR="00D10A0D" w:rsidRPr="00FE353B" w:rsidRDefault="00D10A0D" w:rsidP="0084104E">
            <w:pPr>
              <w:widowControl w:val="0"/>
              <w:tabs>
                <w:tab w:val="left" w:pos="851"/>
                <w:tab w:val="left" w:pos="1134"/>
              </w:tabs>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1 513,2</w:t>
            </w:r>
          </w:p>
        </w:tc>
      </w:tr>
    </w:tbl>
    <w:p w:rsidR="00950A4C" w:rsidRPr="00950A4C" w:rsidRDefault="00950A4C" w:rsidP="00950A4C">
      <w:pPr>
        <w:tabs>
          <w:tab w:val="left" w:pos="993"/>
          <w:tab w:val="left" w:pos="8787"/>
        </w:tabs>
        <w:spacing w:after="0" w:line="240" w:lineRule="auto"/>
        <w:jc w:val="center"/>
        <w:rPr>
          <w:rFonts w:ascii="Times New Roman" w:hAnsi="Times New Roman"/>
          <w:sz w:val="20"/>
          <w:szCs w:val="20"/>
        </w:rPr>
      </w:pPr>
      <w:r>
        <w:rPr>
          <w:rFonts w:ascii="Times New Roman" w:hAnsi="Times New Roman"/>
          <w:sz w:val="20"/>
          <w:szCs w:val="20"/>
        </w:rPr>
        <w:t xml:space="preserve">                                                                                                                                                                                                                                     </w:t>
      </w:r>
    </w:p>
    <w:p w:rsidR="00F65AD7" w:rsidRDefault="00F65AD7" w:rsidP="00F65AD7">
      <w:pPr>
        <w:tabs>
          <w:tab w:val="left" w:pos="993"/>
          <w:tab w:val="left" w:pos="8787"/>
        </w:tabs>
        <w:spacing w:after="0" w:line="240" w:lineRule="auto"/>
        <w:jc w:val="center"/>
        <w:rPr>
          <w:rFonts w:ascii="Times New Roman" w:hAnsi="Times New Roman"/>
          <w:sz w:val="26"/>
          <w:szCs w:val="26"/>
        </w:rPr>
      </w:pPr>
    </w:p>
    <w:p w:rsidR="00E565F0" w:rsidRDefault="00E565F0" w:rsidP="00F65AD7">
      <w:pPr>
        <w:tabs>
          <w:tab w:val="left" w:pos="993"/>
          <w:tab w:val="left" w:pos="8787"/>
        </w:tabs>
        <w:spacing w:after="0" w:line="240" w:lineRule="auto"/>
        <w:jc w:val="center"/>
        <w:rPr>
          <w:rFonts w:ascii="Times New Roman" w:hAnsi="Times New Roman"/>
          <w:sz w:val="26"/>
          <w:szCs w:val="26"/>
        </w:rPr>
      </w:pPr>
    </w:p>
    <w:p w:rsidR="00E565F0" w:rsidRDefault="00E565F0" w:rsidP="00F65AD7">
      <w:pPr>
        <w:tabs>
          <w:tab w:val="left" w:pos="993"/>
          <w:tab w:val="left" w:pos="8787"/>
        </w:tabs>
        <w:spacing w:after="0" w:line="240" w:lineRule="auto"/>
        <w:jc w:val="center"/>
        <w:rPr>
          <w:rFonts w:ascii="Times New Roman" w:hAnsi="Times New Roman"/>
          <w:sz w:val="26"/>
          <w:szCs w:val="26"/>
        </w:rPr>
      </w:pPr>
    </w:p>
    <w:p w:rsidR="005A3EDF" w:rsidRDefault="005A3EDF">
      <w:pPr>
        <w:sectPr w:rsidR="005A3EDF" w:rsidSect="00083232">
          <w:pgSz w:w="16838" w:h="11906" w:orient="landscape"/>
          <w:pgMar w:top="284" w:right="284" w:bottom="284" w:left="1134" w:header="709" w:footer="709" w:gutter="0"/>
          <w:cols w:space="708"/>
          <w:docGrid w:linePitch="360"/>
        </w:sectPr>
      </w:pPr>
    </w:p>
    <w:p w:rsidR="005A3EDF" w:rsidRDefault="005A3EDF">
      <w:pPr>
        <w:pStyle w:val="ConsPlusNormal"/>
        <w:jc w:val="both"/>
      </w:pPr>
    </w:p>
    <w:p w:rsidR="005A3EDF" w:rsidRDefault="005A3EDF">
      <w:pPr>
        <w:pStyle w:val="ConsPlusNormal"/>
        <w:jc w:val="both"/>
      </w:pPr>
    </w:p>
    <w:p w:rsidR="005A3EDF" w:rsidRDefault="005A3EDF">
      <w:pPr>
        <w:pStyle w:val="ConsPlusNormal"/>
        <w:jc w:val="both"/>
      </w:pPr>
    </w:p>
    <w:p w:rsidR="005A3EDF" w:rsidRDefault="005A3EDF">
      <w:pPr>
        <w:pStyle w:val="ConsPlusNormal"/>
        <w:jc w:val="right"/>
        <w:outlineLvl w:val="1"/>
        <w:rPr>
          <w:rFonts w:ascii="Times New Roman" w:hAnsi="Times New Roman" w:cs="Times New Roman"/>
          <w:sz w:val="20"/>
        </w:rPr>
      </w:pPr>
      <w:r w:rsidRPr="001433B3">
        <w:rPr>
          <w:rFonts w:ascii="Times New Roman" w:hAnsi="Times New Roman" w:cs="Times New Roman"/>
          <w:sz w:val="20"/>
        </w:rPr>
        <w:t>Приложение 4</w:t>
      </w:r>
    </w:p>
    <w:p w:rsidR="005A3EDF" w:rsidRPr="001433B3" w:rsidRDefault="005A3EDF">
      <w:pPr>
        <w:pStyle w:val="ConsPlusNormal"/>
        <w:jc w:val="right"/>
        <w:rPr>
          <w:rFonts w:ascii="Times New Roman" w:hAnsi="Times New Roman" w:cs="Times New Roman"/>
          <w:sz w:val="20"/>
        </w:rPr>
      </w:pPr>
      <w:r w:rsidRPr="001433B3">
        <w:rPr>
          <w:rFonts w:ascii="Times New Roman" w:hAnsi="Times New Roman" w:cs="Times New Roman"/>
          <w:sz w:val="20"/>
        </w:rPr>
        <w:t>к муниципальной программе "Развитие агропромышленного</w:t>
      </w:r>
    </w:p>
    <w:p w:rsidR="005A3EDF" w:rsidRPr="001433B3" w:rsidRDefault="005A3EDF">
      <w:pPr>
        <w:pStyle w:val="ConsPlusNormal"/>
        <w:jc w:val="right"/>
        <w:rPr>
          <w:rFonts w:ascii="Times New Roman" w:hAnsi="Times New Roman" w:cs="Times New Roman"/>
          <w:sz w:val="20"/>
        </w:rPr>
      </w:pPr>
      <w:r w:rsidRPr="001433B3">
        <w:rPr>
          <w:rFonts w:ascii="Times New Roman" w:hAnsi="Times New Roman" w:cs="Times New Roman"/>
          <w:sz w:val="20"/>
        </w:rPr>
        <w:t>комплекса и рынков сельскохозяйственной продукции,</w:t>
      </w:r>
    </w:p>
    <w:p w:rsidR="005A3EDF" w:rsidRPr="001433B3" w:rsidRDefault="005A3EDF">
      <w:pPr>
        <w:pStyle w:val="ConsPlusNormal"/>
        <w:jc w:val="right"/>
        <w:rPr>
          <w:rFonts w:ascii="Times New Roman" w:hAnsi="Times New Roman" w:cs="Times New Roman"/>
          <w:sz w:val="20"/>
        </w:rPr>
      </w:pPr>
      <w:r w:rsidRPr="001433B3">
        <w:rPr>
          <w:rFonts w:ascii="Times New Roman" w:hAnsi="Times New Roman" w:cs="Times New Roman"/>
          <w:sz w:val="20"/>
        </w:rPr>
        <w:t>сырья и продовольствия в городе Когалыме"</w:t>
      </w:r>
    </w:p>
    <w:p w:rsidR="005A3EDF" w:rsidRDefault="005A3EDF">
      <w:pPr>
        <w:pStyle w:val="ConsPlusNormal"/>
        <w:jc w:val="both"/>
      </w:pPr>
    </w:p>
    <w:p w:rsidR="005A3EDF" w:rsidRPr="00D7219F" w:rsidRDefault="005A3EDF" w:rsidP="00D7219F">
      <w:pPr>
        <w:pStyle w:val="ConsPlusTitle"/>
        <w:jc w:val="center"/>
        <w:rPr>
          <w:rFonts w:ascii="Times New Roman" w:hAnsi="Times New Roman" w:cs="Times New Roman"/>
          <w:sz w:val="26"/>
          <w:szCs w:val="26"/>
        </w:rPr>
      </w:pPr>
      <w:bookmarkStart w:id="3" w:name="P967"/>
      <w:bookmarkEnd w:id="3"/>
      <w:r w:rsidRPr="00D7219F">
        <w:rPr>
          <w:rFonts w:ascii="Times New Roman" w:hAnsi="Times New Roman" w:cs="Times New Roman"/>
          <w:sz w:val="26"/>
          <w:szCs w:val="26"/>
        </w:rPr>
        <w:t>ПОРЯДОК</w:t>
      </w:r>
    </w:p>
    <w:p w:rsidR="005A3EDF" w:rsidRPr="00D7219F" w:rsidRDefault="005A3EDF" w:rsidP="00D7219F">
      <w:pPr>
        <w:pStyle w:val="ConsPlusTitle"/>
        <w:jc w:val="center"/>
        <w:rPr>
          <w:rFonts w:ascii="Times New Roman" w:hAnsi="Times New Roman" w:cs="Times New Roman"/>
          <w:sz w:val="26"/>
          <w:szCs w:val="26"/>
        </w:rPr>
      </w:pPr>
      <w:r w:rsidRPr="00D7219F">
        <w:rPr>
          <w:rFonts w:ascii="Times New Roman" w:hAnsi="Times New Roman" w:cs="Times New Roman"/>
          <w:sz w:val="26"/>
          <w:szCs w:val="26"/>
        </w:rPr>
        <w:t>ПРЕДОСТАВЛЕНИЯ МУНИЦИПАЛЬНОЙ ФИНАНСОВОЙ ПОДДЕРЖКИ РАЗВИТИЯ</w:t>
      </w:r>
    </w:p>
    <w:p w:rsidR="005A3EDF" w:rsidRPr="00D7219F" w:rsidRDefault="005A3EDF" w:rsidP="00D7219F">
      <w:pPr>
        <w:pStyle w:val="ConsPlusTitle"/>
        <w:jc w:val="center"/>
        <w:rPr>
          <w:rFonts w:ascii="Times New Roman" w:hAnsi="Times New Roman" w:cs="Times New Roman"/>
          <w:sz w:val="26"/>
          <w:szCs w:val="26"/>
        </w:rPr>
      </w:pPr>
      <w:r w:rsidRPr="00D7219F">
        <w:rPr>
          <w:rFonts w:ascii="Times New Roman" w:hAnsi="Times New Roman" w:cs="Times New Roman"/>
          <w:sz w:val="26"/>
          <w:szCs w:val="26"/>
        </w:rPr>
        <w:t>СЕЛЬСКОХОЗЯЙСТВЕННОГО ПРОИЗВОДСТВА В ГОРОДЕ КОГАЛЫМЕ</w:t>
      </w:r>
    </w:p>
    <w:p w:rsidR="005A3EDF" w:rsidRPr="00D7219F" w:rsidRDefault="005A3EDF">
      <w:pPr>
        <w:pStyle w:val="ConsPlusNormal"/>
        <w:jc w:val="center"/>
        <w:rPr>
          <w:rFonts w:ascii="Times New Roman" w:hAnsi="Times New Roman" w:cs="Times New Roman"/>
          <w:sz w:val="26"/>
          <w:szCs w:val="26"/>
        </w:rPr>
      </w:pPr>
    </w:p>
    <w:p w:rsidR="005A3EDF" w:rsidRPr="00D7219F" w:rsidRDefault="005A3EDF">
      <w:pPr>
        <w:pStyle w:val="ConsPlusNormal"/>
        <w:jc w:val="center"/>
        <w:outlineLvl w:val="2"/>
        <w:rPr>
          <w:rFonts w:ascii="Times New Roman" w:hAnsi="Times New Roman" w:cs="Times New Roman"/>
          <w:sz w:val="26"/>
          <w:szCs w:val="26"/>
        </w:rPr>
      </w:pPr>
      <w:r w:rsidRPr="00D7219F">
        <w:rPr>
          <w:rFonts w:ascii="Times New Roman" w:hAnsi="Times New Roman" w:cs="Times New Roman"/>
          <w:sz w:val="26"/>
          <w:szCs w:val="26"/>
        </w:rPr>
        <w:t>1. Общие положения</w:t>
      </w:r>
    </w:p>
    <w:p w:rsidR="005A3EDF" w:rsidRPr="00D7219F" w:rsidRDefault="005A3EDF">
      <w:pPr>
        <w:pStyle w:val="ConsPlusNormal"/>
        <w:jc w:val="both"/>
        <w:rPr>
          <w:rFonts w:ascii="Times New Roman" w:hAnsi="Times New Roman" w:cs="Times New Roman"/>
          <w:sz w:val="26"/>
          <w:szCs w:val="26"/>
        </w:rPr>
      </w:pP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1.1. Настоящий Порядок предоставления муниципальной финансовой поддержки развития сельскохозяйственного производства в городе Когалыме (далее - Порядок) определяет порядок и условия оказания муниципальной поддержки развития сельскохозяйственного производства за счет средств бюджета города Когалыма.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1.2. В целях создания благоприятных условий для развития сельского хозяйства в городе Когалыме муниципальная поддержка сельскохозяйственного производства осуществляется в виде предоставления субсидий на безвозмездной и безвозвратной основе в целях возмещения затрат (далее - Субсидии), связанных с реализацией сельскохозяйственной продукции.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1.3. Субсидия предоставляется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и гражданам, ведущим личное подсобное хозяйство (далее - Получатели субсидии), зарегистрированным и осуществляющим сельскохозяйственную деятельность на территории города Когалыма или межселенной территории.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1.4. Предоставление Субсидии осуществляется в соответствии с административным </w:t>
      </w:r>
      <w:hyperlink r:id="rId18" w:history="1">
        <w:r w:rsidRPr="00D7219F">
          <w:rPr>
            <w:rFonts w:ascii="Times New Roman" w:hAnsi="Times New Roman" w:cs="Times New Roman"/>
            <w:color w:val="0000FF"/>
            <w:sz w:val="26"/>
            <w:szCs w:val="26"/>
          </w:rPr>
          <w:t>регламентом</w:t>
        </w:r>
      </w:hyperlink>
      <w:r w:rsidRPr="00D7219F">
        <w:rPr>
          <w:rFonts w:ascii="Times New Roman" w:hAnsi="Times New Roman" w:cs="Times New Roman"/>
          <w:sz w:val="26"/>
          <w:szCs w:val="26"/>
        </w:rPr>
        <w:t xml:space="preserve"> предоставления муниципальной услуги по предоставлению субсидий на поддержку сельского хозяйства (далее - административный регламент).</w:t>
      </w:r>
    </w:p>
    <w:p w:rsidR="005A3EDF" w:rsidRPr="00D7219F" w:rsidRDefault="009A649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1.5. </w:t>
      </w:r>
      <w:r w:rsidRPr="009A6492">
        <w:rPr>
          <w:rFonts w:ascii="Times New Roman" w:hAnsi="Times New Roman" w:cs="Times New Roman"/>
          <w:sz w:val="26"/>
          <w:szCs w:val="26"/>
        </w:rPr>
        <w:t>Главным распорядителем бюджетных средств, осуществляющим предоставление субсидий в пределах бюджетных ассигнований, предусмотренных в бюджете города Когалыма, является муниципальное   казенное   учреждение  Администрация  города  Когалыма, в лице управления экономики Администрации города Когалыма (далее - Уполномоченный орган).</w:t>
      </w:r>
    </w:p>
    <w:p w:rsidR="005A3EDF" w:rsidRPr="00D7219F" w:rsidRDefault="005A3EDF">
      <w:pPr>
        <w:pStyle w:val="ConsPlusNormal"/>
        <w:jc w:val="both"/>
        <w:rPr>
          <w:rFonts w:ascii="Times New Roman" w:hAnsi="Times New Roman" w:cs="Times New Roman"/>
          <w:sz w:val="26"/>
          <w:szCs w:val="26"/>
        </w:rPr>
      </w:pPr>
    </w:p>
    <w:p w:rsidR="005A3EDF" w:rsidRPr="00D7219F" w:rsidRDefault="005A3EDF">
      <w:pPr>
        <w:pStyle w:val="ConsPlusNormal"/>
        <w:jc w:val="center"/>
        <w:outlineLvl w:val="2"/>
        <w:rPr>
          <w:rFonts w:ascii="Times New Roman" w:hAnsi="Times New Roman" w:cs="Times New Roman"/>
          <w:sz w:val="26"/>
          <w:szCs w:val="26"/>
        </w:rPr>
      </w:pPr>
      <w:r w:rsidRPr="00D7219F">
        <w:rPr>
          <w:rFonts w:ascii="Times New Roman" w:hAnsi="Times New Roman" w:cs="Times New Roman"/>
          <w:sz w:val="26"/>
          <w:szCs w:val="26"/>
        </w:rPr>
        <w:t>2. Цели предоставления субсидии</w:t>
      </w:r>
    </w:p>
    <w:p w:rsidR="005A3EDF" w:rsidRPr="00D7219F" w:rsidRDefault="005A3EDF">
      <w:pPr>
        <w:pStyle w:val="ConsPlusNormal"/>
        <w:jc w:val="both"/>
        <w:rPr>
          <w:rFonts w:ascii="Times New Roman" w:hAnsi="Times New Roman" w:cs="Times New Roman"/>
          <w:sz w:val="26"/>
          <w:szCs w:val="26"/>
        </w:rPr>
      </w:pPr>
    </w:p>
    <w:p w:rsidR="0099140A" w:rsidRPr="003A3AD6" w:rsidRDefault="005A3EDF" w:rsidP="0099140A">
      <w:pPr>
        <w:pStyle w:val="ConsPlusNormal"/>
        <w:ind w:firstLine="708"/>
        <w:jc w:val="both"/>
        <w:outlineLvl w:val="0"/>
        <w:rPr>
          <w:rFonts w:ascii="Times New Roman" w:hAnsi="Times New Roman"/>
          <w:sz w:val="24"/>
          <w:szCs w:val="24"/>
        </w:rPr>
      </w:pPr>
      <w:r w:rsidRPr="00D7219F">
        <w:rPr>
          <w:rFonts w:ascii="Times New Roman" w:hAnsi="Times New Roman" w:cs="Times New Roman"/>
          <w:sz w:val="26"/>
          <w:szCs w:val="26"/>
        </w:rPr>
        <w:t xml:space="preserve">2.1. </w:t>
      </w:r>
      <w:r w:rsidR="0099140A" w:rsidRPr="003A3AD6">
        <w:rPr>
          <w:rFonts w:ascii="Times New Roman" w:hAnsi="Times New Roman" w:cs="Times New Roman"/>
          <w:sz w:val="24"/>
          <w:szCs w:val="24"/>
        </w:rPr>
        <w:t>Субсидия предоставляется на безвозмездной и безвозвратной основе в целях возмещения затрат, связанных с реализацией сельскохозяйственной продукции, в том числе в части расходов по аренде т</w:t>
      </w:r>
      <w:r w:rsidR="00621B56">
        <w:rPr>
          <w:rFonts w:ascii="Times New Roman" w:hAnsi="Times New Roman" w:cs="Times New Roman"/>
          <w:sz w:val="24"/>
          <w:szCs w:val="24"/>
        </w:rPr>
        <w:t>орговых мест на городском рынке</w:t>
      </w:r>
      <w:r w:rsidR="0099140A" w:rsidRPr="003A3AD6">
        <w:rPr>
          <w:rFonts w:ascii="Times New Roman" w:hAnsi="Times New Roman" w:cs="Times New Roman"/>
          <w:sz w:val="24"/>
          <w:szCs w:val="24"/>
        </w:rPr>
        <w:t xml:space="preserve">.  </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2.2. Целевое назначение и бюджетные ассигнования на предоставление субсидий из средств бюджета города устанавливаются за счет средств, предусмотренных муниципальной программой "Развитие агропромышленного комплекса и рынков сельскохозяйственной продукции, сырья и продовольствия в городе Когалыме" (далее - Программа) на соответствующий финансовый год.</w:t>
      </w:r>
    </w:p>
    <w:p w:rsidR="005A3EDF" w:rsidRPr="00D7219F" w:rsidRDefault="005A3EDF">
      <w:pPr>
        <w:pStyle w:val="ConsPlusNormal"/>
        <w:jc w:val="both"/>
        <w:rPr>
          <w:rFonts w:ascii="Times New Roman" w:hAnsi="Times New Roman" w:cs="Times New Roman"/>
          <w:sz w:val="26"/>
          <w:szCs w:val="26"/>
        </w:rPr>
      </w:pPr>
    </w:p>
    <w:p w:rsidR="005A3EDF" w:rsidRPr="00D7219F" w:rsidRDefault="005A3EDF">
      <w:pPr>
        <w:pStyle w:val="ConsPlusNormal"/>
        <w:jc w:val="center"/>
        <w:outlineLvl w:val="2"/>
        <w:rPr>
          <w:rFonts w:ascii="Times New Roman" w:hAnsi="Times New Roman" w:cs="Times New Roman"/>
          <w:sz w:val="26"/>
          <w:szCs w:val="26"/>
        </w:rPr>
      </w:pPr>
      <w:r w:rsidRPr="00D7219F">
        <w:rPr>
          <w:rFonts w:ascii="Times New Roman" w:hAnsi="Times New Roman" w:cs="Times New Roman"/>
          <w:sz w:val="26"/>
          <w:szCs w:val="26"/>
        </w:rPr>
        <w:t>3. Условия и порядок предоставления Субсидии</w:t>
      </w:r>
    </w:p>
    <w:p w:rsidR="005A3EDF" w:rsidRPr="00D7219F" w:rsidRDefault="005A3EDF">
      <w:pPr>
        <w:pStyle w:val="ConsPlusNormal"/>
        <w:jc w:val="both"/>
        <w:rPr>
          <w:rFonts w:ascii="Times New Roman" w:hAnsi="Times New Roman" w:cs="Times New Roman"/>
          <w:sz w:val="26"/>
          <w:szCs w:val="26"/>
        </w:rPr>
      </w:pPr>
    </w:p>
    <w:p w:rsidR="005A3EDF" w:rsidRPr="00D7219F" w:rsidRDefault="005A3EDF">
      <w:pPr>
        <w:pStyle w:val="ConsPlusNormal"/>
        <w:ind w:firstLine="540"/>
        <w:jc w:val="both"/>
        <w:rPr>
          <w:rFonts w:ascii="Times New Roman" w:hAnsi="Times New Roman" w:cs="Times New Roman"/>
          <w:sz w:val="26"/>
          <w:szCs w:val="26"/>
        </w:rPr>
      </w:pPr>
      <w:bookmarkStart w:id="4" w:name="P989"/>
      <w:bookmarkEnd w:id="4"/>
      <w:r w:rsidRPr="00D7219F">
        <w:rPr>
          <w:rFonts w:ascii="Times New Roman" w:hAnsi="Times New Roman" w:cs="Times New Roman"/>
          <w:sz w:val="26"/>
          <w:szCs w:val="26"/>
        </w:rPr>
        <w:t>3.1. Право на получение Субсидии имеют:</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3.1.1. Юридические лица, индивидуальные предприниматели, крест</w:t>
      </w:r>
      <w:r w:rsidR="005A37DA">
        <w:rPr>
          <w:rFonts w:ascii="Times New Roman" w:hAnsi="Times New Roman" w:cs="Times New Roman"/>
          <w:sz w:val="26"/>
          <w:szCs w:val="26"/>
        </w:rPr>
        <w:t xml:space="preserve">ьянские (фермерские) хозяйства </w:t>
      </w:r>
      <w:r w:rsidRPr="00D7219F">
        <w:rPr>
          <w:rFonts w:ascii="Times New Roman" w:hAnsi="Times New Roman" w:cs="Times New Roman"/>
          <w:sz w:val="26"/>
          <w:szCs w:val="26"/>
        </w:rPr>
        <w:t xml:space="preserve"> соответствующие следующим требованиям:</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зарегистрированные в установленном законодательством Российской Федерации порядке на территории города Когалыма;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 занимающиеся сельскохозяйственной деятельностью на территории города Когалыма или </w:t>
      </w:r>
      <w:r w:rsidRPr="00D7219F">
        <w:rPr>
          <w:rFonts w:ascii="Times New Roman" w:hAnsi="Times New Roman" w:cs="Times New Roman"/>
          <w:sz w:val="26"/>
          <w:szCs w:val="26"/>
        </w:rPr>
        <w:lastRenderedPageBreak/>
        <w:t>межселенной территории, согласно действующему законодательству Российской Федерации;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не находящиеся в стадии процедуры ликвидации (реорганизации) и не имеющие решений арбитражных судов о признании юридического лица, индивидуального предпринимателя несостоятельным (банкротом) и об открытии конкурсного производства;</w:t>
      </w:r>
    </w:p>
    <w:p w:rsidR="005A3EDF" w:rsidRPr="00D7219F" w:rsidRDefault="005A3EDF">
      <w:pPr>
        <w:pStyle w:val="ConsPlusNormal"/>
        <w:ind w:firstLine="540"/>
        <w:jc w:val="both"/>
        <w:rPr>
          <w:rFonts w:ascii="Times New Roman" w:hAnsi="Times New Roman" w:cs="Times New Roman"/>
          <w:sz w:val="26"/>
          <w:szCs w:val="26"/>
        </w:rPr>
      </w:pPr>
      <w:proofErr w:type="gramStart"/>
      <w:r w:rsidRPr="00D7219F">
        <w:rPr>
          <w:rFonts w:ascii="Times New Roman" w:hAnsi="Times New Roman" w:cs="Times New Roman"/>
          <w:sz w:val="26"/>
          <w:szCs w:val="26"/>
        </w:rPr>
        <w:t>- соответствующие требованиям законодательства Российской Федерации, предъявляемым к лицам, осуществляющим производство товаров, выполнение работ и оказание услуг;</w:t>
      </w:r>
      <w:proofErr w:type="gramEnd"/>
    </w:p>
    <w:p w:rsidR="005A3ED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осуществляющие продажу сельскохозяйственной продукции на территории города Когалыма.</w:t>
      </w:r>
    </w:p>
    <w:p w:rsidR="003F5D4D" w:rsidRPr="00D7219F" w:rsidRDefault="003F5D4D">
      <w:pPr>
        <w:pStyle w:val="ConsPlusNormal"/>
        <w:ind w:firstLine="540"/>
        <w:jc w:val="both"/>
        <w:rPr>
          <w:rFonts w:ascii="Times New Roman" w:hAnsi="Times New Roman" w:cs="Times New Roman"/>
          <w:sz w:val="26"/>
          <w:szCs w:val="26"/>
        </w:rPr>
      </w:pPr>
      <w:proofErr w:type="gramStart"/>
      <w:r w:rsidRPr="005A37DA">
        <w:rPr>
          <w:rFonts w:ascii="Times New Roman" w:hAnsi="Times New Roman" w:cs="Times New Roman"/>
          <w:sz w:val="26"/>
          <w:szCs w:val="26"/>
        </w:rPr>
        <w:t>-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5A37DA">
        <w:rPr>
          <w:rFonts w:ascii="Times New Roman" w:hAnsi="Times New Roman" w:cs="Times New Roman"/>
          <w:sz w:val="26"/>
          <w:szCs w:val="26"/>
        </w:rPr>
        <w:t>) в отношении таких юридических лиц, в совокупности превышает 50 процентов.</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3.1.2. Физические лица, ведущие личное подсобное хозяйство или занимающиеся садоводством, огородничеством, животноводством:</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граждане Российской Федерации, зарегистрированные на территории города Когалыма;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ведущие личные подсобные хозяйства или занимающиеся садоводством, огородничеством, животноводством на территории города Когалыма или межселенной территории;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осуществляющие продажу сельскохозяйственной продукции на территории города Когалыма.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3.2. Размер Субсидии рассчитывается исходя из затрат, фактически произведенных и документально подтвержденных на оплату договора по предоставлению торгового места на территории города Когалыма для реализации сельскохозяйственной продукции.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Субсидии предоставляются в пределах бюджетных ассигнований и лимитов бюджетных обязательств, утвержденных на очередной финансовый год.</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3.3. В случае обращения нескольких Заявителей, при условии превышения запрашиваемого объема средств субсидий над размерами средств, предусмотренных в бюджете города Когалыма в текущем финансовом году на данные цели, субсидии Заявителям предоставляются в размере, пропорциональном объемам понесенных затрат.</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3.4. Субсидия выплачивается не реже одного раза в квартал.</w:t>
      </w:r>
    </w:p>
    <w:p w:rsidR="005A3EDF" w:rsidRPr="00D7219F" w:rsidRDefault="005A3EDF">
      <w:pPr>
        <w:pStyle w:val="ConsPlusNormal"/>
        <w:ind w:firstLine="540"/>
        <w:jc w:val="both"/>
        <w:rPr>
          <w:rFonts w:ascii="Times New Roman" w:hAnsi="Times New Roman" w:cs="Times New Roman"/>
          <w:sz w:val="26"/>
          <w:szCs w:val="26"/>
        </w:rPr>
      </w:pPr>
      <w:bookmarkStart w:id="5" w:name="P1004"/>
      <w:bookmarkEnd w:id="5"/>
      <w:r w:rsidRPr="00D7219F">
        <w:rPr>
          <w:rFonts w:ascii="Times New Roman" w:hAnsi="Times New Roman" w:cs="Times New Roman"/>
          <w:sz w:val="26"/>
          <w:szCs w:val="26"/>
        </w:rPr>
        <w:t xml:space="preserve">3.5. Для получения Субсидии лица, соответствующие критериям и условиям, установленным в </w:t>
      </w:r>
      <w:hyperlink w:anchor="P989" w:history="1">
        <w:r w:rsidRPr="00D7219F">
          <w:rPr>
            <w:rFonts w:ascii="Times New Roman" w:hAnsi="Times New Roman" w:cs="Times New Roman"/>
            <w:color w:val="0000FF"/>
            <w:sz w:val="26"/>
            <w:szCs w:val="26"/>
          </w:rPr>
          <w:t>пункте 3.1</w:t>
        </w:r>
      </w:hyperlink>
      <w:r w:rsidRPr="00D7219F">
        <w:rPr>
          <w:rFonts w:ascii="Times New Roman" w:hAnsi="Times New Roman" w:cs="Times New Roman"/>
          <w:sz w:val="26"/>
          <w:szCs w:val="26"/>
        </w:rPr>
        <w:t xml:space="preserve"> настоящего Порядка, до 5-го числа месяца, следующего за отчетным периодом, предоставляют в Уполномоченный орган или в МФЦ следующие документы, в соответствии с административным </w:t>
      </w:r>
      <w:hyperlink r:id="rId19" w:history="1">
        <w:r w:rsidRPr="00D7219F">
          <w:rPr>
            <w:rFonts w:ascii="Times New Roman" w:hAnsi="Times New Roman" w:cs="Times New Roman"/>
            <w:color w:val="0000FF"/>
            <w:sz w:val="26"/>
            <w:szCs w:val="26"/>
          </w:rPr>
          <w:t>регламентом</w:t>
        </w:r>
      </w:hyperlink>
      <w:r w:rsidRPr="00D7219F">
        <w:rPr>
          <w:rFonts w:ascii="Times New Roman" w:hAnsi="Times New Roman" w:cs="Times New Roman"/>
          <w:sz w:val="26"/>
          <w:szCs w:val="26"/>
        </w:rPr>
        <w:t>:</w:t>
      </w:r>
    </w:p>
    <w:p w:rsidR="005A3EDF" w:rsidRPr="00D7219F" w:rsidRDefault="005A3EDF">
      <w:pPr>
        <w:pStyle w:val="ConsPlusNormal"/>
        <w:ind w:firstLine="540"/>
        <w:jc w:val="both"/>
        <w:rPr>
          <w:rFonts w:ascii="Times New Roman" w:hAnsi="Times New Roman" w:cs="Times New Roman"/>
          <w:sz w:val="26"/>
          <w:szCs w:val="26"/>
        </w:rPr>
      </w:pPr>
      <w:bookmarkStart w:id="6" w:name="P1005"/>
      <w:bookmarkEnd w:id="6"/>
      <w:r w:rsidRPr="00D7219F">
        <w:rPr>
          <w:rFonts w:ascii="Times New Roman" w:hAnsi="Times New Roman" w:cs="Times New Roman"/>
          <w:sz w:val="26"/>
          <w:szCs w:val="26"/>
        </w:rPr>
        <w:t>1) заявление о предоставлении субсидии;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2) копию документа, подтверждающего открытие банковского счета;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3) копию паспорта или иного документа, удостоверяющего личность (для индивидуальных предпринимателей, Глав крестьянских (фермерских) хозяйств, граждан, ведущих личное подсобное хозяйство);</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4) копию учредительных документов: учредительного договора, устава или Положения (для юридических лиц);</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5) копию договора о предоставлении торгового места на территории города Когалыма для реализации сельскохозяйственной продукции;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6) копию документов, подтверждающих затраты заявителя, претендующего на получение субсидии (чеки и (или) счет-фактура);</w:t>
      </w:r>
    </w:p>
    <w:p w:rsidR="005A3EDF" w:rsidRPr="00D7219F" w:rsidRDefault="005A3EDF">
      <w:pPr>
        <w:pStyle w:val="ConsPlusNormal"/>
        <w:ind w:firstLine="540"/>
        <w:jc w:val="both"/>
        <w:rPr>
          <w:rFonts w:ascii="Times New Roman" w:hAnsi="Times New Roman" w:cs="Times New Roman"/>
          <w:sz w:val="26"/>
          <w:szCs w:val="26"/>
        </w:rPr>
      </w:pPr>
      <w:bookmarkStart w:id="7" w:name="P1011"/>
      <w:bookmarkEnd w:id="7"/>
      <w:r w:rsidRPr="00D7219F">
        <w:rPr>
          <w:rFonts w:ascii="Times New Roman" w:hAnsi="Times New Roman" w:cs="Times New Roman"/>
          <w:sz w:val="26"/>
          <w:szCs w:val="26"/>
        </w:rPr>
        <w:t>7) копию ветеринарно-санитарного паспорта подворья (для граждан, ведущих личное подсобное хозяйство);</w:t>
      </w:r>
    </w:p>
    <w:p w:rsidR="005A3EDF" w:rsidRPr="00D7219F" w:rsidRDefault="005A3EDF">
      <w:pPr>
        <w:pStyle w:val="ConsPlusNormal"/>
        <w:ind w:firstLine="540"/>
        <w:jc w:val="both"/>
        <w:rPr>
          <w:rFonts w:ascii="Times New Roman" w:hAnsi="Times New Roman" w:cs="Times New Roman"/>
          <w:sz w:val="26"/>
          <w:szCs w:val="26"/>
        </w:rPr>
      </w:pPr>
      <w:bookmarkStart w:id="8" w:name="P1012"/>
      <w:bookmarkEnd w:id="8"/>
      <w:r w:rsidRPr="00D7219F">
        <w:rPr>
          <w:rFonts w:ascii="Times New Roman" w:hAnsi="Times New Roman" w:cs="Times New Roman"/>
          <w:sz w:val="26"/>
          <w:szCs w:val="26"/>
        </w:rPr>
        <w:t>8) сведения об отсутствии просроченной задолженности по уплате налогов и сборов в бюджеты всех уровней;</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lastRenderedPageBreak/>
        <w:t xml:space="preserve">Документы, указанные в </w:t>
      </w:r>
      <w:hyperlink w:anchor="P1005" w:history="1">
        <w:r w:rsidRPr="00D7219F">
          <w:rPr>
            <w:rFonts w:ascii="Times New Roman" w:hAnsi="Times New Roman" w:cs="Times New Roman"/>
            <w:color w:val="0000FF"/>
            <w:sz w:val="26"/>
            <w:szCs w:val="26"/>
          </w:rPr>
          <w:t>подпунктах 1</w:t>
        </w:r>
      </w:hyperlink>
      <w:r w:rsidRPr="00D7219F">
        <w:rPr>
          <w:rFonts w:ascii="Times New Roman" w:hAnsi="Times New Roman" w:cs="Times New Roman"/>
          <w:sz w:val="26"/>
          <w:szCs w:val="26"/>
        </w:rPr>
        <w:t xml:space="preserve"> - </w:t>
      </w:r>
      <w:hyperlink w:anchor="P1011" w:history="1">
        <w:r w:rsidRPr="00D7219F">
          <w:rPr>
            <w:rFonts w:ascii="Times New Roman" w:hAnsi="Times New Roman" w:cs="Times New Roman"/>
            <w:color w:val="0000FF"/>
            <w:sz w:val="26"/>
            <w:szCs w:val="26"/>
          </w:rPr>
          <w:t>7 пункта 3.5 раздела 3</w:t>
        </w:r>
      </w:hyperlink>
      <w:r w:rsidRPr="00D7219F">
        <w:rPr>
          <w:rFonts w:ascii="Times New Roman" w:hAnsi="Times New Roman" w:cs="Times New Roman"/>
          <w:sz w:val="26"/>
          <w:szCs w:val="26"/>
        </w:rPr>
        <w:t xml:space="preserve"> настоящего Порядка, представляются заявителем в уполномоченный орган самостоятельно.</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Документы, указанные в </w:t>
      </w:r>
      <w:hyperlink w:anchor="P1012" w:history="1">
        <w:r w:rsidRPr="00D7219F">
          <w:rPr>
            <w:rFonts w:ascii="Times New Roman" w:hAnsi="Times New Roman" w:cs="Times New Roman"/>
            <w:color w:val="0000FF"/>
            <w:sz w:val="26"/>
            <w:szCs w:val="26"/>
          </w:rPr>
          <w:t>подпункте 8 пункта 3.5</w:t>
        </w:r>
      </w:hyperlink>
      <w:r w:rsidRPr="00D7219F">
        <w:rPr>
          <w:rFonts w:ascii="Times New Roman" w:hAnsi="Times New Roman" w:cs="Times New Roman"/>
          <w:sz w:val="26"/>
          <w:szCs w:val="26"/>
        </w:rPr>
        <w:t xml:space="preserve"> настоящего Порядка, запрашиваются Уполномоченным органом в рамках межведомственного информационного взаимодействия самостоятельно или могут быть предоставлены заявителем по собственной инициативе.</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Заявление о предоставлении муниципальной услуги предоставляется заявителем в свободной форме или по </w:t>
      </w:r>
      <w:hyperlink r:id="rId20" w:history="1">
        <w:r w:rsidRPr="00D7219F">
          <w:rPr>
            <w:rFonts w:ascii="Times New Roman" w:hAnsi="Times New Roman" w:cs="Times New Roman"/>
            <w:color w:val="0000FF"/>
            <w:sz w:val="26"/>
            <w:szCs w:val="26"/>
          </w:rPr>
          <w:t>форме</w:t>
        </w:r>
      </w:hyperlink>
      <w:r w:rsidRPr="00D7219F">
        <w:rPr>
          <w:rFonts w:ascii="Times New Roman" w:hAnsi="Times New Roman" w:cs="Times New Roman"/>
          <w:sz w:val="26"/>
          <w:szCs w:val="26"/>
        </w:rPr>
        <w:t>, приведенной в приложении 1 к административному регламенту, и должно быть подписано лично заявителем либо лицом, представляющим интересы заявителя на основании доверенности.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В заявлении о предоставлении муниципальной услуги должна быть указана следующая информация:</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период, за который предоставляется субсидия;</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размер субсидии, подлежащий возмещению;</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 согласие на обработку своих персональных данных, в соответствии с Федеральным </w:t>
      </w:r>
      <w:hyperlink r:id="rId21" w:history="1">
        <w:r w:rsidRPr="00D7219F">
          <w:rPr>
            <w:rFonts w:ascii="Times New Roman" w:hAnsi="Times New Roman" w:cs="Times New Roman"/>
            <w:color w:val="0000FF"/>
            <w:sz w:val="26"/>
            <w:szCs w:val="26"/>
          </w:rPr>
          <w:t>законом</w:t>
        </w:r>
      </w:hyperlink>
      <w:r w:rsidRPr="00D7219F">
        <w:rPr>
          <w:rFonts w:ascii="Times New Roman" w:hAnsi="Times New Roman" w:cs="Times New Roman"/>
          <w:sz w:val="26"/>
          <w:szCs w:val="26"/>
        </w:rPr>
        <w:t xml:space="preserve"> от 27.07.2006 N 152-ФЗ "О персональных данных".</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Данный перечень документов является исчерпывающим.</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3.6. В соответствии с административным </w:t>
      </w:r>
      <w:hyperlink r:id="rId22" w:history="1">
        <w:r w:rsidRPr="00D7219F">
          <w:rPr>
            <w:rFonts w:ascii="Times New Roman" w:hAnsi="Times New Roman" w:cs="Times New Roman"/>
            <w:color w:val="0000FF"/>
            <w:sz w:val="26"/>
            <w:szCs w:val="26"/>
          </w:rPr>
          <w:t>регламентом</w:t>
        </w:r>
      </w:hyperlink>
      <w:r w:rsidRPr="00D7219F">
        <w:rPr>
          <w:rFonts w:ascii="Times New Roman" w:hAnsi="Times New Roman" w:cs="Times New Roman"/>
          <w:sz w:val="26"/>
          <w:szCs w:val="26"/>
        </w:rPr>
        <w:t xml:space="preserve"> Уполномоченный орган регистрирует предоставленные заявления и в течение 26 рабочих дней с момента регистрации осуществляет проверку предоставленных документов.</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Срок рассмотрения заявления о предоставлении муниципальной услуги может быть продлен на 20 рабочих дней для устранения противоречий по содержанию документов, в том числе по обстоятельствам и фактам, указанным в них (сведения, цифровые данные и показатели по деятельности).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3.7. Заявителям в предоставлении субсидий может быть отказано в случае:</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отсутствие лимитов, предусмотренных для предоставления субсидий, в бюджете города Когалыма;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 нарушение срока предоставления документов, указанного в </w:t>
      </w:r>
      <w:hyperlink w:anchor="P1004" w:history="1">
        <w:r w:rsidRPr="00D7219F">
          <w:rPr>
            <w:rFonts w:ascii="Times New Roman" w:hAnsi="Times New Roman" w:cs="Times New Roman"/>
            <w:color w:val="0000FF"/>
            <w:sz w:val="26"/>
            <w:szCs w:val="26"/>
          </w:rPr>
          <w:t>пункте 3.5 раздела 3</w:t>
        </w:r>
      </w:hyperlink>
      <w:r w:rsidRPr="00D7219F">
        <w:rPr>
          <w:rFonts w:ascii="Times New Roman" w:hAnsi="Times New Roman" w:cs="Times New Roman"/>
          <w:sz w:val="26"/>
          <w:szCs w:val="26"/>
        </w:rPr>
        <w:t xml:space="preserve"> настоящего Порядка;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 непредставление заявителем документов, указанных в </w:t>
      </w:r>
      <w:hyperlink w:anchor="P1005" w:history="1">
        <w:r w:rsidRPr="00D7219F">
          <w:rPr>
            <w:rFonts w:ascii="Times New Roman" w:hAnsi="Times New Roman" w:cs="Times New Roman"/>
            <w:color w:val="0000FF"/>
            <w:sz w:val="26"/>
            <w:szCs w:val="26"/>
          </w:rPr>
          <w:t>подпунктах 1</w:t>
        </w:r>
      </w:hyperlink>
      <w:r w:rsidRPr="00D7219F">
        <w:rPr>
          <w:rFonts w:ascii="Times New Roman" w:hAnsi="Times New Roman" w:cs="Times New Roman"/>
          <w:sz w:val="26"/>
          <w:szCs w:val="26"/>
        </w:rPr>
        <w:t xml:space="preserve"> - </w:t>
      </w:r>
      <w:hyperlink w:anchor="P1011" w:history="1">
        <w:r w:rsidRPr="00D7219F">
          <w:rPr>
            <w:rFonts w:ascii="Times New Roman" w:hAnsi="Times New Roman" w:cs="Times New Roman"/>
            <w:color w:val="0000FF"/>
            <w:sz w:val="26"/>
            <w:szCs w:val="26"/>
          </w:rPr>
          <w:t>7 пункта 3.5 раздела 3</w:t>
        </w:r>
      </w:hyperlink>
      <w:r w:rsidRPr="00D7219F">
        <w:rPr>
          <w:rFonts w:ascii="Times New Roman" w:hAnsi="Times New Roman" w:cs="Times New Roman"/>
          <w:sz w:val="26"/>
          <w:szCs w:val="26"/>
        </w:rPr>
        <w:t xml:space="preserve"> настоящего Порядка;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выявление в представленных документах сведений, не соответствующих действительности;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наличие задолженности по начисленным налогам, сборам и обязательным платежам в государственные внебюджетные фонды;</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возбуждение в отношении заявителя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В случае отказа в предоставлении субсидий Уполномоченный орган в течение 10 дней направляет в адрес заявителя письменное уведомление об отказе в предоставлении субсидий с указанием причин отказа, в соответствии с административным </w:t>
      </w:r>
      <w:hyperlink r:id="rId23" w:history="1">
        <w:r w:rsidRPr="00D7219F">
          <w:rPr>
            <w:rFonts w:ascii="Times New Roman" w:hAnsi="Times New Roman" w:cs="Times New Roman"/>
            <w:color w:val="0000FF"/>
            <w:sz w:val="26"/>
            <w:szCs w:val="26"/>
          </w:rPr>
          <w:t>регламентом</w:t>
        </w:r>
      </w:hyperlink>
      <w:r w:rsidRPr="00D7219F">
        <w:rPr>
          <w:rFonts w:ascii="Times New Roman" w:hAnsi="Times New Roman" w:cs="Times New Roman"/>
          <w:sz w:val="26"/>
          <w:szCs w:val="26"/>
        </w:rPr>
        <w:t>.</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3.8. При положительном решении Уполномоченного органа о предоставлении Субсидии готовится постановление Администрации города Когалыма о предоставлении Субсидии с указанием Получателей субсидии, размера предоставляемой Субсидии и периода, за который предоставляется Субсидия.</w:t>
      </w:r>
    </w:p>
    <w:p w:rsidR="005A3ED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3.9. Передача Субсидии оформляется </w:t>
      </w:r>
      <w:hyperlink w:anchor="P1078" w:history="1">
        <w:r w:rsidRPr="00D7219F">
          <w:rPr>
            <w:rFonts w:ascii="Times New Roman" w:hAnsi="Times New Roman" w:cs="Times New Roman"/>
            <w:color w:val="0000FF"/>
            <w:sz w:val="26"/>
            <w:szCs w:val="26"/>
          </w:rPr>
          <w:t>договором</w:t>
        </w:r>
      </w:hyperlink>
      <w:r w:rsidRPr="00D7219F">
        <w:rPr>
          <w:rFonts w:ascii="Times New Roman" w:hAnsi="Times New Roman" w:cs="Times New Roman"/>
          <w:sz w:val="26"/>
          <w:szCs w:val="26"/>
        </w:rPr>
        <w:t xml:space="preserve"> о предоставлении Субсидии, заключенным между Администрацией города Когалыма и Получателем субсидии, по форме согласно приложению 1 к настоящему Порядку.</w:t>
      </w:r>
    </w:p>
    <w:p w:rsidR="00327AF1" w:rsidRPr="00D7219F" w:rsidRDefault="00327AF1">
      <w:pPr>
        <w:pStyle w:val="ConsPlusNormal"/>
        <w:ind w:firstLine="540"/>
        <w:jc w:val="both"/>
        <w:rPr>
          <w:rFonts w:ascii="Times New Roman" w:hAnsi="Times New Roman" w:cs="Times New Roman"/>
          <w:sz w:val="26"/>
          <w:szCs w:val="26"/>
        </w:rPr>
      </w:pPr>
      <w:r w:rsidRPr="003A3AD6">
        <w:rPr>
          <w:rFonts w:ascii="Times New Roman" w:hAnsi="Times New Roman" w:cs="Times New Roman"/>
          <w:sz w:val="24"/>
          <w:szCs w:val="24"/>
        </w:rPr>
        <w:t>Договор должен содержать значения показателей результативности</w:t>
      </w:r>
      <w:r>
        <w:rPr>
          <w:rFonts w:ascii="Times New Roman" w:hAnsi="Times New Roman" w:cs="Times New Roman"/>
          <w:sz w:val="24"/>
          <w:szCs w:val="24"/>
        </w:rPr>
        <w:t>.</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3.10. Перечисление субсидии, в соответствии с административным </w:t>
      </w:r>
      <w:hyperlink r:id="rId24" w:history="1">
        <w:r w:rsidRPr="00D7219F">
          <w:rPr>
            <w:rFonts w:ascii="Times New Roman" w:hAnsi="Times New Roman" w:cs="Times New Roman"/>
            <w:color w:val="0000FF"/>
            <w:sz w:val="26"/>
            <w:szCs w:val="26"/>
          </w:rPr>
          <w:t>регламентом</w:t>
        </w:r>
      </w:hyperlink>
      <w:r w:rsidRPr="00D7219F">
        <w:rPr>
          <w:rFonts w:ascii="Times New Roman" w:hAnsi="Times New Roman" w:cs="Times New Roman"/>
          <w:sz w:val="26"/>
          <w:szCs w:val="26"/>
        </w:rPr>
        <w:t>, осуществляется на основании договора о предоставлении субсидии на расчетный счет Получателя субсидии, открытый в установленном порядке в кредитных организациях, не позднее 20 декабря текущего финансового года.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lastRenderedPageBreak/>
        <w:t xml:space="preserve">3.11. </w:t>
      </w:r>
      <w:r w:rsidR="00327AF1" w:rsidRPr="003A3AD6">
        <w:rPr>
          <w:rFonts w:ascii="Times New Roman" w:hAnsi="Times New Roman"/>
          <w:sz w:val="24"/>
          <w:szCs w:val="24"/>
        </w:rPr>
        <w:t>Уполномоченный орган, Контрольно-счетная палата города Когалыма и отдел муниципального контроля Администрации города Когалыма осуществляют обязательную проверку соблюдения Получателем субсидии целей, условий и правил настоящего Порядка</w:t>
      </w:r>
      <w:r w:rsidR="00327AF1">
        <w:rPr>
          <w:rFonts w:ascii="Times New Roman" w:hAnsi="Times New Roman"/>
          <w:sz w:val="24"/>
          <w:szCs w:val="24"/>
        </w:rPr>
        <w:t>.</w:t>
      </w:r>
    </w:p>
    <w:p w:rsidR="005A3EDF" w:rsidRPr="00D7219F" w:rsidRDefault="005A3EDF">
      <w:pPr>
        <w:pStyle w:val="ConsPlusNormal"/>
        <w:jc w:val="both"/>
        <w:rPr>
          <w:rFonts w:ascii="Times New Roman" w:hAnsi="Times New Roman" w:cs="Times New Roman"/>
          <w:sz w:val="26"/>
          <w:szCs w:val="26"/>
        </w:rPr>
      </w:pPr>
    </w:p>
    <w:p w:rsidR="005A3EDF" w:rsidRPr="00D7219F" w:rsidRDefault="005A3EDF">
      <w:pPr>
        <w:pStyle w:val="ConsPlusNormal"/>
        <w:jc w:val="center"/>
        <w:outlineLvl w:val="2"/>
        <w:rPr>
          <w:rFonts w:ascii="Times New Roman" w:hAnsi="Times New Roman" w:cs="Times New Roman"/>
          <w:sz w:val="26"/>
          <w:szCs w:val="26"/>
        </w:rPr>
      </w:pPr>
      <w:r w:rsidRPr="00D7219F">
        <w:rPr>
          <w:rFonts w:ascii="Times New Roman" w:hAnsi="Times New Roman" w:cs="Times New Roman"/>
          <w:sz w:val="26"/>
          <w:szCs w:val="26"/>
        </w:rPr>
        <w:t>4. Порядок возврата Субсидии</w:t>
      </w:r>
    </w:p>
    <w:p w:rsidR="005A3EDF" w:rsidRPr="00D7219F" w:rsidRDefault="005A3EDF">
      <w:pPr>
        <w:pStyle w:val="ConsPlusNormal"/>
        <w:jc w:val="both"/>
        <w:rPr>
          <w:rFonts w:ascii="Times New Roman" w:hAnsi="Times New Roman" w:cs="Times New Roman"/>
          <w:sz w:val="26"/>
          <w:szCs w:val="26"/>
        </w:rPr>
      </w:pP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4.1. Субсидия подлежит возврату в бюджет города Когалыма в следующих случаях:</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 предоставления Получателем субсидии недостоверных сведений в документах, предусмотренных в </w:t>
      </w:r>
      <w:hyperlink w:anchor="P1004" w:history="1">
        <w:r w:rsidRPr="00D7219F">
          <w:rPr>
            <w:rFonts w:ascii="Times New Roman" w:hAnsi="Times New Roman" w:cs="Times New Roman"/>
            <w:color w:val="0000FF"/>
            <w:sz w:val="26"/>
            <w:szCs w:val="26"/>
          </w:rPr>
          <w:t>пункте 3.5 раздела 3</w:t>
        </w:r>
      </w:hyperlink>
      <w:r w:rsidRPr="00D7219F">
        <w:rPr>
          <w:rFonts w:ascii="Times New Roman" w:hAnsi="Times New Roman" w:cs="Times New Roman"/>
          <w:sz w:val="26"/>
          <w:szCs w:val="26"/>
        </w:rPr>
        <w:t xml:space="preserve"> настоящего Порядка;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неисполнения или ненадлежащего исполнения обязательств по договору о предоставлении Субсидии;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нецелевого использования Субсидии, в том числе выявленного по результатам проверки Уполномоченного органа и контрольно-счетной палаты города Когалыма;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расторжения договора о предоставлении Субсидии.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4.2. В случае принятия Уполномоченным органом решения о возврате Субсидии, Получателю субсидии в течение 3 рабочих дней направляется требование о возврате субсидии с указанием причины, послужившей основанием для возврата субсидии, размера средств, подлежащих возврату, а также срока, за который необходимо вернуть средства субсидии, и реквизитов для перечисления денежных средств.</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Получатель субсидии обязан в течение 15 календарных дней, с момента получения требования, перечислить указанную в требовании сумму в бюджет города Когалыма.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4.3. При отказе от добровольного возврата денежных средств в установленный срок на счет бюджета города Когалыма, указанные средства взыскиваются в судебном порядке, в соответствии с действующим законодательством Российской Федерации.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4.4. Неиспользованные средства Субсидии возвращаются по истечении финансового года в бюджет города Когалыма.</w:t>
      </w:r>
    </w:p>
    <w:p w:rsidR="005A3EDF" w:rsidRPr="00D7219F" w:rsidRDefault="005A3EDF">
      <w:pPr>
        <w:pStyle w:val="ConsPlusNormal"/>
        <w:jc w:val="both"/>
        <w:rPr>
          <w:rFonts w:ascii="Times New Roman" w:hAnsi="Times New Roman" w:cs="Times New Roman"/>
          <w:sz w:val="26"/>
          <w:szCs w:val="26"/>
        </w:rPr>
      </w:pPr>
    </w:p>
    <w:p w:rsidR="005A3EDF" w:rsidRPr="00D7219F" w:rsidRDefault="005A3EDF">
      <w:pPr>
        <w:pStyle w:val="ConsPlusNormal"/>
        <w:jc w:val="center"/>
        <w:outlineLvl w:val="2"/>
        <w:rPr>
          <w:rFonts w:ascii="Times New Roman" w:hAnsi="Times New Roman" w:cs="Times New Roman"/>
          <w:sz w:val="26"/>
          <w:szCs w:val="26"/>
        </w:rPr>
      </w:pPr>
      <w:r w:rsidRPr="00D7219F">
        <w:rPr>
          <w:rFonts w:ascii="Times New Roman" w:hAnsi="Times New Roman" w:cs="Times New Roman"/>
          <w:sz w:val="26"/>
          <w:szCs w:val="26"/>
        </w:rPr>
        <w:t>5. Контроль и ответственность</w:t>
      </w:r>
    </w:p>
    <w:p w:rsidR="005A3EDF" w:rsidRPr="00D7219F" w:rsidRDefault="005A3EDF">
      <w:pPr>
        <w:pStyle w:val="ConsPlusNormal"/>
        <w:jc w:val="both"/>
        <w:rPr>
          <w:rFonts w:ascii="Times New Roman" w:hAnsi="Times New Roman" w:cs="Times New Roman"/>
          <w:sz w:val="26"/>
          <w:szCs w:val="26"/>
        </w:rPr>
      </w:pP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5.1. </w:t>
      </w:r>
      <w:proofErr w:type="gramStart"/>
      <w:r w:rsidRPr="00D7219F">
        <w:rPr>
          <w:rFonts w:ascii="Times New Roman" w:hAnsi="Times New Roman" w:cs="Times New Roman"/>
          <w:sz w:val="26"/>
          <w:szCs w:val="26"/>
        </w:rPr>
        <w:t>Контроль за</w:t>
      </w:r>
      <w:proofErr w:type="gramEnd"/>
      <w:r w:rsidRPr="00D7219F">
        <w:rPr>
          <w:rFonts w:ascii="Times New Roman" w:hAnsi="Times New Roman" w:cs="Times New Roman"/>
          <w:sz w:val="26"/>
          <w:szCs w:val="26"/>
        </w:rPr>
        <w:t xml:space="preserve"> реализацией настоящего Порядка осуществляет ответственный исполнитель, путем проведения проверки предоставляемой отчетности и иных документов об использовании субсидии, в соответствии с административным </w:t>
      </w:r>
      <w:hyperlink r:id="rId25" w:history="1">
        <w:r w:rsidRPr="00D7219F">
          <w:rPr>
            <w:rFonts w:ascii="Times New Roman" w:hAnsi="Times New Roman" w:cs="Times New Roman"/>
            <w:color w:val="0000FF"/>
            <w:sz w:val="26"/>
            <w:szCs w:val="26"/>
          </w:rPr>
          <w:t>регламентом</w:t>
        </w:r>
      </w:hyperlink>
      <w:r w:rsidRPr="00D7219F">
        <w:rPr>
          <w:rFonts w:ascii="Times New Roman" w:hAnsi="Times New Roman" w:cs="Times New Roman"/>
          <w:sz w:val="26"/>
          <w:szCs w:val="26"/>
        </w:rPr>
        <w:t>.</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5.2. В случае выявления нарушений Уполномоченным органом составляется акт о выявленных нарушениях.</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5.3. Получатели субсидии несут ответственность за предоставление недостоверной (ложной) информации при получении субсидий, а также за невыполнение требований по их возврату в бюджет города Когалыма в соответствии с действующим законодательством Российской Федерации.</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5.4. Получатели субсидий ведут учет полученных ими из бюджета города Субсидий, а также учет их использования в соответствии с законодательством Российской Федерации и нормативными документами по ведению бухгалтерского учета.</w:t>
      </w:r>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 xml:space="preserve">5.5. </w:t>
      </w:r>
      <w:proofErr w:type="gramStart"/>
      <w:r w:rsidRPr="00D7219F">
        <w:rPr>
          <w:rFonts w:ascii="Times New Roman" w:hAnsi="Times New Roman" w:cs="Times New Roman"/>
          <w:sz w:val="26"/>
          <w:szCs w:val="26"/>
        </w:rPr>
        <w:t>Получатели субсидий обязуются соблюдать запрет приобретения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операций, определенных нормативными правовыми актами, регулирующими предоставление субсидии юридическим лицам.</w:t>
      </w:r>
      <w:proofErr w:type="gramEnd"/>
    </w:p>
    <w:p w:rsidR="005A3EDF" w:rsidRPr="00D7219F" w:rsidRDefault="005A3EDF">
      <w:pPr>
        <w:pStyle w:val="ConsPlusNormal"/>
        <w:ind w:firstLine="540"/>
        <w:jc w:val="both"/>
        <w:rPr>
          <w:rFonts w:ascii="Times New Roman" w:hAnsi="Times New Roman" w:cs="Times New Roman"/>
          <w:sz w:val="26"/>
          <w:szCs w:val="26"/>
        </w:rPr>
      </w:pPr>
      <w:r w:rsidRPr="00D7219F">
        <w:rPr>
          <w:rFonts w:ascii="Times New Roman" w:hAnsi="Times New Roman" w:cs="Times New Roman"/>
          <w:sz w:val="26"/>
          <w:szCs w:val="26"/>
        </w:rPr>
        <w:t>5.6. Получатели субсидий в соответствии с действующим законодательством несут ответственность за нецелевое и неэффективное использование бюджетных средств, а также за несвоевременное предоставление отчетности об использовании средств бюджета города Когалыма.</w:t>
      </w:r>
    </w:p>
    <w:p w:rsidR="005A3EDF" w:rsidRDefault="005A3EDF">
      <w:pPr>
        <w:pStyle w:val="ConsPlusNormal"/>
        <w:jc w:val="both"/>
      </w:pPr>
    </w:p>
    <w:p w:rsidR="001433B3" w:rsidRDefault="001433B3">
      <w:pPr>
        <w:pStyle w:val="ConsPlusNormal"/>
        <w:jc w:val="right"/>
        <w:outlineLvl w:val="2"/>
        <w:rPr>
          <w:rFonts w:ascii="Times New Roman" w:hAnsi="Times New Roman" w:cs="Times New Roman"/>
        </w:rPr>
      </w:pPr>
    </w:p>
    <w:p w:rsidR="001433B3" w:rsidRDefault="001433B3">
      <w:pPr>
        <w:pStyle w:val="ConsPlusNormal"/>
        <w:jc w:val="right"/>
        <w:outlineLvl w:val="2"/>
        <w:rPr>
          <w:rFonts w:ascii="Times New Roman" w:hAnsi="Times New Roman" w:cs="Times New Roman"/>
        </w:rPr>
      </w:pPr>
    </w:p>
    <w:p w:rsidR="005A3EDF" w:rsidRPr="001433B3" w:rsidRDefault="005A3EDF">
      <w:pPr>
        <w:pStyle w:val="ConsPlusNormal"/>
        <w:jc w:val="right"/>
        <w:outlineLvl w:val="2"/>
        <w:rPr>
          <w:rFonts w:ascii="Times New Roman" w:hAnsi="Times New Roman" w:cs="Times New Roman"/>
          <w:sz w:val="20"/>
        </w:rPr>
      </w:pPr>
      <w:r w:rsidRPr="001433B3">
        <w:rPr>
          <w:rFonts w:ascii="Times New Roman" w:hAnsi="Times New Roman" w:cs="Times New Roman"/>
          <w:sz w:val="20"/>
        </w:rPr>
        <w:t>Приложение 1</w:t>
      </w:r>
    </w:p>
    <w:p w:rsidR="005A3EDF" w:rsidRPr="001433B3" w:rsidRDefault="005A3EDF">
      <w:pPr>
        <w:pStyle w:val="ConsPlusNormal"/>
        <w:jc w:val="right"/>
        <w:rPr>
          <w:rFonts w:ascii="Times New Roman" w:hAnsi="Times New Roman" w:cs="Times New Roman"/>
          <w:sz w:val="20"/>
        </w:rPr>
      </w:pPr>
      <w:r w:rsidRPr="001433B3">
        <w:rPr>
          <w:rFonts w:ascii="Times New Roman" w:hAnsi="Times New Roman" w:cs="Times New Roman"/>
          <w:sz w:val="20"/>
        </w:rPr>
        <w:t>к Порядку предоставления</w:t>
      </w:r>
    </w:p>
    <w:p w:rsidR="005A3EDF" w:rsidRPr="001433B3" w:rsidRDefault="005A3EDF">
      <w:pPr>
        <w:pStyle w:val="ConsPlusNormal"/>
        <w:jc w:val="right"/>
        <w:rPr>
          <w:rFonts w:ascii="Times New Roman" w:hAnsi="Times New Roman" w:cs="Times New Roman"/>
          <w:sz w:val="20"/>
        </w:rPr>
      </w:pPr>
      <w:r w:rsidRPr="001433B3">
        <w:rPr>
          <w:rFonts w:ascii="Times New Roman" w:hAnsi="Times New Roman" w:cs="Times New Roman"/>
          <w:sz w:val="20"/>
        </w:rPr>
        <w:t>муниципальной финансовой</w:t>
      </w:r>
    </w:p>
    <w:p w:rsidR="005A3EDF" w:rsidRPr="001433B3" w:rsidRDefault="005A3EDF">
      <w:pPr>
        <w:pStyle w:val="ConsPlusNormal"/>
        <w:jc w:val="right"/>
        <w:rPr>
          <w:rFonts w:ascii="Times New Roman" w:hAnsi="Times New Roman" w:cs="Times New Roman"/>
          <w:sz w:val="20"/>
        </w:rPr>
      </w:pPr>
      <w:r w:rsidRPr="001433B3">
        <w:rPr>
          <w:rFonts w:ascii="Times New Roman" w:hAnsi="Times New Roman" w:cs="Times New Roman"/>
          <w:sz w:val="20"/>
        </w:rPr>
        <w:t>поддержки развития сельскохозяйственного</w:t>
      </w:r>
    </w:p>
    <w:p w:rsidR="005A3EDF" w:rsidRPr="001433B3" w:rsidRDefault="005A3EDF">
      <w:pPr>
        <w:pStyle w:val="ConsPlusNormal"/>
        <w:jc w:val="right"/>
        <w:rPr>
          <w:rFonts w:ascii="Times New Roman" w:hAnsi="Times New Roman" w:cs="Times New Roman"/>
          <w:sz w:val="20"/>
        </w:rPr>
      </w:pPr>
      <w:r w:rsidRPr="001433B3">
        <w:rPr>
          <w:rFonts w:ascii="Times New Roman" w:hAnsi="Times New Roman" w:cs="Times New Roman"/>
          <w:sz w:val="20"/>
        </w:rPr>
        <w:t>производства в городе Когалыме</w:t>
      </w:r>
    </w:p>
    <w:p w:rsidR="005A3EDF" w:rsidRDefault="005A3EDF">
      <w:pPr>
        <w:pStyle w:val="ConsPlusNormal"/>
        <w:jc w:val="center"/>
      </w:pPr>
    </w:p>
    <w:p w:rsidR="004C79DF" w:rsidRPr="004A7DC0" w:rsidRDefault="004C79DF" w:rsidP="004C79DF">
      <w:pPr>
        <w:widowControl w:val="0"/>
        <w:tabs>
          <w:tab w:val="left" w:pos="851"/>
          <w:tab w:val="left" w:pos="1134"/>
        </w:tabs>
        <w:autoSpaceDE w:val="0"/>
        <w:autoSpaceDN w:val="0"/>
        <w:adjustRightInd w:val="0"/>
        <w:spacing w:after="0" w:line="240" w:lineRule="auto"/>
        <w:ind w:firstLine="709"/>
        <w:jc w:val="center"/>
        <w:rPr>
          <w:rFonts w:ascii="Times New Roman" w:hAnsi="Times New Roman"/>
          <w:sz w:val="26"/>
          <w:szCs w:val="26"/>
        </w:rPr>
      </w:pPr>
      <w:r>
        <w:rPr>
          <w:rFonts w:ascii="Times New Roman" w:hAnsi="Times New Roman"/>
          <w:sz w:val="26"/>
          <w:szCs w:val="26"/>
        </w:rPr>
        <w:t xml:space="preserve">  </w:t>
      </w:r>
      <w:r w:rsidRPr="004A7DC0">
        <w:rPr>
          <w:rFonts w:ascii="Times New Roman" w:hAnsi="Times New Roman"/>
          <w:sz w:val="26"/>
          <w:szCs w:val="26"/>
        </w:rPr>
        <w:t>ДОГОВОР</w:t>
      </w:r>
    </w:p>
    <w:p w:rsidR="004C79DF" w:rsidRPr="004A7DC0" w:rsidRDefault="004C79DF" w:rsidP="004C79DF">
      <w:pPr>
        <w:widowControl w:val="0"/>
        <w:tabs>
          <w:tab w:val="left" w:pos="851"/>
          <w:tab w:val="left" w:pos="1134"/>
        </w:tabs>
        <w:autoSpaceDE w:val="0"/>
        <w:autoSpaceDN w:val="0"/>
        <w:adjustRightInd w:val="0"/>
        <w:spacing w:after="0" w:line="240" w:lineRule="auto"/>
        <w:ind w:firstLine="709"/>
        <w:jc w:val="center"/>
        <w:rPr>
          <w:rFonts w:ascii="Times New Roman" w:hAnsi="Times New Roman"/>
          <w:sz w:val="26"/>
          <w:szCs w:val="26"/>
        </w:rPr>
      </w:pPr>
      <w:r w:rsidRPr="004A7DC0">
        <w:rPr>
          <w:rFonts w:ascii="Times New Roman" w:hAnsi="Times New Roman"/>
          <w:sz w:val="26"/>
          <w:szCs w:val="26"/>
        </w:rPr>
        <w:t>О ПРЕДОСТАВЛЕНИИ СУБСИДИИ</w:t>
      </w:r>
    </w:p>
    <w:p w:rsidR="004C79DF" w:rsidRPr="00E41A60" w:rsidRDefault="004C79DF" w:rsidP="004C79DF">
      <w:pPr>
        <w:pStyle w:val="ConsPlusNonformat"/>
        <w:ind w:left="284"/>
        <w:rPr>
          <w:rFonts w:ascii="Times New Roman" w:hAnsi="Times New Roman" w:cs="Times New Roman"/>
          <w:sz w:val="26"/>
          <w:szCs w:val="26"/>
        </w:rPr>
      </w:pPr>
      <w:r>
        <w:rPr>
          <w:rFonts w:ascii="Times New Roman" w:hAnsi="Times New Roman" w:cs="Times New Roman"/>
          <w:sz w:val="26"/>
          <w:szCs w:val="26"/>
        </w:rPr>
        <w:t xml:space="preserve">«__»  </w:t>
      </w:r>
      <w:r w:rsidRPr="00E41A60">
        <w:rPr>
          <w:rFonts w:ascii="Times New Roman" w:hAnsi="Times New Roman" w:cs="Times New Roman"/>
          <w:sz w:val="26"/>
          <w:szCs w:val="26"/>
        </w:rPr>
        <w:t xml:space="preserve">___________ 20_ г.                                 </w:t>
      </w:r>
      <w:r>
        <w:rPr>
          <w:rFonts w:ascii="Times New Roman" w:hAnsi="Times New Roman" w:cs="Times New Roman"/>
          <w:sz w:val="26"/>
          <w:szCs w:val="26"/>
        </w:rPr>
        <w:t xml:space="preserve">                                                 № </w:t>
      </w:r>
      <w:r w:rsidRPr="00E41A60">
        <w:rPr>
          <w:rFonts w:ascii="Times New Roman" w:hAnsi="Times New Roman" w:cs="Times New Roman"/>
          <w:sz w:val="26"/>
          <w:szCs w:val="26"/>
        </w:rPr>
        <w:t>_______________</w:t>
      </w:r>
    </w:p>
    <w:p w:rsidR="004C79DF" w:rsidRPr="00B32176" w:rsidRDefault="004C79DF" w:rsidP="004C79DF">
      <w:pPr>
        <w:pStyle w:val="ConsPlusNonformat"/>
        <w:ind w:left="284"/>
        <w:jc w:val="both"/>
        <w:rPr>
          <w:rFonts w:ascii="Times New Roman" w:hAnsi="Times New Roman" w:cs="Times New Roman"/>
          <w:sz w:val="16"/>
          <w:szCs w:val="16"/>
        </w:rPr>
      </w:pPr>
      <w:r w:rsidRPr="00E41A60">
        <w:rPr>
          <w:rFonts w:ascii="Times New Roman" w:hAnsi="Times New Roman" w:cs="Times New Roman"/>
          <w:sz w:val="26"/>
          <w:szCs w:val="26"/>
        </w:rPr>
        <w:t xml:space="preserve">   </w:t>
      </w:r>
      <w:r w:rsidRPr="00B3217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32176">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4C79DF" w:rsidRPr="004A7DC0" w:rsidRDefault="004C79DF" w:rsidP="004C79DF">
      <w:pPr>
        <w:widowControl w:val="0"/>
        <w:tabs>
          <w:tab w:val="left" w:pos="851"/>
          <w:tab w:val="left" w:pos="1134"/>
        </w:tabs>
        <w:autoSpaceDE w:val="0"/>
        <w:autoSpaceDN w:val="0"/>
        <w:adjustRightInd w:val="0"/>
        <w:spacing w:after="0" w:line="240" w:lineRule="auto"/>
        <w:ind w:left="284" w:firstLine="709"/>
        <w:jc w:val="both"/>
        <w:rPr>
          <w:rFonts w:ascii="Times New Roman" w:hAnsi="Times New Roman"/>
          <w:sz w:val="26"/>
          <w:szCs w:val="26"/>
        </w:rPr>
      </w:pPr>
      <w:r>
        <w:rPr>
          <w:rFonts w:ascii="Times New Roman" w:hAnsi="Times New Roman"/>
          <w:sz w:val="16"/>
          <w:szCs w:val="16"/>
        </w:rPr>
        <w:t xml:space="preserve">  </w:t>
      </w:r>
      <w:r w:rsidRPr="004A7DC0">
        <w:rPr>
          <w:rFonts w:ascii="Times New Roman" w:hAnsi="Times New Roman"/>
          <w:sz w:val="26"/>
          <w:szCs w:val="26"/>
        </w:rPr>
        <w:t>Муниципальное   казенное   учреждение  Администрация  города  Когалыма,</w:t>
      </w:r>
      <w:r>
        <w:rPr>
          <w:rFonts w:ascii="Times New Roman" w:hAnsi="Times New Roman"/>
          <w:sz w:val="26"/>
          <w:szCs w:val="26"/>
        </w:rPr>
        <w:t xml:space="preserve"> </w:t>
      </w:r>
      <w:r w:rsidRPr="004A7DC0">
        <w:rPr>
          <w:rFonts w:ascii="Times New Roman" w:hAnsi="Times New Roman"/>
          <w:sz w:val="26"/>
          <w:szCs w:val="26"/>
        </w:rPr>
        <w:t>имен</w:t>
      </w:r>
      <w:r>
        <w:rPr>
          <w:rFonts w:ascii="Times New Roman" w:hAnsi="Times New Roman"/>
          <w:sz w:val="26"/>
          <w:szCs w:val="26"/>
        </w:rPr>
        <w:t>уемое в дальнейшем «</w:t>
      </w:r>
      <w:r w:rsidRPr="00E41A60">
        <w:rPr>
          <w:rFonts w:ascii="Times New Roman" w:hAnsi="Times New Roman"/>
          <w:sz w:val="26"/>
          <w:szCs w:val="26"/>
        </w:rPr>
        <w:t>Главный распорядитель средств бюджета</w:t>
      </w:r>
      <w:r>
        <w:rPr>
          <w:rFonts w:ascii="Times New Roman" w:hAnsi="Times New Roman"/>
          <w:sz w:val="26"/>
          <w:szCs w:val="26"/>
        </w:rPr>
        <w:t xml:space="preserve"> города Когалыма»</w:t>
      </w:r>
      <w:r w:rsidRPr="004A7DC0">
        <w:rPr>
          <w:rFonts w:ascii="Times New Roman" w:hAnsi="Times New Roman"/>
          <w:sz w:val="26"/>
          <w:szCs w:val="26"/>
        </w:rPr>
        <w:t>, в лице</w:t>
      </w:r>
    </w:p>
    <w:p w:rsidR="004C79DF" w:rsidRPr="006743B8" w:rsidRDefault="004C79DF" w:rsidP="004C79DF">
      <w:pPr>
        <w:pStyle w:val="ConsPlusNonformat"/>
        <w:ind w:left="284"/>
        <w:jc w:val="both"/>
        <w:rPr>
          <w:rFonts w:ascii="Times New Roman" w:hAnsi="Times New Roman" w:cs="Times New Roman"/>
          <w:sz w:val="16"/>
          <w:szCs w:val="16"/>
        </w:rPr>
      </w:pPr>
      <w:r>
        <w:rPr>
          <w:rFonts w:ascii="Times New Roman" w:hAnsi="Times New Roman" w:cs="Times New Roman"/>
          <w:sz w:val="16"/>
          <w:szCs w:val="16"/>
        </w:rPr>
        <w:t xml:space="preserve">   </w:t>
      </w:r>
      <w:r w:rsidRPr="00B3217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41A60">
        <w:rPr>
          <w:rFonts w:ascii="Times New Roman" w:hAnsi="Times New Roman" w:cs="Times New Roman"/>
          <w:sz w:val="26"/>
          <w:szCs w:val="26"/>
        </w:rPr>
        <w:t>__________________________</w:t>
      </w:r>
      <w:r>
        <w:rPr>
          <w:rFonts w:ascii="Times New Roman" w:hAnsi="Times New Roman" w:cs="Times New Roman"/>
          <w:sz w:val="26"/>
          <w:szCs w:val="26"/>
        </w:rPr>
        <w:t>________________</w:t>
      </w:r>
      <w:r w:rsidRPr="00E41A60">
        <w:rPr>
          <w:rFonts w:ascii="Times New Roman" w:hAnsi="Times New Roman" w:cs="Times New Roman"/>
          <w:sz w:val="26"/>
          <w:szCs w:val="26"/>
        </w:rPr>
        <w:t>_________</w:t>
      </w:r>
      <w:r>
        <w:rPr>
          <w:rFonts w:ascii="Times New Roman" w:hAnsi="Times New Roman" w:cs="Times New Roman"/>
          <w:sz w:val="26"/>
          <w:szCs w:val="26"/>
        </w:rPr>
        <w:t>__________________________</w:t>
      </w:r>
    </w:p>
    <w:p w:rsidR="004C79DF" w:rsidRPr="00B32176" w:rsidRDefault="004C79DF" w:rsidP="004C79DF">
      <w:pPr>
        <w:pStyle w:val="ConsPlusNonformat"/>
        <w:ind w:left="284"/>
        <w:jc w:val="both"/>
        <w:rPr>
          <w:rFonts w:ascii="Times New Roman" w:hAnsi="Times New Roman" w:cs="Times New Roman"/>
          <w:sz w:val="16"/>
          <w:szCs w:val="16"/>
        </w:rPr>
      </w:pPr>
      <w:r w:rsidRPr="00B3217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32176">
        <w:rPr>
          <w:rFonts w:ascii="Times New Roman" w:hAnsi="Times New Roman" w:cs="Times New Roman"/>
          <w:sz w:val="16"/>
          <w:szCs w:val="16"/>
        </w:rPr>
        <w:t>(наименование должности руководителя</w:t>
      </w:r>
      <w:r>
        <w:rPr>
          <w:rFonts w:ascii="Times New Roman" w:hAnsi="Times New Roman" w:cs="Times New Roman"/>
          <w:sz w:val="16"/>
          <w:szCs w:val="16"/>
        </w:rPr>
        <w:t>,</w:t>
      </w:r>
      <w:r w:rsidRPr="00B32176">
        <w:rPr>
          <w:rFonts w:ascii="Times New Roman" w:hAnsi="Times New Roman" w:cs="Times New Roman"/>
          <w:sz w:val="16"/>
          <w:szCs w:val="16"/>
        </w:rPr>
        <w:t xml:space="preserve"> главного распорядителя средств  бюджета города Когалыма или уполномоченного им лица)</w:t>
      </w:r>
    </w:p>
    <w:p w:rsidR="004C79DF" w:rsidRPr="00B32176" w:rsidRDefault="004C79DF" w:rsidP="004C79DF">
      <w:pPr>
        <w:pStyle w:val="ConsPlusNonformat"/>
        <w:ind w:left="284"/>
        <w:jc w:val="both"/>
        <w:rPr>
          <w:rFonts w:ascii="Times New Roman" w:hAnsi="Times New Roman" w:cs="Times New Roman"/>
          <w:sz w:val="16"/>
          <w:szCs w:val="16"/>
        </w:rPr>
      </w:pPr>
    </w:p>
    <w:p w:rsidR="004C79DF" w:rsidRPr="00E41A60"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16"/>
          <w:szCs w:val="16"/>
        </w:rPr>
        <w:t xml:space="preserve"> </w:t>
      </w:r>
      <w:r w:rsidRPr="00E41A60">
        <w:rPr>
          <w:rFonts w:ascii="Times New Roman" w:hAnsi="Times New Roman" w:cs="Times New Roman"/>
          <w:sz w:val="26"/>
          <w:szCs w:val="26"/>
        </w:rPr>
        <w:t>_____________________________________________________________________</w:t>
      </w:r>
      <w:r>
        <w:rPr>
          <w:rFonts w:ascii="Times New Roman" w:hAnsi="Times New Roman" w:cs="Times New Roman"/>
          <w:sz w:val="26"/>
          <w:szCs w:val="26"/>
        </w:rPr>
        <w:t>____________</w:t>
      </w:r>
      <w:r w:rsidRPr="00E41A60">
        <w:rPr>
          <w:rFonts w:ascii="Times New Roman" w:hAnsi="Times New Roman" w:cs="Times New Roman"/>
          <w:sz w:val="26"/>
          <w:szCs w:val="26"/>
        </w:rPr>
        <w:t>,</w:t>
      </w:r>
    </w:p>
    <w:p w:rsidR="004C79DF" w:rsidRPr="00B32176" w:rsidRDefault="004C79DF" w:rsidP="004C79DF">
      <w:pPr>
        <w:pStyle w:val="ConsPlusNonformat"/>
        <w:ind w:left="284"/>
        <w:jc w:val="both"/>
        <w:rPr>
          <w:rFonts w:ascii="Times New Roman" w:hAnsi="Times New Roman" w:cs="Times New Roman"/>
          <w:sz w:val="16"/>
          <w:szCs w:val="16"/>
        </w:rPr>
      </w:pPr>
      <w:r w:rsidRPr="00E41A6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41A60">
        <w:rPr>
          <w:rFonts w:ascii="Times New Roman" w:hAnsi="Times New Roman" w:cs="Times New Roman"/>
          <w:sz w:val="26"/>
          <w:szCs w:val="26"/>
        </w:rPr>
        <w:t xml:space="preserve">     </w:t>
      </w:r>
      <w:r w:rsidRPr="00B32176">
        <w:rPr>
          <w:rFonts w:ascii="Times New Roman" w:hAnsi="Times New Roman" w:cs="Times New Roman"/>
          <w:sz w:val="16"/>
          <w:szCs w:val="16"/>
        </w:rPr>
        <w:t>(фамилия, имя, отчество)</w:t>
      </w:r>
    </w:p>
    <w:p w:rsidR="004C79DF" w:rsidRPr="00E41A60" w:rsidRDefault="004C79DF" w:rsidP="004C79DF">
      <w:pPr>
        <w:pStyle w:val="ConsPlusNonformat"/>
        <w:ind w:left="284"/>
        <w:rPr>
          <w:rFonts w:ascii="Times New Roman" w:hAnsi="Times New Roman" w:cs="Times New Roman"/>
          <w:sz w:val="26"/>
          <w:szCs w:val="26"/>
        </w:rPr>
      </w:pPr>
      <w:proofErr w:type="gramStart"/>
      <w:r w:rsidRPr="00E41A60">
        <w:rPr>
          <w:rFonts w:ascii="Times New Roman" w:hAnsi="Times New Roman" w:cs="Times New Roman"/>
          <w:sz w:val="26"/>
          <w:szCs w:val="26"/>
        </w:rPr>
        <w:t>действу</w:t>
      </w:r>
      <w:r>
        <w:rPr>
          <w:rFonts w:ascii="Times New Roman" w:hAnsi="Times New Roman" w:cs="Times New Roman"/>
          <w:sz w:val="26"/>
          <w:szCs w:val="26"/>
        </w:rPr>
        <w:t>ющего</w:t>
      </w:r>
      <w:proofErr w:type="gramEnd"/>
      <w:r>
        <w:rPr>
          <w:rFonts w:ascii="Times New Roman" w:hAnsi="Times New Roman" w:cs="Times New Roman"/>
          <w:sz w:val="26"/>
          <w:szCs w:val="26"/>
        </w:rPr>
        <w:t xml:space="preserve"> на основании___________</w:t>
      </w:r>
      <w:r w:rsidRPr="00E41A60">
        <w:rPr>
          <w:rFonts w:ascii="Times New Roman" w:hAnsi="Times New Roman" w:cs="Times New Roman"/>
          <w:sz w:val="26"/>
          <w:szCs w:val="26"/>
        </w:rPr>
        <w:t>____________________________________</w:t>
      </w:r>
      <w:r>
        <w:rPr>
          <w:rFonts w:ascii="Times New Roman" w:hAnsi="Times New Roman" w:cs="Times New Roman"/>
          <w:sz w:val="26"/>
          <w:szCs w:val="26"/>
        </w:rPr>
        <w:t>__________</w:t>
      </w:r>
    </w:p>
    <w:p w:rsidR="004C79DF" w:rsidRPr="00B32176" w:rsidRDefault="004C79DF" w:rsidP="004C79DF">
      <w:pPr>
        <w:pStyle w:val="ConsPlusNonformat"/>
        <w:ind w:left="284"/>
        <w:jc w:val="both"/>
        <w:rPr>
          <w:rFonts w:ascii="Times New Roman" w:hAnsi="Times New Roman" w:cs="Times New Roman"/>
          <w:sz w:val="16"/>
          <w:szCs w:val="16"/>
        </w:rPr>
      </w:pPr>
      <w:r w:rsidRPr="00E41A6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41A60">
        <w:rPr>
          <w:rFonts w:ascii="Times New Roman" w:hAnsi="Times New Roman" w:cs="Times New Roman"/>
          <w:sz w:val="26"/>
          <w:szCs w:val="26"/>
        </w:rPr>
        <w:t xml:space="preserve">  </w:t>
      </w:r>
      <w:r w:rsidRPr="00B32176">
        <w:rPr>
          <w:rFonts w:ascii="Times New Roman" w:hAnsi="Times New Roman" w:cs="Times New Roman"/>
          <w:sz w:val="16"/>
          <w:szCs w:val="16"/>
        </w:rPr>
        <w:t>(устав, положение, доверенность, приказ</w:t>
      </w:r>
      <w:r>
        <w:rPr>
          <w:rFonts w:ascii="Times New Roman" w:hAnsi="Times New Roman" w:cs="Times New Roman"/>
          <w:sz w:val="16"/>
          <w:szCs w:val="16"/>
        </w:rPr>
        <w:t xml:space="preserve"> </w:t>
      </w:r>
      <w:r w:rsidRPr="00B32176">
        <w:rPr>
          <w:rFonts w:ascii="Times New Roman" w:hAnsi="Times New Roman" w:cs="Times New Roman"/>
          <w:sz w:val="16"/>
          <w:szCs w:val="16"/>
        </w:rPr>
        <w:t>или иной документ)</w:t>
      </w:r>
    </w:p>
    <w:p w:rsidR="004C79DF" w:rsidRPr="00B32176" w:rsidRDefault="004C79DF" w:rsidP="004C79DF">
      <w:pPr>
        <w:pStyle w:val="ConsPlusNonformat"/>
        <w:ind w:left="284"/>
        <w:jc w:val="both"/>
        <w:rPr>
          <w:rFonts w:ascii="Times New Roman" w:hAnsi="Times New Roman" w:cs="Times New Roman"/>
          <w:sz w:val="16"/>
          <w:szCs w:val="16"/>
        </w:rPr>
      </w:pPr>
    </w:p>
    <w:p w:rsidR="004C79DF" w:rsidRPr="00E41A60" w:rsidRDefault="004C79DF" w:rsidP="004C79DF">
      <w:pPr>
        <w:pStyle w:val="ConsPlusNonformat"/>
        <w:ind w:left="284"/>
        <w:jc w:val="both"/>
        <w:rPr>
          <w:rFonts w:ascii="Times New Roman" w:hAnsi="Times New Roman" w:cs="Times New Roman"/>
          <w:sz w:val="26"/>
          <w:szCs w:val="26"/>
        </w:rPr>
      </w:pPr>
      <w:r w:rsidRPr="00E41A60">
        <w:rPr>
          <w:rFonts w:ascii="Times New Roman" w:hAnsi="Times New Roman" w:cs="Times New Roman"/>
          <w:sz w:val="26"/>
          <w:szCs w:val="26"/>
        </w:rPr>
        <w:t>с одной стороны и _____</w:t>
      </w:r>
      <w:r>
        <w:rPr>
          <w:rFonts w:ascii="Times New Roman" w:hAnsi="Times New Roman" w:cs="Times New Roman"/>
          <w:sz w:val="26"/>
          <w:szCs w:val="26"/>
        </w:rPr>
        <w:t>___________________________________________________________</w:t>
      </w:r>
      <w:r w:rsidRPr="00E41A60">
        <w:rPr>
          <w:rFonts w:ascii="Times New Roman" w:hAnsi="Times New Roman" w:cs="Times New Roman"/>
          <w:sz w:val="26"/>
          <w:szCs w:val="26"/>
        </w:rPr>
        <w:t>,</w:t>
      </w:r>
    </w:p>
    <w:p w:rsidR="004C79DF" w:rsidRPr="0048095D" w:rsidRDefault="004C79DF" w:rsidP="004C79DF">
      <w:pPr>
        <w:pStyle w:val="ConsPlusNonformat"/>
        <w:ind w:left="284"/>
        <w:jc w:val="both"/>
        <w:rPr>
          <w:rFonts w:ascii="Times New Roman" w:hAnsi="Times New Roman" w:cs="Times New Roman"/>
          <w:sz w:val="16"/>
          <w:szCs w:val="16"/>
        </w:rPr>
      </w:pPr>
      <w:r w:rsidRPr="00E41A6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41A60">
        <w:rPr>
          <w:rFonts w:ascii="Times New Roman" w:hAnsi="Times New Roman" w:cs="Times New Roman"/>
          <w:sz w:val="26"/>
          <w:szCs w:val="26"/>
        </w:rPr>
        <w:t xml:space="preserve"> </w:t>
      </w:r>
      <w:r w:rsidRPr="0048095D">
        <w:rPr>
          <w:rFonts w:ascii="Times New Roman" w:hAnsi="Times New Roman" w:cs="Times New Roman"/>
          <w:sz w:val="16"/>
          <w:szCs w:val="16"/>
        </w:rPr>
        <w:t>(наименование для юридическо</w:t>
      </w:r>
      <w:r>
        <w:rPr>
          <w:rFonts w:ascii="Times New Roman" w:hAnsi="Times New Roman" w:cs="Times New Roman"/>
          <w:sz w:val="16"/>
          <w:szCs w:val="16"/>
        </w:rPr>
        <w:t xml:space="preserve">го лица, фамилия, имя, отчество </w:t>
      </w:r>
      <w:r w:rsidRPr="0048095D">
        <w:rPr>
          <w:rFonts w:ascii="Times New Roman" w:hAnsi="Times New Roman" w:cs="Times New Roman"/>
          <w:sz w:val="16"/>
          <w:szCs w:val="16"/>
        </w:rPr>
        <w:t>для индивидуального предпринимателя, физического лица)</w:t>
      </w:r>
    </w:p>
    <w:p w:rsidR="004C79DF" w:rsidRPr="00E41A60"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именуемый в дальнейшем «Получатель»</w:t>
      </w:r>
      <w:r w:rsidRPr="00E41A60">
        <w:rPr>
          <w:rFonts w:ascii="Times New Roman" w:hAnsi="Times New Roman" w:cs="Times New Roman"/>
          <w:sz w:val="26"/>
          <w:szCs w:val="26"/>
        </w:rPr>
        <w:t>, в лице</w:t>
      </w:r>
      <w:r>
        <w:rPr>
          <w:rFonts w:ascii="Times New Roman" w:hAnsi="Times New Roman" w:cs="Times New Roman"/>
          <w:sz w:val="26"/>
          <w:szCs w:val="26"/>
        </w:rPr>
        <w:t>_____________________</w:t>
      </w:r>
      <w:r w:rsidRPr="00E41A60">
        <w:rPr>
          <w:rFonts w:ascii="Times New Roman" w:hAnsi="Times New Roman" w:cs="Times New Roman"/>
          <w:sz w:val="26"/>
          <w:szCs w:val="26"/>
        </w:rPr>
        <w:t>________</w:t>
      </w:r>
      <w:r>
        <w:rPr>
          <w:rFonts w:ascii="Times New Roman" w:hAnsi="Times New Roman" w:cs="Times New Roman"/>
          <w:sz w:val="26"/>
          <w:szCs w:val="26"/>
        </w:rPr>
        <w:t>__________</w:t>
      </w:r>
      <w:r w:rsidRPr="00E41A60">
        <w:rPr>
          <w:rFonts w:ascii="Times New Roman" w:hAnsi="Times New Roman" w:cs="Times New Roman"/>
          <w:sz w:val="26"/>
          <w:szCs w:val="26"/>
        </w:rPr>
        <w:t>,</w:t>
      </w:r>
    </w:p>
    <w:p w:rsidR="004C79DF" w:rsidRPr="00D34966" w:rsidRDefault="004C79DF" w:rsidP="004C79DF">
      <w:pPr>
        <w:pStyle w:val="ConsPlusNonformat"/>
        <w:ind w:left="284"/>
        <w:jc w:val="both"/>
        <w:rPr>
          <w:rFonts w:ascii="Times New Roman" w:hAnsi="Times New Roman" w:cs="Times New Roman"/>
          <w:sz w:val="16"/>
          <w:szCs w:val="16"/>
        </w:rPr>
      </w:pPr>
      <w:r w:rsidRPr="00E41A6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34966">
        <w:rPr>
          <w:rFonts w:ascii="Times New Roman" w:hAnsi="Times New Roman" w:cs="Times New Roman"/>
          <w:sz w:val="16"/>
          <w:szCs w:val="16"/>
        </w:rPr>
        <w:t xml:space="preserve">(наименование должности лица, </w:t>
      </w:r>
      <w:r>
        <w:rPr>
          <w:rFonts w:ascii="Times New Roman" w:hAnsi="Times New Roman" w:cs="Times New Roman"/>
          <w:sz w:val="16"/>
          <w:szCs w:val="16"/>
        </w:rPr>
        <w:t xml:space="preserve">представляющего Получателя, </w:t>
      </w:r>
      <w:r w:rsidRPr="00D34966">
        <w:rPr>
          <w:rFonts w:ascii="Times New Roman" w:hAnsi="Times New Roman" w:cs="Times New Roman"/>
          <w:sz w:val="16"/>
          <w:szCs w:val="16"/>
        </w:rPr>
        <w:t>фамилия, имя, отчество)</w:t>
      </w:r>
    </w:p>
    <w:p w:rsidR="004C79DF" w:rsidRPr="00E41A60" w:rsidRDefault="004C79DF" w:rsidP="004C79DF">
      <w:pPr>
        <w:pStyle w:val="ConsPlusNonformat"/>
        <w:ind w:left="284"/>
        <w:jc w:val="both"/>
        <w:rPr>
          <w:rFonts w:ascii="Times New Roman" w:hAnsi="Times New Roman" w:cs="Times New Roman"/>
          <w:sz w:val="26"/>
          <w:szCs w:val="26"/>
        </w:rPr>
      </w:pPr>
      <w:proofErr w:type="gramStart"/>
      <w:r w:rsidRPr="00E41A60">
        <w:rPr>
          <w:rFonts w:ascii="Times New Roman" w:hAnsi="Times New Roman" w:cs="Times New Roman"/>
          <w:sz w:val="26"/>
          <w:szCs w:val="26"/>
        </w:rPr>
        <w:t>действующего</w:t>
      </w:r>
      <w:proofErr w:type="gramEnd"/>
      <w:r w:rsidRPr="00E41A60">
        <w:rPr>
          <w:rFonts w:ascii="Times New Roman" w:hAnsi="Times New Roman" w:cs="Times New Roman"/>
          <w:sz w:val="26"/>
          <w:szCs w:val="26"/>
        </w:rPr>
        <w:t xml:space="preserve"> на основании</w:t>
      </w:r>
      <w:r>
        <w:rPr>
          <w:rFonts w:ascii="Times New Roman" w:hAnsi="Times New Roman" w:cs="Times New Roman"/>
          <w:sz w:val="26"/>
          <w:szCs w:val="26"/>
        </w:rPr>
        <w:t xml:space="preserve"> ___</w:t>
      </w:r>
      <w:r w:rsidRPr="00E41A60">
        <w:rPr>
          <w:rFonts w:ascii="Times New Roman" w:hAnsi="Times New Roman" w:cs="Times New Roman"/>
          <w:sz w:val="26"/>
          <w:szCs w:val="26"/>
        </w:rPr>
        <w:t>_______________________________________</w:t>
      </w:r>
      <w:r>
        <w:rPr>
          <w:rFonts w:ascii="Times New Roman" w:hAnsi="Times New Roman" w:cs="Times New Roman"/>
          <w:sz w:val="26"/>
          <w:szCs w:val="26"/>
        </w:rPr>
        <w:t>______________</w:t>
      </w:r>
      <w:r w:rsidRPr="00E41A60">
        <w:rPr>
          <w:rFonts w:ascii="Times New Roman" w:hAnsi="Times New Roman" w:cs="Times New Roman"/>
          <w:sz w:val="26"/>
          <w:szCs w:val="26"/>
        </w:rPr>
        <w:t>,</w:t>
      </w:r>
    </w:p>
    <w:p w:rsidR="004C79DF" w:rsidRDefault="004C79DF" w:rsidP="004C79DF">
      <w:pPr>
        <w:pStyle w:val="ConsPlusNonformat"/>
        <w:ind w:left="284"/>
        <w:jc w:val="both"/>
        <w:rPr>
          <w:rFonts w:ascii="Times New Roman" w:hAnsi="Times New Roman" w:cs="Times New Roman"/>
          <w:sz w:val="16"/>
          <w:szCs w:val="16"/>
        </w:rPr>
      </w:pPr>
      <w:r w:rsidRPr="00E41A6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41A6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41A60">
        <w:rPr>
          <w:rFonts w:ascii="Times New Roman" w:hAnsi="Times New Roman" w:cs="Times New Roman"/>
          <w:sz w:val="26"/>
          <w:szCs w:val="26"/>
        </w:rPr>
        <w:t xml:space="preserve"> </w:t>
      </w:r>
      <w:proofErr w:type="gramStart"/>
      <w:r w:rsidRPr="00D34966">
        <w:rPr>
          <w:rFonts w:ascii="Times New Roman" w:hAnsi="Times New Roman" w:cs="Times New Roman"/>
          <w:sz w:val="16"/>
          <w:szCs w:val="16"/>
        </w:rPr>
        <w:t xml:space="preserve">(Устав для юридического лица, </w:t>
      </w:r>
      <w:r>
        <w:rPr>
          <w:rFonts w:ascii="Times New Roman" w:hAnsi="Times New Roman" w:cs="Times New Roman"/>
          <w:sz w:val="16"/>
          <w:szCs w:val="16"/>
        </w:rPr>
        <w:t xml:space="preserve">свидетельство о государственной </w:t>
      </w:r>
      <w:r w:rsidRPr="00D34966">
        <w:rPr>
          <w:rFonts w:ascii="Times New Roman" w:hAnsi="Times New Roman" w:cs="Times New Roman"/>
          <w:sz w:val="16"/>
          <w:szCs w:val="16"/>
        </w:rPr>
        <w:t xml:space="preserve">регистрации для индивидуального </w:t>
      </w:r>
      <w:proofErr w:type="gramEnd"/>
    </w:p>
    <w:p w:rsidR="004C79DF" w:rsidRPr="00D34966" w:rsidRDefault="004C79DF" w:rsidP="004C79DF">
      <w:pPr>
        <w:pStyle w:val="ConsPlusNonformat"/>
        <w:tabs>
          <w:tab w:val="left" w:pos="3180"/>
        </w:tabs>
        <w:ind w:left="284"/>
        <w:jc w:val="both"/>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                                        </w:t>
      </w:r>
      <w:r w:rsidRPr="00D34966">
        <w:rPr>
          <w:rFonts w:ascii="Times New Roman" w:hAnsi="Times New Roman" w:cs="Times New Roman"/>
          <w:sz w:val="16"/>
          <w:szCs w:val="16"/>
        </w:rPr>
        <w:t>предпринимателя, паспорт для физического лица, доверенность)</w:t>
      </w:r>
    </w:p>
    <w:p w:rsidR="004C79DF" w:rsidRPr="006743B8" w:rsidRDefault="004C79DF" w:rsidP="004C79DF">
      <w:pPr>
        <w:pStyle w:val="ConsPlusNonformat"/>
        <w:ind w:left="284"/>
        <w:jc w:val="both"/>
        <w:rPr>
          <w:rFonts w:ascii="Times New Roman" w:hAnsi="Times New Roman" w:cs="Times New Roman"/>
          <w:sz w:val="26"/>
          <w:szCs w:val="26"/>
          <w:u w:val="single"/>
        </w:rPr>
      </w:pPr>
      <w:r w:rsidRPr="00E41A60">
        <w:rPr>
          <w:rFonts w:ascii="Times New Roman" w:hAnsi="Times New Roman" w:cs="Times New Roman"/>
          <w:sz w:val="26"/>
          <w:szCs w:val="26"/>
        </w:rPr>
        <w:t>с  друг</w:t>
      </w:r>
      <w:r>
        <w:rPr>
          <w:rFonts w:ascii="Times New Roman" w:hAnsi="Times New Roman" w:cs="Times New Roman"/>
          <w:sz w:val="26"/>
          <w:szCs w:val="26"/>
        </w:rPr>
        <w:t>ой  стороны,  далее  именуемые «Стороны»</w:t>
      </w:r>
      <w:r w:rsidRPr="00E41A60">
        <w:rPr>
          <w:rFonts w:ascii="Times New Roman" w:hAnsi="Times New Roman" w:cs="Times New Roman"/>
          <w:sz w:val="26"/>
          <w:szCs w:val="26"/>
        </w:rPr>
        <w:t>, в соответствии с Бюджетным</w:t>
      </w:r>
      <w:r>
        <w:rPr>
          <w:rFonts w:ascii="Times New Roman" w:hAnsi="Times New Roman" w:cs="Times New Roman"/>
          <w:sz w:val="26"/>
          <w:szCs w:val="26"/>
        </w:rPr>
        <w:t xml:space="preserve"> </w:t>
      </w:r>
      <w:hyperlink r:id="rId26" w:history="1">
        <w:r w:rsidRPr="00F131FC">
          <w:rPr>
            <w:rFonts w:ascii="Times New Roman" w:hAnsi="Times New Roman" w:cs="Times New Roman"/>
            <w:sz w:val="26"/>
            <w:szCs w:val="26"/>
          </w:rPr>
          <w:t>кодексом</w:t>
        </w:r>
      </w:hyperlink>
      <w:r w:rsidRPr="00F131FC">
        <w:rPr>
          <w:rFonts w:ascii="Times New Roman" w:hAnsi="Times New Roman" w:cs="Times New Roman"/>
          <w:sz w:val="26"/>
          <w:szCs w:val="26"/>
        </w:rPr>
        <w:t xml:space="preserve"> Российской Федерации,</w:t>
      </w:r>
      <w:r w:rsidRPr="00520AA8">
        <w:t xml:space="preserve"> </w:t>
      </w:r>
      <w:r>
        <w:rPr>
          <w:rFonts w:ascii="Times New Roman" w:hAnsi="Times New Roman" w:cs="Times New Roman"/>
          <w:sz w:val="26"/>
          <w:szCs w:val="26"/>
        </w:rPr>
        <w:t>Порядком</w:t>
      </w:r>
      <w:r w:rsidRPr="00520AA8">
        <w:rPr>
          <w:rFonts w:ascii="Times New Roman" w:hAnsi="Times New Roman" w:cs="Times New Roman"/>
          <w:sz w:val="26"/>
          <w:szCs w:val="26"/>
        </w:rPr>
        <w:t xml:space="preserve"> предоставления муниципальной финансовой поддержки </w:t>
      </w:r>
      <w:r w:rsidRPr="006743B8">
        <w:rPr>
          <w:rFonts w:ascii="Times New Roman" w:hAnsi="Times New Roman" w:cs="Times New Roman"/>
          <w:sz w:val="26"/>
          <w:szCs w:val="26"/>
        </w:rPr>
        <w:t>развития сельскохозяйственного производства в городе Когалым</w:t>
      </w:r>
      <w:r>
        <w:rPr>
          <w:rFonts w:ascii="Times New Roman" w:hAnsi="Times New Roman" w:cs="Times New Roman"/>
          <w:sz w:val="26"/>
          <w:szCs w:val="26"/>
        </w:rPr>
        <w:t xml:space="preserve">е, </w:t>
      </w:r>
      <w:r w:rsidRPr="00E41A60">
        <w:rPr>
          <w:rFonts w:ascii="Times New Roman" w:hAnsi="Times New Roman" w:cs="Times New Roman"/>
          <w:sz w:val="26"/>
          <w:szCs w:val="26"/>
        </w:rPr>
        <w:t xml:space="preserve">утвержденным   </w:t>
      </w:r>
      <w:r>
        <w:rPr>
          <w:rFonts w:ascii="Times New Roman" w:hAnsi="Times New Roman" w:cs="Times New Roman"/>
          <w:sz w:val="26"/>
          <w:szCs w:val="26"/>
        </w:rPr>
        <w:t xml:space="preserve">постановлением   Администрации города Когалыма от  «___»  </w:t>
      </w:r>
      <w:r>
        <w:rPr>
          <w:rFonts w:ascii="Times New Roman" w:hAnsi="Times New Roman" w:cs="Times New Roman"/>
          <w:sz w:val="26"/>
          <w:szCs w:val="26"/>
          <w:u w:val="single"/>
        </w:rPr>
        <w:t>__________</w:t>
      </w:r>
      <w:r>
        <w:rPr>
          <w:rFonts w:ascii="Times New Roman" w:hAnsi="Times New Roman" w:cs="Times New Roman"/>
          <w:sz w:val="26"/>
          <w:szCs w:val="26"/>
        </w:rPr>
        <w:t xml:space="preserve"> 20  г.  №   </w:t>
      </w:r>
      <w:r w:rsidRPr="00E41A60">
        <w:rPr>
          <w:rFonts w:ascii="Times New Roman" w:hAnsi="Times New Roman" w:cs="Times New Roman"/>
          <w:sz w:val="26"/>
          <w:szCs w:val="26"/>
        </w:rPr>
        <w:t>(далее - По</w:t>
      </w:r>
      <w:r>
        <w:rPr>
          <w:rFonts w:ascii="Times New Roman" w:hAnsi="Times New Roman" w:cs="Times New Roman"/>
          <w:sz w:val="26"/>
          <w:szCs w:val="26"/>
        </w:rPr>
        <w:t xml:space="preserve">рядок предоставления субсидии), </w:t>
      </w:r>
      <w:r w:rsidRPr="00E41A60">
        <w:rPr>
          <w:rFonts w:ascii="Times New Roman" w:hAnsi="Times New Roman" w:cs="Times New Roman"/>
          <w:sz w:val="26"/>
          <w:szCs w:val="26"/>
        </w:rPr>
        <w:t>заключили</w:t>
      </w:r>
      <w:r>
        <w:rPr>
          <w:rFonts w:ascii="Times New Roman" w:hAnsi="Times New Roman" w:cs="Times New Roman"/>
          <w:sz w:val="26"/>
          <w:szCs w:val="26"/>
        </w:rPr>
        <w:t xml:space="preserve"> настоящий договор</w:t>
      </w:r>
      <w:r w:rsidRPr="00E41A60">
        <w:rPr>
          <w:rFonts w:ascii="Times New Roman" w:hAnsi="Times New Roman" w:cs="Times New Roman"/>
          <w:sz w:val="26"/>
          <w:szCs w:val="26"/>
        </w:rPr>
        <w:t xml:space="preserve"> (далее </w:t>
      </w:r>
      <w:r>
        <w:rPr>
          <w:rFonts w:ascii="Times New Roman" w:hAnsi="Times New Roman" w:cs="Times New Roman"/>
          <w:sz w:val="26"/>
          <w:szCs w:val="26"/>
        </w:rPr>
        <w:t>– договор</w:t>
      </w:r>
      <w:r w:rsidRPr="00E41A60">
        <w:rPr>
          <w:rFonts w:ascii="Times New Roman" w:hAnsi="Times New Roman" w:cs="Times New Roman"/>
          <w:sz w:val="26"/>
          <w:szCs w:val="26"/>
        </w:rPr>
        <w:t>) о нижеследующем.</w:t>
      </w:r>
    </w:p>
    <w:p w:rsidR="004C79DF" w:rsidRPr="00E41A60" w:rsidRDefault="004C79DF" w:rsidP="004C79DF">
      <w:pPr>
        <w:pStyle w:val="ConsPlusNonformat"/>
        <w:jc w:val="both"/>
        <w:rPr>
          <w:rFonts w:ascii="Times New Roman" w:hAnsi="Times New Roman" w:cs="Times New Roman"/>
          <w:sz w:val="26"/>
          <w:szCs w:val="26"/>
        </w:rPr>
      </w:pPr>
    </w:p>
    <w:p w:rsidR="004C79DF" w:rsidRPr="00E41A60" w:rsidRDefault="004C79DF" w:rsidP="004C79DF">
      <w:pPr>
        <w:pStyle w:val="ConsPlusNonformat"/>
        <w:jc w:val="center"/>
        <w:rPr>
          <w:rFonts w:ascii="Times New Roman" w:hAnsi="Times New Roman" w:cs="Times New Roman"/>
          <w:sz w:val="26"/>
          <w:szCs w:val="26"/>
        </w:rPr>
      </w:pPr>
      <w:r>
        <w:rPr>
          <w:rFonts w:ascii="Times New Roman" w:hAnsi="Times New Roman" w:cs="Times New Roman"/>
          <w:sz w:val="26"/>
          <w:szCs w:val="26"/>
        </w:rPr>
        <w:t>1. Предмет договора</w:t>
      </w:r>
    </w:p>
    <w:p w:rsidR="004C79DF" w:rsidRDefault="004C79DF" w:rsidP="004C79DF">
      <w:pPr>
        <w:pStyle w:val="ConsPlusNonformat"/>
        <w:jc w:val="both"/>
        <w:rPr>
          <w:rFonts w:ascii="Times New Roman" w:hAnsi="Times New Roman" w:cs="Times New Roman"/>
          <w:sz w:val="26"/>
          <w:szCs w:val="26"/>
        </w:rPr>
      </w:pPr>
      <w:bookmarkStart w:id="9" w:name="P88"/>
      <w:bookmarkEnd w:id="9"/>
    </w:p>
    <w:p w:rsidR="004C79DF"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1.1.Предметом договора является предоставление </w:t>
      </w:r>
      <w:r>
        <w:rPr>
          <w:rFonts w:ascii="Times New Roman" w:hAnsi="Times New Roman"/>
          <w:sz w:val="26"/>
          <w:szCs w:val="26"/>
        </w:rPr>
        <w:t>Главным распорядителем</w:t>
      </w:r>
      <w:r w:rsidRPr="00E41A60">
        <w:rPr>
          <w:rFonts w:ascii="Times New Roman" w:hAnsi="Times New Roman"/>
          <w:sz w:val="26"/>
          <w:szCs w:val="26"/>
        </w:rPr>
        <w:t xml:space="preserve"> </w:t>
      </w:r>
      <w:proofErr w:type="gramStart"/>
      <w:r w:rsidRPr="00E41A60">
        <w:rPr>
          <w:rFonts w:ascii="Times New Roman" w:hAnsi="Times New Roman"/>
          <w:sz w:val="26"/>
          <w:szCs w:val="26"/>
        </w:rPr>
        <w:t>средств бюджета</w:t>
      </w:r>
      <w:r>
        <w:rPr>
          <w:rFonts w:ascii="Times New Roman" w:hAnsi="Times New Roman"/>
          <w:sz w:val="26"/>
          <w:szCs w:val="26"/>
        </w:rPr>
        <w:t xml:space="preserve"> города </w:t>
      </w:r>
      <w:r w:rsidRPr="005C3297">
        <w:rPr>
          <w:rFonts w:ascii="Times New Roman" w:hAnsi="Times New Roman"/>
          <w:sz w:val="26"/>
          <w:szCs w:val="26"/>
        </w:rPr>
        <w:t>Когалыма</w:t>
      </w:r>
      <w:r w:rsidRPr="00190249">
        <w:rPr>
          <w:rFonts w:ascii="Times New Roman" w:hAnsi="Times New Roman"/>
          <w:sz w:val="26"/>
          <w:szCs w:val="26"/>
        </w:rPr>
        <w:t xml:space="preserve"> </w:t>
      </w:r>
      <w:r>
        <w:rPr>
          <w:rFonts w:ascii="Times New Roman" w:hAnsi="Times New Roman"/>
          <w:sz w:val="26"/>
          <w:szCs w:val="26"/>
        </w:rPr>
        <w:t>Субсидии</w:t>
      </w:r>
      <w:proofErr w:type="gramEnd"/>
      <w:r w:rsidRPr="004A7DC0">
        <w:rPr>
          <w:rFonts w:ascii="Times New Roman" w:hAnsi="Times New Roman"/>
          <w:sz w:val="26"/>
          <w:szCs w:val="26"/>
        </w:rPr>
        <w:t>,</w:t>
      </w:r>
      <w:r>
        <w:rPr>
          <w:rFonts w:ascii="Times New Roman" w:hAnsi="Times New Roman" w:cs="Times New Roman"/>
          <w:sz w:val="26"/>
          <w:szCs w:val="26"/>
        </w:rPr>
        <w:t xml:space="preserve">    _______________________________________________                </w:t>
      </w:r>
      <w:r w:rsidRPr="00E41A60">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4C79DF" w:rsidRPr="002E70C5" w:rsidRDefault="004C79DF" w:rsidP="004C79DF">
      <w:pPr>
        <w:pStyle w:val="ConsPlusNonformat"/>
        <w:ind w:left="284"/>
        <w:jc w:val="both"/>
        <w:rPr>
          <w:rFonts w:ascii="Times New Roman" w:hAnsi="Times New Roman" w:cs="Times New Roman"/>
          <w:sz w:val="16"/>
          <w:szCs w:val="16"/>
        </w:rPr>
      </w:pPr>
      <w:r>
        <w:rPr>
          <w:rFonts w:ascii="Times New Roman" w:hAnsi="Times New Roman" w:cs="Times New Roman"/>
          <w:sz w:val="26"/>
          <w:szCs w:val="26"/>
        </w:rPr>
        <w:t xml:space="preserve">                                                                                       </w:t>
      </w:r>
      <w:r w:rsidRPr="00B54634">
        <w:rPr>
          <w:rFonts w:ascii="Times New Roman" w:hAnsi="Times New Roman" w:cs="Times New Roman"/>
          <w:sz w:val="16"/>
          <w:szCs w:val="16"/>
        </w:rPr>
        <w:t>(наименование Получателя)</w:t>
      </w:r>
    </w:p>
    <w:p w:rsidR="004C79DF" w:rsidRDefault="004C79DF" w:rsidP="004C79DF">
      <w:pPr>
        <w:pStyle w:val="ConsPlusNonformat"/>
        <w:ind w:left="284"/>
        <w:jc w:val="both"/>
        <w:rPr>
          <w:rFonts w:ascii="Times New Roman" w:hAnsi="Times New Roman" w:cs="Times New Roman"/>
          <w:sz w:val="26"/>
          <w:szCs w:val="26"/>
        </w:rPr>
      </w:pPr>
      <w:r w:rsidRPr="004A7DC0">
        <w:rPr>
          <w:rFonts w:ascii="Times New Roman" w:hAnsi="Times New Roman"/>
          <w:sz w:val="26"/>
          <w:szCs w:val="26"/>
        </w:rPr>
        <w:t>согласно постановлению Админи</w:t>
      </w:r>
      <w:r>
        <w:rPr>
          <w:rFonts w:ascii="Times New Roman" w:hAnsi="Times New Roman"/>
          <w:sz w:val="26"/>
          <w:szCs w:val="26"/>
        </w:rPr>
        <w:t>страции города от _____ № ________ «</w:t>
      </w:r>
      <w:r w:rsidRPr="004A7DC0">
        <w:rPr>
          <w:rFonts w:ascii="Times New Roman" w:hAnsi="Times New Roman"/>
          <w:sz w:val="26"/>
          <w:szCs w:val="26"/>
        </w:rPr>
        <w:t xml:space="preserve">Об утверждении </w:t>
      </w:r>
      <w:proofErr w:type="gramStart"/>
      <w:r w:rsidRPr="004A7DC0">
        <w:rPr>
          <w:rFonts w:ascii="Times New Roman" w:hAnsi="Times New Roman"/>
          <w:sz w:val="26"/>
          <w:szCs w:val="26"/>
        </w:rPr>
        <w:t>списка получателей муниципальной финансовой поддержки развития сельскохозяйственного производства</w:t>
      </w:r>
      <w:proofErr w:type="gramEnd"/>
      <w:r w:rsidRPr="004A7DC0">
        <w:rPr>
          <w:rFonts w:ascii="Times New Roman" w:hAnsi="Times New Roman"/>
          <w:sz w:val="26"/>
          <w:szCs w:val="26"/>
        </w:rPr>
        <w:t xml:space="preserve"> в виде предоставления субсидии в целях возмещения затрат, связанных с реализацией сельскохозяйственной</w:t>
      </w:r>
      <w:r w:rsidRPr="009D3224">
        <w:rPr>
          <w:rFonts w:ascii="Times New Roman" w:hAnsi="Times New Roman"/>
          <w:sz w:val="26"/>
          <w:szCs w:val="26"/>
        </w:rPr>
        <w:t xml:space="preserve"> </w:t>
      </w:r>
      <w:r>
        <w:rPr>
          <w:rFonts w:ascii="Times New Roman" w:hAnsi="Times New Roman"/>
          <w:sz w:val="26"/>
          <w:szCs w:val="26"/>
        </w:rPr>
        <w:t xml:space="preserve"> продукции», </w:t>
      </w:r>
      <w:r w:rsidRPr="004A7DC0">
        <w:rPr>
          <w:rFonts w:ascii="Times New Roman" w:hAnsi="Times New Roman"/>
          <w:sz w:val="26"/>
          <w:szCs w:val="26"/>
        </w:rPr>
        <w:t>за ______</w:t>
      </w:r>
      <w:r>
        <w:rPr>
          <w:rFonts w:ascii="Times New Roman" w:hAnsi="Times New Roman"/>
          <w:sz w:val="26"/>
          <w:szCs w:val="26"/>
        </w:rPr>
        <w:t>_____________________  20__ года,</w:t>
      </w:r>
    </w:p>
    <w:p w:rsidR="004C79DF" w:rsidRPr="002E70C5" w:rsidRDefault="004C79DF" w:rsidP="004C79DF">
      <w:pPr>
        <w:pStyle w:val="ConsPlusNonformat"/>
        <w:ind w:left="284"/>
        <w:rPr>
          <w:rFonts w:ascii="Times New Roman" w:hAnsi="Times New Roman" w:cs="Times New Roman"/>
          <w:sz w:val="16"/>
          <w:szCs w:val="16"/>
        </w:rPr>
      </w:pPr>
      <w:r>
        <w:rPr>
          <w:rFonts w:ascii="Times New Roman" w:hAnsi="Times New Roman" w:cs="Times New Roman"/>
          <w:sz w:val="26"/>
          <w:szCs w:val="26"/>
        </w:rPr>
        <w:t xml:space="preserve">                                                                                                   </w:t>
      </w:r>
      <w:r w:rsidRPr="009D3224">
        <w:rPr>
          <w:rFonts w:ascii="Times New Roman" w:hAnsi="Times New Roman" w:cs="Times New Roman"/>
          <w:sz w:val="16"/>
          <w:szCs w:val="16"/>
        </w:rPr>
        <w:t>(у</w:t>
      </w:r>
      <w:r>
        <w:rPr>
          <w:rFonts w:ascii="Times New Roman" w:hAnsi="Times New Roman" w:cs="Times New Roman"/>
          <w:sz w:val="16"/>
          <w:szCs w:val="16"/>
        </w:rPr>
        <w:t xml:space="preserve">казать </w:t>
      </w:r>
      <w:r w:rsidRPr="009D3224">
        <w:rPr>
          <w:rFonts w:ascii="Times New Roman" w:hAnsi="Times New Roman" w:cs="Times New Roman"/>
          <w:sz w:val="16"/>
          <w:szCs w:val="16"/>
        </w:rPr>
        <w:t>период)</w:t>
      </w:r>
      <w:r w:rsidRPr="009D3224">
        <w:rPr>
          <w:rFonts w:ascii="Times New Roman" w:hAnsi="Times New Roman"/>
          <w:sz w:val="26"/>
          <w:szCs w:val="26"/>
        </w:rPr>
        <w:t xml:space="preserve"> </w:t>
      </w:r>
    </w:p>
    <w:p w:rsidR="004C79DF" w:rsidRDefault="004C79DF" w:rsidP="004C79DF">
      <w:pPr>
        <w:pStyle w:val="ConsPlusNonformat"/>
        <w:ind w:left="284"/>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целях </w:t>
      </w:r>
      <w:r w:rsidRPr="0001039D">
        <w:rPr>
          <w:rFonts w:ascii="Times New Roman" w:hAnsi="Times New Roman" w:cs="Times New Roman"/>
          <w:sz w:val="26"/>
          <w:szCs w:val="26"/>
        </w:rPr>
        <w:t xml:space="preserve">возмещения затрат, связанных с реализацией </w:t>
      </w:r>
      <w:r>
        <w:rPr>
          <w:rFonts w:ascii="Times New Roman" w:hAnsi="Times New Roman" w:cs="Times New Roman"/>
          <w:sz w:val="26"/>
          <w:szCs w:val="26"/>
        </w:rPr>
        <w:t xml:space="preserve">сельскохозяйственной продукции, </w:t>
      </w:r>
      <w:r w:rsidRPr="0001039D">
        <w:rPr>
          <w:rFonts w:ascii="Times New Roman" w:hAnsi="Times New Roman" w:cs="Times New Roman"/>
          <w:sz w:val="26"/>
          <w:szCs w:val="26"/>
        </w:rPr>
        <w:t>в том числе в части расходов по ар</w:t>
      </w:r>
      <w:r>
        <w:rPr>
          <w:rFonts w:ascii="Times New Roman" w:hAnsi="Times New Roman" w:cs="Times New Roman"/>
          <w:sz w:val="26"/>
          <w:szCs w:val="26"/>
        </w:rPr>
        <w:t xml:space="preserve">енде торговых мест на городском </w:t>
      </w:r>
      <w:r w:rsidRPr="0001039D">
        <w:rPr>
          <w:rFonts w:ascii="Times New Roman" w:hAnsi="Times New Roman" w:cs="Times New Roman"/>
          <w:sz w:val="26"/>
          <w:szCs w:val="26"/>
        </w:rPr>
        <w:t>рынке</w:t>
      </w:r>
      <w:r>
        <w:rPr>
          <w:rFonts w:ascii="Times New Roman" w:hAnsi="Times New Roman" w:cs="Times New Roman"/>
          <w:sz w:val="26"/>
          <w:szCs w:val="26"/>
        </w:rPr>
        <w:t xml:space="preserve"> </w:t>
      </w:r>
      <w:r>
        <w:rPr>
          <w:rFonts w:ascii="Times New Roman" w:hAnsi="Times New Roman" w:cs="Times New Roman"/>
          <w:sz w:val="16"/>
          <w:szCs w:val="16"/>
        </w:rPr>
        <w:t xml:space="preserve"> </w:t>
      </w:r>
      <w:r w:rsidRPr="00E41A60">
        <w:rPr>
          <w:rFonts w:ascii="Times New Roman" w:hAnsi="Times New Roman" w:cs="Times New Roman"/>
          <w:sz w:val="26"/>
          <w:szCs w:val="26"/>
        </w:rPr>
        <w:t>(далее  -  Субсидия)  по  кодам  классификации расходов бюджетов Российской</w:t>
      </w:r>
      <w:r>
        <w:rPr>
          <w:rFonts w:ascii="Times New Roman" w:hAnsi="Times New Roman" w:cs="Times New Roman"/>
          <w:sz w:val="26"/>
          <w:szCs w:val="26"/>
        </w:rPr>
        <w:t xml:space="preserve"> </w:t>
      </w:r>
      <w:r w:rsidRPr="00E41A60">
        <w:rPr>
          <w:rFonts w:ascii="Times New Roman" w:hAnsi="Times New Roman" w:cs="Times New Roman"/>
          <w:sz w:val="26"/>
          <w:szCs w:val="26"/>
        </w:rPr>
        <w:t>Федерации: код главного распорядителя средств бюджета</w:t>
      </w:r>
      <w:r>
        <w:rPr>
          <w:rFonts w:ascii="Times New Roman" w:hAnsi="Times New Roman" w:cs="Times New Roman"/>
          <w:sz w:val="26"/>
          <w:szCs w:val="26"/>
        </w:rPr>
        <w:t xml:space="preserve"> города Когалыма</w:t>
      </w:r>
      <w:r w:rsidRPr="00E41A60">
        <w:rPr>
          <w:rFonts w:ascii="Times New Roman" w:hAnsi="Times New Roman" w:cs="Times New Roman"/>
          <w:sz w:val="26"/>
          <w:szCs w:val="26"/>
        </w:rPr>
        <w:t xml:space="preserve"> _________,</w:t>
      </w:r>
      <w:r>
        <w:rPr>
          <w:rFonts w:ascii="Times New Roman" w:hAnsi="Times New Roman" w:cs="Times New Roman"/>
          <w:sz w:val="26"/>
          <w:szCs w:val="26"/>
        </w:rPr>
        <w:t xml:space="preserve"> </w:t>
      </w:r>
      <w:r w:rsidRPr="00E41A60">
        <w:rPr>
          <w:rFonts w:ascii="Times New Roman" w:hAnsi="Times New Roman" w:cs="Times New Roman"/>
          <w:sz w:val="26"/>
          <w:szCs w:val="26"/>
        </w:rPr>
        <w:t>раздел ______________, подраздел ___________, целевая статья _______, вид</w:t>
      </w:r>
      <w:r>
        <w:rPr>
          <w:rFonts w:ascii="Times New Roman" w:hAnsi="Times New Roman" w:cs="Times New Roman"/>
          <w:sz w:val="26"/>
          <w:szCs w:val="26"/>
        </w:rPr>
        <w:t xml:space="preserve"> </w:t>
      </w:r>
      <w:r w:rsidRPr="00E41A60">
        <w:rPr>
          <w:rFonts w:ascii="Times New Roman" w:hAnsi="Times New Roman" w:cs="Times New Roman"/>
          <w:sz w:val="26"/>
          <w:szCs w:val="26"/>
        </w:rPr>
        <w:t>расходов ____________</w:t>
      </w:r>
      <w:r>
        <w:rPr>
          <w:rFonts w:ascii="Times New Roman" w:hAnsi="Times New Roman" w:cs="Times New Roman"/>
          <w:sz w:val="26"/>
          <w:szCs w:val="26"/>
        </w:rPr>
        <w:t>_</w:t>
      </w:r>
      <w:r w:rsidRPr="00E41A60">
        <w:rPr>
          <w:rFonts w:ascii="Times New Roman" w:hAnsi="Times New Roman" w:cs="Times New Roman"/>
          <w:sz w:val="26"/>
          <w:szCs w:val="26"/>
        </w:rPr>
        <w:t xml:space="preserve"> в рамках подпрограммы</w:t>
      </w:r>
      <w:r>
        <w:rPr>
          <w:rFonts w:ascii="Times New Roman" w:hAnsi="Times New Roman" w:cs="Times New Roman"/>
          <w:sz w:val="26"/>
          <w:szCs w:val="26"/>
        </w:rPr>
        <w:t xml:space="preserve"> II</w:t>
      </w:r>
      <w:r w:rsidRPr="00F722B1">
        <w:rPr>
          <w:rFonts w:ascii="Times New Roman" w:hAnsi="Times New Roman" w:cs="Times New Roman"/>
          <w:sz w:val="26"/>
          <w:szCs w:val="26"/>
        </w:rPr>
        <w:t xml:space="preserve"> </w:t>
      </w:r>
      <w:r>
        <w:rPr>
          <w:rFonts w:ascii="Times New Roman" w:hAnsi="Times New Roman" w:cs="Times New Roman"/>
          <w:sz w:val="26"/>
          <w:szCs w:val="26"/>
        </w:rPr>
        <w:t>«</w:t>
      </w:r>
      <w:r w:rsidRPr="00F722B1">
        <w:rPr>
          <w:rFonts w:ascii="Times New Roman" w:hAnsi="Times New Roman" w:cs="Times New Roman"/>
          <w:sz w:val="26"/>
          <w:szCs w:val="26"/>
        </w:rPr>
        <w:t>Развитие животноводства, переработки и реализации продукции животноводства</w:t>
      </w:r>
      <w:r>
        <w:rPr>
          <w:rFonts w:ascii="Times New Roman" w:hAnsi="Times New Roman" w:cs="Times New Roman"/>
          <w:sz w:val="26"/>
          <w:szCs w:val="26"/>
        </w:rPr>
        <w:t>»</w:t>
      </w:r>
      <w:r w:rsidRPr="00F722B1">
        <w:rPr>
          <w:rFonts w:ascii="Times New Roman" w:hAnsi="Times New Roman" w:cs="Times New Roman"/>
          <w:sz w:val="26"/>
          <w:szCs w:val="26"/>
        </w:rPr>
        <w:t xml:space="preserve"> </w:t>
      </w:r>
      <w:r>
        <w:rPr>
          <w:rFonts w:ascii="Times New Roman" w:hAnsi="Times New Roman" w:cs="Times New Roman"/>
          <w:sz w:val="26"/>
          <w:szCs w:val="26"/>
        </w:rPr>
        <w:t>муниципальной</w:t>
      </w:r>
      <w:r w:rsidRPr="00E41A60">
        <w:rPr>
          <w:rFonts w:ascii="Times New Roman" w:hAnsi="Times New Roman" w:cs="Times New Roman"/>
          <w:sz w:val="26"/>
          <w:szCs w:val="26"/>
        </w:rPr>
        <w:t xml:space="preserve"> программы</w:t>
      </w:r>
      <w:r>
        <w:rPr>
          <w:rFonts w:ascii="Times New Roman" w:hAnsi="Times New Roman" w:cs="Times New Roman"/>
          <w:sz w:val="26"/>
          <w:szCs w:val="26"/>
        </w:rPr>
        <w:t xml:space="preserve"> «</w:t>
      </w:r>
      <w:r w:rsidRPr="00CD6F6F">
        <w:rPr>
          <w:rFonts w:ascii="Times New Roman" w:hAnsi="Times New Roman" w:cs="Times New Roman"/>
          <w:sz w:val="26"/>
          <w:szCs w:val="26"/>
        </w:rPr>
        <w:t>Развитие агропромышленного комплекса</w:t>
      </w:r>
      <w:proofErr w:type="gramEnd"/>
      <w:r w:rsidRPr="00CD6F6F">
        <w:rPr>
          <w:rFonts w:ascii="Times New Roman" w:hAnsi="Times New Roman" w:cs="Times New Roman"/>
          <w:sz w:val="26"/>
          <w:szCs w:val="26"/>
        </w:rPr>
        <w:t xml:space="preserve"> и </w:t>
      </w:r>
      <w:r w:rsidRPr="005C3297">
        <w:rPr>
          <w:rFonts w:ascii="Times New Roman" w:hAnsi="Times New Roman" w:cs="Times New Roman"/>
          <w:sz w:val="26"/>
          <w:szCs w:val="26"/>
        </w:rPr>
        <w:t>рынков сельскохозяйственной продукции, сырья и продовольствия в городе Когалыме».</w:t>
      </w:r>
    </w:p>
    <w:p w:rsidR="004C79DF" w:rsidRDefault="004C79DF" w:rsidP="004C79DF">
      <w:pPr>
        <w:pStyle w:val="ConsPlusNonformat"/>
        <w:ind w:left="284"/>
        <w:jc w:val="both"/>
        <w:rPr>
          <w:rFonts w:ascii="Times New Roman" w:hAnsi="Times New Roman" w:cs="Times New Roman"/>
          <w:sz w:val="26"/>
          <w:szCs w:val="26"/>
        </w:rPr>
      </w:pPr>
    </w:p>
    <w:p w:rsidR="004C79DF" w:rsidRDefault="004C79DF" w:rsidP="004C79DF">
      <w:pPr>
        <w:pStyle w:val="ConsPlusNonformat"/>
        <w:ind w:left="284"/>
        <w:jc w:val="both"/>
        <w:rPr>
          <w:rFonts w:ascii="Times New Roman" w:hAnsi="Times New Roman" w:cs="Times New Roman"/>
          <w:sz w:val="16"/>
          <w:szCs w:val="16"/>
        </w:rPr>
      </w:pPr>
      <w:r w:rsidRPr="00F722B1">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4C79DF" w:rsidRDefault="004C79DF" w:rsidP="004C79DF">
      <w:pPr>
        <w:pStyle w:val="ConsPlusNonformat"/>
        <w:ind w:left="284"/>
        <w:jc w:val="both"/>
        <w:rPr>
          <w:rFonts w:ascii="Times New Roman" w:hAnsi="Times New Roman" w:cs="Times New Roman"/>
          <w:sz w:val="16"/>
          <w:szCs w:val="16"/>
        </w:rPr>
      </w:pPr>
    </w:p>
    <w:p w:rsidR="004C79DF" w:rsidRDefault="004C79DF" w:rsidP="004C79DF">
      <w:pPr>
        <w:pStyle w:val="ConsPlusNonformat"/>
        <w:ind w:left="284"/>
        <w:jc w:val="both"/>
        <w:rPr>
          <w:rFonts w:ascii="Times New Roman" w:hAnsi="Times New Roman" w:cs="Times New Roman"/>
          <w:sz w:val="16"/>
          <w:szCs w:val="16"/>
        </w:rPr>
      </w:pPr>
    </w:p>
    <w:p w:rsidR="004C79DF" w:rsidRDefault="004C79DF" w:rsidP="004C79DF">
      <w:pPr>
        <w:pStyle w:val="ConsPlusNonformat"/>
        <w:ind w:left="284"/>
        <w:jc w:val="both"/>
        <w:rPr>
          <w:rFonts w:ascii="Times New Roman" w:hAnsi="Times New Roman" w:cs="Times New Roman"/>
          <w:sz w:val="16"/>
          <w:szCs w:val="16"/>
        </w:rPr>
      </w:pPr>
    </w:p>
    <w:p w:rsidR="004C79DF" w:rsidRDefault="004C79DF" w:rsidP="004C79DF">
      <w:pPr>
        <w:pStyle w:val="ConsPlusNonformat"/>
        <w:ind w:left="284"/>
        <w:jc w:val="both"/>
        <w:rPr>
          <w:rFonts w:ascii="Times New Roman" w:hAnsi="Times New Roman" w:cs="Times New Roman"/>
          <w:sz w:val="16"/>
          <w:szCs w:val="16"/>
        </w:rPr>
      </w:pPr>
    </w:p>
    <w:p w:rsidR="004C79DF" w:rsidRDefault="004C79DF" w:rsidP="004C79DF">
      <w:pPr>
        <w:pStyle w:val="ConsPlusNonformat"/>
        <w:ind w:left="284"/>
        <w:jc w:val="both"/>
        <w:rPr>
          <w:rFonts w:ascii="Times New Roman" w:hAnsi="Times New Roman" w:cs="Times New Roman"/>
          <w:sz w:val="16"/>
          <w:szCs w:val="16"/>
        </w:rPr>
      </w:pPr>
    </w:p>
    <w:p w:rsidR="004C79DF" w:rsidRPr="00E41A60" w:rsidRDefault="004C79DF" w:rsidP="004C79DF">
      <w:pPr>
        <w:pStyle w:val="ConsPlusNonformat"/>
        <w:ind w:left="284"/>
        <w:jc w:val="center"/>
        <w:rPr>
          <w:rFonts w:ascii="Times New Roman" w:hAnsi="Times New Roman" w:cs="Times New Roman"/>
          <w:sz w:val="26"/>
          <w:szCs w:val="26"/>
        </w:rPr>
      </w:pPr>
      <w:r>
        <w:rPr>
          <w:rFonts w:ascii="Times New Roman" w:hAnsi="Times New Roman" w:cs="Times New Roman"/>
          <w:sz w:val="26"/>
          <w:szCs w:val="26"/>
        </w:rPr>
        <w:t>2</w:t>
      </w:r>
      <w:r w:rsidRPr="00E41A60">
        <w:rPr>
          <w:rFonts w:ascii="Times New Roman" w:hAnsi="Times New Roman" w:cs="Times New Roman"/>
          <w:sz w:val="26"/>
          <w:szCs w:val="26"/>
        </w:rPr>
        <w:t>. Размер Субсидии</w:t>
      </w:r>
    </w:p>
    <w:p w:rsidR="004C79DF" w:rsidRPr="00E41A60" w:rsidRDefault="004C79DF" w:rsidP="004C79DF">
      <w:pPr>
        <w:pStyle w:val="ConsPlusNonformat"/>
        <w:ind w:left="284"/>
        <w:jc w:val="both"/>
        <w:rPr>
          <w:rFonts w:ascii="Times New Roman" w:hAnsi="Times New Roman" w:cs="Times New Roman"/>
          <w:sz w:val="26"/>
          <w:szCs w:val="26"/>
        </w:rPr>
      </w:pPr>
    </w:p>
    <w:p w:rsidR="004C79DF"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2.2. </w:t>
      </w:r>
      <w:r w:rsidRPr="00E41A60">
        <w:rPr>
          <w:rFonts w:ascii="Times New Roman" w:hAnsi="Times New Roman" w:cs="Times New Roman"/>
          <w:sz w:val="26"/>
          <w:szCs w:val="26"/>
        </w:rPr>
        <w:t xml:space="preserve">Размер   Субсидии,   предоставляемой  из бюджета  </w:t>
      </w:r>
      <w:r>
        <w:rPr>
          <w:rFonts w:ascii="Times New Roman" w:hAnsi="Times New Roman" w:cs="Times New Roman"/>
          <w:sz w:val="26"/>
          <w:szCs w:val="26"/>
        </w:rPr>
        <w:t xml:space="preserve">города Когалыма </w:t>
      </w:r>
      <w:r w:rsidRPr="00E41A60">
        <w:rPr>
          <w:rFonts w:ascii="Times New Roman" w:hAnsi="Times New Roman" w:cs="Times New Roman"/>
          <w:sz w:val="26"/>
          <w:szCs w:val="26"/>
        </w:rPr>
        <w:t>в</w:t>
      </w:r>
      <w:r>
        <w:rPr>
          <w:rFonts w:ascii="Times New Roman" w:hAnsi="Times New Roman" w:cs="Times New Roman"/>
          <w:sz w:val="26"/>
          <w:szCs w:val="26"/>
        </w:rPr>
        <w:t xml:space="preserve"> </w:t>
      </w:r>
      <w:r w:rsidRPr="00E41A60">
        <w:rPr>
          <w:rFonts w:ascii="Times New Roman" w:hAnsi="Times New Roman" w:cs="Times New Roman"/>
          <w:sz w:val="26"/>
          <w:szCs w:val="26"/>
        </w:rPr>
        <w:t xml:space="preserve">соответствии с </w:t>
      </w:r>
      <w:r>
        <w:rPr>
          <w:rFonts w:ascii="Times New Roman" w:hAnsi="Times New Roman" w:cs="Times New Roman"/>
          <w:sz w:val="26"/>
          <w:szCs w:val="26"/>
        </w:rPr>
        <w:t>настоящим договором, составляет</w:t>
      </w:r>
      <w:proofErr w:type="gramStart"/>
      <w:r>
        <w:rPr>
          <w:rFonts w:ascii="Times New Roman" w:hAnsi="Times New Roman" w:cs="Times New Roman"/>
          <w:sz w:val="26"/>
          <w:szCs w:val="26"/>
        </w:rPr>
        <w:t>: «</w:t>
      </w:r>
      <w:r w:rsidRPr="00E41A60">
        <w:rPr>
          <w:rFonts w:ascii="Times New Roman" w:hAnsi="Times New Roman" w:cs="Times New Roman"/>
          <w:sz w:val="26"/>
          <w:szCs w:val="26"/>
        </w:rPr>
        <w:t>__</w:t>
      </w:r>
      <w:r>
        <w:rPr>
          <w:rFonts w:ascii="Times New Roman" w:hAnsi="Times New Roman" w:cs="Times New Roman"/>
          <w:sz w:val="26"/>
          <w:szCs w:val="26"/>
        </w:rPr>
        <w:t>________»(______________________________________)</w:t>
      </w:r>
      <w:proofErr w:type="gramEnd"/>
    </w:p>
    <w:p w:rsidR="004C79DF" w:rsidRDefault="004C79DF" w:rsidP="004C79DF">
      <w:pPr>
        <w:pStyle w:val="ConsPlusNonformat"/>
        <w:ind w:left="284"/>
        <w:jc w:val="both"/>
        <w:rPr>
          <w:rFonts w:ascii="Times New Roman" w:hAnsi="Times New Roman" w:cs="Times New Roman"/>
          <w:sz w:val="16"/>
          <w:szCs w:val="16"/>
        </w:rPr>
      </w:pPr>
      <w:r w:rsidRPr="009C0A0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C0A02">
        <w:rPr>
          <w:rFonts w:ascii="Times New Roman" w:hAnsi="Times New Roman" w:cs="Times New Roman"/>
          <w:sz w:val="16"/>
          <w:szCs w:val="16"/>
        </w:rPr>
        <w:t xml:space="preserve"> (сумма прописью)</w:t>
      </w:r>
      <w:r w:rsidRPr="00CD6F6F">
        <w:rPr>
          <w:rFonts w:ascii="Times New Roman" w:hAnsi="Times New Roman" w:cs="Times New Roman"/>
          <w:sz w:val="16"/>
          <w:szCs w:val="16"/>
        </w:rPr>
        <w:t xml:space="preserve"> рублей</w:t>
      </w:r>
    </w:p>
    <w:p w:rsidR="004C79DF" w:rsidRPr="00E41A60" w:rsidRDefault="004C79DF" w:rsidP="004C79DF">
      <w:pPr>
        <w:pStyle w:val="ConsPlusNonformat"/>
        <w:ind w:left="284"/>
        <w:jc w:val="both"/>
        <w:rPr>
          <w:rFonts w:ascii="Times New Roman" w:hAnsi="Times New Roman" w:cs="Times New Roman"/>
          <w:sz w:val="26"/>
          <w:szCs w:val="26"/>
        </w:rPr>
      </w:pPr>
      <w:r w:rsidRPr="00E41A60">
        <w:rPr>
          <w:rFonts w:ascii="Times New Roman" w:hAnsi="Times New Roman" w:cs="Times New Roman"/>
          <w:sz w:val="26"/>
          <w:szCs w:val="26"/>
        </w:rPr>
        <w:t xml:space="preserve">    2.2.  Порядок  расчета  размера Субсидии, предоставляемой на </w:t>
      </w:r>
      <w:r>
        <w:rPr>
          <w:rFonts w:ascii="Times New Roman" w:hAnsi="Times New Roman" w:cs="Times New Roman"/>
          <w:sz w:val="26"/>
          <w:szCs w:val="26"/>
        </w:rPr>
        <w:t>возмещение</w:t>
      </w:r>
      <w:r w:rsidRPr="00E41A60">
        <w:rPr>
          <w:rFonts w:ascii="Times New Roman" w:hAnsi="Times New Roman" w:cs="Times New Roman"/>
          <w:sz w:val="26"/>
          <w:szCs w:val="26"/>
        </w:rPr>
        <w:t xml:space="preserve"> затрат, направленных на достижение цели, указанной в </w:t>
      </w:r>
      <w:hyperlink w:anchor="P88" w:history="1">
        <w:r w:rsidRPr="001F1009">
          <w:rPr>
            <w:rFonts w:ascii="Times New Roman" w:hAnsi="Times New Roman" w:cs="Times New Roman"/>
            <w:sz w:val="26"/>
            <w:szCs w:val="26"/>
          </w:rPr>
          <w:t>пункте 1.1</w:t>
        </w:r>
      </w:hyperlink>
      <w:r w:rsidRPr="001F1009">
        <w:rPr>
          <w:rFonts w:ascii="Times New Roman" w:hAnsi="Times New Roman" w:cs="Times New Roman"/>
          <w:sz w:val="26"/>
          <w:szCs w:val="26"/>
        </w:rPr>
        <w:t xml:space="preserve"> </w:t>
      </w:r>
      <w:r>
        <w:rPr>
          <w:rFonts w:ascii="Times New Roman" w:hAnsi="Times New Roman" w:cs="Times New Roman"/>
          <w:sz w:val="26"/>
          <w:szCs w:val="26"/>
        </w:rPr>
        <w:t>договора</w:t>
      </w:r>
      <w:r w:rsidRPr="00E41A60">
        <w:rPr>
          <w:rFonts w:ascii="Times New Roman" w:hAnsi="Times New Roman" w:cs="Times New Roman"/>
          <w:sz w:val="26"/>
          <w:szCs w:val="26"/>
        </w:rPr>
        <w:t>,  осуществляется   в   соответствии  с  Порядком  предоставления</w:t>
      </w:r>
      <w:r>
        <w:rPr>
          <w:rFonts w:ascii="Times New Roman" w:hAnsi="Times New Roman" w:cs="Times New Roman"/>
          <w:sz w:val="26"/>
          <w:szCs w:val="26"/>
        </w:rPr>
        <w:t xml:space="preserve"> субсидии</w:t>
      </w:r>
      <w:r w:rsidRPr="00E41A60">
        <w:rPr>
          <w:rFonts w:ascii="Times New Roman" w:hAnsi="Times New Roman" w:cs="Times New Roman"/>
          <w:sz w:val="26"/>
          <w:szCs w:val="26"/>
        </w:rPr>
        <w:t>.</w:t>
      </w:r>
    </w:p>
    <w:p w:rsidR="004C79DF" w:rsidRPr="00E41A60" w:rsidRDefault="004C79DF" w:rsidP="004C79DF">
      <w:pPr>
        <w:pStyle w:val="ConsPlusNonformat"/>
        <w:ind w:left="284"/>
        <w:jc w:val="both"/>
        <w:rPr>
          <w:rFonts w:ascii="Times New Roman" w:hAnsi="Times New Roman" w:cs="Times New Roman"/>
          <w:sz w:val="26"/>
          <w:szCs w:val="26"/>
        </w:rPr>
      </w:pPr>
    </w:p>
    <w:p w:rsidR="004C79DF" w:rsidRPr="00E41A60" w:rsidRDefault="004C79DF" w:rsidP="004C79DF">
      <w:pPr>
        <w:pStyle w:val="ConsPlusNonformat"/>
        <w:ind w:left="284"/>
        <w:jc w:val="center"/>
        <w:rPr>
          <w:rFonts w:ascii="Times New Roman" w:hAnsi="Times New Roman" w:cs="Times New Roman"/>
          <w:sz w:val="26"/>
          <w:szCs w:val="26"/>
        </w:rPr>
      </w:pPr>
      <w:r>
        <w:rPr>
          <w:rFonts w:ascii="Times New Roman" w:hAnsi="Times New Roman" w:cs="Times New Roman"/>
          <w:sz w:val="26"/>
          <w:szCs w:val="26"/>
        </w:rPr>
        <w:t>3</w:t>
      </w:r>
      <w:r w:rsidRPr="00E41A60">
        <w:rPr>
          <w:rFonts w:ascii="Times New Roman" w:hAnsi="Times New Roman" w:cs="Times New Roman"/>
          <w:sz w:val="26"/>
          <w:szCs w:val="26"/>
        </w:rPr>
        <w:t>. Условия предоставления Субсидии</w:t>
      </w:r>
    </w:p>
    <w:p w:rsidR="004C79DF" w:rsidRPr="00E41A60" w:rsidRDefault="004C79DF" w:rsidP="004C79DF">
      <w:pPr>
        <w:pStyle w:val="ConsPlusNonformat"/>
        <w:ind w:left="284"/>
        <w:jc w:val="both"/>
        <w:rPr>
          <w:rFonts w:ascii="Times New Roman" w:hAnsi="Times New Roman" w:cs="Times New Roman"/>
          <w:sz w:val="26"/>
          <w:szCs w:val="26"/>
        </w:rPr>
      </w:pPr>
    </w:p>
    <w:p w:rsidR="004C79DF" w:rsidRDefault="004C79DF" w:rsidP="004C79DF">
      <w:pPr>
        <w:pStyle w:val="ConsPlusNonformat"/>
        <w:ind w:left="284"/>
        <w:jc w:val="both"/>
        <w:rPr>
          <w:rFonts w:ascii="Times New Roman" w:hAnsi="Times New Roman" w:cs="Times New Roman"/>
          <w:sz w:val="26"/>
          <w:szCs w:val="26"/>
        </w:rPr>
      </w:pPr>
      <w:r w:rsidRPr="00E41A60">
        <w:rPr>
          <w:rFonts w:ascii="Times New Roman" w:hAnsi="Times New Roman" w:cs="Times New Roman"/>
          <w:sz w:val="26"/>
          <w:szCs w:val="26"/>
        </w:rPr>
        <w:t xml:space="preserve">    Субсидия предоставляется при выполнении следующих условий:</w:t>
      </w:r>
    </w:p>
    <w:p w:rsidR="004C79DF"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3.1.Предоставление Получателем документов, необходимых для предоставления Субсидии, в соответствии с Порядком предоставления субсидии.</w:t>
      </w:r>
    </w:p>
    <w:p w:rsidR="004C79DF"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3.2. Направление субсидии на финансовое обеспечение следующих расходов:</w:t>
      </w:r>
    </w:p>
    <w:p w:rsidR="004C79DF"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 </w:t>
      </w:r>
      <w:r>
        <w:rPr>
          <w:rFonts w:ascii="Times New Roman" w:hAnsi="Times New Roman"/>
          <w:sz w:val="26"/>
          <w:szCs w:val="26"/>
        </w:rPr>
        <w:t>возмещение</w:t>
      </w:r>
      <w:r w:rsidRPr="00FE353B">
        <w:rPr>
          <w:rFonts w:ascii="Times New Roman" w:hAnsi="Times New Roman"/>
          <w:sz w:val="26"/>
          <w:szCs w:val="26"/>
        </w:rPr>
        <w:t xml:space="preserve"> затрат, связанных с реализацией сельскохозяйственной продукции (в том числе в части расходов по аренде торговых мест на городском рынке)</w:t>
      </w:r>
      <w:r>
        <w:rPr>
          <w:rFonts w:ascii="Times New Roman" w:hAnsi="Times New Roman"/>
          <w:sz w:val="26"/>
          <w:szCs w:val="26"/>
        </w:rPr>
        <w:t>.</w:t>
      </w:r>
    </w:p>
    <w:p w:rsidR="004C79DF" w:rsidRPr="00E97CC6" w:rsidRDefault="004C79DF" w:rsidP="004C79DF">
      <w:pPr>
        <w:pStyle w:val="ConsPlusNonformat"/>
        <w:ind w:left="284"/>
        <w:jc w:val="both"/>
        <w:rPr>
          <w:rFonts w:ascii="Times New Roman" w:hAnsi="Times New Roman" w:cs="Times New Roman"/>
          <w:sz w:val="26"/>
          <w:szCs w:val="26"/>
        </w:rPr>
      </w:pPr>
      <w:r>
        <w:rPr>
          <w:rFonts w:ascii="Times New Roman" w:hAnsi="Times New Roman"/>
          <w:sz w:val="26"/>
          <w:szCs w:val="26"/>
        </w:rPr>
        <w:t xml:space="preserve">   3.3. </w:t>
      </w:r>
      <w:r w:rsidRPr="004A7DC0">
        <w:rPr>
          <w:rFonts w:ascii="Times New Roman" w:hAnsi="Times New Roman"/>
          <w:sz w:val="26"/>
          <w:szCs w:val="26"/>
        </w:rPr>
        <w:t>Субсидии предоставляются в пределах бюджетных ассигнований и лимитов бюджетных обязательств, утвержден</w:t>
      </w:r>
      <w:r>
        <w:rPr>
          <w:rFonts w:ascii="Times New Roman" w:hAnsi="Times New Roman"/>
          <w:sz w:val="26"/>
          <w:szCs w:val="26"/>
        </w:rPr>
        <w:t xml:space="preserve">ных на очередной финансовый год, </w:t>
      </w:r>
      <w:r>
        <w:rPr>
          <w:rFonts w:ascii="Times New Roman" w:hAnsi="Times New Roman" w:cs="Times New Roman"/>
          <w:sz w:val="26"/>
          <w:szCs w:val="26"/>
        </w:rPr>
        <w:t>соответствии с Порядком предоставления субсидии.</w:t>
      </w:r>
    </w:p>
    <w:p w:rsidR="004C79DF" w:rsidRPr="004A7DC0" w:rsidRDefault="004C79DF" w:rsidP="004C79DF">
      <w:pPr>
        <w:widowControl w:val="0"/>
        <w:tabs>
          <w:tab w:val="left" w:pos="851"/>
          <w:tab w:val="left" w:pos="1134"/>
        </w:tabs>
        <w:autoSpaceDE w:val="0"/>
        <w:autoSpaceDN w:val="0"/>
        <w:adjustRightInd w:val="0"/>
        <w:spacing w:after="0" w:line="240" w:lineRule="auto"/>
        <w:ind w:left="284"/>
        <w:jc w:val="both"/>
        <w:rPr>
          <w:rFonts w:ascii="Times New Roman" w:hAnsi="Times New Roman"/>
          <w:sz w:val="26"/>
          <w:szCs w:val="26"/>
        </w:rPr>
      </w:pPr>
      <w:r>
        <w:rPr>
          <w:rFonts w:ascii="Times New Roman" w:hAnsi="Times New Roman"/>
          <w:sz w:val="26"/>
          <w:szCs w:val="26"/>
        </w:rPr>
        <w:t xml:space="preserve">   3.4. Установление </w:t>
      </w:r>
      <w:r w:rsidRPr="004A7DC0">
        <w:rPr>
          <w:rFonts w:ascii="Times New Roman" w:hAnsi="Times New Roman"/>
          <w:sz w:val="26"/>
          <w:szCs w:val="26"/>
        </w:rPr>
        <w:t>запрет</w:t>
      </w:r>
      <w:r>
        <w:rPr>
          <w:rFonts w:ascii="Times New Roman" w:hAnsi="Times New Roman"/>
          <w:sz w:val="26"/>
          <w:szCs w:val="26"/>
        </w:rPr>
        <w:t>а</w:t>
      </w:r>
      <w:r w:rsidRPr="004A7DC0">
        <w:rPr>
          <w:rFonts w:ascii="Times New Roman" w:hAnsi="Times New Roman"/>
          <w:sz w:val="26"/>
          <w:szCs w:val="26"/>
        </w:rPr>
        <w:t xml:space="preserve"> приобретения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операций, определенных нормативными правовыми актами, регулирующими предоставление субсидии юридическим лицам.</w:t>
      </w:r>
    </w:p>
    <w:p w:rsidR="004C79DF" w:rsidRPr="00BA3662"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3.5</w:t>
      </w:r>
      <w:r w:rsidRPr="00BA3662">
        <w:rPr>
          <w:rFonts w:ascii="Times New Roman" w:hAnsi="Times New Roman" w:cs="Times New Roman"/>
          <w:sz w:val="26"/>
          <w:szCs w:val="26"/>
        </w:rPr>
        <w:t xml:space="preserve">. Предоставляемая Субсидия имеет строго целевое назначение и не может быть использована в целях, не предусмотренных </w:t>
      </w:r>
      <w:hyperlink w:anchor="P1100" w:history="1">
        <w:r w:rsidRPr="00BA3662">
          <w:rPr>
            <w:rFonts w:ascii="Times New Roman" w:hAnsi="Times New Roman" w:cs="Times New Roman"/>
            <w:sz w:val="26"/>
            <w:szCs w:val="26"/>
          </w:rPr>
          <w:t>пунктом 1.1</w:t>
        </w:r>
      </w:hyperlink>
      <w:r w:rsidRPr="00BA3662">
        <w:rPr>
          <w:rFonts w:ascii="Times New Roman" w:hAnsi="Times New Roman" w:cs="Times New Roman"/>
          <w:sz w:val="26"/>
          <w:szCs w:val="26"/>
        </w:rPr>
        <w:t xml:space="preserve"> настоящего договора.</w:t>
      </w:r>
    </w:p>
    <w:p w:rsidR="004C79DF" w:rsidRPr="00E41A60"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3.6</w:t>
      </w:r>
      <w:r w:rsidRPr="00E41A60">
        <w:rPr>
          <w:rFonts w:ascii="Times New Roman" w:hAnsi="Times New Roman" w:cs="Times New Roman"/>
          <w:sz w:val="26"/>
          <w:szCs w:val="26"/>
        </w:rPr>
        <w:t xml:space="preserve">.   Согласие  </w:t>
      </w:r>
      <w:r>
        <w:rPr>
          <w:rFonts w:ascii="Times New Roman" w:hAnsi="Times New Roman" w:cs="Times New Roman"/>
          <w:sz w:val="26"/>
          <w:szCs w:val="26"/>
        </w:rPr>
        <w:t>Получателя  на  осуществление  Г</w:t>
      </w:r>
      <w:r w:rsidRPr="00E41A60">
        <w:rPr>
          <w:rFonts w:ascii="Times New Roman" w:hAnsi="Times New Roman" w:cs="Times New Roman"/>
          <w:sz w:val="26"/>
          <w:szCs w:val="26"/>
        </w:rPr>
        <w:t>лавным  распорядителем</w:t>
      </w:r>
      <w:r>
        <w:rPr>
          <w:rFonts w:ascii="Times New Roman" w:hAnsi="Times New Roman" w:cs="Times New Roman"/>
          <w:sz w:val="26"/>
          <w:szCs w:val="26"/>
        </w:rPr>
        <w:t xml:space="preserve"> средств </w:t>
      </w:r>
      <w:r w:rsidRPr="00E41A60">
        <w:rPr>
          <w:rFonts w:ascii="Times New Roman" w:hAnsi="Times New Roman" w:cs="Times New Roman"/>
          <w:sz w:val="26"/>
          <w:szCs w:val="26"/>
        </w:rPr>
        <w:t>бюджета</w:t>
      </w:r>
      <w:r>
        <w:rPr>
          <w:rFonts w:ascii="Times New Roman" w:hAnsi="Times New Roman" w:cs="Times New Roman"/>
          <w:sz w:val="26"/>
          <w:szCs w:val="26"/>
        </w:rPr>
        <w:t xml:space="preserve"> города Когалыма, в лице управления экономики Администрации города Когалыма,  </w:t>
      </w:r>
      <w:r w:rsidRPr="00E41A60">
        <w:rPr>
          <w:rFonts w:ascii="Times New Roman" w:hAnsi="Times New Roman" w:cs="Times New Roman"/>
          <w:sz w:val="26"/>
          <w:szCs w:val="26"/>
        </w:rPr>
        <w:t xml:space="preserve">   </w:t>
      </w:r>
      <w:r>
        <w:rPr>
          <w:rFonts w:ascii="Times New Roman" w:hAnsi="Times New Roman" w:cs="Times New Roman"/>
          <w:sz w:val="26"/>
          <w:szCs w:val="26"/>
        </w:rPr>
        <w:t>Контрольно-счетной палатой города Когалыма</w:t>
      </w:r>
      <w:r w:rsidRPr="00E41A60">
        <w:rPr>
          <w:rFonts w:ascii="Times New Roman" w:hAnsi="Times New Roman" w:cs="Times New Roman"/>
          <w:sz w:val="26"/>
          <w:szCs w:val="26"/>
        </w:rPr>
        <w:t xml:space="preserve"> </w:t>
      </w:r>
      <w:r>
        <w:rPr>
          <w:rFonts w:ascii="Times New Roman" w:hAnsi="Times New Roman" w:cs="Times New Roman"/>
          <w:sz w:val="26"/>
          <w:szCs w:val="26"/>
        </w:rPr>
        <w:t xml:space="preserve">и </w:t>
      </w:r>
      <w:r w:rsidRPr="00613A14">
        <w:rPr>
          <w:rFonts w:ascii="Times New Roman" w:hAnsi="Times New Roman" w:cs="Times New Roman"/>
          <w:sz w:val="26"/>
          <w:szCs w:val="26"/>
        </w:rPr>
        <w:t xml:space="preserve">отделом муниципального </w:t>
      </w:r>
      <w:proofErr w:type="gramStart"/>
      <w:r w:rsidRPr="00613A14">
        <w:rPr>
          <w:rFonts w:ascii="Times New Roman" w:hAnsi="Times New Roman" w:cs="Times New Roman"/>
          <w:sz w:val="26"/>
          <w:szCs w:val="26"/>
        </w:rPr>
        <w:t>контроля</w:t>
      </w:r>
      <w:r>
        <w:rPr>
          <w:rFonts w:ascii="Times New Roman" w:hAnsi="Times New Roman" w:cs="Times New Roman"/>
          <w:sz w:val="26"/>
          <w:szCs w:val="26"/>
        </w:rPr>
        <w:t xml:space="preserve"> Администрации города Когалыма</w:t>
      </w:r>
      <w:r w:rsidRPr="00E41A60">
        <w:rPr>
          <w:rFonts w:ascii="Times New Roman" w:hAnsi="Times New Roman" w:cs="Times New Roman"/>
          <w:sz w:val="26"/>
          <w:szCs w:val="26"/>
        </w:rPr>
        <w:t xml:space="preserve"> проверок  соблюдения</w:t>
      </w:r>
      <w:proofErr w:type="gramEnd"/>
      <w:r w:rsidRPr="00E41A60">
        <w:rPr>
          <w:rFonts w:ascii="Times New Roman" w:hAnsi="Times New Roman" w:cs="Times New Roman"/>
          <w:sz w:val="26"/>
          <w:szCs w:val="26"/>
        </w:rPr>
        <w:t xml:space="preserve">  Получателем</w:t>
      </w:r>
      <w:r>
        <w:rPr>
          <w:rFonts w:ascii="Times New Roman" w:hAnsi="Times New Roman" w:cs="Times New Roman"/>
          <w:sz w:val="26"/>
          <w:szCs w:val="26"/>
        </w:rPr>
        <w:t xml:space="preserve"> с</w:t>
      </w:r>
      <w:r w:rsidRPr="00E41A60">
        <w:rPr>
          <w:rFonts w:ascii="Times New Roman" w:hAnsi="Times New Roman" w:cs="Times New Roman"/>
          <w:sz w:val="26"/>
          <w:szCs w:val="26"/>
        </w:rPr>
        <w:t>убсидий  условий, целей и порядка их предоставления, в соответствии с</w:t>
      </w:r>
      <w:r w:rsidRPr="0009632F">
        <w:rPr>
          <w:rFonts w:ascii="Times New Roman" w:hAnsi="Times New Roman" w:cs="Times New Roman"/>
          <w:sz w:val="26"/>
          <w:szCs w:val="26"/>
        </w:rPr>
        <w:t xml:space="preserve"> </w:t>
      </w:r>
      <w:hyperlink r:id="rId27" w:history="1">
        <w:r w:rsidRPr="0009632F">
          <w:rPr>
            <w:rFonts w:ascii="Times New Roman" w:hAnsi="Times New Roman" w:cs="Times New Roman"/>
            <w:sz w:val="26"/>
            <w:szCs w:val="26"/>
          </w:rPr>
          <w:t>п. 5</w:t>
        </w:r>
      </w:hyperlink>
      <w:r>
        <w:rPr>
          <w:rFonts w:ascii="Times New Roman" w:hAnsi="Times New Roman" w:cs="Times New Roman"/>
          <w:sz w:val="26"/>
          <w:szCs w:val="26"/>
        </w:rPr>
        <w:t xml:space="preserve"> </w:t>
      </w:r>
      <w:r w:rsidRPr="00E41A60">
        <w:rPr>
          <w:rFonts w:ascii="Times New Roman" w:hAnsi="Times New Roman" w:cs="Times New Roman"/>
          <w:sz w:val="26"/>
          <w:szCs w:val="26"/>
        </w:rPr>
        <w:t>ст. 78 Бюджетного кодекса Российской Федерации.</w:t>
      </w:r>
    </w:p>
    <w:p w:rsidR="004C79DF" w:rsidRPr="00E41A60" w:rsidRDefault="004C79DF" w:rsidP="004C79DF">
      <w:pPr>
        <w:pStyle w:val="ConsPlusNonformat"/>
        <w:ind w:left="284"/>
        <w:jc w:val="both"/>
        <w:rPr>
          <w:rFonts w:ascii="Times New Roman" w:hAnsi="Times New Roman" w:cs="Times New Roman"/>
          <w:sz w:val="26"/>
          <w:szCs w:val="26"/>
        </w:rPr>
      </w:pPr>
      <w:r w:rsidRPr="00E41A60">
        <w:rPr>
          <w:rFonts w:ascii="Times New Roman" w:hAnsi="Times New Roman" w:cs="Times New Roman"/>
          <w:sz w:val="26"/>
          <w:szCs w:val="26"/>
        </w:rPr>
        <w:t xml:space="preserve">    </w:t>
      </w:r>
    </w:p>
    <w:p w:rsidR="004C79DF" w:rsidRPr="00E41A60" w:rsidRDefault="004C79DF" w:rsidP="004C79DF">
      <w:pPr>
        <w:pStyle w:val="ConsPlusNonformat"/>
        <w:ind w:left="284"/>
        <w:jc w:val="center"/>
        <w:rPr>
          <w:rFonts w:ascii="Times New Roman" w:hAnsi="Times New Roman" w:cs="Times New Roman"/>
          <w:sz w:val="26"/>
          <w:szCs w:val="26"/>
        </w:rPr>
      </w:pPr>
      <w:r>
        <w:rPr>
          <w:rFonts w:ascii="Times New Roman" w:hAnsi="Times New Roman" w:cs="Times New Roman"/>
          <w:sz w:val="26"/>
          <w:szCs w:val="26"/>
        </w:rPr>
        <w:t>4</w:t>
      </w:r>
      <w:r w:rsidRPr="00E41A60">
        <w:rPr>
          <w:rFonts w:ascii="Times New Roman" w:hAnsi="Times New Roman" w:cs="Times New Roman"/>
          <w:sz w:val="26"/>
          <w:szCs w:val="26"/>
        </w:rPr>
        <w:t>. Порядок перечисления Субсидии</w:t>
      </w:r>
    </w:p>
    <w:p w:rsidR="004C79DF" w:rsidRPr="00E41A60" w:rsidRDefault="004C79DF" w:rsidP="004C79DF">
      <w:pPr>
        <w:pStyle w:val="ConsPlusNonformat"/>
        <w:ind w:left="284"/>
        <w:jc w:val="both"/>
        <w:rPr>
          <w:rFonts w:ascii="Times New Roman" w:hAnsi="Times New Roman" w:cs="Times New Roman"/>
          <w:sz w:val="26"/>
          <w:szCs w:val="26"/>
        </w:rPr>
      </w:pPr>
    </w:p>
    <w:p w:rsidR="004C79DF" w:rsidRDefault="004C79DF" w:rsidP="004C79DF">
      <w:pPr>
        <w:pStyle w:val="ConsPlusNonformat"/>
        <w:ind w:left="284"/>
        <w:jc w:val="both"/>
        <w:rPr>
          <w:rFonts w:ascii="Times New Roman" w:hAnsi="Times New Roman" w:cs="Times New Roman"/>
          <w:sz w:val="26"/>
          <w:szCs w:val="26"/>
        </w:rPr>
      </w:pPr>
      <w:r w:rsidRPr="00E41A60">
        <w:rPr>
          <w:rFonts w:ascii="Times New Roman" w:hAnsi="Times New Roman" w:cs="Times New Roman"/>
          <w:sz w:val="26"/>
          <w:szCs w:val="26"/>
        </w:rPr>
        <w:t xml:space="preserve">    4.1.   Перечисление   Субси</w:t>
      </w:r>
      <w:r>
        <w:rPr>
          <w:rFonts w:ascii="Times New Roman" w:hAnsi="Times New Roman" w:cs="Times New Roman"/>
          <w:sz w:val="26"/>
          <w:szCs w:val="26"/>
        </w:rPr>
        <w:t>дии  осуществляется  Г</w:t>
      </w:r>
      <w:r w:rsidRPr="00E41A60">
        <w:rPr>
          <w:rFonts w:ascii="Times New Roman" w:hAnsi="Times New Roman" w:cs="Times New Roman"/>
          <w:sz w:val="26"/>
          <w:szCs w:val="26"/>
        </w:rPr>
        <w:t>лавным  распорядителем</w:t>
      </w:r>
      <w:r>
        <w:rPr>
          <w:rFonts w:ascii="Times New Roman" w:hAnsi="Times New Roman" w:cs="Times New Roman"/>
          <w:sz w:val="26"/>
          <w:szCs w:val="26"/>
        </w:rPr>
        <w:t xml:space="preserve"> </w:t>
      </w:r>
      <w:r w:rsidRPr="00E41A60">
        <w:rPr>
          <w:rFonts w:ascii="Times New Roman" w:hAnsi="Times New Roman" w:cs="Times New Roman"/>
          <w:sz w:val="26"/>
          <w:szCs w:val="26"/>
        </w:rPr>
        <w:t xml:space="preserve">средств  бюджета  </w:t>
      </w:r>
      <w:r>
        <w:rPr>
          <w:rFonts w:ascii="Times New Roman" w:hAnsi="Times New Roman" w:cs="Times New Roman"/>
          <w:sz w:val="26"/>
          <w:szCs w:val="26"/>
        </w:rPr>
        <w:t xml:space="preserve">города Когалыма, </w:t>
      </w:r>
      <w:r w:rsidRPr="00E41A60">
        <w:rPr>
          <w:rFonts w:ascii="Times New Roman" w:hAnsi="Times New Roman" w:cs="Times New Roman"/>
          <w:sz w:val="26"/>
          <w:szCs w:val="26"/>
        </w:rPr>
        <w:t>в  пределах  утвержденных  лимитов  бюджетных</w:t>
      </w:r>
      <w:r>
        <w:rPr>
          <w:rFonts w:ascii="Times New Roman" w:hAnsi="Times New Roman" w:cs="Times New Roman"/>
          <w:sz w:val="26"/>
          <w:szCs w:val="26"/>
        </w:rPr>
        <w:t xml:space="preserve"> </w:t>
      </w:r>
      <w:r w:rsidRPr="00E41A60">
        <w:rPr>
          <w:rFonts w:ascii="Times New Roman" w:hAnsi="Times New Roman" w:cs="Times New Roman"/>
          <w:sz w:val="26"/>
          <w:szCs w:val="26"/>
        </w:rPr>
        <w:t>обязательств,  в  соответствии  с  Порядком предоставления субсидии на счет</w:t>
      </w:r>
      <w:r>
        <w:rPr>
          <w:rFonts w:ascii="Times New Roman" w:hAnsi="Times New Roman" w:cs="Times New Roman"/>
          <w:sz w:val="26"/>
          <w:szCs w:val="26"/>
        </w:rPr>
        <w:t xml:space="preserve"> </w:t>
      </w:r>
      <w:r w:rsidRPr="00E41A60">
        <w:rPr>
          <w:rFonts w:ascii="Times New Roman" w:hAnsi="Times New Roman" w:cs="Times New Roman"/>
          <w:sz w:val="26"/>
          <w:szCs w:val="26"/>
        </w:rPr>
        <w:t xml:space="preserve">Получателя,  открытый  в  </w:t>
      </w:r>
      <w:r>
        <w:rPr>
          <w:rFonts w:ascii="Times New Roman" w:hAnsi="Times New Roman" w:cs="Times New Roman"/>
          <w:sz w:val="26"/>
          <w:szCs w:val="26"/>
        </w:rPr>
        <w:t>учреждениях</w:t>
      </w:r>
      <w:r w:rsidRPr="00E41A60">
        <w:rPr>
          <w:rFonts w:ascii="Times New Roman" w:hAnsi="Times New Roman" w:cs="Times New Roman"/>
          <w:sz w:val="26"/>
          <w:szCs w:val="26"/>
        </w:rPr>
        <w:t xml:space="preserve"> Центрального банка</w:t>
      </w:r>
      <w:r>
        <w:rPr>
          <w:rFonts w:ascii="Times New Roman" w:hAnsi="Times New Roman" w:cs="Times New Roman"/>
          <w:sz w:val="26"/>
          <w:szCs w:val="26"/>
        </w:rPr>
        <w:t xml:space="preserve"> </w:t>
      </w:r>
      <w:r w:rsidRPr="00E41A60">
        <w:rPr>
          <w:rFonts w:ascii="Times New Roman" w:hAnsi="Times New Roman" w:cs="Times New Roman"/>
          <w:sz w:val="26"/>
          <w:szCs w:val="26"/>
        </w:rPr>
        <w:t>Российской Федерации или кредитных организациях.</w:t>
      </w:r>
    </w:p>
    <w:p w:rsidR="004C79DF" w:rsidRPr="00E41A60"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4</w:t>
      </w:r>
      <w:r w:rsidRPr="00BA3662">
        <w:rPr>
          <w:rFonts w:ascii="Times New Roman" w:hAnsi="Times New Roman" w:cs="Times New Roman"/>
          <w:sz w:val="26"/>
          <w:szCs w:val="26"/>
        </w:rPr>
        <w:t>.</w:t>
      </w:r>
      <w:r>
        <w:rPr>
          <w:rFonts w:ascii="Times New Roman" w:hAnsi="Times New Roman" w:cs="Times New Roman"/>
          <w:sz w:val="26"/>
          <w:szCs w:val="26"/>
        </w:rPr>
        <w:t>2</w:t>
      </w:r>
      <w:r w:rsidRPr="00BA3662">
        <w:rPr>
          <w:rFonts w:ascii="Times New Roman" w:hAnsi="Times New Roman" w:cs="Times New Roman"/>
          <w:sz w:val="26"/>
          <w:szCs w:val="26"/>
        </w:rPr>
        <w:t>. Перечисление д</w:t>
      </w:r>
      <w:r>
        <w:rPr>
          <w:rFonts w:ascii="Times New Roman" w:hAnsi="Times New Roman" w:cs="Times New Roman"/>
          <w:sz w:val="26"/>
          <w:szCs w:val="26"/>
        </w:rPr>
        <w:t>енежных средств на расчетный счё</w:t>
      </w:r>
      <w:r w:rsidRPr="00BA3662">
        <w:rPr>
          <w:rFonts w:ascii="Times New Roman" w:hAnsi="Times New Roman" w:cs="Times New Roman"/>
          <w:sz w:val="26"/>
          <w:szCs w:val="26"/>
        </w:rPr>
        <w:t>т Получателя производится согласно указанным в настоящем договоре банковским реквизитам,</w:t>
      </w:r>
      <w:r w:rsidR="009B4274">
        <w:rPr>
          <w:rFonts w:ascii="Times New Roman" w:hAnsi="Times New Roman" w:cs="Times New Roman"/>
          <w:sz w:val="26"/>
          <w:szCs w:val="26"/>
        </w:rPr>
        <w:t xml:space="preserve"> в течение 10 рабочих</w:t>
      </w:r>
      <w:r w:rsidRPr="00BA3662">
        <w:rPr>
          <w:rFonts w:ascii="Times New Roman" w:hAnsi="Times New Roman" w:cs="Times New Roman"/>
          <w:sz w:val="26"/>
          <w:szCs w:val="26"/>
        </w:rPr>
        <w:t xml:space="preserve"> дней, с момента подписания настоящего договора обеими сторонами, в размере 100%, предусмотренного настоящим договором.</w:t>
      </w:r>
    </w:p>
    <w:p w:rsidR="004C79DF" w:rsidRPr="009D600B" w:rsidRDefault="004C79DF" w:rsidP="004C79DF">
      <w:pPr>
        <w:pStyle w:val="ConsPlusNonformat"/>
        <w:ind w:left="284"/>
        <w:jc w:val="both"/>
        <w:rPr>
          <w:rFonts w:ascii="Times New Roman" w:hAnsi="Times New Roman" w:cs="Times New Roman"/>
          <w:sz w:val="16"/>
          <w:szCs w:val="16"/>
        </w:rPr>
      </w:pPr>
      <w:r w:rsidRPr="00E41A60">
        <w:rPr>
          <w:rFonts w:ascii="Times New Roman" w:hAnsi="Times New Roman" w:cs="Times New Roman"/>
          <w:sz w:val="26"/>
          <w:szCs w:val="26"/>
        </w:rPr>
        <w:t xml:space="preserve">  </w:t>
      </w:r>
      <w:r>
        <w:rPr>
          <w:rFonts w:ascii="Times New Roman" w:hAnsi="Times New Roman" w:cs="Times New Roman"/>
          <w:sz w:val="26"/>
          <w:szCs w:val="26"/>
        </w:rPr>
        <w:t xml:space="preserve"> 4.3. Перечисление Субсидии осуществляется </w:t>
      </w:r>
      <w:r w:rsidRPr="009D600B">
        <w:rPr>
          <w:rFonts w:ascii="Times New Roman" w:hAnsi="Times New Roman" w:cs="Times New Roman"/>
          <w:sz w:val="26"/>
          <w:szCs w:val="26"/>
        </w:rPr>
        <w:t xml:space="preserve">не реже одного раза в квартал, </w:t>
      </w:r>
      <w:r>
        <w:rPr>
          <w:rFonts w:ascii="Times New Roman" w:hAnsi="Times New Roman" w:cs="Times New Roman"/>
          <w:sz w:val="26"/>
          <w:szCs w:val="26"/>
        </w:rPr>
        <w:t>в соответствии с Порядком предоставления субсидии.</w:t>
      </w:r>
    </w:p>
    <w:p w:rsidR="004C79DF" w:rsidRPr="00CD6F6F" w:rsidRDefault="004C79DF" w:rsidP="004C79DF">
      <w:pPr>
        <w:pStyle w:val="ConsPlusNonformat"/>
        <w:ind w:left="284"/>
        <w:jc w:val="both"/>
        <w:rPr>
          <w:rFonts w:ascii="Times New Roman" w:hAnsi="Times New Roman" w:cs="Times New Roman"/>
          <w:sz w:val="26"/>
          <w:szCs w:val="26"/>
          <w:u w:val="single"/>
        </w:rPr>
      </w:pPr>
    </w:p>
    <w:p w:rsidR="00E408DF" w:rsidRDefault="00E408DF" w:rsidP="004C79DF">
      <w:pPr>
        <w:pStyle w:val="ConsPlusNonformat"/>
        <w:ind w:left="284"/>
        <w:jc w:val="center"/>
        <w:rPr>
          <w:rFonts w:ascii="Times New Roman" w:hAnsi="Times New Roman" w:cs="Times New Roman"/>
          <w:sz w:val="26"/>
          <w:szCs w:val="26"/>
        </w:rPr>
      </w:pPr>
    </w:p>
    <w:p w:rsidR="00E408DF" w:rsidRDefault="00E408DF" w:rsidP="004C79DF">
      <w:pPr>
        <w:pStyle w:val="ConsPlusNonformat"/>
        <w:ind w:left="284"/>
        <w:jc w:val="center"/>
        <w:rPr>
          <w:rFonts w:ascii="Times New Roman" w:hAnsi="Times New Roman" w:cs="Times New Roman"/>
          <w:sz w:val="26"/>
          <w:szCs w:val="26"/>
        </w:rPr>
      </w:pPr>
    </w:p>
    <w:p w:rsidR="00E408DF" w:rsidRDefault="00E408DF" w:rsidP="004C79DF">
      <w:pPr>
        <w:pStyle w:val="ConsPlusNonformat"/>
        <w:ind w:left="284"/>
        <w:jc w:val="center"/>
        <w:rPr>
          <w:rFonts w:ascii="Times New Roman" w:hAnsi="Times New Roman" w:cs="Times New Roman"/>
          <w:sz w:val="26"/>
          <w:szCs w:val="26"/>
        </w:rPr>
      </w:pPr>
    </w:p>
    <w:p w:rsidR="004C79DF" w:rsidRPr="00E41A60" w:rsidRDefault="004C79DF" w:rsidP="004C79DF">
      <w:pPr>
        <w:pStyle w:val="ConsPlusNonformat"/>
        <w:ind w:left="284"/>
        <w:jc w:val="center"/>
        <w:rPr>
          <w:rFonts w:ascii="Times New Roman" w:hAnsi="Times New Roman" w:cs="Times New Roman"/>
          <w:sz w:val="26"/>
          <w:szCs w:val="26"/>
        </w:rPr>
      </w:pPr>
      <w:r>
        <w:rPr>
          <w:rFonts w:ascii="Times New Roman" w:hAnsi="Times New Roman" w:cs="Times New Roman"/>
          <w:sz w:val="26"/>
          <w:szCs w:val="26"/>
        </w:rPr>
        <w:t>5</w:t>
      </w:r>
      <w:r w:rsidRPr="00E41A60">
        <w:rPr>
          <w:rFonts w:ascii="Times New Roman" w:hAnsi="Times New Roman" w:cs="Times New Roman"/>
          <w:sz w:val="26"/>
          <w:szCs w:val="26"/>
        </w:rPr>
        <w:t>. Возврат Субсидии</w:t>
      </w:r>
    </w:p>
    <w:p w:rsidR="004C79DF" w:rsidRPr="00E41A60" w:rsidRDefault="004C79DF" w:rsidP="004C79DF">
      <w:pPr>
        <w:pStyle w:val="ConsPlusNonformat"/>
        <w:ind w:left="284"/>
        <w:jc w:val="both"/>
        <w:rPr>
          <w:rFonts w:ascii="Times New Roman" w:hAnsi="Times New Roman" w:cs="Times New Roman"/>
          <w:sz w:val="26"/>
          <w:szCs w:val="26"/>
        </w:rPr>
      </w:pPr>
    </w:p>
    <w:p w:rsidR="004C79DF" w:rsidRDefault="004C79DF" w:rsidP="004C79DF">
      <w:pPr>
        <w:pStyle w:val="ConsPlusNonformat"/>
        <w:ind w:left="284"/>
        <w:jc w:val="both"/>
        <w:rPr>
          <w:rFonts w:ascii="Times New Roman" w:hAnsi="Times New Roman" w:cs="Times New Roman"/>
          <w:sz w:val="26"/>
          <w:szCs w:val="26"/>
        </w:rPr>
      </w:pPr>
      <w:bookmarkStart w:id="10" w:name="P187"/>
      <w:bookmarkEnd w:id="10"/>
      <w:r w:rsidRPr="00E41A60">
        <w:rPr>
          <w:rFonts w:ascii="Times New Roman" w:hAnsi="Times New Roman" w:cs="Times New Roman"/>
          <w:sz w:val="26"/>
          <w:szCs w:val="26"/>
        </w:rPr>
        <w:t xml:space="preserve">    5.1. В случае если ____________________________________________________</w:t>
      </w:r>
    </w:p>
    <w:p w:rsidR="004C79DF" w:rsidRPr="00CD6F6F" w:rsidRDefault="004C79DF" w:rsidP="004C79DF">
      <w:pPr>
        <w:pStyle w:val="ConsPlusNonformat"/>
        <w:ind w:left="284"/>
        <w:jc w:val="both"/>
        <w:rPr>
          <w:rFonts w:ascii="Times New Roman" w:hAnsi="Times New Roman" w:cs="Times New Roman"/>
          <w:sz w:val="16"/>
          <w:szCs w:val="16"/>
        </w:rPr>
      </w:pPr>
      <w:r w:rsidRPr="00CD6F6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D6F6F">
        <w:rPr>
          <w:rFonts w:ascii="Times New Roman" w:hAnsi="Times New Roman" w:cs="Times New Roman"/>
          <w:sz w:val="16"/>
          <w:szCs w:val="16"/>
        </w:rPr>
        <w:t xml:space="preserve">  (наименование получателя)</w:t>
      </w:r>
    </w:p>
    <w:p w:rsidR="004C79DF" w:rsidRDefault="004C79DF" w:rsidP="004C79DF">
      <w:pPr>
        <w:pStyle w:val="ConsPlusNonformat"/>
        <w:ind w:left="284"/>
        <w:jc w:val="both"/>
        <w:rPr>
          <w:rFonts w:ascii="Times New Roman" w:hAnsi="Times New Roman" w:cs="Times New Roman"/>
          <w:sz w:val="26"/>
          <w:szCs w:val="26"/>
        </w:rPr>
      </w:pPr>
      <w:r w:rsidRPr="00E41A60">
        <w:rPr>
          <w:rFonts w:ascii="Times New Roman" w:hAnsi="Times New Roman" w:cs="Times New Roman"/>
          <w:sz w:val="26"/>
          <w:szCs w:val="26"/>
        </w:rPr>
        <w:t>допущены нарушения условий предоставления Субсидии,</w:t>
      </w:r>
      <w:r>
        <w:rPr>
          <w:rFonts w:ascii="Times New Roman" w:hAnsi="Times New Roman" w:cs="Times New Roman"/>
          <w:sz w:val="26"/>
          <w:szCs w:val="26"/>
        </w:rPr>
        <w:t xml:space="preserve"> в том числе не достигнуты установленные значения показателей результативности,</w:t>
      </w:r>
      <w:r w:rsidRPr="00E41A60">
        <w:rPr>
          <w:rFonts w:ascii="Times New Roman" w:hAnsi="Times New Roman" w:cs="Times New Roman"/>
          <w:sz w:val="26"/>
          <w:szCs w:val="26"/>
        </w:rPr>
        <w:t xml:space="preserve">  а  также  в  иных  случаях  в  соответствии  с  Порядком</w:t>
      </w:r>
      <w:r>
        <w:rPr>
          <w:rFonts w:ascii="Times New Roman" w:hAnsi="Times New Roman" w:cs="Times New Roman"/>
          <w:sz w:val="26"/>
          <w:szCs w:val="26"/>
        </w:rPr>
        <w:t xml:space="preserve"> </w:t>
      </w:r>
      <w:r w:rsidRPr="00E41A60">
        <w:rPr>
          <w:rFonts w:ascii="Times New Roman" w:hAnsi="Times New Roman" w:cs="Times New Roman"/>
          <w:sz w:val="26"/>
          <w:szCs w:val="26"/>
        </w:rPr>
        <w:t xml:space="preserve">предоставления  субсидии,  Субсидия  подлежит возврату в бюджет </w:t>
      </w:r>
      <w:r>
        <w:rPr>
          <w:rFonts w:ascii="Times New Roman" w:hAnsi="Times New Roman" w:cs="Times New Roman"/>
          <w:sz w:val="26"/>
          <w:szCs w:val="26"/>
        </w:rPr>
        <w:t xml:space="preserve">города Когалыма </w:t>
      </w:r>
      <w:r w:rsidRPr="00E41A60">
        <w:rPr>
          <w:rFonts w:ascii="Times New Roman" w:hAnsi="Times New Roman" w:cs="Times New Roman"/>
          <w:sz w:val="26"/>
          <w:szCs w:val="26"/>
        </w:rPr>
        <w:t>в</w:t>
      </w:r>
      <w:r>
        <w:rPr>
          <w:rFonts w:ascii="Times New Roman" w:hAnsi="Times New Roman" w:cs="Times New Roman"/>
          <w:sz w:val="26"/>
          <w:szCs w:val="26"/>
        </w:rPr>
        <w:t xml:space="preserve"> </w:t>
      </w:r>
      <w:r w:rsidRPr="00E41A60">
        <w:rPr>
          <w:rFonts w:ascii="Times New Roman" w:hAnsi="Times New Roman" w:cs="Times New Roman"/>
          <w:sz w:val="26"/>
          <w:szCs w:val="26"/>
        </w:rPr>
        <w:t>соответствии с Порядком предоставления субсидии.</w:t>
      </w:r>
    </w:p>
    <w:p w:rsidR="004C79DF"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5.2. Возврат Субсидии осуществляется Получателем не позднее 15-ти рабочих дней после получения уведомления о возврате средств Субсидии от главного распорядителя средств бюджета города Когалыма</w:t>
      </w:r>
      <w:r w:rsidRPr="005529A4">
        <w:rPr>
          <w:rFonts w:ascii="Times New Roman" w:hAnsi="Times New Roman" w:cs="Times New Roman"/>
          <w:sz w:val="26"/>
          <w:szCs w:val="26"/>
        </w:rPr>
        <w:t xml:space="preserve"> </w:t>
      </w:r>
      <w:r w:rsidRPr="00E41A60">
        <w:rPr>
          <w:rFonts w:ascii="Times New Roman" w:hAnsi="Times New Roman" w:cs="Times New Roman"/>
          <w:sz w:val="26"/>
          <w:szCs w:val="26"/>
        </w:rPr>
        <w:t>в</w:t>
      </w:r>
      <w:r>
        <w:rPr>
          <w:rFonts w:ascii="Times New Roman" w:hAnsi="Times New Roman" w:cs="Times New Roman"/>
          <w:sz w:val="26"/>
          <w:szCs w:val="26"/>
        </w:rPr>
        <w:t xml:space="preserve"> </w:t>
      </w:r>
      <w:r w:rsidRPr="00E41A60">
        <w:rPr>
          <w:rFonts w:ascii="Times New Roman" w:hAnsi="Times New Roman" w:cs="Times New Roman"/>
          <w:sz w:val="26"/>
          <w:szCs w:val="26"/>
        </w:rPr>
        <w:t>соответствии с Порядком предоставления субсидии</w:t>
      </w:r>
      <w:r>
        <w:rPr>
          <w:rFonts w:ascii="Times New Roman" w:hAnsi="Times New Roman" w:cs="Times New Roman"/>
          <w:sz w:val="26"/>
          <w:szCs w:val="26"/>
        </w:rPr>
        <w:t>.</w:t>
      </w:r>
    </w:p>
    <w:p w:rsidR="004C79DF" w:rsidRPr="004A7DC0" w:rsidRDefault="004C79DF" w:rsidP="004C79DF">
      <w:pPr>
        <w:widowControl w:val="0"/>
        <w:tabs>
          <w:tab w:val="left" w:pos="851"/>
          <w:tab w:val="left" w:pos="1134"/>
        </w:tabs>
        <w:autoSpaceDE w:val="0"/>
        <w:autoSpaceDN w:val="0"/>
        <w:adjustRightInd w:val="0"/>
        <w:spacing w:after="0" w:line="240" w:lineRule="auto"/>
        <w:ind w:left="284"/>
        <w:jc w:val="both"/>
        <w:rPr>
          <w:rFonts w:ascii="Times New Roman" w:hAnsi="Times New Roman"/>
          <w:sz w:val="26"/>
          <w:szCs w:val="26"/>
        </w:rPr>
      </w:pPr>
      <w:r>
        <w:rPr>
          <w:rFonts w:ascii="Times New Roman" w:hAnsi="Times New Roman"/>
          <w:sz w:val="26"/>
          <w:szCs w:val="26"/>
        </w:rPr>
        <w:t xml:space="preserve">      5.3.</w:t>
      </w:r>
      <w:r w:rsidRPr="00247DB5">
        <w:rPr>
          <w:rFonts w:ascii="Times New Roman" w:hAnsi="Times New Roman"/>
          <w:sz w:val="26"/>
          <w:szCs w:val="26"/>
        </w:rPr>
        <w:t xml:space="preserve"> </w:t>
      </w:r>
      <w:r w:rsidRPr="004A7DC0">
        <w:rPr>
          <w:rFonts w:ascii="Times New Roman" w:hAnsi="Times New Roman"/>
          <w:sz w:val="26"/>
          <w:szCs w:val="26"/>
        </w:rPr>
        <w:t>При отказе от добровольного возврата денежных средств в установленный срок на счет бюджета города Когалыма, указанные средства взыскиваются в судебном порядке, в соответствии с действующим законодательством Российской Федерации.</w:t>
      </w:r>
    </w:p>
    <w:p w:rsidR="004C79DF" w:rsidRPr="004A7DC0" w:rsidRDefault="004C79DF" w:rsidP="004C79DF">
      <w:pPr>
        <w:widowControl w:val="0"/>
        <w:tabs>
          <w:tab w:val="left" w:pos="851"/>
          <w:tab w:val="left" w:pos="1134"/>
        </w:tabs>
        <w:autoSpaceDE w:val="0"/>
        <w:autoSpaceDN w:val="0"/>
        <w:adjustRightInd w:val="0"/>
        <w:spacing w:after="0" w:line="240" w:lineRule="auto"/>
        <w:ind w:left="284"/>
        <w:jc w:val="both"/>
        <w:rPr>
          <w:rFonts w:ascii="Times New Roman" w:hAnsi="Times New Roman"/>
          <w:sz w:val="26"/>
          <w:szCs w:val="26"/>
        </w:rPr>
      </w:pPr>
      <w:r>
        <w:rPr>
          <w:rFonts w:ascii="Times New Roman" w:hAnsi="Times New Roman"/>
          <w:sz w:val="26"/>
          <w:szCs w:val="26"/>
        </w:rPr>
        <w:t xml:space="preserve">      </w:t>
      </w:r>
    </w:p>
    <w:p w:rsidR="004C79DF" w:rsidRPr="00E41A60" w:rsidRDefault="004C79DF" w:rsidP="004C79DF">
      <w:pPr>
        <w:pStyle w:val="ConsPlusNonformat"/>
        <w:ind w:left="284"/>
        <w:jc w:val="both"/>
        <w:rPr>
          <w:rFonts w:ascii="Times New Roman" w:hAnsi="Times New Roman" w:cs="Times New Roman"/>
          <w:sz w:val="26"/>
          <w:szCs w:val="26"/>
        </w:rPr>
      </w:pPr>
    </w:p>
    <w:p w:rsidR="004C79DF" w:rsidRPr="003B26CD" w:rsidRDefault="004C79DF" w:rsidP="004C79DF">
      <w:pPr>
        <w:pStyle w:val="ConsPlusNonformat"/>
        <w:ind w:left="284"/>
        <w:jc w:val="center"/>
        <w:rPr>
          <w:rFonts w:ascii="Times New Roman" w:hAnsi="Times New Roman" w:cs="Times New Roman"/>
          <w:sz w:val="26"/>
          <w:szCs w:val="26"/>
        </w:rPr>
      </w:pPr>
      <w:r>
        <w:rPr>
          <w:rFonts w:ascii="Times New Roman" w:hAnsi="Times New Roman" w:cs="Times New Roman"/>
          <w:sz w:val="26"/>
          <w:szCs w:val="26"/>
        </w:rPr>
        <w:t>6</w:t>
      </w:r>
      <w:r w:rsidRPr="003B26CD">
        <w:rPr>
          <w:rFonts w:ascii="Times New Roman" w:hAnsi="Times New Roman" w:cs="Times New Roman"/>
          <w:sz w:val="26"/>
          <w:szCs w:val="26"/>
        </w:rPr>
        <w:t>. Права и обязанности Сторон</w:t>
      </w:r>
    </w:p>
    <w:p w:rsidR="004C79DF" w:rsidRPr="003B26CD" w:rsidRDefault="004C79DF" w:rsidP="004C79DF">
      <w:pPr>
        <w:pStyle w:val="ConsPlusNonformat"/>
        <w:ind w:left="284"/>
        <w:jc w:val="both"/>
        <w:rPr>
          <w:rFonts w:ascii="Times New Roman" w:hAnsi="Times New Roman" w:cs="Times New Roman"/>
          <w:sz w:val="26"/>
          <w:szCs w:val="26"/>
        </w:rPr>
      </w:pPr>
    </w:p>
    <w:p w:rsidR="004C79DF" w:rsidRPr="003B26CD" w:rsidRDefault="004C79DF" w:rsidP="004C79DF">
      <w:pPr>
        <w:pStyle w:val="ConsPlusNonformat"/>
        <w:ind w:left="284"/>
        <w:jc w:val="both"/>
        <w:rPr>
          <w:rFonts w:ascii="Times New Roman" w:hAnsi="Times New Roman" w:cs="Times New Roman"/>
          <w:sz w:val="26"/>
          <w:szCs w:val="26"/>
        </w:rPr>
      </w:pPr>
      <w:r w:rsidRPr="003B26CD">
        <w:rPr>
          <w:rFonts w:ascii="Times New Roman" w:hAnsi="Times New Roman" w:cs="Times New Roman"/>
          <w:sz w:val="26"/>
          <w:szCs w:val="26"/>
        </w:rPr>
        <w:t xml:space="preserve">    6.1. Главный распорядитель средств бюджета города Когалыма обязуется:</w:t>
      </w:r>
    </w:p>
    <w:p w:rsidR="004C79DF" w:rsidRPr="003B26CD" w:rsidRDefault="004C79DF" w:rsidP="004C79DF">
      <w:pPr>
        <w:pStyle w:val="ConsPlusNonformat"/>
        <w:ind w:left="284"/>
        <w:jc w:val="both"/>
        <w:rPr>
          <w:rFonts w:ascii="Times New Roman" w:hAnsi="Times New Roman" w:cs="Times New Roman"/>
          <w:sz w:val="26"/>
          <w:szCs w:val="26"/>
        </w:rPr>
      </w:pPr>
      <w:r w:rsidRPr="003B26CD">
        <w:rPr>
          <w:rFonts w:ascii="Times New Roman" w:hAnsi="Times New Roman" w:cs="Times New Roman"/>
          <w:sz w:val="26"/>
          <w:szCs w:val="26"/>
        </w:rPr>
        <w:t xml:space="preserve">    6.1.1. Обеспечить предоставление Субсидии _____________________________</w:t>
      </w:r>
    </w:p>
    <w:p w:rsidR="004C79DF" w:rsidRPr="00CD6F6F" w:rsidRDefault="004C79DF" w:rsidP="004C79DF">
      <w:pPr>
        <w:pStyle w:val="ConsPlusNonformat"/>
        <w:ind w:left="284"/>
        <w:jc w:val="both"/>
        <w:rPr>
          <w:rFonts w:ascii="Times New Roman" w:hAnsi="Times New Roman" w:cs="Times New Roman"/>
          <w:sz w:val="16"/>
          <w:szCs w:val="16"/>
        </w:rPr>
      </w:pPr>
      <w:r w:rsidRPr="003B26C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B26CD">
        <w:rPr>
          <w:rFonts w:ascii="Times New Roman" w:hAnsi="Times New Roman" w:cs="Times New Roman"/>
          <w:sz w:val="26"/>
          <w:szCs w:val="26"/>
        </w:rPr>
        <w:t xml:space="preserve"> </w:t>
      </w:r>
      <w:r w:rsidRPr="00CD6F6F">
        <w:rPr>
          <w:rFonts w:ascii="Times New Roman" w:hAnsi="Times New Roman" w:cs="Times New Roman"/>
          <w:sz w:val="16"/>
          <w:szCs w:val="16"/>
        </w:rPr>
        <w:t>(наименование получателя)</w:t>
      </w:r>
    </w:p>
    <w:p w:rsidR="004C79DF" w:rsidRDefault="004C79DF" w:rsidP="004C79DF">
      <w:pPr>
        <w:pStyle w:val="ConsPlusNonformat"/>
        <w:ind w:left="284"/>
        <w:jc w:val="both"/>
        <w:rPr>
          <w:rFonts w:ascii="Times New Roman" w:hAnsi="Times New Roman" w:cs="Times New Roman"/>
          <w:sz w:val="26"/>
          <w:szCs w:val="26"/>
        </w:rPr>
      </w:pPr>
      <w:r w:rsidRPr="003B26CD">
        <w:rPr>
          <w:rFonts w:ascii="Times New Roman" w:hAnsi="Times New Roman" w:cs="Times New Roman"/>
          <w:sz w:val="26"/>
          <w:szCs w:val="26"/>
        </w:rPr>
        <w:t>в  порядке  и  при  соблюдении Получателем условий предоставления Субсидии,</w:t>
      </w:r>
      <w:r>
        <w:rPr>
          <w:rFonts w:ascii="Times New Roman" w:hAnsi="Times New Roman" w:cs="Times New Roman"/>
          <w:sz w:val="26"/>
          <w:szCs w:val="26"/>
        </w:rPr>
        <w:t xml:space="preserve"> </w:t>
      </w:r>
      <w:r w:rsidRPr="003B26CD">
        <w:rPr>
          <w:rFonts w:ascii="Times New Roman" w:hAnsi="Times New Roman" w:cs="Times New Roman"/>
          <w:sz w:val="26"/>
          <w:szCs w:val="26"/>
        </w:rPr>
        <w:t xml:space="preserve">установленных Порядком предоставления субсидии и </w:t>
      </w:r>
      <w:r>
        <w:rPr>
          <w:rFonts w:ascii="Times New Roman" w:hAnsi="Times New Roman" w:cs="Times New Roman"/>
          <w:sz w:val="26"/>
          <w:szCs w:val="26"/>
        </w:rPr>
        <w:t>разделом 3 настоящего договора</w:t>
      </w:r>
      <w:r w:rsidRPr="003B26CD">
        <w:rPr>
          <w:rFonts w:ascii="Times New Roman" w:hAnsi="Times New Roman" w:cs="Times New Roman"/>
          <w:sz w:val="26"/>
          <w:szCs w:val="26"/>
        </w:rPr>
        <w:t>.</w:t>
      </w:r>
    </w:p>
    <w:p w:rsidR="004C79DF"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Pr="003B26CD">
        <w:rPr>
          <w:rFonts w:ascii="Times New Roman" w:hAnsi="Times New Roman" w:cs="Times New Roman"/>
          <w:sz w:val="26"/>
          <w:szCs w:val="26"/>
        </w:rPr>
        <w:t>6.1.</w:t>
      </w:r>
      <w:r>
        <w:rPr>
          <w:rFonts w:ascii="Times New Roman" w:hAnsi="Times New Roman" w:cs="Times New Roman"/>
          <w:sz w:val="26"/>
          <w:szCs w:val="26"/>
        </w:rPr>
        <w:t xml:space="preserve">2. </w:t>
      </w:r>
      <w:r w:rsidRPr="003B26CD">
        <w:rPr>
          <w:rFonts w:ascii="Times New Roman" w:hAnsi="Times New Roman" w:cs="Times New Roman"/>
          <w:sz w:val="26"/>
          <w:szCs w:val="26"/>
        </w:rPr>
        <w:t xml:space="preserve">Определить показатели результативности в соответствии с </w:t>
      </w:r>
      <w:r>
        <w:rPr>
          <w:rFonts w:ascii="Times New Roman" w:hAnsi="Times New Roman" w:cs="Times New Roman"/>
          <w:sz w:val="26"/>
          <w:szCs w:val="26"/>
        </w:rPr>
        <w:t xml:space="preserve">приложением 1 к настоящему договору </w:t>
      </w:r>
      <w:r w:rsidRPr="003B26CD">
        <w:rPr>
          <w:rFonts w:ascii="Times New Roman" w:hAnsi="Times New Roman" w:cs="Times New Roman"/>
          <w:sz w:val="26"/>
          <w:szCs w:val="26"/>
        </w:rPr>
        <w:t>и осуществлять оценку их достижения.</w:t>
      </w:r>
    </w:p>
    <w:p w:rsidR="004C79DF" w:rsidRPr="00110F2A"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6.1.3. Обеспечивать перечисление субсидии на счет Получателя, в разделе 9 настоящего договора в соответствии с разделом 4 настоящего договора.</w:t>
      </w:r>
    </w:p>
    <w:p w:rsidR="004C79DF" w:rsidRDefault="004C79DF" w:rsidP="004C79DF">
      <w:pPr>
        <w:pStyle w:val="ConsPlusNonformat"/>
        <w:ind w:left="284"/>
        <w:jc w:val="both"/>
        <w:rPr>
          <w:rFonts w:ascii="Times New Roman" w:hAnsi="Times New Roman" w:cs="Times New Roman"/>
          <w:sz w:val="26"/>
          <w:szCs w:val="26"/>
        </w:rPr>
      </w:pPr>
      <w:r w:rsidRPr="003B26CD">
        <w:rPr>
          <w:rFonts w:ascii="Times New Roman" w:hAnsi="Times New Roman" w:cs="Times New Roman"/>
          <w:sz w:val="26"/>
          <w:szCs w:val="26"/>
        </w:rPr>
        <w:t xml:space="preserve">    </w:t>
      </w:r>
      <w:r>
        <w:rPr>
          <w:rFonts w:ascii="Times New Roman" w:hAnsi="Times New Roman" w:cs="Times New Roman"/>
          <w:sz w:val="26"/>
          <w:szCs w:val="26"/>
        </w:rPr>
        <w:t>6.1.4</w:t>
      </w:r>
      <w:r w:rsidRPr="003B26CD">
        <w:rPr>
          <w:rFonts w:ascii="Times New Roman" w:hAnsi="Times New Roman" w:cs="Times New Roman"/>
          <w:sz w:val="26"/>
          <w:szCs w:val="26"/>
        </w:rPr>
        <w:t xml:space="preserve">.  Осуществлять </w:t>
      </w:r>
      <w:proofErr w:type="gramStart"/>
      <w:r w:rsidRPr="003B26CD">
        <w:rPr>
          <w:rFonts w:ascii="Times New Roman" w:hAnsi="Times New Roman" w:cs="Times New Roman"/>
          <w:sz w:val="26"/>
          <w:szCs w:val="26"/>
        </w:rPr>
        <w:t>контроль за</w:t>
      </w:r>
      <w:proofErr w:type="gramEnd"/>
      <w:r w:rsidRPr="003B26CD">
        <w:rPr>
          <w:rFonts w:ascii="Times New Roman" w:hAnsi="Times New Roman" w:cs="Times New Roman"/>
          <w:sz w:val="26"/>
          <w:szCs w:val="26"/>
        </w:rPr>
        <w:t xml:space="preserve"> соблюдением Получателем условий, целей</w:t>
      </w:r>
      <w:r>
        <w:rPr>
          <w:rFonts w:ascii="Times New Roman" w:hAnsi="Times New Roman" w:cs="Times New Roman"/>
          <w:sz w:val="26"/>
          <w:szCs w:val="26"/>
        </w:rPr>
        <w:t xml:space="preserve"> </w:t>
      </w:r>
      <w:r w:rsidRPr="003B26CD">
        <w:rPr>
          <w:rFonts w:ascii="Times New Roman" w:hAnsi="Times New Roman" w:cs="Times New Roman"/>
          <w:sz w:val="26"/>
          <w:szCs w:val="26"/>
        </w:rPr>
        <w:t>и порядка предоставления Субсидии.</w:t>
      </w:r>
    </w:p>
    <w:p w:rsidR="004C79DF" w:rsidRPr="004001F3"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6.1.5</w:t>
      </w:r>
      <w:r w:rsidRPr="004001F3">
        <w:rPr>
          <w:rFonts w:ascii="Times New Roman" w:hAnsi="Times New Roman" w:cs="Times New Roman"/>
          <w:sz w:val="26"/>
          <w:szCs w:val="26"/>
        </w:rPr>
        <w:t xml:space="preserve">. </w:t>
      </w:r>
      <w:r w:rsidRPr="004001F3">
        <w:rPr>
          <w:rFonts w:ascii="Times New Roman" w:eastAsiaTheme="minorHAnsi" w:hAnsi="Times New Roman" w:cs="Times New Roman"/>
          <w:sz w:val="26"/>
          <w:szCs w:val="26"/>
          <w:lang w:eastAsia="en-US"/>
        </w:rPr>
        <w:t xml:space="preserve">Осуществлять проверку представляемых Получателем документов, указанных в </w:t>
      </w:r>
      <w:r>
        <w:rPr>
          <w:rFonts w:ascii="Times New Roman" w:eastAsiaTheme="minorHAnsi" w:hAnsi="Times New Roman" w:cs="Times New Roman"/>
          <w:sz w:val="26"/>
          <w:szCs w:val="26"/>
          <w:lang w:eastAsia="en-US"/>
        </w:rPr>
        <w:t>Порядке</w:t>
      </w:r>
      <w:r w:rsidRPr="004001F3">
        <w:rPr>
          <w:rFonts w:ascii="Times New Roman" w:eastAsiaTheme="minorHAnsi" w:hAnsi="Times New Roman" w:cs="Times New Roman"/>
          <w:sz w:val="26"/>
          <w:szCs w:val="26"/>
          <w:lang w:eastAsia="en-US"/>
        </w:rPr>
        <w:t xml:space="preserve"> предос</w:t>
      </w:r>
      <w:r>
        <w:rPr>
          <w:rFonts w:ascii="Times New Roman" w:eastAsiaTheme="minorHAnsi" w:hAnsi="Times New Roman" w:cs="Times New Roman"/>
          <w:sz w:val="26"/>
          <w:szCs w:val="26"/>
          <w:lang w:eastAsia="en-US"/>
        </w:rPr>
        <w:t>тавления субсидии, в течение 26</w:t>
      </w:r>
      <w:r w:rsidRPr="004001F3">
        <w:rPr>
          <w:rFonts w:ascii="Times New Roman" w:eastAsiaTheme="minorHAnsi" w:hAnsi="Times New Roman" w:cs="Times New Roman"/>
          <w:sz w:val="26"/>
          <w:szCs w:val="26"/>
          <w:lang w:eastAsia="en-US"/>
        </w:rPr>
        <w:t xml:space="preserve"> рабочих дней со дня их получения от Получателя.</w:t>
      </w:r>
    </w:p>
    <w:p w:rsidR="004C79DF" w:rsidRPr="00E41A60" w:rsidRDefault="004C79DF" w:rsidP="004C79DF">
      <w:pPr>
        <w:pStyle w:val="ConsPlusNonformat"/>
        <w:ind w:left="284"/>
        <w:jc w:val="both"/>
        <w:rPr>
          <w:rFonts w:ascii="Times New Roman" w:hAnsi="Times New Roman" w:cs="Times New Roman"/>
          <w:sz w:val="26"/>
          <w:szCs w:val="26"/>
        </w:rPr>
      </w:pPr>
      <w:r w:rsidRPr="00E41A60">
        <w:rPr>
          <w:rFonts w:ascii="Times New Roman" w:hAnsi="Times New Roman" w:cs="Times New Roman"/>
          <w:sz w:val="26"/>
          <w:szCs w:val="26"/>
        </w:rPr>
        <w:t xml:space="preserve">        6.2. Главный распорядитель средств бюджета</w:t>
      </w:r>
      <w:r>
        <w:rPr>
          <w:rFonts w:ascii="Times New Roman" w:hAnsi="Times New Roman" w:cs="Times New Roman"/>
          <w:sz w:val="26"/>
          <w:szCs w:val="26"/>
        </w:rPr>
        <w:t xml:space="preserve"> города Когалыма</w:t>
      </w:r>
      <w:r w:rsidRPr="00E41A60">
        <w:rPr>
          <w:rFonts w:ascii="Times New Roman" w:hAnsi="Times New Roman" w:cs="Times New Roman"/>
          <w:sz w:val="26"/>
          <w:szCs w:val="26"/>
        </w:rPr>
        <w:t xml:space="preserve"> вправе:</w:t>
      </w:r>
    </w:p>
    <w:p w:rsidR="004C79DF" w:rsidRDefault="004C79DF" w:rsidP="004C79DF">
      <w:pPr>
        <w:pStyle w:val="ConsPlusNonformat"/>
        <w:ind w:left="284"/>
        <w:jc w:val="both"/>
        <w:rPr>
          <w:rFonts w:ascii="Times New Roman" w:hAnsi="Times New Roman" w:cs="Times New Roman"/>
          <w:sz w:val="26"/>
          <w:szCs w:val="26"/>
        </w:rPr>
      </w:pPr>
      <w:r w:rsidRPr="00E41A60">
        <w:rPr>
          <w:rFonts w:ascii="Times New Roman" w:hAnsi="Times New Roman" w:cs="Times New Roman"/>
          <w:sz w:val="26"/>
          <w:szCs w:val="26"/>
        </w:rPr>
        <w:t xml:space="preserve">    6.2.1.  Запрашивать у Получателя документы и материалы, необходимые для</w:t>
      </w:r>
      <w:r>
        <w:rPr>
          <w:rFonts w:ascii="Times New Roman" w:hAnsi="Times New Roman" w:cs="Times New Roman"/>
          <w:sz w:val="26"/>
          <w:szCs w:val="26"/>
        </w:rPr>
        <w:t xml:space="preserve"> </w:t>
      </w:r>
      <w:r w:rsidRPr="00E41A60">
        <w:rPr>
          <w:rFonts w:ascii="Times New Roman" w:hAnsi="Times New Roman" w:cs="Times New Roman"/>
          <w:sz w:val="26"/>
          <w:szCs w:val="26"/>
        </w:rPr>
        <w:t xml:space="preserve">осуществления </w:t>
      </w:r>
      <w:proofErr w:type="gramStart"/>
      <w:r w:rsidRPr="00E41A60">
        <w:rPr>
          <w:rFonts w:ascii="Times New Roman" w:hAnsi="Times New Roman" w:cs="Times New Roman"/>
          <w:sz w:val="26"/>
          <w:szCs w:val="26"/>
        </w:rPr>
        <w:t>контроля за</w:t>
      </w:r>
      <w:proofErr w:type="gramEnd"/>
      <w:r w:rsidRPr="00E41A60">
        <w:rPr>
          <w:rFonts w:ascii="Times New Roman" w:hAnsi="Times New Roman" w:cs="Times New Roman"/>
          <w:sz w:val="26"/>
          <w:szCs w:val="26"/>
        </w:rPr>
        <w:t xml:space="preserve"> соблюдением условий предоставления Субсидии.</w:t>
      </w:r>
    </w:p>
    <w:p w:rsidR="004C79DF" w:rsidRPr="00AB0B12" w:rsidRDefault="004C79DF" w:rsidP="004C79DF">
      <w:pPr>
        <w:pStyle w:val="ConsPlusNonformat"/>
        <w:ind w:left="284" w:firstLine="283"/>
        <w:jc w:val="both"/>
        <w:rPr>
          <w:rFonts w:ascii="Times New Roman" w:hAnsi="Times New Roman" w:cs="Times New Roman"/>
          <w:sz w:val="26"/>
          <w:szCs w:val="26"/>
        </w:rPr>
      </w:pPr>
      <w:r>
        <w:rPr>
          <w:rFonts w:ascii="Times New Roman" w:hAnsi="Times New Roman" w:cs="Times New Roman"/>
          <w:sz w:val="26"/>
          <w:szCs w:val="26"/>
        </w:rPr>
        <w:t>6.2.2. Сократить размер Субсидии и (или) потребовать частичного или полного возврата Субсидии, в случае выявления нецелевого использования Субсидии и (</w:t>
      </w:r>
      <w:r w:rsidRPr="00AB0B12">
        <w:rPr>
          <w:rFonts w:ascii="Times New Roman" w:hAnsi="Times New Roman" w:cs="Times New Roman"/>
          <w:sz w:val="26"/>
          <w:szCs w:val="26"/>
        </w:rPr>
        <w:t xml:space="preserve">или) </w:t>
      </w:r>
      <w:proofErr w:type="gramStart"/>
      <w:r w:rsidRPr="00AB0B12">
        <w:rPr>
          <w:rFonts w:ascii="Times New Roman" w:hAnsi="Times New Roman" w:cs="Times New Roman"/>
          <w:sz w:val="26"/>
          <w:szCs w:val="26"/>
        </w:rPr>
        <w:t>не</w:t>
      </w:r>
      <w:r>
        <w:rPr>
          <w:rFonts w:ascii="Times New Roman" w:hAnsi="Times New Roman" w:cs="Times New Roman"/>
          <w:sz w:val="26"/>
          <w:szCs w:val="26"/>
        </w:rPr>
        <w:t xml:space="preserve"> </w:t>
      </w:r>
      <w:r w:rsidRPr="00AB0B12">
        <w:rPr>
          <w:rFonts w:ascii="Times New Roman" w:hAnsi="Times New Roman" w:cs="Times New Roman"/>
          <w:sz w:val="26"/>
          <w:szCs w:val="26"/>
        </w:rPr>
        <w:t>достижения</w:t>
      </w:r>
      <w:proofErr w:type="gramEnd"/>
      <w:r w:rsidRPr="00AB0B12">
        <w:rPr>
          <w:rFonts w:ascii="Times New Roman" w:hAnsi="Times New Roman" w:cs="Times New Roman"/>
          <w:sz w:val="26"/>
          <w:szCs w:val="26"/>
        </w:rPr>
        <w:t xml:space="preserve"> показателей результативности,</w:t>
      </w:r>
      <w:r>
        <w:rPr>
          <w:rFonts w:ascii="Times New Roman" w:hAnsi="Times New Roman" w:cs="Times New Roman"/>
          <w:sz w:val="26"/>
          <w:szCs w:val="26"/>
        </w:rPr>
        <w:t xml:space="preserve"> установленных приложением 1 к настоящему договору</w:t>
      </w:r>
      <w:r w:rsidRPr="00AB0B12">
        <w:rPr>
          <w:rFonts w:ascii="Times New Roman" w:hAnsi="Times New Roman" w:cs="Times New Roman"/>
          <w:sz w:val="26"/>
          <w:szCs w:val="26"/>
        </w:rPr>
        <w:t>.</w:t>
      </w:r>
    </w:p>
    <w:p w:rsidR="004C79DF" w:rsidRPr="004A7DC0" w:rsidRDefault="004C79DF" w:rsidP="004C79DF">
      <w:pPr>
        <w:widowControl w:val="0"/>
        <w:tabs>
          <w:tab w:val="left" w:pos="851"/>
          <w:tab w:val="left" w:pos="1134"/>
        </w:tabs>
        <w:autoSpaceDE w:val="0"/>
        <w:autoSpaceDN w:val="0"/>
        <w:adjustRightInd w:val="0"/>
        <w:spacing w:after="0" w:line="240" w:lineRule="auto"/>
        <w:ind w:left="284" w:firstLine="283"/>
        <w:jc w:val="both"/>
        <w:rPr>
          <w:rFonts w:ascii="Times New Roman" w:hAnsi="Times New Roman"/>
          <w:sz w:val="26"/>
          <w:szCs w:val="26"/>
        </w:rPr>
      </w:pPr>
      <w:r>
        <w:rPr>
          <w:rFonts w:ascii="Times New Roman" w:hAnsi="Times New Roman"/>
          <w:sz w:val="26"/>
          <w:szCs w:val="26"/>
        </w:rPr>
        <w:t>6.2.3. О</w:t>
      </w:r>
      <w:r w:rsidRPr="004A7DC0">
        <w:rPr>
          <w:rFonts w:ascii="Times New Roman" w:hAnsi="Times New Roman"/>
          <w:sz w:val="26"/>
          <w:szCs w:val="26"/>
        </w:rPr>
        <w:t xml:space="preserve">существлять </w:t>
      </w:r>
      <w:proofErr w:type="gramStart"/>
      <w:r w:rsidRPr="004A7DC0">
        <w:rPr>
          <w:rFonts w:ascii="Times New Roman" w:hAnsi="Times New Roman"/>
          <w:sz w:val="26"/>
          <w:szCs w:val="26"/>
        </w:rPr>
        <w:t>контроль за</w:t>
      </w:r>
      <w:proofErr w:type="gramEnd"/>
      <w:r w:rsidRPr="004A7DC0">
        <w:rPr>
          <w:rFonts w:ascii="Times New Roman" w:hAnsi="Times New Roman"/>
          <w:sz w:val="26"/>
          <w:szCs w:val="26"/>
        </w:rPr>
        <w:t xml:space="preserve"> целевым использованием средств бюджета города Когалыма, предоставленных в форме Субсидии.</w:t>
      </w:r>
    </w:p>
    <w:p w:rsidR="004C79DF" w:rsidRPr="004A7DC0" w:rsidRDefault="004C79DF" w:rsidP="004C79DF">
      <w:pPr>
        <w:widowControl w:val="0"/>
        <w:tabs>
          <w:tab w:val="left" w:pos="851"/>
          <w:tab w:val="left" w:pos="1134"/>
        </w:tabs>
        <w:autoSpaceDE w:val="0"/>
        <w:autoSpaceDN w:val="0"/>
        <w:adjustRightInd w:val="0"/>
        <w:spacing w:after="0" w:line="240" w:lineRule="auto"/>
        <w:ind w:left="284" w:firstLine="283"/>
        <w:jc w:val="both"/>
        <w:rPr>
          <w:rFonts w:ascii="Times New Roman" w:hAnsi="Times New Roman"/>
          <w:sz w:val="26"/>
          <w:szCs w:val="26"/>
        </w:rPr>
      </w:pPr>
      <w:r>
        <w:rPr>
          <w:rFonts w:ascii="Times New Roman" w:hAnsi="Times New Roman"/>
          <w:sz w:val="26"/>
          <w:szCs w:val="26"/>
        </w:rPr>
        <w:t>6.2.4. Д</w:t>
      </w:r>
      <w:r w:rsidRPr="004A7DC0">
        <w:rPr>
          <w:rFonts w:ascii="Times New Roman" w:hAnsi="Times New Roman"/>
          <w:sz w:val="26"/>
          <w:szCs w:val="26"/>
        </w:rPr>
        <w:t>осрочно в одностороннем порядке расторгнуть настоящий договор в случае несоблюдения Получателем обязательств</w:t>
      </w:r>
      <w:r>
        <w:rPr>
          <w:rFonts w:ascii="Times New Roman" w:hAnsi="Times New Roman"/>
          <w:sz w:val="26"/>
          <w:szCs w:val="26"/>
        </w:rPr>
        <w:t xml:space="preserve">, предусмотренных </w:t>
      </w:r>
      <w:r w:rsidRPr="00E41A60">
        <w:rPr>
          <w:rFonts w:ascii="Times New Roman" w:hAnsi="Times New Roman"/>
          <w:sz w:val="26"/>
          <w:szCs w:val="26"/>
        </w:rPr>
        <w:t>Порядком предоставления субсидии</w:t>
      </w:r>
      <w:r w:rsidRPr="004A7DC0">
        <w:rPr>
          <w:rFonts w:ascii="Times New Roman" w:hAnsi="Times New Roman"/>
          <w:sz w:val="26"/>
          <w:szCs w:val="26"/>
        </w:rPr>
        <w:t>.</w:t>
      </w:r>
    </w:p>
    <w:p w:rsidR="004C79DF" w:rsidRPr="00975B88" w:rsidRDefault="004C79DF" w:rsidP="004C79DF">
      <w:pPr>
        <w:pStyle w:val="ConsPlusNonformat"/>
        <w:ind w:left="284"/>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6.2.5</w:t>
      </w:r>
      <w:r w:rsidRPr="00975B88">
        <w:rPr>
          <w:rFonts w:ascii="Times New Roman" w:eastAsiaTheme="minorHAnsi" w:hAnsi="Times New Roman" w:cs="Times New Roman"/>
          <w:sz w:val="26"/>
          <w:szCs w:val="26"/>
          <w:lang w:eastAsia="en-US"/>
        </w:rPr>
        <w:t>. В случае установления главным распорядителем средств бюджета города Когалыма или получения от Контрольно</w:t>
      </w:r>
      <w:r>
        <w:rPr>
          <w:rFonts w:ascii="Times New Roman" w:eastAsiaTheme="minorHAnsi" w:hAnsi="Times New Roman" w:cs="Times New Roman"/>
          <w:sz w:val="26"/>
          <w:szCs w:val="26"/>
          <w:lang w:eastAsia="en-US"/>
        </w:rPr>
        <w:t>-</w:t>
      </w:r>
      <w:r w:rsidRPr="00975B88">
        <w:rPr>
          <w:rFonts w:ascii="Times New Roman" w:eastAsiaTheme="minorHAnsi" w:hAnsi="Times New Roman" w:cs="Times New Roman"/>
          <w:sz w:val="26"/>
          <w:szCs w:val="26"/>
          <w:lang w:eastAsia="en-US"/>
        </w:rPr>
        <w:t>счетной палаты города Когалыма информации о факт</w:t>
      </w:r>
      <w:proofErr w:type="gramStart"/>
      <w:r w:rsidRPr="00975B88">
        <w:rPr>
          <w:rFonts w:ascii="Times New Roman" w:eastAsiaTheme="minorHAnsi" w:hAnsi="Times New Roman" w:cs="Times New Roman"/>
          <w:sz w:val="26"/>
          <w:szCs w:val="26"/>
          <w:lang w:eastAsia="en-US"/>
        </w:rPr>
        <w:t>е(</w:t>
      </w:r>
      <w:proofErr w:type="gramEnd"/>
      <w:r w:rsidRPr="00975B88">
        <w:rPr>
          <w:rFonts w:ascii="Times New Roman" w:eastAsiaTheme="minorHAnsi" w:hAnsi="Times New Roman" w:cs="Times New Roman"/>
          <w:sz w:val="26"/>
          <w:szCs w:val="26"/>
          <w:lang w:eastAsia="en-US"/>
        </w:rPr>
        <w:t>ах)  нарушения  Получателем  порядка,  целей и условий предоставления Субсидии,  предусмотренных  Порядком  предоставления  су</w:t>
      </w:r>
      <w:r>
        <w:rPr>
          <w:rFonts w:ascii="Times New Roman" w:eastAsiaTheme="minorHAnsi" w:hAnsi="Times New Roman" w:cs="Times New Roman"/>
          <w:sz w:val="26"/>
          <w:szCs w:val="26"/>
          <w:lang w:eastAsia="en-US"/>
        </w:rPr>
        <w:t>бсидии и настоящим договором</w:t>
      </w:r>
      <w:r w:rsidRPr="00975B88">
        <w:rPr>
          <w:rFonts w:ascii="Times New Roman" w:eastAsiaTheme="minorHAnsi" w:hAnsi="Times New Roman" w:cs="Times New Roman"/>
          <w:sz w:val="26"/>
          <w:szCs w:val="26"/>
          <w:lang w:eastAsia="en-US"/>
        </w:rPr>
        <w:t>,  в том числе указания в документах, представленных Получателем в  соотве</w:t>
      </w:r>
      <w:r>
        <w:rPr>
          <w:rFonts w:ascii="Times New Roman" w:eastAsiaTheme="minorHAnsi" w:hAnsi="Times New Roman" w:cs="Times New Roman"/>
          <w:sz w:val="26"/>
          <w:szCs w:val="26"/>
          <w:lang w:eastAsia="en-US"/>
        </w:rPr>
        <w:t>тствии с настоящим договором</w:t>
      </w:r>
      <w:r w:rsidRPr="00975B88">
        <w:rPr>
          <w:rFonts w:ascii="Times New Roman" w:eastAsiaTheme="minorHAnsi" w:hAnsi="Times New Roman" w:cs="Times New Roman"/>
          <w:sz w:val="26"/>
          <w:szCs w:val="26"/>
          <w:lang w:eastAsia="en-US"/>
        </w:rPr>
        <w:t>, недостоверных сведений, направлять Получателю требование об обеспечении возврата Субсидии в бюджет города Когалыма в размере и в сроки, определенные в указанном требовании.</w:t>
      </w:r>
    </w:p>
    <w:p w:rsidR="004C79DF" w:rsidRPr="00AB0B12" w:rsidRDefault="004C79DF" w:rsidP="004C79DF">
      <w:pPr>
        <w:pStyle w:val="ConsPlusNonformat"/>
        <w:ind w:left="142" w:firstLine="284"/>
        <w:jc w:val="both"/>
        <w:rPr>
          <w:rFonts w:ascii="Times New Roman" w:hAnsi="Times New Roman" w:cs="Times New Roman"/>
          <w:sz w:val="26"/>
          <w:szCs w:val="26"/>
        </w:rPr>
      </w:pPr>
      <w:r>
        <w:rPr>
          <w:rFonts w:ascii="Times New Roman" w:hAnsi="Times New Roman" w:cs="Times New Roman"/>
          <w:sz w:val="26"/>
          <w:szCs w:val="26"/>
        </w:rPr>
        <w:t xml:space="preserve">        6.2.6</w:t>
      </w:r>
      <w:r w:rsidRPr="00207AB9">
        <w:rPr>
          <w:rFonts w:ascii="Times New Roman" w:hAnsi="Times New Roman" w:cs="Times New Roman"/>
          <w:sz w:val="26"/>
          <w:szCs w:val="26"/>
        </w:rPr>
        <w:t>. Осуществлять    иные    права,    установленные</w:t>
      </w:r>
      <w:r w:rsidRPr="00AB7F1C">
        <w:rPr>
          <w:rFonts w:ascii="Times New Roman" w:hAnsi="Times New Roman" w:cs="Times New Roman"/>
          <w:sz w:val="26"/>
          <w:szCs w:val="26"/>
        </w:rPr>
        <w:t xml:space="preserve">    бюджетным законодательством  </w:t>
      </w:r>
      <w:r w:rsidRPr="00AB7F1C">
        <w:rPr>
          <w:rFonts w:ascii="Times New Roman" w:hAnsi="Times New Roman" w:cs="Times New Roman"/>
          <w:sz w:val="26"/>
          <w:szCs w:val="26"/>
        </w:rPr>
        <w:lastRenderedPageBreak/>
        <w:t>Российской Федерации, Пор</w:t>
      </w:r>
      <w:r>
        <w:rPr>
          <w:rFonts w:ascii="Times New Roman" w:hAnsi="Times New Roman" w:cs="Times New Roman"/>
          <w:sz w:val="26"/>
          <w:szCs w:val="26"/>
        </w:rPr>
        <w:t>ядком предоставления субсидии и договором</w:t>
      </w:r>
      <w:r w:rsidRPr="00AB0B12">
        <w:rPr>
          <w:rFonts w:ascii="Times New Roman" w:hAnsi="Times New Roman" w:cs="Times New Roman"/>
          <w:sz w:val="26"/>
          <w:szCs w:val="26"/>
        </w:rPr>
        <w:t>.</w:t>
      </w:r>
    </w:p>
    <w:p w:rsidR="004C79DF" w:rsidRPr="00AB0B12" w:rsidRDefault="004C79DF" w:rsidP="004C79DF">
      <w:pPr>
        <w:pStyle w:val="ConsPlusNonformat"/>
        <w:ind w:left="142"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Pr="00AB0B12">
        <w:rPr>
          <w:rFonts w:ascii="Times New Roman" w:hAnsi="Times New Roman" w:cs="Times New Roman"/>
          <w:sz w:val="26"/>
          <w:szCs w:val="26"/>
        </w:rPr>
        <w:t>6.3. Получатель обязуется:</w:t>
      </w:r>
    </w:p>
    <w:p w:rsidR="004C79DF" w:rsidRPr="00AB0B12" w:rsidRDefault="004C79DF" w:rsidP="004C79DF">
      <w:pPr>
        <w:pStyle w:val="ConsPlusNonformat"/>
        <w:ind w:left="142"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Pr="00AB0B12">
        <w:rPr>
          <w:rFonts w:ascii="Times New Roman" w:hAnsi="Times New Roman" w:cs="Times New Roman"/>
          <w:sz w:val="26"/>
          <w:szCs w:val="26"/>
        </w:rPr>
        <w:t>6.3.1.   Обеспечить   выполнение   условий   предоставления   Субсидии, установленных Порядком предо</w:t>
      </w:r>
      <w:r>
        <w:rPr>
          <w:rFonts w:ascii="Times New Roman" w:hAnsi="Times New Roman" w:cs="Times New Roman"/>
          <w:sz w:val="26"/>
          <w:szCs w:val="26"/>
        </w:rPr>
        <w:t>ставления субсидии и договором</w:t>
      </w:r>
      <w:r w:rsidRPr="00AB0B12">
        <w:rPr>
          <w:rFonts w:ascii="Times New Roman" w:hAnsi="Times New Roman" w:cs="Times New Roman"/>
          <w:sz w:val="26"/>
          <w:szCs w:val="26"/>
        </w:rPr>
        <w:t>, в том числе:</w:t>
      </w:r>
    </w:p>
    <w:p w:rsidR="004C79DF" w:rsidRPr="00E41A60" w:rsidRDefault="004C79DF" w:rsidP="004C79DF">
      <w:pPr>
        <w:pStyle w:val="ConsPlusNonformat"/>
        <w:ind w:left="142"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Pr="00E41A60">
        <w:rPr>
          <w:rFonts w:ascii="Times New Roman" w:hAnsi="Times New Roman" w:cs="Times New Roman"/>
          <w:sz w:val="26"/>
          <w:szCs w:val="26"/>
        </w:rPr>
        <w:t>6.3.2.   Своевременно   обеспечи</w:t>
      </w:r>
      <w:r>
        <w:rPr>
          <w:rFonts w:ascii="Times New Roman" w:hAnsi="Times New Roman" w:cs="Times New Roman"/>
          <w:sz w:val="26"/>
          <w:szCs w:val="26"/>
        </w:rPr>
        <w:t xml:space="preserve">ть   исполнение   </w:t>
      </w:r>
      <w:proofErr w:type="gramStart"/>
      <w:r>
        <w:rPr>
          <w:rFonts w:ascii="Times New Roman" w:hAnsi="Times New Roman" w:cs="Times New Roman"/>
          <w:sz w:val="26"/>
          <w:szCs w:val="26"/>
        </w:rPr>
        <w:t>требований   г</w:t>
      </w:r>
      <w:r w:rsidRPr="00E41A60">
        <w:rPr>
          <w:rFonts w:ascii="Times New Roman" w:hAnsi="Times New Roman" w:cs="Times New Roman"/>
          <w:sz w:val="26"/>
          <w:szCs w:val="26"/>
        </w:rPr>
        <w:t>лавного</w:t>
      </w:r>
      <w:r>
        <w:rPr>
          <w:rFonts w:ascii="Times New Roman" w:hAnsi="Times New Roman" w:cs="Times New Roman"/>
          <w:sz w:val="26"/>
          <w:szCs w:val="26"/>
        </w:rPr>
        <w:t xml:space="preserve"> </w:t>
      </w:r>
      <w:r w:rsidRPr="00E41A60">
        <w:rPr>
          <w:rFonts w:ascii="Times New Roman" w:hAnsi="Times New Roman" w:cs="Times New Roman"/>
          <w:sz w:val="26"/>
          <w:szCs w:val="26"/>
        </w:rPr>
        <w:t>распорядителя  средств   бюджета</w:t>
      </w:r>
      <w:r>
        <w:rPr>
          <w:rFonts w:ascii="Times New Roman" w:hAnsi="Times New Roman" w:cs="Times New Roman"/>
          <w:sz w:val="26"/>
          <w:szCs w:val="26"/>
        </w:rPr>
        <w:t xml:space="preserve"> города</w:t>
      </w:r>
      <w:proofErr w:type="gramEnd"/>
      <w:r>
        <w:rPr>
          <w:rFonts w:ascii="Times New Roman" w:hAnsi="Times New Roman" w:cs="Times New Roman"/>
          <w:sz w:val="26"/>
          <w:szCs w:val="26"/>
        </w:rPr>
        <w:t xml:space="preserve"> Когалыма</w:t>
      </w:r>
      <w:r w:rsidRPr="00E41A60">
        <w:rPr>
          <w:rFonts w:ascii="Times New Roman" w:hAnsi="Times New Roman" w:cs="Times New Roman"/>
          <w:sz w:val="26"/>
          <w:szCs w:val="26"/>
        </w:rPr>
        <w:t>,  возникших  в  соответст</w:t>
      </w:r>
      <w:r>
        <w:rPr>
          <w:rFonts w:ascii="Times New Roman" w:hAnsi="Times New Roman" w:cs="Times New Roman"/>
          <w:sz w:val="26"/>
          <w:szCs w:val="26"/>
        </w:rPr>
        <w:t xml:space="preserve">вии  с </w:t>
      </w:r>
      <w:hyperlink w:anchor="P187" w:history="1">
        <w:r w:rsidRPr="00935697">
          <w:rPr>
            <w:rFonts w:ascii="Times New Roman" w:hAnsi="Times New Roman" w:cs="Times New Roman"/>
            <w:sz w:val="26"/>
            <w:szCs w:val="26"/>
          </w:rPr>
          <w:t>пункт</w:t>
        </w:r>
        <w:r>
          <w:rPr>
            <w:rFonts w:ascii="Times New Roman" w:hAnsi="Times New Roman" w:cs="Times New Roman"/>
            <w:sz w:val="26"/>
            <w:szCs w:val="26"/>
          </w:rPr>
          <w:t>ами</w:t>
        </w:r>
        <w:r w:rsidRPr="00935697">
          <w:rPr>
            <w:rFonts w:ascii="Times New Roman" w:hAnsi="Times New Roman" w:cs="Times New Roman"/>
            <w:sz w:val="26"/>
            <w:szCs w:val="26"/>
          </w:rPr>
          <w:t xml:space="preserve"> 5.1</w:t>
        </w:r>
      </w:hyperlink>
      <w:r>
        <w:rPr>
          <w:rFonts w:ascii="Times New Roman" w:hAnsi="Times New Roman" w:cs="Times New Roman"/>
          <w:sz w:val="26"/>
          <w:szCs w:val="26"/>
        </w:rPr>
        <w:t>. - 5.3.</w:t>
      </w:r>
      <w:r w:rsidRPr="00935697">
        <w:rPr>
          <w:rFonts w:ascii="Times New Roman" w:hAnsi="Times New Roman" w:cs="Times New Roman"/>
          <w:sz w:val="26"/>
          <w:szCs w:val="26"/>
        </w:rPr>
        <w:t xml:space="preserve"> </w:t>
      </w:r>
      <w:r>
        <w:rPr>
          <w:rFonts w:ascii="Times New Roman" w:hAnsi="Times New Roman" w:cs="Times New Roman"/>
          <w:sz w:val="26"/>
          <w:szCs w:val="26"/>
        </w:rPr>
        <w:t>настоящего договора</w:t>
      </w:r>
      <w:r w:rsidRPr="00E41A60">
        <w:rPr>
          <w:rFonts w:ascii="Times New Roman" w:hAnsi="Times New Roman" w:cs="Times New Roman"/>
          <w:sz w:val="26"/>
          <w:szCs w:val="26"/>
        </w:rPr>
        <w:t>.</w:t>
      </w:r>
    </w:p>
    <w:p w:rsidR="004C79DF" w:rsidRDefault="004C79DF" w:rsidP="004C79DF">
      <w:pPr>
        <w:widowControl w:val="0"/>
        <w:tabs>
          <w:tab w:val="left" w:pos="851"/>
          <w:tab w:val="left" w:pos="1134"/>
        </w:tabs>
        <w:autoSpaceDE w:val="0"/>
        <w:autoSpaceDN w:val="0"/>
        <w:adjustRightInd w:val="0"/>
        <w:spacing w:after="0" w:line="240" w:lineRule="auto"/>
        <w:ind w:left="142" w:firstLine="284"/>
        <w:jc w:val="both"/>
        <w:rPr>
          <w:rFonts w:ascii="Times New Roman" w:eastAsiaTheme="minorHAnsi" w:hAnsi="Times New Roman"/>
          <w:sz w:val="26"/>
          <w:szCs w:val="26"/>
        </w:rPr>
      </w:pPr>
      <w:r>
        <w:rPr>
          <w:rFonts w:ascii="Times New Roman" w:hAnsi="Times New Roman"/>
          <w:sz w:val="26"/>
          <w:szCs w:val="26"/>
        </w:rPr>
        <w:t xml:space="preserve">        6.3.3. </w:t>
      </w:r>
      <w:proofErr w:type="gramStart"/>
      <w:r>
        <w:rPr>
          <w:rFonts w:ascii="Times New Roman" w:hAnsi="Times New Roman"/>
          <w:sz w:val="26"/>
          <w:szCs w:val="26"/>
        </w:rPr>
        <w:t xml:space="preserve">Предоставлять </w:t>
      </w:r>
      <w:r w:rsidRPr="004A7DC0">
        <w:rPr>
          <w:rFonts w:ascii="Times New Roman" w:hAnsi="Times New Roman"/>
          <w:sz w:val="26"/>
          <w:szCs w:val="26"/>
        </w:rPr>
        <w:t xml:space="preserve"> документы</w:t>
      </w:r>
      <w:proofErr w:type="gramEnd"/>
      <w:r w:rsidRPr="004A7DC0">
        <w:rPr>
          <w:rFonts w:ascii="Times New Roman" w:hAnsi="Times New Roman"/>
          <w:sz w:val="26"/>
          <w:szCs w:val="26"/>
        </w:rPr>
        <w:t xml:space="preserve">, необходимые для получения Субсидии в соответствии с </w:t>
      </w:r>
      <w:r w:rsidRPr="00975B88">
        <w:rPr>
          <w:rFonts w:ascii="Times New Roman" w:eastAsiaTheme="minorHAnsi" w:hAnsi="Times New Roman"/>
          <w:sz w:val="26"/>
          <w:szCs w:val="26"/>
        </w:rPr>
        <w:t>Порядком  предоставления  су</w:t>
      </w:r>
      <w:r>
        <w:rPr>
          <w:rFonts w:ascii="Times New Roman" w:eastAsiaTheme="minorHAnsi" w:hAnsi="Times New Roman"/>
          <w:sz w:val="26"/>
          <w:szCs w:val="26"/>
        </w:rPr>
        <w:t>бсидии.</w:t>
      </w:r>
    </w:p>
    <w:p w:rsidR="004C79DF" w:rsidRDefault="004C79DF" w:rsidP="004C79DF">
      <w:pPr>
        <w:widowControl w:val="0"/>
        <w:tabs>
          <w:tab w:val="left" w:pos="851"/>
          <w:tab w:val="left" w:pos="1134"/>
        </w:tabs>
        <w:autoSpaceDE w:val="0"/>
        <w:autoSpaceDN w:val="0"/>
        <w:adjustRightInd w:val="0"/>
        <w:spacing w:after="0" w:line="240" w:lineRule="auto"/>
        <w:ind w:left="142" w:firstLine="851"/>
        <w:jc w:val="both"/>
        <w:rPr>
          <w:rFonts w:ascii="Times New Roman" w:eastAsiaTheme="minorHAnsi" w:hAnsi="Times New Roman"/>
          <w:sz w:val="26"/>
          <w:szCs w:val="26"/>
        </w:rPr>
      </w:pPr>
      <w:r>
        <w:rPr>
          <w:rFonts w:ascii="Times New Roman" w:eastAsiaTheme="minorHAnsi" w:hAnsi="Times New Roman"/>
          <w:sz w:val="26"/>
          <w:szCs w:val="26"/>
        </w:rPr>
        <w:t>6.3.4. Обязуется выполнять показатели результативности использования субсидий согласно приложению 1 к настоящему договору.</w:t>
      </w:r>
    </w:p>
    <w:p w:rsidR="004C79DF" w:rsidRDefault="004C79DF" w:rsidP="004C79DF">
      <w:pPr>
        <w:widowControl w:val="0"/>
        <w:tabs>
          <w:tab w:val="left" w:pos="851"/>
          <w:tab w:val="left" w:pos="1134"/>
        </w:tabs>
        <w:autoSpaceDE w:val="0"/>
        <w:autoSpaceDN w:val="0"/>
        <w:adjustRightInd w:val="0"/>
        <w:spacing w:after="0" w:line="240" w:lineRule="auto"/>
        <w:ind w:left="142" w:firstLine="851"/>
        <w:jc w:val="both"/>
        <w:rPr>
          <w:rFonts w:ascii="Times New Roman" w:hAnsi="Times New Roman"/>
          <w:sz w:val="26"/>
          <w:szCs w:val="26"/>
        </w:rPr>
      </w:pPr>
      <w:r>
        <w:rPr>
          <w:rFonts w:ascii="Times New Roman" w:eastAsiaTheme="minorHAnsi" w:hAnsi="Times New Roman"/>
          <w:sz w:val="26"/>
          <w:szCs w:val="26"/>
        </w:rPr>
        <w:t xml:space="preserve">6.3.5. Обязуется предоставлять до 5-го числа месяца, следующего за </w:t>
      </w:r>
      <w:proofErr w:type="gramStart"/>
      <w:r>
        <w:rPr>
          <w:rFonts w:ascii="Times New Roman" w:eastAsiaTheme="minorHAnsi" w:hAnsi="Times New Roman"/>
          <w:sz w:val="26"/>
          <w:szCs w:val="26"/>
        </w:rPr>
        <w:t>отчётным</w:t>
      </w:r>
      <w:proofErr w:type="gramEnd"/>
      <w:r>
        <w:rPr>
          <w:rFonts w:ascii="Times New Roman" w:eastAsiaTheme="minorHAnsi" w:hAnsi="Times New Roman"/>
          <w:sz w:val="26"/>
          <w:szCs w:val="26"/>
        </w:rPr>
        <w:t>, отчет использования субсидий по форме согласно приложению 2 к настоящему договору.</w:t>
      </w:r>
    </w:p>
    <w:p w:rsidR="004C79DF" w:rsidRPr="004A7DC0" w:rsidRDefault="004C79DF" w:rsidP="004C79DF">
      <w:pPr>
        <w:widowControl w:val="0"/>
        <w:tabs>
          <w:tab w:val="left" w:pos="851"/>
          <w:tab w:val="left" w:pos="1134"/>
        </w:tabs>
        <w:autoSpaceDE w:val="0"/>
        <w:autoSpaceDN w:val="0"/>
        <w:adjustRightInd w:val="0"/>
        <w:spacing w:after="0" w:line="240" w:lineRule="auto"/>
        <w:ind w:left="142" w:firstLine="851"/>
        <w:jc w:val="both"/>
        <w:rPr>
          <w:rFonts w:ascii="Times New Roman" w:hAnsi="Times New Roman"/>
          <w:sz w:val="26"/>
          <w:szCs w:val="26"/>
        </w:rPr>
      </w:pPr>
      <w:r>
        <w:rPr>
          <w:rFonts w:ascii="Times New Roman" w:hAnsi="Times New Roman"/>
          <w:sz w:val="26"/>
          <w:szCs w:val="26"/>
        </w:rPr>
        <w:t>6</w:t>
      </w:r>
      <w:r w:rsidRPr="004A7DC0">
        <w:rPr>
          <w:rFonts w:ascii="Times New Roman" w:hAnsi="Times New Roman"/>
          <w:sz w:val="26"/>
          <w:szCs w:val="26"/>
        </w:rPr>
        <w:t>.</w:t>
      </w:r>
      <w:r>
        <w:rPr>
          <w:rFonts w:ascii="Times New Roman" w:hAnsi="Times New Roman"/>
          <w:sz w:val="26"/>
          <w:szCs w:val="26"/>
        </w:rPr>
        <w:t>3.6</w:t>
      </w:r>
      <w:r w:rsidRPr="004A7DC0">
        <w:rPr>
          <w:rFonts w:ascii="Times New Roman" w:hAnsi="Times New Roman"/>
          <w:sz w:val="26"/>
          <w:szCs w:val="26"/>
        </w:rPr>
        <w:t xml:space="preserve">. Осуществить перечисление средств Субсидии в бюджет города Когалыма в течение 15 календарных дней с момента принятия решения </w:t>
      </w:r>
      <w:r>
        <w:rPr>
          <w:rFonts w:ascii="Times New Roman" w:hAnsi="Times New Roman"/>
          <w:sz w:val="26"/>
          <w:szCs w:val="26"/>
        </w:rPr>
        <w:t>Главным распорядителем</w:t>
      </w:r>
      <w:r w:rsidRPr="00E41A60">
        <w:rPr>
          <w:rFonts w:ascii="Times New Roman" w:hAnsi="Times New Roman"/>
          <w:sz w:val="26"/>
          <w:szCs w:val="26"/>
        </w:rPr>
        <w:t xml:space="preserve"> средств бюджета</w:t>
      </w:r>
      <w:r>
        <w:rPr>
          <w:rFonts w:ascii="Times New Roman" w:hAnsi="Times New Roman"/>
          <w:sz w:val="26"/>
          <w:szCs w:val="26"/>
        </w:rPr>
        <w:t xml:space="preserve"> города Когалыма,</w:t>
      </w:r>
      <w:r w:rsidRPr="004A7DC0">
        <w:rPr>
          <w:rFonts w:ascii="Times New Roman" w:hAnsi="Times New Roman"/>
          <w:sz w:val="26"/>
          <w:szCs w:val="26"/>
        </w:rPr>
        <w:t xml:space="preserve"> о возврате предоставленной субсидии по основаниям, предусмотренным </w:t>
      </w:r>
      <w:r w:rsidRPr="00AB0B12">
        <w:rPr>
          <w:rFonts w:ascii="Times New Roman" w:hAnsi="Times New Roman"/>
          <w:sz w:val="26"/>
          <w:szCs w:val="26"/>
        </w:rPr>
        <w:t>Порядком предо</w:t>
      </w:r>
      <w:r>
        <w:rPr>
          <w:rFonts w:ascii="Times New Roman" w:hAnsi="Times New Roman"/>
          <w:sz w:val="26"/>
          <w:szCs w:val="26"/>
        </w:rPr>
        <w:t xml:space="preserve">ставления субсидии и </w:t>
      </w:r>
      <w:r w:rsidRPr="004A7DC0">
        <w:rPr>
          <w:rFonts w:ascii="Times New Roman" w:hAnsi="Times New Roman"/>
          <w:sz w:val="26"/>
          <w:szCs w:val="26"/>
        </w:rPr>
        <w:t>настоящим договором.</w:t>
      </w:r>
    </w:p>
    <w:p w:rsidR="004C79DF" w:rsidRPr="00975B88" w:rsidRDefault="004C79DF" w:rsidP="004C79DF">
      <w:pPr>
        <w:pStyle w:val="ConsPlusNonformat"/>
        <w:ind w:left="142" w:firstLine="851"/>
        <w:jc w:val="both"/>
        <w:rPr>
          <w:rFonts w:ascii="Times New Roman" w:hAnsi="Times New Roman" w:cs="Times New Roman"/>
          <w:sz w:val="26"/>
          <w:szCs w:val="26"/>
        </w:rPr>
      </w:pPr>
      <w:r>
        <w:rPr>
          <w:rFonts w:ascii="Times New Roman" w:hAnsi="Times New Roman" w:cs="Times New Roman"/>
          <w:sz w:val="26"/>
          <w:szCs w:val="26"/>
        </w:rPr>
        <w:t>6.3.7</w:t>
      </w:r>
      <w:r w:rsidRPr="00975B88">
        <w:rPr>
          <w:rFonts w:ascii="Times New Roman" w:hAnsi="Times New Roman" w:cs="Times New Roman"/>
          <w:sz w:val="26"/>
          <w:szCs w:val="26"/>
        </w:rPr>
        <w:t>.Устранять фак</w:t>
      </w:r>
      <w:proofErr w:type="gramStart"/>
      <w:r w:rsidRPr="00975B88">
        <w:rPr>
          <w:rFonts w:ascii="Times New Roman" w:hAnsi="Times New Roman" w:cs="Times New Roman"/>
          <w:sz w:val="26"/>
          <w:szCs w:val="26"/>
        </w:rPr>
        <w:t>т(</w:t>
      </w:r>
      <w:proofErr w:type="gramEnd"/>
      <w:r w:rsidRPr="00975B88">
        <w:rPr>
          <w:rFonts w:ascii="Times New Roman" w:hAnsi="Times New Roman" w:cs="Times New Roman"/>
          <w:sz w:val="26"/>
          <w:szCs w:val="26"/>
        </w:rPr>
        <w:t>ы) нарушения порядка, целей и условий предоставления Субсидии в сроки, определенные в указанном требовании;</w:t>
      </w:r>
    </w:p>
    <w:p w:rsidR="004C79DF" w:rsidRPr="00975B88" w:rsidRDefault="004C79DF" w:rsidP="004C79DF">
      <w:pPr>
        <w:pStyle w:val="ConsPlusNonformat"/>
        <w:ind w:left="142" w:firstLine="851"/>
        <w:jc w:val="both"/>
        <w:rPr>
          <w:rFonts w:ascii="Times New Roman" w:hAnsi="Times New Roman" w:cs="Times New Roman"/>
          <w:sz w:val="26"/>
          <w:szCs w:val="26"/>
        </w:rPr>
      </w:pPr>
      <w:r>
        <w:rPr>
          <w:rFonts w:ascii="Times New Roman" w:hAnsi="Times New Roman" w:cs="Times New Roman"/>
          <w:sz w:val="26"/>
          <w:szCs w:val="26"/>
        </w:rPr>
        <w:t>6.3.8</w:t>
      </w:r>
      <w:r w:rsidRPr="00975B88">
        <w:rPr>
          <w:rFonts w:ascii="Times New Roman" w:hAnsi="Times New Roman" w:cs="Times New Roman"/>
          <w:sz w:val="26"/>
          <w:szCs w:val="26"/>
        </w:rPr>
        <w:t>. Возвращать в бюджет города Когалыма Субсидию в размере и в сроки, определенные в указанном требовании.</w:t>
      </w:r>
    </w:p>
    <w:p w:rsidR="004C79DF" w:rsidRPr="00975B88" w:rsidRDefault="004C79DF" w:rsidP="004C79DF">
      <w:pPr>
        <w:pStyle w:val="ConsPlusNonformat"/>
        <w:ind w:left="142" w:firstLine="851"/>
        <w:jc w:val="both"/>
        <w:rPr>
          <w:rFonts w:ascii="Times New Roman" w:hAnsi="Times New Roman" w:cs="Times New Roman"/>
          <w:sz w:val="26"/>
          <w:szCs w:val="26"/>
        </w:rPr>
      </w:pPr>
      <w:r>
        <w:rPr>
          <w:rFonts w:ascii="Times New Roman" w:hAnsi="Times New Roman" w:cs="Times New Roman"/>
          <w:sz w:val="26"/>
          <w:szCs w:val="26"/>
        </w:rPr>
        <w:t>6.3.9</w:t>
      </w:r>
      <w:r w:rsidRPr="00975B88">
        <w:rPr>
          <w:rFonts w:ascii="Times New Roman" w:hAnsi="Times New Roman" w:cs="Times New Roman"/>
          <w:sz w:val="26"/>
          <w:szCs w:val="26"/>
        </w:rPr>
        <w:t>. Обеспечивать полноту и достоверность сведений, представляемых главному распорядителю средств бюджета города Когалыма в соответствии с насто</w:t>
      </w:r>
      <w:r>
        <w:rPr>
          <w:rFonts w:ascii="Times New Roman" w:hAnsi="Times New Roman" w:cs="Times New Roman"/>
          <w:sz w:val="26"/>
          <w:szCs w:val="26"/>
        </w:rPr>
        <w:t xml:space="preserve">ящим </w:t>
      </w:r>
      <w:r w:rsidRPr="00975B88">
        <w:rPr>
          <w:rFonts w:ascii="Times New Roman" w:hAnsi="Times New Roman" w:cs="Times New Roman"/>
          <w:sz w:val="26"/>
          <w:szCs w:val="26"/>
        </w:rPr>
        <w:t>договором.</w:t>
      </w:r>
    </w:p>
    <w:p w:rsidR="004C79DF" w:rsidRDefault="004C79DF" w:rsidP="004C79DF">
      <w:pPr>
        <w:pStyle w:val="ConsPlusNonformat"/>
        <w:ind w:left="142" w:firstLine="851"/>
        <w:jc w:val="both"/>
        <w:rPr>
          <w:rFonts w:ascii="Times New Roman" w:hAnsi="Times New Roman" w:cs="Times New Roman"/>
          <w:sz w:val="26"/>
          <w:szCs w:val="26"/>
        </w:rPr>
      </w:pPr>
      <w:r w:rsidRPr="007B1702">
        <w:rPr>
          <w:rFonts w:ascii="Times New Roman" w:hAnsi="Times New Roman" w:cs="Times New Roman"/>
          <w:sz w:val="26"/>
          <w:szCs w:val="26"/>
        </w:rPr>
        <w:t>6.3.</w:t>
      </w:r>
      <w:r>
        <w:rPr>
          <w:rFonts w:ascii="Times New Roman" w:hAnsi="Times New Roman" w:cs="Times New Roman"/>
          <w:sz w:val="26"/>
          <w:szCs w:val="26"/>
        </w:rPr>
        <w:t>10</w:t>
      </w:r>
      <w:r w:rsidRPr="007B1702">
        <w:rPr>
          <w:rFonts w:ascii="Times New Roman" w:hAnsi="Times New Roman" w:cs="Times New Roman"/>
          <w:sz w:val="26"/>
          <w:szCs w:val="26"/>
        </w:rPr>
        <w:t>. Выполнять   иные   обязательства,   установленные   бюджетным законодательством  Российской Федерации, Порядком предоставления</w:t>
      </w:r>
      <w:r w:rsidRPr="00E41A60">
        <w:rPr>
          <w:rFonts w:ascii="Times New Roman" w:hAnsi="Times New Roman" w:cs="Times New Roman"/>
          <w:sz w:val="26"/>
          <w:szCs w:val="26"/>
        </w:rPr>
        <w:t xml:space="preserve"> субсидии и</w:t>
      </w:r>
      <w:r>
        <w:rPr>
          <w:rFonts w:ascii="Times New Roman" w:hAnsi="Times New Roman" w:cs="Times New Roman"/>
          <w:sz w:val="26"/>
          <w:szCs w:val="26"/>
        </w:rPr>
        <w:t xml:space="preserve"> договором.</w:t>
      </w:r>
    </w:p>
    <w:p w:rsidR="004C79DF" w:rsidRDefault="004C79DF" w:rsidP="004C79DF">
      <w:pPr>
        <w:pStyle w:val="ConsPlusNonformat"/>
        <w:ind w:left="142" w:firstLine="284"/>
        <w:jc w:val="both"/>
        <w:rPr>
          <w:rFonts w:ascii="Times New Roman" w:hAnsi="Times New Roman" w:cs="Times New Roman"/>
          <w:sz w:val="26"/>
          <w:szCs w:val="26"/>
        </w:rPr>
      </w:pPr>
      <w:r w:rsidRPr="00E41A60">
        <w:rPr>
          <w:rFonts w:ascii="Times New Roman" w:hAnsi="Times New Roman" w:cs="Times New Roman"/>
          <w:sz w:val="26"/>
          <w:szCs w:val="26"/>
        </w:rPr>
        <w:t xml:space="preserve">    6.4. Получатель вправе:</w:t>
      </w:r>
    </w:p>
    <w:p w:rsidR="004C79DF" w:rsidRPr="004A7DC0" w:rsidRDefault="004C79DF" w:rsidP="004C79DF">
      <w:pPr>
        <w:widowControl w:val="0"/>
        <w:tabs>
          <w:tab w:val="left" w:pos="851"/>
          <w:tab w:val="left" w:pos="1134"/>
        </w:tabs>
        <w:autoSpaceDE w:val="0"/>
        <w:autoSpaceDN w:val="0"/>
        <w:adjustRightInd w:val="0"/>
        <w:spacing w:after="0" w:line="240" w:lineRule="auto"/>
        <w:ind w:left="142" w:firstLine="284"/>
        <w:jc w:val="both"/>
        <w:rPr>
          <w:rFonts w:ascii="Times New Roman" w:hAnsi="Times New Roman"/>
          <w:sz w:val="26"/>
          <w:szCs w:val="26"/>
        </w:rPr>
      </w:pPr>
      <w:r>
        <w:rPr>
          <w:rFonts w:ascii="Times New Roman" w:hAnsi="Times New Roman"/>
          <w:sz w:val="26"/>
          <w:szCs w:val="26"/>
        </w:rPr>
        <w:t xml:space="preserve">    6.4.1. Получать Субсидию</w:t>
      </w:r>
      <w:r w:rsidRPr="004A7DC0">
        <w:rPr>
          <w:rFonts w:ascii="Times New Roman" w:hAnsi="Times New Roman"/>
          <w:sz w:val="26"/>
          <w:szCs w:val="26"/>
        </w:rPr>
        <w:t xml:space="preserve"> за счет средств бюджета города Когалыма при выполнении условий ее предоставления, установленных </w:t>
      </w:r>
      <w:hyperlink w:anchor="P967" w:history="1">
        <w:r w:rsidRPr="004A7DC0">
          <w:rPr>
            <w:rFonts w:ascii="Times New Roman" w:hAnsi="Times New Roman"/>
            <w:sz w:val="26"/>
            <w:szCs w:val="26"/>
          </w:rPr>
          <w:t>Порядком</w:t>
        </w:r>
      </w:hyperlink>
      <w:r>
        <w:rPr>
          <w:rFonts w:ascii="Times New Roman" w:hAnsi="Times New Roman"/>
          <w:sz w:val="26"/>
          <w:szCs w:val="26"/>
        </w:rPr>
        <w:t xml:space="preserve"> </w:t>
      </w:r>
      <w:r w:rsidRPr="007B1702">
        <w:rPr>
          <w:rFonts w:ascii="Times New Roman" w:hAnsi="Times New Roman"/>
          <w:sz w:val="26"/>
          <w:szCs w:val="26"/>
        </w:rPr>
        <w:t>предоставления</w:t>
      </w:r>
      <w:r w:rsidRPr="00E41A60">
        <w:rPr>
          <w:rFonts w:ascii="Times New Roman" w:hAnsi="Times New Roman"/>
          <w:sz w:val="26"/>
          <w:szCs w:val="26"/>
        </w:rPr>
        <w:t xml:space="preserve"> субсидии</w:t>
      </w:r>
      <w:r w:rsidRPr="004A7DC0">
        <w:rPr>
          <w:rFonts w:ascii="Times New Roman" w:hAnsi="Times New Roman"/>
          <w:sz w:val="26"/>
          <w:szCs w:val="26"/>
        </w:rPr>
        <w:t>.</w:t>
      </w:r>
    </w:p>
    <w:p w:rsidR="004C79DF" w:rsidRPr="00D83AEC" w:rsidRDefault="004C79DF" w:rsidP="004C79DF">
      <w:pPr>
        <w:pStyle w:val="ConsPlusNonformat"/>
        <w:ind w:left="142" w:firstLine="284"/>
        <w:jc w:val="both"/>
        <w:rPr>
          <w:rFonts w:ascii="Times New Roman" w:hAnsi="Times New Roman" w:cs="Times New Roman"/>
          <w:sz w:val="26"/>
          <w:szCs w:val="26"/>
        </w:rPr>
      </w:pPr>
      <w:r w:rsidRPr="00E41A60">
        <w:rPr>
          <w:rFonts w:ascii="Times New Roman" w:hAnsi="Times New Roman" w:cs="Times New Roman"/>
          <w:sz w:val="26"/>
          <w:szCs w:val="26"/>
        </w:rPr>
        <w:t xml:space="preserve">    </w:t>
      </w:r>
      <w:r>
        <w:rPr>
          <w:rFonts w:ascii="Times New Roman" w:hAnsi="Times New Roman" w:cs="Times New Roman"/>
          <w:sz w:val="26"/>
          <w:szCs w:val="26"/>
        </w:rPr>
        <w:t>6.4.2. Обращаться  к г</w:t>
      </w:r>
      <w:r w:rsidRPr="00E41A60">
        <w:rPr>
          <w:rFonts w:ascii="Times New Roman" w:hAnsi="Times New Roman" w:cs="Times New Roman"/>
          <w:sz w:val="26"/>
          <w:szCs w:val="26"/>
        </w:rPr>
        <w:t>лавному распорядителю средств бюджета</w:t>
      </w:r>
      <w:r>
        <w:rPr>
          <w:rFonts w:ascii="Times New Roman" w:hAnsi="Times New Roman" w:cs="Times New Roman"/>
          <w:sz w:val="26"/>
          <w:szCs w:val="26"/>
        </w:rPr>
        <w:t xml:space="preserve"> города Когалыма </w:t>
      </w:r>
      <w:r w:rsidRPr="00E41A60">
        <w:rPr>
          <w:rFonts w:ascii="Times New Roman" w:hAnsi="Times New Roman" w:cs="Times New Roman"/>
          <w:sz w:val="26"/>
          <w:szCs w:val="26"/>
        </w:rPr>
        <w:t>за разъяснениями</w:t>
      </w:r>
      <w:r>
        <w:rPr>
          <w:rFonts w:ascii="Times New Roman" w:hAnsi="Times New Roman" w:cs="Times New Roman"/>
          <w:sz w:val="26"/>
          <w:szCs w:val="26"/>
        </w:rPr>
        <w:t>, с предложениями,</w:t>
      </w:r>
      <w:r w:rsidRPr="00E41A60">
        <w:rPr>
          <w:rFonts w:ascii="Times New Roman" w:hAnsi="Times New Roman" w:cs="Times New Roman"/>
          <w:sz w:val="26"/>
          <w:szCs w:val="26"/>
        </w:rPr>
        <w:t xml:space="preserve"> </w:t>
      </w:r>
      <w:r>
        <w:rPr>
          <w:rFonts w:ascii="Times New Roman" w:hAnsi="Times New Roman" w:cs="Times New Roman"/>
          <w:sz w:val="26"/>
          <w:szCs w:val="26"/>
        </w:rPr>
        <w:t>в связи с исполнением договора</w:t>
      </w:r>
      <w:r w:rsidRPr="00D83AEC">
        <w:rPr>
          <w:rFonts w:ascii="Times New Roman" w:hAnsi="Times New Roman" w:cs="Times New Roman"/>
          <w:sz w:val="26"/>
          <w:szCs w:val="26"/>
        </w:rPr>
        <w:t>.</w:t>
      </w:r>
    </w:p>
    <w:p w:rsidR="004C79DF" w:rsidRDefault="004C79DF" w:rsidP="004C79DF">
      <w:pPr>
        <w:pStyle w:val="ConsPlusNonformat"/>
        <w:ind w:left="142" w:firstLine="284"/>
        <w:jc w:val="both"/>
        <w:rPr>
          <w:rFonts w:ascii="Times New Roman" w:hAnsi="Times New Roman" w:cs="Times New Roman"/>
          <w:sz w:val="26"/>
          <w:szCs w:val="26"/>
        </w:rPr>
      </w:pPr>
      <w:r>
        <w:rPr>
          <w:rFonts w:ascii="Times New Roman" w:hAnsi="Times New Roman" w:cs="Times New Roman"/>
          <w:sz w:val="26"/>
          <w:szCs w:val="26"/>
        </w:rPr>
        <w:t xml:space="preserve">    6.4.3</w:t>
      </w:r>
      <w:r w:rsidRPr="00D83AEC">
        <w:rPr>
          <w:rFonts w:ascii="Times New Roman" w:hAnsi="Times New Roman" w:cs="Times New Roman"/>
          <w:sz w:val="26"/>
          <w:szCs w:val="26"/>
        </w:rPr>
        <w:t>. Осуществлять    иные    права,    установленные    бюджетным законодательством  Российской Федерации, Пор</w:t>
      </w:r>
      <w:r>
        <w:rPr>
          <w:rFonts w:ascii="Times New Roman" w:hAnsi="Times New Roman" w:cs="Times New Roman"/>
          <w:sz w:val="26"/>
          <w:szCs w:val="26"/>
        </w:rPr>
        <w:t xml:space="preserve">ядком предоставления субсидии и </w:t>
      </w:r>
      <w:r w:rsidRPr="00D83AEC">
        <w:rPr>
          <w:rFonts w:ascii="Times New Roman" w:hAnsi="Times New Roman" w:cs="Times New Roman"/>
          <w:sz w:val="26"/>
          <w:szCs w:val="26"/>
        </w:rPr>
        <w:t>договором</w:t>
      </w:r>
      <w:r w:rsidRPr="00E41A60">
        <w:rPr>
          <w:rFonts w:ascii="Times New Roman" w:hAnsi="Times New Roman" w:cs="Times New Roman"/>
          <w:sz w:val="26"/>
          <w:szCs w:val="26"/>
        </w:rPr>
        <w:t>.</w:t>
      </w:r>
    </w:p>
    <w:p w:rsidR="004C79DF" w:rsidRPr="00E41A60" w:rsidRDefault="004C79DF" w:rsidP="004C79DF">
      <w:pPr>
        <w:pStyle w:val="ConsPlusNonformat"/>
        <w:ind w:left="142" w:firstLine="284"/>
        <w:jc w:val="both"/>
        <w:rPr>
          <w:rFonts w:ascii="Times New Roman" w:hAnsi="Times New Roman" w:cs="Times New Roman"/>
          <w:sz w:val="26"/>
          <w:szCs w:val="26"/>
        </w:rPr>
      </w:pPr>
    </w:p>
    <w:p w:rsidR="004C79DF" w:rsidRPr="00E41A60" w:rsidRDefault="004C79DF" w:rsidP="004C79DF">
      <w:pPr>
        <w:pStyle w:val="ConsPlusNonformat"/>
        <w:ind w:left="142" w:firstLine="284"/>
        <w:jc w:val="center"/>
        <w:rPr>
          <w:rFonts w:ascii="Times New Roman" w:hAnsi="Times New Roman" w:cs="Times New Roman"/>
          <w:sz w:val="26"/>
          <w:szCs w:val="26"/>
        </w:rPr>
      </w:pPr>
      <w:r>
        <w:rPr>
          <w:rFonts w:ascii="Times New Roman" w:hAnsi="Times New Roman" w:cs="Times New Roman"/>
          <w:sz w:val="26"/>
          <w:szCs w:val="26"/>
        </w:rPr>
        <w:t>7</w:t>
      </w:r>
      <w:r w:rsidRPr="00E41A60">
        <w:rPr>
          <w:rFonts w:ascii="Times New Roman" w:hAnsi="Times New Roman" w:cs="Times New Roman"/>
          <w:sz w:val="26"/>
          <w:szCs w:val="26"/>
        </w:rPr>
        <w:t>. Ответственность Сторон</w:t>
      </w:r>
    </w:p>
    <w:p w:rsidR="004C79DF" w:rsidRPr="00E41A60" w:rsidRDefault="004C79DF" w:rsidP="004C79DF">
      <w:pPr>
        <w:pStyle w:val="ConsPlusNonformat"/>
        <w:ind w:left="142" w:firstLine="284"/>
        <w:jc w:val="both"/>
        <w:rPr>
          <w:rFonts w:ascii="Times New Roman" w:hAnsi="Times New Roman" w:cs="Times New Roman"/>
          <w:sz w:val="26"/>
          <w:szCs w:val="26"/>
        </w:rPr>
      </w:pPr>
    </w:p>
    <w:p w:rsidR="004C79DF" w:rsidRDefault="004C79DF" w:rsidP="004C79DF">
      <w:pPr>
        <w:pStyle w:val="ConsPlusNonformat"/>
        <w:ind w:left="142" w:firstLine="284"/>
        <w:jc w:val="both"/>
        <w:rPr>
          <w:rFonts w:ascii="Times New Roman" w:hAnsi="Times New Roman" w:cs="Times New Roman"/>
          <w:sz w:val="26"/>
          <w:szCs w:val="26"/>
        </w:rPr>
      </w:pPr>
      <w:r w:rsidRPr="00E41A60">
        <w:rPr>
          <w:rFonts w:ascii="Times New Roman" w:hAnsi="Times New Roman" w:cs="Times New Roman"/>
          <w:sz w:val="26"/>
          <w:szCs w:val="26"/>
        </w:rPr>
        <w:t>7.1.   В   случае   неисполнения  или  ненадлежащего  исполнения  своих</w:t>
      </w:r>
      <w:r>
        <w:rPr>
          <w:rFonts w:ascii="Times New Roman" w:hAnsi="Times New Roman" w:cs="Times New Roman"/>
          <w:sz w:val="26"/>
          <w:szCs w:val="26"/>
        </w:rPr>
        <w:t xml:space="preserve"> обязательств  по  договору</w:t>
      </w:r>
      <w:r w:rsidRPr="00E41A60">
        <w:rPr>
          <w:rFonts w:ascii="Times New Roman" w:hAnsi="Times New Roman" w:cs="Times New Roman"/>
          <w:sz w:val="26"/>
          <w:szCs w:val="26"/>
        </w:rPr>
        <w:t xml:space="preserve"> Стороны несут ответственность в соответствии с</w:t>
      </w:r>
      <w:r>
        <w:rPr>
          <w:rFonts w:ascii="Times New Roman" w:hAnsi="Times New Roman" w:cs="Times New Roman"/>
          <w:sz w:val="26"/>
          <w:szCs w:val="26"/>
        </w:rPr>
        <w:t xml:space="preserve"> </w:t>
      </w:r>
      <w:r w:rsidRPr="00E41A60">
        <w:rPr>
          <w:rFonts w:ascii="Times New Roman" w:hAnsi="Times New Roman" w:cs="Times New Roman"/>
          <w:sz w:val="26"/>
          <w:szCs w:val="26"/>
        </w:rPr>
        <w:t>действующим законодательством Российской Федерации.</w:t>
      </w:r>
    </w:p>
    <w:p w:rsidR="004C79DF" w:rsidRPr="004A7DC0" w:rsidRDefault="004C79DF" w:rsidP="004C79DF">
      <w:pPr>
        <w:widowControl w:val="0"/>
        <w:tabs>
          <w:tab w:val="left" w:pos="851"/>
          <w:tab w:val="left" w:pos="1134"/>
        </w:tabs>
        <w:autoSpaceDE w:val="0"/>
        <w:autoSpaceDN w:val="0"/>
        <w:adjustRightInd w:val="0"/>
        <w:spacing w:after="0" w:line="240" w:lineRule="auto"/>
        <w:ind w:left="142" w:firstLine="284"/>
        <w:jc w:val="both"/>
        <w:rPr>
          <w:rFonts w:ascii="Times New Roman" w:hAnsi="Times New Roman"/>
          <w:sz w:val="26"/>
          <w:szCs w:val="26"/>
        </w:rPr>
      </w:pPr>
      <w:r>
        <w:rPr>
          <w:rFonts w:ascii="Times New Roman" w:hAnsi="Times New Roman"/>
          <w:sz w:val="26"/>
          <w:szCs w:val="26"/>
        </w:rPr>
        <w:t>7.2</w:t>
      </w:r>
      <w:r w:rsidRPr="004A7DC0">
        <w:rPr>
          <w:rFonts w:ascii="Times New Roman" w:hAnsi="Times New Roman"/>
          <w:sz w:val="26"/>
          <w:szCs w:val="26"/>
        </w:rPr>
        <w:t>. Все измен</w:t>
      </w:r>
      <w:r>
        <w:rPr>
          <w:rFonts w:ascii="Times New Roman" w:hAnsi="Times New Roman"/>
          <w:sz w:val="26"/>
          <w:szCs w:val="26"/>
        </w:rPr>
        <w:t>ения и дополнения к настоящему д</w:t>
      </w:r>
      <w:r w:rsidRPr="004A7DC0">
        <w:rPr>
          <w:rFonts w:ascii="Times New Roman" w:hAnsi="Times New Roman"/>
          <w:sz w:val="26"/>
          <w:szCs w:val="26"/>
        </w:rPr>
        <w:t>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4C79DF" w:rsidRPr="004A7DC0" w:rsidRDefault="004C79DF" w:rsidP="004C79DF">
      <w:pPr>
        <w:widowControl w:val="0"/>
        <w:tabs>
          <w:tab w:val="left" w:pos="851"/>
          <w:tab w:val="left" w:pos="1134"/>
        </w:tabs>
        <w:autoSpaceDE w:val="0"/>
        <w:autoSpaceDN w:val="0"/>
        <w:adjustRightInd w:val="0"/>
        <w:spacing w:after="0" w:line="240" w:lineRule="auto"/>
        <w:ind w:left="142" w:firstLine="284"/>
        <w:jc w:val="both"/>
        <w:rPr>
          <w:rFonts w:ascii="Times New Roman" w:hAnsi="Times New Roman"/>
          <w:sz w:val="26"/>
          <w:szCs w:val="26"/>
        </w:rPr>
      </w:pPr>
      <w:r>
        <w:rPr>
          <w:rFonts w:ascii="Times New Roman" w:hAnsi="Times New Roman"/>
          <w:sz w:val="26"/>
          <w:szCs w:val="26"/>
        </w:rPr>
        <w:t>7.3</w:t>
      </w:r>
      <w:r w:rsidRPr="004A7DC0">
        <w:rPr>
          <w:rFonts w:ascii="Times New Roman" w:hAnsi="Times New Roman"/>
          <w:sz w:val="26"/>
          <w:szCs w:val="26"/>
        </w:rPr>
        <w:t>. Стороны обязуются письменно, в течение 5 дней, информировать обо всех изменениях, которые могут повлиять на исполнение настоящего договора.</w:t>
      </w:r>
    </w:p>
    <w:p w:rsidR="004C79DF" w:rsidRPr="00E41A60" w:rsidRDefault="004C79DF" w:rsidP="004C79DF">
      <w:pPr>
        <w:pStyle w:val="ConsPlusNonformat"/>
        <w:ind w:left="142" w:firstLine="284"/>
        <w:jc w:val="both"/>
        <w:rPr>
          <w:rFonts w:ascii="Times New Roman" w:hAnsi="Times New Roman" w:cs="Times New Roman"/>
          <w:sz w:val="26"/>
          <w:szCs w:val="26"/>
        </w:rPr>
      </w:pPr>
    </w:p>
    <w:p w:rsidR="004C79DF" w:rsidRPr="00E41A60" w:rsidRDefault="004C79DF" w:rsidP="004C79DF">
      <w:pPr>
        <w:pStyle w:val="ConsPlusNonformat"/>
        <w:ind w:left="142" w:firstLine="284"/>
        <w:jc w:val="center"/>
        <w:rPr>
          <w:rFonts w:ascii="Times New Roman" w:hAnsi="Times New Roman" w:cs="Times New Roman"/>
          <w:sz w:val="26"/>
          <w:szCs w:val="26"/>
        </w:rPr>
      </w:pPr>
      <w:r>
        <w:rPr>
          <w:rFonts w:ascii="Times New Roman" w:hAnsi="Times New Roman" w:cs="Times New Roman"/>
          <w:sz w:val="26"/>
          <w:szCs w:val="26"/>
        </w:rPr>
        <w:t>8</w:t>
      </w:r>
      <w:r w:rsidRPr="00E41A60">
        <w:rPr>
          <w:rFonts w:ascii="Times New Roman" w:hAnsi="Times New Roman" w:cs="Times New Roman"/>
          <w:sz w:val="26"/>
          <w:szCs w:val="26"/>
        </w:rPr>
        <w:t>. Заключительные положения</w:t>
      </w:r>
    </w:p>
    <w:p w:rsidR="004C79DF" w:rsidRPr="00E41A60" w:rsidRDefault="004C79DF" w:rsidP="004C79DF">
      <w:pPr>
        <w:pStyle w:val="ConsPlusNonformat"/>
        <w:ind w:left="142" w:firstLine="284"/>
        <w:jc w:val="both"/>
        <w:rPr>
          <w:rFonts w:ascii="Times New Roman" w:hAnsi="Times New Roman" w:cs="Times New Roman"/>
          <w:sz w:val="26"/>
          <w:szCs w:val="26"/>
        </w:rPr>
      </w:pPr>
    </w:p>
    <w:p w:rsidR="004C79DF" w:rsidRPr="00E41A60" w:rsidRDefault="004C79DF" w:rsidP="004C79DF">
      <w:pPr>
        <w:pStyle w:val="ConsPlusNonformat"/>
        <w:ind w:left="142" w:firstLine="284"/>
        <w:jc w:val="both"/>
        <w:rPr>
          <w:rFonts w:ascii="Times New Roman" w:hAnsi="Times New Roman" w:cs="Times New Roman"/>
          <w:sz w:val="26"/>
          <w:szCs w:val="26"/>
        </w:rPr>
      </w:pPr>
      <w:r>
        <w:rPr>
          <w:rFonts w:ascii="Times New Roman" w:hAnsi="Times New Roman" w:cs="Times New Roman"/>
          <w:sz w:val="26"/>
          <w:szCs w:val="26"/>
        </w:rPr>
        <w:t xml:space="preserve">    8.1. </w:t>
      </w:r>
      <w:r w:rsidRPr="00E41A60">
        <w:rPr>
          <w:rFonts w:ascii="Times New Roman" w:hAnsi="Times New Roman" w:cs="Times New Roman"/>
          <w:sz w:val="26"/>
          <w:szCs w:val="26"/>
        </w:rPr>
        <w:t>Разногласия,  возникающие  между  Сторонами в связи с исполнением</w:t>
      </w:r>
      <w:r>
        <w:rPr>
          <w:rFonts w:ascii="Times New Roman" w:hAnsi="Times New Roman" w:cs="Times New Roman"/>
          <w:sz w:val="26"/>
          <w:szCs w:val="26"/>
        </w:rPr>
        <w:t xml:space="preserve"> договора</w:t>
      </w:r>
      <w:r w:rsidRPr="00E41A60">
        <w:rPr>
          <w:rFonts w:ascii="Times New Roman" w:hAnsi="Times New Roman" w:cs="Times New Roman"/>
          <w:sz w:val="26"/>
          <w:szCs w:val="26"/>
        </w:rPr>
        <w:t xml:space="preserve">,  урегулируются  путем  проведения переговоров. При </w:t>
      </w:r>
      <w:proofErr w:type="gramStart"/>
      <w:r w:rsidRPr="00E41A60">
        <w:rPr>
          <w:rFonts w:ascii="Times New Roman" w:hAnsi="Times New Roman" w:cs="Times New Roman"/>
          <w:sz w:val="26"/>
          <w:szCs w:val="26"/>
        </w:rPr>
        <w:t>не</w:t>
      </w:r>
      <w:r>
        <w:rPr>
          <w:rFonts w:ascii="Times New Roman" w:hAnsi="Times New Roman" w:cs="Times New Roman"/>
          <w:sz w:val="26"/>
          <w:szCs w:val="26"/>
        </w:rPr>
        <w:t xml:space="preserve"> </w:t>
      </w:r>
      <w:r w:rsidRPr="00E41A60">
        <w:rPr>
          <w:rFonts w:ascii="Times New Roman" w:hAnsi="Times New Roman" w:cs="Times New Roman"/>
          <w:sz w:val="26"/>
          <w:szCs w:val="26"/>
        </w:rPr>
        <w:t>достижении</w:t>
      </w:r>
      <w:proofErr w:type="gramEnd"/>
      <w:r>
        <w:rPr>
          <w:rFonts w:ascii="Times New Roman" w:hAnsi="Times New Roman" w:cs="Times New Roman"/>
          <w:sz w:val="26"/>
          <w:szCs w:val="26"/>
        </w:rPr>
        <w:t xml:space="preserve"> </w:t>
      </w:r>
      <w:r w:rsidRPr="00E41A60">
        <w:rPr>
          <w:rFonts w:ascii="Times New Roman" w:hAnsi="Times New Roman" w:cs="Times New Roman"/>
          <w:sz w:val="26"/>
          <w:szCs w:val="26"/>
        </w:rPr>
        <w:t>согласия</w:t>
      </w:r>
      <w:r>
        <w:rPr>
          <w:rFonts w:ascii="Times New Roman" w:hAnsi="Times New Roman" w:cs="Times New Roman"/>
          <w:sz w:val="26"/>
          <w:szCs w:val="26"/>
        </w:rPr>
        <w:t>,</w:t>
      </w:r>
      <w:r w:rsidRPr="00E41A60">
        <w:rPr>
          <w:rFonts w:ascii="Times New Roman" w:hAnsi="Times New Roman" w:cs="Times New Roman"/>
          <w:sz w:val="26"/>
          <w:szCs w:val="26"/>
        </w:rPr>
        <w:t xml:space="preserve"> споры между Сторонами решаются в судебном порядке.</w:t>
      </w:r>
    </w:p>
    <w:p w:rsidR="004C79DF"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8.2. Договор</w:t>
      </w:r>
      <w:r w:rsidRPr="00E41A60">
        <w:rPr>
          <w:rFonts w:ascii="Times New Roman" w:hAnsi="Times New Roman" w:cs="Times New Roman"/>
          <w:sz w:val="26"/>
          <w:szCs w:val="26"/>
        </w:rPr>
        <w:t xml:space="preserve">  вступает  в  силу  после  его  заключения Сторонами и</w:t>
      </w:r>
      <w:r>
        <w:rPr>
          <w:rFonts w:ascii="Times New Roman" w:hAnsi="Times New Roman" w:cs="Times New Roman"/>
          <w:sz w:val="26"/>
          <w:szCs w:val="26"/>
        </w:rPr>
        <w:t xml:space="preserve"> действует </w:t>
      </w:r>
      <w:r w:rsidRPr="00E41A60">
        <w:rPr>
          <w:rFonts w:ascii="Times New Roman" w:hAnsi="Times New Roman" w:cs="Times New Roman"/>
          <w:sz w:val="26"/>
          <w:szCs w:val="26"/>
        </w:rPr>
        <w:t>до   исполнения   Сторонами  своих</w:t>
      </w:r>
      <w:r>
        <w:rPr>
          <w:rFonts w:ascii="Times New Roman" w:hAnsi="Times New Roman" w:cs="Times New Roman"/>
          <w:sz w:val="26"/>
          <w:szCs w:val="26"/>
        </w:rPr>
        <w:t xml:space="preserve"> </w:t>
      </w:r>
      <w:r w:rsidRPr="00E41A60">
        <w:rPr>
          <w:rFonts w:ascii="Times New Roman" w:hAnsi="Times New Roman" w:cs="Times New Roman"/>
          <w:sz w:val="26"/>
          <w:szCs w:val="26"/>
        </w:rPr>
        <w:t>обязательств.</w:t>
      </w:r>
    </w:p>
    <w:p w:rsidR="004C79DF" w:rsidRPr="004F035D"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Pr="00E41A60">
        <w:rPr>
          <w:rFonts w:ascii="Times New Roman" w:hAnsi="Times New Roman" w:cs="Times New Roman"/>
          <w:sz w:val="26"/>
          <w:szCs w:val="26"/>
        </w:rPr>
        <w:t>8</w:t>
      </w:r>
      <w:r>
        <w:rPr>
          <w:rFonts w:ascii="Times New Roman" w:hAnsi="Times New Roman"/>
          <w:sz w:val="26"/>
          <w:szCs w:val="26"/>
        </w:rPr>
        <w:t xml:space="preserve">.3. </w:t>
      </w:r>
      <w:r w:rsidRPr="004A7DC0">
        <w:rPr>
          <w:rFonts w:ascii="Times New Roman" w:hAnsi="Times New Roman"/>
          <w:sz w:val="26"/>
          <w:szCs w:val="26"/>
        </w:rPr>
        <w:t xml:space="preserve">Договор прекращается досрочно, если получатель перестает осуществлять </w:t>
      </w:r>
      <w:r w:rsidRPr="004A7DC0">
        <w:rPr>
          <w:rFonts w:ascii="Times New Roman" w:hAnsi="Times New Roman"/>
          <w:sz w:val="26"/>
          <w:szCs w:val="26"/>
        </w:rPr>
        <w:lastRenderedPageBreak/>
        <w:t>сельскохозяйственную деятельность.</w:t>
      </w:r>
    </w:p>
    <w:p w:rsidR="004C79DF" w:rsidRDefault="004C79DF" w:rsidP="004C79DF">
      <w:pPr>
        <w:pStyle w:val="ConsPlusNonformat"/>
        <w:ind w:left="284"/>
        <w:jc w:val="both"/>
        <w:rPr>
          <w:rFonts w:ascii="Times New Roman" w:hAnsi="Times New Roman" w:cs="Times New Roman"/>
          <w:sz w:val="26"/>
          <w:szCs w:val="26"/>
        </w:rPr>
      </w:pPr>
      <w:r>
        <w:rPr>
          <w:rFonts w:ascii="Times New Roman" w:hAnsi="Times New Roman" w:cs="Times New Roman"/>
          <w:sz w:val="26"/>
          <w:szCs w:val="26"/>
        </w:rPr>
        <w:t xml:space="preserve">    8.4. </w:t>
      </w:r>
      <w:r>
        <w:rPr>
          <w:rFonts w:ascii="Times New Roman" w:hAnsi="Times New Roman"/>
          <w:sz w:val="26"/>
          <w:szCs w:val="26"/>
        </w:rPr>
        <w:t>Настоящий договор составлен</w:t>
      </w:r>
      <w:r w:rsidRPr="00E41A60">
        <w:rPr>
          <w:rFonts w:ascii="Times New Roman" w:hAnsi="Times New Roman" w:cs="Times New Roman"/>
          <w:sz w:val="26"/>
          <w:szCs w:val="26"/>
        </w:rPr>
        <w:t xml:space="preserve"> в двух экземплярах, имеющих равную</w:t>
      </w:r>
      <w:r>
        <w:rPr>
          <w:rFonts w:ascii="Times New Roman" w:hAnsi="Times New Roman" w:cs="Times New Roman"/>
          <w:sz w:val="26"/>
          <w:szCs w:val="26"/>
        </w:rPr>
        <w:t xml:space="preserve"> юридическую силу, по одному экземпляру </w:t>
      </w:r>
      <w:r w:rsidRPr="00E41A60">
        <w:rPr>
          <w:rFonts w:ascii="Times New Roman" w:hAnsi="Times New Roman" w:cs="Times New Roman"/>
          <w:sz w:val="26"/>
          <w:szCs w:val="26"/>
        </w:rPr>
        <w:t>для каждой из Сторон.</w:t>
      </w:r>
    </w:p>
    <w:p w:rsidR="004C79DF" w:rsidRDefault="004C79DF" w:rsidP="004C79DF">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8.5. К договору прилагаются и являются его неотъемлемой частью:</w:t>
      </w:r>
    </w:p>
    <w:p w:rsidR="004C79DF" w:rsidRPr="00526CB2" w:rsidRDefault="004C79DF" w:rsidP="004C79DF">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8.5.1. Приложение 1</w:t>
      </w:r>
      <w:r w:rsidRPr="00526CB2">
        <w:rPr>
          <w:rFonts w:ascii="Times New Roman" w:hAnsi="Times New Roman" w:cs="Times New Roman"/>
          <w:sz w:val="26"/>
          <w:szCs w:val="26"/>
        </w:rPr>
        <w:t xml:space="preserve"> </w:t>
      </w:r>
      <w:r>
        <w:rPr>
          <w:rFonts w:ascii="Times New Roman" w:hAnsi="Times New Roman" w:cs="Times New Roman"/>
          <w:sz w:val="26"/>
          <w:szCs w:val="26"/>
        </w:rPr>
        <w:t xml:space="preserve">«Показатели </w:t>
      </w:r>
      <w:r w:rsidRPr="00526CB2">
        <w:rPr>
          <w:rFonts w:ascii="Times New Roman" w:hAnsi="Times New Roman" w:cs="Times New Roman"/>
          <w:sz w:val="26"/>
          <w:szCs w:val="26"/>
        </w:rPr>
        <w:t>результативности использования субсидий</w:t>
      </w:r>
      <w:r>
        <w:rPr>
          <w:rFonts w:ascii="Times New Roman" w:hAnsi="Times New Roman" w:cs="Times New Roman"/>
          <w:sz w:val="26"/>
          <w:szCs w:val="26"/>
        </w:rPr>
        <w:t>».</w:t>
      </w:r>
    </w:p>
    <w:p w:rsidR="004C79DF" w:rsidRPr="00090B20" w:rsidRDefault="004C79DF" w:rsidP="004C79DF">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8.5.2. Приложение 2</w:t>
      </w:r>
      <w:r w:rsidRPr="00090B20">
        <w:rPr>
          <w:rFonts w:ascii="Times New Roman" w:hAnsi="Times New Roman" w:cs="Times New Roman"/>
          <w:sz w:val="26"/>
          <w:szCs w:val="26"/>
        </w:rPr>
        <w:t xml:space="preserve"> </w:t>
      </w:r>
      <w:r>
        <w:rPr>
          <w:rFonts w:ascii="Times New Roman" w:hAnsi="Times New Roman" w:cs="Times New Roman"/>
          <w:sz w:val="26"/>
          <w:szCs w:val="26"/>
        </w:rPr>
        <w:t>«</w:t>
      </w:r>
      <w:r w:rsidRPr="00090B20">
        <w:rPr>
          <w:rFonts w:ascii="Times New Roman" w:hAnsi="Times New Roman" w:cs="Times New Roman"/>
          <w:sz w:val="26"/>
          <w:szCs w:val="26"/>
        </w:rPr>
        <w:t>Отчет использования субсидий</w:t>
      </w:r>
      <w:r>
        <w:rPr>
          <w:rFonts w:ascii="Times New Roman" w:hAnsi="Times New Roman" w:cs="Times New Roman"/>
          <w:sz w:val="26"/>
          <w:szCs w:val="26"/>
        </w:rPr>
        <w:t>».</w:t>
      </w:r>
    </w:p>
    <w:p w:rsidR="004C79DF" w:rsidRPr="004A7DC0"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8.6. </w:t>
      </w:r>
      <w:r w:rsidRPr="004A7DC0">
        <w:rPr>
          <w:rFonts w:ascii="Times New Roman" w:hAnsi="Times New Roman"/>
          <w:sz w:val="26"/>
          <w:szCs w:val="26"/>
        </w:rPr>
        <w:t>Все споры по настоящему договору будут разрешаться в соответствии с законодательством Российской Федерации.</w:t>
      </w:r>
    </w:p>
    <w:p w:rsidR="004C79DF" w:rsidRPr="00E41A60" w:rsidRDefault="004C79DF" w:rsidP="004C79DF">
      <w:pPr>
        <w:pStyle w:val="ConsPlusNonformat"/>
        <w:ind w:left="284"/>
        <w:jc w:val="both"/>
        <w:rPr>
          <w:rFonts w:ascii="Times New Roman" w:hAnsi="Times New Roman" w:cs="Times New Roman"/>
          <w:sz w:val="26"/>
          <w:szCs w:val="26"/>
        </w:rPr>
      </w:pPr>
    </w:p>
    <w:p w:rsidR="004C79DF" w:rsidRPr="00E41A60" w:rsidRDefault="004C79DF" w:rsidP="004C79DF">
      <w:pPr>
        <w:pStyle w:val="ConsPlusNonformat"/>
        <w:ind w:left="284"/>
        <w:jc w:val="center"/>
        <w:rPr>
          <w:rFonts w:ascii="Times New Roman" w:hAnsi="Times New Roman" w:cs="Times New Roman"/>
          <w:sz w:val="26"/>
          <w:szCs w:val="26"/>
        </w:rPr>
      </w:pPr>
      <w:r>
        <w:rPr>
          <w:rFonts w:ascii="Times New Roman" w:hAnsi="Times New Roman" w:cs="Times New Roman"/>
          <w:sz w:val="26"/>
          <w:szCs w:val="26"/>
        </w:rPr>
        <w:t>9</w:t>
      </w:r>
      <w:r w:rsidRPr="00E41A60">
        <w:rPr>
          <w:rFonts w:ascii="Times New Roman" w:hAnsi="Times New Roman" w:cs="Times New Roman"/>
          <w:sz w:val="26"/>
          <w:szCs w:val="26"/>
        </w:rPr>
        <w:t>. Платежные реквизиты Сторон</w:t>
      </w:r>
    </w:p>
    <w:p w:rsidR="004C79DF" w:rsidRPr="00E41A60" w:rsidRDefault="004C79DF" w:rsidP="004C79DF">
      <w:pPr>
        <w:pStyle w:val="ConsPlusNormal"/>
        <w:ind w:left="284"/>
        <w:jc w:val="both"/>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4C79DF" w:rsidRPr="00E41A60" w:rsidTr="004C79DF">
        <w:tc>
          <w:tcPr>
            <w:tcW w:w="4706" w:type="dxa"/>
            <w:vAlign w:val="center"/>
          </w:tcPr>
          <w:p w:rsidR="004C79DF" w:rsidRDefault="004C79DF" w:rsidP="004C79DF">
            <w:pPr>
              <w:pStyle w:val="ConsPlusNormal"/>
              <w:ind w:left="284"/>
              <w:jc w:val="center"/>
              <w:rPr>
                <w:rFonts w:ascii="Times New Roman" w:hAnsi="Times New Roman" w:cs="Times New Roman"/>
                <w:sz w:val="26"/>
                <w:szCs w:val="26"/>
              </w:rPr>
            </w:pPr>
            <w:r>
              <w:rPr>
                <w:rFonts w:ascii="Times New Roman" w:hAnsi="Times New Roman" w:cs="Times New Roman"/>
                <w:sz w:val="26"/>
                <w:szCs w:val="26"/>
              </w:rPr>
              <w:t>Краткое наименование г</w:t>
            </w:r>
            <w:r w:rsidRPr="00E41A60">
              <w:rPr>
                <w:rFonts w:ascii="Times New Roman" w:hAnsi="Times New Roman" w:cs="Times New Roman"/>
                <w:sz w:val="26"/>
                <w:szCs w:val="26"/>
              </w:rPr>
              <w:t>лавного распорядителя средств бюджета</w:t>
            </w:r>
          </w:p>
          <w:p w:rsidR="004C79DF" w:rsidRPr="00E41A60" w:rsidRDefault="004C79DF" w:rsidP="004C79DF">
            <w:pPr>
              <w:pStyle w:val="ConsPlusNormal"/>
              <w:ind w:left="284"/>
              <w:jc w:val="center"/>
              <w:rPr>
                <w:rFonts w:ascii="Times New Roman" w:hAnsi="Times New Roman" w:cs="Times New Roman"/>
                <w:sz w:val="26"/>
                <w:szCs w:val="26"/>
              </w:rPr>
            </w:pPr>
            <w:r>
              <w:rPr>
                <w:rFonts w:ascii="Times New Roman" w:hAnsi="Times New Roman" w:cs="Times New Roman"/>
                <w:sz w:val="26"/>
                <w:szCs w:val="26"/>
              </w:rPr>
              <w:t xml:space="preserve"> города Когалыма</w:t>
            </w:r>
          </w:p>
        </w:tc>
        <w:tc>
          <w:tcPr>
            <w:tcW w:w="4365" w:type="dxa"/>
            <w:vAlign w:val="center"/>
          </w:tcPr>
          <w:p w:rsidR="004C79DF" w:rsidRPr="00E41A60" w:rsidRDefault="004C79DF" w:rsidP="004C79DF">
            <w:pPr>
              <w:pStyle w:val="ConsPlusNormal"/>
              <w:ind w:left="284"/>
              <w:jc w:val="center"/>
              <w:rPr>
                <w:rFonts w:ascii="Times New Roman" w:hAnsi="Times New Roman" w:cs="Times New Roman"/>
                <w:sz w:val="26"/>
                <w:szCs w:val="26"/>
              </w:rPr>
            </w:pPr>
            <w:r w:rsidRPr="00E41A60">
              <w:rPr>
                <w:rFonts w:ascii="Times New Roman" w:hAnsi="Times New Roman" w:cs="Times New Roman"/>
                <w:sz w:val="26"/>
                <w:szCs w:val="26"/>
              </w:rPr>
              <w:t>Получатель Субсидии</w:t>
            </w:r>
          </w:p>
        </w:tc>
      </w:tr>
      <w:tr w:rsidR="004C79DF" w:rsidRPr="00E41A60" w:rsidTr="004C79DF">
        <w:tc>
          <w:tcPr>
            <w:tcW w:w="4706" w:type="dxa"/>
          </w:tcPr>
          <w:p w:rsidR="004C79DF" w:rsidRPr="00E41A60" w:rsidRDefault="004C79DF" w:rsidP="004C79DF">
            <w:pPr>
              <w:pStyle w:val="ConsPlusNormal"/>
              <w:ind w:left="284"/>
              <w:rPr>
                <w:rFonts w:ascii="Times New Roman" w:hAnsi="Times New Roman" w:cs="Times New Roman"/>
                <w:sz w:val="26"/>
                <w:szCs w:val="26"/>
              </w:rPr>
            </w:pPr>
            <w:r>
              <w:rPr>
                <w:rFonts w:ascii="Times New Roman" w:hAnsi="Times New Roman" w:cs="Times New Roman"/>
                <w:sz w:val="26"/>
                <w:szCs w:val="26"/>
              </w:rPr>
              <w:t>Наименование г</w:t>
            </w:r>
            <w:r w:rsidRPr="00E41A60">
              <w:rPr>
                <w:rFonts w:ascii="Times New Roman" w:hAnsi="Times New Roman" w:cs="Times New Roman"/>
                <w:sz w:val="26"/>
                <w:szCs w:val="26"/>
              </w:rPr>
              <w:t xml:space="preserve">лавного </w:t>
            </w:r>
            <w:proofErr w:type="gramStart"/>
            <w:r w:rsidRPr="00E41A60">
              <w:rPr>
                <w:rFonts w:ascii="Times New Roman" w:hAnsi="Times New Roman" w:cs="Times New Roman"/>
                <w:sz w:val="26"/>
                <w:szCs w:val="26"/>
              </w:rPr>
              <w:t xml:space="preserve">распорядителя средств </w:t>
            </w:r>
            <w:r>
              <w:rPr>
                <w:rFonts w:ascii="Times New Roman" w:hAnsi="Times New Roman" w:cs="Times New Roman"/>
                <w:sz w:val="26"/>
                <w:szCs w:val="26"/>
              </w:rPr>
              <w:t>бюджета города Когалыма</w:t>
            </w:r>
            <w:proofErr w:type="gramEnd"/>
          </w:p>
        </w:tc>
        <w:tc>
          <w:tcPr>
            <w:tcW w:w="4365" w:type="dxa"/>
          </w:tcPr>
          <w:p w:rsidR="004C79DF" w:rsidRPr="00E41A60" w:rsidRDefault="004C79DF" w:rsidP="004C79DF">
            <w:pPr>
              <w:pStyle w:val="ConsPlusNormal"/>
              <w:ind w:left="284"/>
              <w:rPr>
                <w:rFonts w:ascii="Times New Roman" w:hAnsi="Times New Roman" w:cs="Times New Roman"/>
                <w:sz w:val="26"/>
                <w:szCs w:val="26"/>
              </w:rPr>
            </w:pPr>
            <w:r w:rsidRPr="00E41A60">
              <w:rPr>
                <w:rFonts w:ascii="Times New Roman" w:hAnsi="Times New Roman" w:cs="Times New Roman"/>
                <w:sz w:val="26"/>
                <w:szCs w:val="26"/>
              </w:rPr>
              <w:t>Наименование Получателя</w:t>
            </w:r>
          </w:p>
        </w:tc>
      </w:tr>
      <w:tr w:rsidR="004C79DF" w:rsidRPr="00E41A60" w:rsidTr="004C79DF">
        <w:tc>
          <w:tcPr>
            <w:tcW w:w="4706" w:type="dxa"/>
          </w:tcPr>
          <w:p w:rsidR="004C79DF" w:rsidRPr="00E41A60" w:rsidRDefault="004C79DF" w:rsidP="004C79DF">
            <w:pPr>
              <w:pStyle w:val="ConsPlusNormal"/>
              <w:ind w:left="284"/>
              <w:rPr>
                <w:rFonts w:ascii="Times New Roman" w:hAnsi="Times New Roman" w:cs="Times New Roman"/>
                <w:sz w:val="26"/>
                <w:szCs w:val="26"/>
              </w:rPr>
            </w:pPr>
            <w:r w:rsidRPr="00E41A60">
              <w:rPr>
                <w:rFonts w:ascii="Times New Roman" w:hAnsi="Times New Roman" w:cs="Times New Roman"/>
                <w:sz w:val="26"/>
                <w:szCs w:val="26"/>
              </w:rPr>
              <w:t>Место нахождения:</w:t>
            </w:r>
          </w:p>
          <w:p w:rsidR="004C79DF" w:rsidRPr="00E41A60" w:rsidRDefault="004C79DF" w:rsidP="004C79DF">
            <w:pPr>
              <w:pStyle w:val="ConsPlusNormal"/>
              <w:ind w:left="284"/>
              <w:rPr>
                <w:rFonts w:ascii="Times New Roman" w:hAnsi="Times New Roman" w:cs="Times New Roman"/>
                <w:sz w:val="26"/>
                <w:szCs w:val="26"/>
              </w:rPr>
            </w:pPr>
            <w:r w:rsidRPr="00E41A60">
              <w:rPr>
                <w:rFonts w:ascii="Times New Roman" w:hAnsi="Times New Roman" w:cs="Times New Roman"/>
                <w:sz w:val="26"/>
                <w:szCs w:val="26"/>
              </w:rPr>
              <w:t>(юридический адрес)</w:t>
            </w:r>
          </w:p>
        </w:tc>
        <w:tc>
          <w:tcPr>
            <w:tcW w:w="4365" w:type="dxa"/>
          </w:tcPr>
          <w:p w:rsidR="004C79DF" w:rsidRPr="00E41A60" w:rsidRDefault="004C79DF" w:rsidP="004C79DF">
            <w:pPr>
              <w:pStyle w:val="ConsPlusNormal"/>
              <w:ind w:left="284"/>
              <w:rPr>
                <w:rFonts w:ascii="Times New Roman" w:hAnsi="Times New Roman" w:cs="Times New Roman"/>
                <w:sz w:val="26"/>
                <w:szCs w:val="26"/>
              </w:rPr>
            </w:pPr>
            <w:r w:rsidRPr="00E41A60">
              <w:rPr>
                <w:rFonts w:ascii="Times New Roman" w:hAnsi="Times New Roman" w:cs="Times New Roman"/>
                <w:sz w:val="26"/>
                <w:szCs w:val="26"/>
              </w:rPr>
              <w:t>Место нахождения:</w:t>
            </w:r>
          </w:p>
          <w:p w:rsidR="004C79DF" w:rsidRPr="00E41A60" w:rsidRDefault="004C79DF" w:rsidP="004C79DF">
            <w:pPr>
              <w:pStyle w:val="ConsPlusNormal"/>
              <w:ind w:left="284"/>
              <w:rPr>
                <w:rFonts w:ascii="Times New Roman" w:hAnsi="Times New Roman" w:cs="Times New Roman"/>
                <w:sz w:val="26"/>
                <w:szCs w:val="26"/>
              </w:rPr>
            </w:pPr>
            <w:r w:rsidRPr="00E41A60">
              <w:rPr>
                <w:rFonts w:ascii="Times New Roman" w:hAnsi="Times New Roman" w:cs="Times New Roman"/>
                <w:sz w:val="26"/>
                <w:szCs w:val="26"/>
              </w:rPr>
              <w:t>(юридический адрес)</w:t>
            </w:r>
          </w:p>
        </w:tc>
      </w:tr>
      <w:tr w:rsidR="004C79DF" w:rsidRPr="00E41A60" w:rsidTr="004C79DF">
        <w:tc>
          <w:tcPr>
            <w:tcW w:w="4706" w:type="dxa"/>
          </w:tcPr>
          <w:p w:rsidR="004C79DF" w:rsidRPr="00E41A60" w:rsidRDefault="004C79DF" w:rsidP="004C79DF">
            <w:pPr>
              <w:pStyle w:val="ConsPlusNormal"/>
              <w:ind w:left="284"/>
              <w:rPr>
                <w:rFonts w:ascii="Times New Roman" w:hAnsi="Times New Roman" w:cs="Times New Roman"/>
                <w:sz w:val="26"/>
                <w:szCs w:val="26"/>
              </w:rPr>
            </w:pPr>
            <w:r w:rsidRPr="00E41A60">
              <w:rPr>
                <w:rFonts w:ascii="Times New Roman" w:hAnsi="Times New Roman" w:cs="Times New Roman"/>
                <w:sz w:val="26"/>
                <w:szCs w:val="26"/>
              </w:rPr>
              <w:t>Платежные реквизиты:</w:t>
            </w:r>
          </w:p>
        </w:tc>
        <w:tc>
          <w:tcPr>
            <w:tcW w:w="4365" w:type="dxa"/>
          </w:tcPr>
          <w:p w:rsidR="004C79DF" w:rsidRPr="00E41A60" w:rsidRDefault="004C79DF" w:rsidP="004C79DF">
            <w:pPr>
              <w:pStyle w:val="ConsPlusNormal"/>
              <w:ind w:left="284"/>
              <w:rPr>
                <w:rFonts w:ascii="Times New Roman" w:hAnsi="Times New Roman" w:cs="Times New Roman"/>
                <w:sz w:val="26"/>
                <w:szCs w:val="26"/>
              </w:rPr>
            </w:pPr>
            <w:r w:rsidRPr="00E41A60">
              <w:rPr>
                <w:rFonts w:ascii="Times New Roman" w:hAnsi="Times New Roman" w:cs="Times New Roman"/>
                <w:sz w:val="26"/>
                <w:szCs w:val="26"/>
              </w:rPr>
              <w:t>Платежные реквизиты:</w:t>
            </w:r>
          </w:p>
        </w:tc>
      </w:tr>
      <w:tr w:rsidR="004C79DF" w:rsidRPr="00E41A60" w:rsidTr="004C79DF">
        <w:trPr>
          <w:trHeight w:val="962"/>
        </w:trPr>
        <w:tc>
          <w:tcPr>
            <w:tcW w:w="4706" w:type="dxa"/>
          </w:tcPr>
          <w:p w:rsidR="004C79DF" w:rsidRPr="00E41A60" w:rsidRDefault="004C79DF" w:rsidP="004C79DF">
            <w:pPr>
              <w:pStyle w:val="ConsPlusNormal"/>
              <w:ind w:left="284"/>
              <w:rPr>
                <w:rFonts w:ascii="Times New Roman" w:hAnsi="Times New Roman" w:cs="Times New Roman"/>
                <w:sz w:val="26"/>
                <w:szCs w:val="26"/>
              </w:rPr>
            </w:pPr>
          </w:p>
        </w:tc>
        <w:tc>
          <w:tcPr>
            <w:tcW w:w="4365" w:type="dxa"/>
          </w:tcPr>
          <w:p w:rsidR="004C79DF" w:rsidRPr="00E41A60" w:rsidRDefault="004C79DF" w:rsidP="004C79DF">
            <w:pPr>
              <w:pStyle w:val="ConsPlusNormal"/>
              <w:ind w:left="284"/>
              <w:rPr>
                <w:rFonts w:ascii="Times New Roman" w:hAnsi="Times New Roman" w:cs="Times New Roman"/>
                <w:sz w:val="26"/>
                <w:szCs w:val="26"/>
              </w:rPr>
            </w:pPr>
          </w:p>
        </w:tc>
      </w:tr>
    </w:tbl>
    <w:p w:rsidR="004C79DF" w:rsidRPr="00E41A60" w:rsidRDefault="004C79DF" w:rsidP="004C79DF">
      <w:pPr>
        <w:pStyle w:val="ConsPlusNormal"/>
        <w:ind w:left="284"/>
        <w:jc w:val="both"/>
        <w:rPr>
          <w:rFonts w:ascii="Times New Roman" w:hAnsi="Times New Roman" w:cs="Times New Roman"/>
          <w:sz w:val="26"/>
          <w:szCs w:val="26"/>
        </w:rPr>
      </w:pPr>
    </w:p>
    <w:p w:rsidR="004C79DF" w:rsidRDefault="004C79DF" w:rsidP="004C79DF">
      <w:pPr>
        <w:pStyle w:val="ConsPlusNormal"/>
        <w:ind w:left="284"/>
        <w:jc w:val="center"/>
        <w:outlineLvl w:val="1"/>
        <w:rPr>
          <w:rFonts w:ascii="Times New Roman" w:hAnsi="Times New Roman" w:cs="Times New Roman"/>
          <w:sz w:val="26"/>
          <w:szCs w:val="26"/>
        </w:rPr>
      </w:pPr>
      <w:r w:rsidRPr="00E41A60">
        <w:rPr>
          <w:rFonts w:ascii="Times New Roman" w:hAnsi="Times New Roman" w:cs="Times New Roman"/>
          <w:sz w:val="26"/>
          <w:szCs w:val="26"/>
        </w:rPr>
        <w:t>X. Подписи Сторон</w:t>
      </w:r>
    </w:p>
    <w:p w:rsidR="004C79DF" w:rsidRDefault="004C79DF" w:rsidP="004C79DF">
      <w:pPr>
        <w:pStyle w:val="ConsPlusNormal"/>
        <w:ind w:left="284"/>
        <w:jc w:val="center"/>
        <w:outlineLvl w:val="1"/>
        <w:rPr>
          <w:rFonts w:ascii="Times New Roman" w:hAnsi="Times New Roman" w:cs="Times New Roman"/>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4C79DF" w:rsidRPr="00E41A60" w:rsidTr="004C79DF">
        <w:tc>
          <w:tcPr>
            <w:tcW w:w="4706" w:type="dxa"/>
            <w:vAlign w:val="center"/>
          </w:tcPr>
          <w:p w:rsidR="004C79DF" w:rsidRDefault="004C79DF" w:rsidP="004C79DF">
            <w:pPr>
              <w:pStyle w:val="ConsPlusNormal"/>
              <w:ind w:left="284"/>
              <w:jc w:val="center"/>
              <w:rPr>
                <w:rFonts w:ascii="Times New Roman" w:hAnsi="Times New Roman" w:cs="Times New Roman"/>
                <w:sz w:val="26"/>
                <w:szCs w:val="26"/>
              </w:rPr>
            </w:pPr>
            <w:r>
              <w:rPr>
                <w:rFonts w:ascii="Times New Roman" w:hAnsi="Times New Roman" w:cs="Times New Roman"/>
                <w:sz w:val="26"/>
                <w:szCs w:val="26"/>
              </w:rPr>
              <w:t>Краткое наименование г</w:t>
            </w:r>
            <w:r w:rsidRPr="00E41A60">
              <w:rPr>
                <w:rFonts w:ascii="Times New Roman" w:hAnsi="Times New Roman" w:cs="Times New Roman"/>
                <w:sz w:val="26"/>
                <w:szCs w:val="26"/>
              </w:rPr>
              <w:t>лавного распорядителя средств бюджета</w:t>
            </w:r>
          </w:p>
          <w:p w:rsidR="004C79DF" w:rsidRPr="00E41A60" w:rsidRDefault="004C79DF" w:rsidP="004C79DF">
            <w:pPr>
              <w:pStyle w:val="ConsPlusNormal"/>
              <w:ind w:left="284"/>
              <w:jc w:val="center"/>
              <w:rPr>
                <w:rFonts w:ascii="Times New Roman" w:hAnsi="Times New Roman" w:cs="Times New Roman"/>
                <w:sz w:val="26"/>
                <w:szCs w:val="26"/>
              </w:rPr>
            </w:pPr>
            <w:r>
              <w:rPr>
                <w:rFonts w:ascii="Times New Roman" w:hAnsi="Times New Roman" w:cs="Times New Roman"/>
                <w:sz w:val="26"/>
                <w:szCs w:val="26"/>
              </w:rPr>
              <w:t xml:space="preserve"> города Когалыма</w:t>
            </w:r>
          </w:p>
        </w:tc>
        <w:tc>
          <w:tcPr>
            <w:tcW w:w="4365" w:type="dxa"/>
            <w:vAlign w:val="center"/>
          </w:tcPr>
          <w:p w:rsidR="004C79DF" w:rsidRPr="00E41A60" w:rsidRDefault="004C79DF" w:rsidP="004C79DF">
            <w:pPr>
              <w:pStyle w:val="ConsPlusNormal"/>
              <w:ind w:left="284"/>
              <w:jc w:val="center"/>
              <w:rPr>
                <w:rFonts w:ascii="Times New Roman" w:hAnsi="Times New Roman" w:cs="Times New Roman"/>
                <w:sz w:val="26"/>
                <w:szCs w:val="26"/>
              </w:rPr>
            </w:pPr>
            <w:r>
              <w:rPr>
                <w:rFonts w:ascii="Times New Roman" w:hAnsi="Times New Roman" w:cs="Times New Roman"/>
                <w:sz w:val="26"/>
                <w:szCs w:val="26"/>
              </w:rPr>
              <w:t>Краткое наименование получателя</w:t>
            </w:r>
            <w:r w:rsidRPr="00E41A60">
              <w:rPr>
                <w:rFonts w:ascii="Times New Roman" w:hAnsi="Times New Roman" w:cs="Times New Roman"/>
                <w:sz w:val="26"/>
                <w:szCs w:val="26"/>
              </w:rPr>
              <w:t xml:space="preserve"> Субсидии</w:t>
            </w:r>
          </w:p>
        </w:tc>
      </w:tr>
      <w:tr w:rsidR="004C79DF" w:rsidRPr="00E41A60" w:rsidTr="004C79DF">
        <w:tc>
          <w:tcPr>
            <w:tcW w:w="4706" w:type="dxa"/>
          </w:tcPr>
          <w:p w:rsidR="004C79DF" w:rsidRDefault="004C79DF" w:rsidP="004C79DF">
            <w:pPr>
              <w:pStyle w:val="ConsPlusNormal"/>
              <w:ind w:left="284"/>
              <w:jc w:val="center"/>
              <w:rPr>
                <w:rFonts w:ascii="Times New Roman" w:hAnsi="Times New Roman" w:cs="Times New Roman"/>
                <w:sz w:val="26"/>
                <w:szCs w:val="26"/>
              </w:rPr>
            </w:pPr>
            <w:r>
              <w:rPr>
                <w:rFonts w:ascii="Times New Roman" w:hAnsi="Times New Roman" w:cs="Times New Roman"/>
                <w:sz w:val="26"/>
                <w:szCs w:val="26"/>
              </w:rPr>
              <w:t>_____________/___________</w:t>
            </w:r>
          </w:p>
          <w:p w:rsidR="004C79DF" w:rsidRPr="00E41A60" w:rsidRDefault="004C79DF" w:rsidP="004C79DF">
            <w:pPr>
              <w:pStyle w:val="ConsPlusNormal"/>
              <w:ind w:left="284"/>
              <w:jc w:val="center"/>
              <w:rPr>
                <w:rFonts w:ascii="Times New Roman" w:hAnsi="Times New Roman" w:cs="Times New Roman"/>
                <w:sz w:val="26"/>
                <w:szCs w:val="26"/>
              </w:rPr>
            </w:pPr>
            <w:r>
              <w:rPr>
                <w:rFonts w:ascii="Times New Roman" w:hAnsi="Times New Roman" w:cs="Times New Roman"/>
                <w:sz w:val="26"/>
                <w:szCs w:val="26"/>
              </w:rPr>
              <w:t>(подпись)          (ФИО)</w:t>
            </w:r>
          </w:p>
        </w:tc>
        <w:tc>
          <w:tcPr>
            <w:tcW w:w="4365" w:type="dxa"/>
          </w:tcPr>
          <w:p w:rsidR="004C79DF" w:rsidRDefault="004C79DF" w:rsidP="004C79DF">
            <w:pPr>
              <w:pStyle w:val="ConsPlusNormal"/>
              <w:ind w:left="284"/>
              <w:jc w:val="center"/>
              <w:rPr>
                <w:rFonts w:ascii="Times New Roman" w:hAnsi="Times New Roman" w:cs="Times New Roman"/>
                <w:sz w:val="26"/>
                <w:szCs w:val="26"/>
              </w:rPr>
            </w:pPr>
            <w:r>
              <w:rPr>
                <w:rFonts w:ascii="Times New Roman" w:hAnsi="Times New Roman" w:cs="Times New Roman"/>
                <w:sz w:val="26"/>
                <w:szCs w:val="26"/>
              </w:rPr>
              <w:t>_____________/___________</w:t>
            </w:r>
          </w:p>
          <w:p w:rsidR="004C79DF" w:rsidRPr="00E41A60" w:rsidRDefault="004C79DF" w:rsidP="004C79DF">
            <w:pPr>
              <w:pStyle w:val="ConsPlusNormal"/>
              <w:ind w:left="284"/>
              <w:jc w:val="center"/>
              <w:rPr>
                <w:rFonts w:ascii="Times New Roman" w:hAnsi="Times New Roman" w:cs="Times New Roman"/>
                <w:sz w:val="26"/>
                <w:szCs w:val="26"/>
              </w:rPr>
            </w:pPr>
            <w:r>
              <w:rPr>
                <w:rFonts w:ascii="Times New Roman" w:hAnsi="Times New Roman" w:cs="Times New Roman"/>
                <w:sz w:val="26"/>
                <w:szCs w:val="26"/>
              </w:rPr>
              <w:t>(подпись)          (ФИО)</w:t>
            </w:r>
          </w:p>
        </w:tc>
      </w:tr>
      <w:tr w:rsidR="004C79DF" w:rsidRPr="00E41A60" w:rsidTr="004C79DF">
        <w:tc>
          <w:tcPr>
            <w:tcW w:w="4706" w:type="dxa"/>
          </w:tcPr>
          <w:p w:rsidR="004C79DF" w:rsidRPr="00E41A60" w:rsidRDefault="004C79DF" w:rsidP="004C79DF">
            <w:pPr>
              <w:pStyle w:val="ConsPlusNormal"/>
              <w:ind w:left="284"/>
              <w:rPr>
                <w:rFonts w:ascii="Times New Roman" w:hAnsi="Times New Roman" w:cs="Times New Roman"/>
                <w:sz w:val="26"/>
                <w:szCs w:val="26"/>
              </w:rPr>
            </w:pPr>
          </w:p>
        </w:tc>
        <w:tc>
          <w:tcPr>
            <w:tcW w:w="4365" w:type="dxa"/>
          </w:tcPr>
          <w:p w:rsidR="004C79DF" w:rsidRPr="00E41A60" w:rsidRDefault="004C79DF" w:rsidP="004C79DF">
            <w:pPr>
              <w:pStyle w:val="ConsPlusNormal"/>
              <w:ind w:left="284"/>
              <w:rPr>
                <w:rFonts w:ascii="Times New Roman" w:hAnsi="Times New Roman" w:cs="Times New Roman"/>
                <w:sz w:val="26"/>
                <w:szCs w:val="26"/>
              </w:rPr>
            </w:pPr>
          </w:p>
        </w:tc>
      </w:tr>
    </w:tbl>
    <w:p w:rsidR="004C79DF" w:rsidRDefault="004C79DF" w:rsidP="004C79DF">
      <w:pPr>
        <w:ind w:left="284"/>
        <w:sectPr w:rsidR="004C79DF" w:rsidSect="004C79DF">
          <w:pgSz w:w="11906" w:h="16838"/>
          <w:pgMar w:top="426" w:right="424" w:bottom="709" w:left="567" w:header="709" w:footer="709" w:gutter="0"/>
          <w:cols w:space="708"/>
          <w:docGrid w:linePitch="360"/>
        </w:sectPr>
      </w:pPr>
    </w:p>
    <w:p w:rsidR="004C79DF" w:rsidRPr="00744238" w:rsidRDefault="004C79DF" w:rsidP="004C79DF">
      <w:pPr>
        <w:widowControl w:val="0"/>
        <w:tabs>
          <w:tab w:val="left" w:pos="851"/>
          <w:tab w:val="left" w:pos="1134"/>
        </w:tabs>
        <w:autoSpaceDE w:val="0"/>
        <w:autoSpaceDN w:val="0"/>
        <w:adjustRightInd w:val="0"/>
        <w:spacing w:after="0" w:line="240" w:lineRule="auto"/>
        <w:jc w:val="right"/>
        <w:rPr>
          <w:rFonts w:ascii="Times New Roman" w:hAnsi="Times New Roman"/>
          <w:sz w:val="18"/>
          <w:szCs w:val="18"/>
        </w:rPr>
      </w:pPr>
      <w:r w:rsidRPr="00744238">
        <w:rPr>
          <w:rFonts w:ascii="Times New Roman" w:hAnsi="Times New Roman"/>
          <w:sz w:val="18"/>
          <w:szCs w:val="18"/>
        </w:rPr>
        <w:lastRenderedPageBreak/>
        <w:t>Приложение 1</w:t>
      </w:r>
    </w:p>
    <w:p w:rsidR="004C79DF" w:rsidRPr="00744238" w:rsidRDefault="004C79DF" w:rsidP="004C79DF">
      <w:pPr>
        <w:widowControl w:val="0"/>
        <w:tabs>
          <w:tab w:val="left" w:pos="851"/>
          <w:tab w:val="left" w:pos="1134"/>
        </w:tabs>
        <w:autoSpaceDE w:val="0"/>
        <w:autoSpaceDN w:val="0"/>
        <w:adjustRightInd w:val="0"/>
        <w:spacing w:after="0" w:line="240" w:lineRule="auto"/>
        <w:jc w:val="right"/>
        <w:rPr>
          <w:rFonts w:ascii="Times New Roman" w:hAnsi="Times New Roman"/>
          <w:sz w:val="18"/>
          <w:szCs w:val="18"/>
        </w:rPr>
      </w:pPr>
      <w:r w:rsidRPr="00744238">
        <w:rPr>
          <w:rFonts w:ascii="Times New Roman" w:hAnsi="Times New Roman"/>
          <w:sz w:val="18"/>
          <w:szCs w:val="18"/>
        </w:rPr>
        <w:t>к договору о предоставлении субсидии</w:t>
      </w:r>
    </w:p>
    <w:p w:rsidR="004C79DF" w:rsidRPr="00744238" w:rsidRDefault="00744238" w:rsidP="004C79DF">
      <w:pPr>
        <w:widowControl w:val="0"/>
        <w:tabs>
          <w:tab w:val="left" w:pos="7760"/>
        </w:tabs>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                                                                                                                              </w:t>
      </w:r>
      <w:r w:rsidR="004C79DF" w:rsidRPr="00744238">
        <w:rPr>
          <w:rFonts w:ascii="Times New Roman" w:hAnsi="Times New Roman"/>
          <w:sz w:val="18"/>
          <w:szCs w:val="18"/>
        </w:rPr>
        <w:t>от                       №</w:t>
      </w:r>
    </w:p>
    <w:p w:rsidR="004C79DF" w:rsidRPr="00FE320F" w:rsidRDefault="004C79DF" w:rsidP="004C79DF">
      <w:pPr>
        <w:pStyle w:val="ConsPlusTitle"/>
        <w:jc w:val="center"/>
      </w:pPr>
      <w:r w:rsidRPr="00FE320F">
        <w:t>Показатели</w:t>
      </w:r>
    </w:p>
    <w:p w:rsidR="004C79DF" w:rsidRPr="00FE320F" w:rsidRDefault="004C79DF" w:rsidP="004C79DF">
      <w:pPr>
        <w:pStyle w:val="ConsPlusTitle"/>
        <w:jc w:val="center"/>
      </w:pPr>
      <w:r w:rsidRPr="00FE320F">
        <w:t>результа</w:t>
      </w:r>
      <w:r>
        <w:t>тивности использования субсидий</w:t>
      </w:r>
    </w:p>
    <w:p w:rsidR="004C79DF" w:rsidRDefault="004C79DF" w:rsidP="004C79DF">
      <w:pPr>
        <w:pStyle w:val="ConsPlusTitle"/>
        <w:jc w:val="center"/>
        <w:rPr>
          <w:u w:val="single"/>
        </w:rPr>
      </w:pPr>
      <w:r w:rsidRPr="0003572B">
        <w:rPr>
          <w:u w:val="single"/>
        </w:rPr>
        <w:t>по</w:t>
      </w:r>
      <w:r>
        <w:rPr>
          <w:u w:val="single"/>
        </w:rPr>
        <w:t>______________________________</w:t>
      </w:r>
      <w:r w:rsidRPr="0003572B">
        <w:rPr>
          <w:u w:val="single"/>
        </w:rPr>
        <w:t xml:space="preserve"> </w:t>
      </w:r>
    </w:p>
    <w:p w:rsidR="004C79DF" w:rsidRPr="0003572B" w:rsidRDefault="004C79DF" w:rsidP="004C79DF">
      <w:pPr>
        <w:pStyle w:val="ConsPlusTitle"/>
        <w:jc w:val="center"/>
        <w:rPr>
          <w:b w:val="0"/>
          <w:sz w:val="18"/>
          <w:szCs w:val="18"/>
        </w:rPr>
      </w:pPr>
      <w:r w:rsidRPr="0003572B">
        <w:rPr>
          <w:b w:val="0"/>
          <w:sz w:val="18"/>
          <w:szCs w:val="18"/>
        </w:rPr>
        <w:t>(наименование хозяйства)</w:t>
      </w:r>
    </w:p>
    <w:p w:rsidR="004C79DF" w:rsidRPr="00FE320F" w:rsidRDefault="004C79DF" w:rsidP="004C79DF">
      <w:pPr>
        <w:pStyle w:val="ConsPlusNormal"/>
        <w:jc w:val="both"/>
        <w:rPr>
          <w:rFonts w:ascii="Times New Roman" w:hAnsi="Times New Roman" w:cs="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94"/>
        <w:gridCol w:w="964"/>
        <w:gridCol w:w="2438"/>
        <w:gridCol w:w="2552"/>
      </w:tblGrid>
      <w:tr w:rsidR="004C79DF" w:rsidRPr="00FE320F" w:rsidTr="00D165D1">
        <w:tc>
          <w:tcPr>
            <w:tcW w:w="737" w:type="dxa"/>
            <w:vAlign w:val="center"/>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 xml:space="preserve">N </w:t>
            </w:r>
            <w:proofErr w:type="gramStart"/>
            <w:r w:rsidRPr="00FE320F">
              <w:rPr>
                <w:rFonts w:ascii="Times New Roman" w:hAnsi="Times New Roman" w:cs="Times New Roman"/>
              </w:rPr>
              <w:t>п</w:t>
            </w:r>
            <w:proofErr w:type="gramEnd"/>
            <w:r w:rsidRPr="00FE320F">
              <w:rPr>
                <w:rFonts w:ascii="Times New Roman" w:hAnsi="Times New Roman" w:cs="Times New Roman"/>
              </w:rPr>
              <w:t>/п</w:t>
            </w:r>
          </w:p>
        </w:tc>
        <w:tc>
          <w:tcPr>
            <w:tcW w:w="3294" w:type="dxa"/>
            <w:vAlign w:val="center"/>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Показатели результативности</w:t>
            </w:r>
          </w:p>
        </w:tc>
        <w:tc>
          <w:tcPr>
            <w:tcW w:w="964" w:type="dxa"/>
            <w:vAlign w:val="center"/>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Ед. изм.</w:t>
            </w:r>
          </w:p>
        </w:tc>
        <w:tc>
          <w:tcPr>
            <w:tcW w:w="2438" w:type="dxa"/>
            <w:vAlign w:val="center"/>
          </w:tcPr>
          <w:p w:rsidR="004C79DF" w:rsidRDefault="004C79DF" w:rsidP="004C79DF">
            <w:pPr>
              <w:pStyle w:val="ConsPlusNormal"/>
              <w:jc w:val="center"/>
              <w:rPr>
                <w:rFonts w:ascii="Times New Roman" w:hAnsi="Times New Roman" w:cs="Times New Roman"/>
              </w:rPr>
            </w:pPr>
            <w:r>
              <w:rPr>
                <w:rFonts w:ascii="Times New Roman" w:hAnsi="Times New Roman" w:cs="Times New Roman"/>
              </w:rPr>
              <w:t>Фактические п</w:t>
            </w:r>
            <w:r w:rsidRPr="00FE320F">
              <w:rPr>
                <w:rFonts w:ascii="Times New Roman" w:hAnsi="Times New Roman" w:cs="Times New Roman"/>
              </w:rPr>
              <w:t>оказатели</w:t>
            </w:r>
          </w:p>
          <w:p w:rsidR="004C79DF" w:rsidRPr="00FE320F" w:rsidRDefault="005F0D3E" w:rsidP="004C79DF">
            <w:pPr>
              <w:pStyle w:val="ConsPlusNormal"/>
              <w:jc w:val="center"/>
              <w:rPr>
                <w:rFonts w:ascii="Times New Roman" w:hAnsi="Times New Roman" w:cs="Times New Roman"/>
              </w:rPr>
            </w:pPr>
            <w:r>
              <w:rPr>
                <w:rFonts w:ascii="Times New Roman" w:hAnsi="Times New Roman" w:cs="Times New Roman"/>
              </w:rPr>
              <w:t>(с нарастающим)</w:t>
            </w:r>
          </w:p>
        </w:tc>
        <w:tc>
          <w:tcPr>
            <w:tcW w:w="2552" w:type="dxa"/>
            <w:vAlign w:val="center"/>
          </w:tcPr>
          <w:p w:rsidR="004C79DF" w:rsidRDefault="004C79DF" w:rsidP="004C79DF">
            <w:pPr>
              <w:pStyle w:val="ConsPlusNormal"/>
              <w:jc w:val="center"/>
              <w:rPr>
                <w:rFonts w:ascii="Times New Roman" w:hAnsi="Times New Roman" w:cs="Times New Roman"/>
              </w:rPr>
            </w:pPr>
            <w:r>
              <w:rPr>
                <w:rFonts w:ascii="Times New Roman" w:hAnsi="Times New Roman" w:cs="Times New Roman"/>
              </w:rPr>
              <w:t>Плановые п</w:t>
            </w:r>
            <w:r w:rsidRPr="00FE320F">
              <w:rPr>
                <w:rFonts w:ascii="Times New Roman" w:hAnsi="Times New Roman" w:cs="Times New Roman"/>
              </w:rPr>
              <w:t>оказатели</w:t>
            </w:r>
          </w:p>
          <w:p w:rsidR="004C79DF" w:rsidRPr="00FE320F" w:rsidRDefault="004C79DF" w:rsidP="004C79DF">
            <w:pPr>
              <w:pStyle w:val="ConsPlusNormal"/>
              <w:jc w:val="center"/>
              <w:rPr>
                <w:rFonts w:ascii="Times New Roman" w:hAnsi="Times New Roman" w:cs="Times New Roman"/>
              </w:rPr>
            </w:pPr>
            <w:r>
              <w:rPr>
                <w:rFonts w:ascii="Times New Roman" w:hAnsi="Times New Roman" w:cs="Times New Roman"/>
              </w:rPr>
              <w:t>на конец отчетного года</w:t>
            </w: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1</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 xml:space="preserve">Производство (реализация) мяса (скот </w:t>
            </w:r>
            <w:r>
              <w:rPr>
                <w:rFonts w:ascii="Times New Roman" w:hAnsi="Times New Roman" w:cs="Times New Roman"/>
              </w:rPr>
              <w:t xml:space="preserve">на убой) в живом весе, </w:t>
            </w:r>
            <w:r w:rsidRPr="00FE320F">
              <w:rPr>
                <w:rFonts w:ascii="Times New Roman" w:hAnsi="Times New Roman" w:cs="Times New Roman"/>
              </w:rPr>
              <w:t>всего</w:t>
            </w:r>
            <w:r>
              <w:rPr>
                <w:rFonts w:ascii="Times New Roman" w:hAnsi="Times New Roman" w:cs="Times New Roman"/>
              </w:rPr>
              <w:t>:</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1.1.</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в том числе:</w:t>
            </w:r>
          </w:p>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мяса крупного рогатого скота</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1.2.</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мяса свиней</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1.3.</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мяса птицы</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1.4.</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мяса овец и коз</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1.5.</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мяса лошадей</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1.6.</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мяса оленей</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1.7.</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мяса кроликов</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2.</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Производство (реализация) молока</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2.1.</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в том числе:</w:t>
            </w:r>
          </w:p>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молока высшего сорта</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2.2.</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молока I сорта</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3.</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Производство яйца</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тыс. шт.</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Pr>
                <w:rFonts w:ascii="Times New Roman" w:hAnsi="Times New Roman" w:cs="Times New Roman"/>
              </w:rPr>
              <w:t>4</w:t>
            </w:r>
            <w:r w:rsidRPr="00FE320F">
              <w:rPr>
                <w:rFonts w:ascii="Times New Roman" w:hAnsi="Times New Roman" w:cs="Times New Roman"/>
              </w:rPr>
              <w:t>.</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Поголовье крупного рогатого скота</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голов</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r w:rsidR="004C79DF" w:rsidRPr="00FE320F" w:rsidTr="00D165D1">
        <w:tc>
          <w:tcPr>
            <w:tcW w:w="737" w:type="dxa"/>
          </w:tcPr>
          <w:p w:rsidR="004C79DF" w:rsidRPr="00FE320F" w:rsidRDefault="004C79DF" w:rsidP="004C79DF">
            <w:pPr>
              <w:pStyle w:val="ConsPlusNormal"/>
              <w:jc w:val="center"/>
              <w:rPr>
                <w:rFonts w:ascii="Times New Roman" w:hAnsi="Times New Roman" w:cs="Times New Roman"/>
              </w:rPr>
            </w:pPr>
            <w:r>
              <w:rPr>
                <w:rFonts w:ascii="Times New Roman" w:hAnsi="Times New Roman" w:cs="Times New Roman"/>
              </w:rPr>
              <w:t>5</w:t>
            </w:r>
          </w:p>
        </w:tc>
        <w:tc>
          <w:tcPr>
            <w:tcW w:w="3294" w:type="dxa"/>
          </w:tcPr>
          <w:p w:rsidR="004C79DF" w:rsidRPr="00FE320F" w:rsidRDefault="004C79DF" w:rsidP="004C79DF">
            <w:pPr>
              <w:pStyle w:val="ConsPlusNormal"/>
              <w:rPr>
                <w:rFonts w:ascii="Times New Roman" w:hAnsi="Times New Roman" w:cs="Times New Roman"/>
              </w:rPr>
            </w:pPr>
            <w:r w:rsidRPr="00FE320F">
              <w:rPr>
                <w:rFonts w:ascii="Times New Roman" w:hAnsi="Times New Roman" w:cs="Times New Roman"/>
              </w:rPr>
              <w:t>свиней</w:t>
            </w:r>
          </w:p>
        </w:tc>
        <w:tc>
          <w:tcPr>
            <w:tcW w:w="964" w:type="dxa"/>
          </w:tcPr>
          <w:p w:rsidR="004C79DF" w:rsidRPr="00FE320F" w:rsidRDefault="004C79DF" w:rsidP="004C79DF">
            <w:pPr>
              <w:pStyle w:val="ConsPlusNormal"/>
              <w:jc w:val="center"/>
              <w:rPr>
                <w:rFonts w:ascii="Times New Roman" w:hAnsi="Times New Roman" w:cs="Times New Roman"/>
              </w:rPr>
            </w:pPr>
            <w:r w:rsidRPr="00FE320F">
              <w:rPr>
                <w:rFonts w:ascii="Times New Roman" w:hAnsi="Times New Roman" w:cs="Times New Roman"/>
              </w:rPr>
              <w:t>голов</w:t>
            </w:r>
          </w:p>
        </w:tc>
        <w:tc>
          <w:tcPr>
            <w:tcW w:w="2438" w:type="dxa"/>
          </w:tcPr>
          <w:p w:rsidR="004C79DF" w:rsidRPr="00FE320F" w:rsidRDefault="004C79DF" w:rsidP="004C79DF">
            <w:pPr>
              <w:pStyle w:val="ConsPlusNormal"/>
              <w:rPr>
                <w:rFonts w:ascii="Times New Roman" w:hAnsi="Times New Roman" w:cs="Times New Roman"/>
              </w:rPr>
            </w:pPr>
          </w:p>
        </w:tc>
        <w:tc>
          <w:tcPr>
            <w:tcW w:w="2552" w:type="dxa"/>
          </w:tcPr>
          <w:p w:rsidR="004C79DF" w:rsidRPr="00FE320F" w:rsidRDefault="004C79DF" w:rsidP="004C79DF">
            <w:pPr>
              <w:pStyle w:val="ConsPlusNormal"/>
              <w:rPr>
                <w:rFonts w:ascii="Times New Roman" w:hAnsi="Times New Roman" w:cs="Times New Roman"/>
              </w:rPr>
            </w:pPr>
          </w:p>
        </w:tc>
      </w:tr>
    </w:tbl>
    <w:p w:rsidR="004C79DF" w:rsidRDefault="004C79DF" w:rsidP="004C79DF">
      <w:pPr>
        <w:pStyle w:val="ConsPlusNormal"/>
        <w:ind w:firstLine="540"/>
        <w:jc w:val="both"/>
      </w:pPr>
      <w:r>
        <w:t>--------------------------------</w:t>
      </w:r>
    </w:p>
    <w:p w:rsidR="004C79DF" w:rsidRPr="00E36796" w:rsidRDefault="004C79DF" w:rsidP="004C79DF">
      <w:pPr>
        <w:pStyle w:val="ConsPlusNormal"/>
        <w:ind w:firstLine="540"/>
        <w:jc w:val="both"/>
        <w:rPr>
          <w:rFonts w:ascii="Times New Roman" w:hAnsi="Times New Roman" w:cs="Times New Roman"/>
          <w:i/>
          <w:sz w:val="24"/>
          <w:szCs w:val="24"/>
        </w:rPr>
      </w:pPr>
      <w:bookmarkStart w:id="11" w:name="P737"/>
      <w:bookmarkEnd w:id="11"/>
      <w:r w:rsidRPr="00E36796">
        <w:rPr>
          <w:rFonts w:ascii="Times New Roman" w:hAnsi="Times New Roman" w:cs="Times New Roman"/>
        </w:rPr>
        <w:t xml:space="preserve"> </w:t>
      </w:r>
      <w:r w:rsidRPr="00E36796">
        <w:rPr>
          <w:rFonts w:ascii="Times New Roman" w:hAnsi="Times New Roman" w:cs="Times New Roman"/>
          <w:i/>
          <w:sz w:val="24"/>
          <w:szCs w:val="24"/>
        </w:rPr>
        <w:t xml:space="preserve">Нормативы </w:t>
      </w:r>
      <w:proofErr w:type="gramStart"/>
      <w:r w:rsidRPr="00E36796">
        <w:rPr>
          <w:rFonts w:ascii="Times New Roman" w:hAnsi="Times New Roman" w:cs="Times New Roman"/>
          <w:i/>
          <w:sz w:val="24"/>
          <w:szCs w:val="24"/>
        </w:rPr>
        <w:t>планирования минимальных показателей результативности использования субсидий</w:t>
      </w:r>
      <w:proofErr w:type="gramEnd"/>
      <w:r w:rsidRPr="00E36796">
        <w:rPr>
          <w:rFonts w:ascii="Times New Roman" w:hAnsi="Times New Roman" w:cs="Times New Roman"/>
          <w:i/>
          <w:sz w:val="24"/>
          <w:szCs w:val="24"/>
        </w:rPr>
        <w:t>:</w:t>
      </w:r>
    </w:p>
    <w:p w:rsidR="004C79DF" w:rsidRPr="00E36796" w:rsidRDefault="004C79DF" w:rsidP="004C79DF">
      <w:pPr>
        <w:pStyle w:val="ConsPlusNormal"/>
        <w:ind w:firstLine="540"/>
        <w:jc w:val="both"/>
        <w:rPr>
          <w:rFonts w:ascii="Times New Roman" w:hAnsi="Times New Roman" w:cs="Times New Roman"/>
        </w:rPr>
      </w:pPr>
      <w:r w:rsidRPr="00E36796">
        <w:rPr>
          <w:rFonts w:ascii="Times New Roman" w:hAnsi="Times New Roman" w:cs="Times New Roman"/>
        </w:rPr>
        <w:t>1. Прирост поголовья сельскохозяйственных животных по основной отрасли животноводства - не менее 1% в год.</w:t>
      </w:r>
    </w:p>
    <w:p w:rsidR="004C79DF" w:rsidRPr="00E36796" w:rsidRDefault="004C79DF" w:rsidP="004C79DF">
      <w:pPr>
        <w:pStyle w:val="ConsPlusNormal"/>
        <w:ind w:firstLine="540"/>
        <w:jc w:val="both"/>
        <w:rPr>
          <w:rFonts w:ascii="Times New Roman" w:hAnsi="Times New Roman" w:cs="Times New Roman"/>
        </w:rPr>
      </w:pPr>
      <w:r w:rsidRPr="00E36796">
        <w:rPr>
          <w:rFonts w:ascii="Times New Roman" w:hAnsi="Times New Roman" w:cs="Times New Roman"/>
        </w:rPr>
        <w:t>2. Прирост производства (реализации) молока - не менее 1</w:t>
      </w:r>
      <w:r>
        <w:rPr>
          <w:rFonts w:ascii="Times New Roman" w:hAnsi="Times New Roman" w:cs="Times New Roman"/>
        </w:rPr>
        <w:t>% в год</w:t>
      </w:r>
      <w:r w:rsidRPr="00E36796">
        <w:rPr>
          <w:rFonts w:ascii="Times New Roman" w:hAnsi="Times New Roman" w:cs="Times New Roman"/>
        </w:rPr>
        <w:t>.</w:t>
      </w:r>
    </w:p>
    <w:p w:rsidR="004C79DF" w:rsidRPr="00E36796" w:rsidRDefault="004C79DF" w:rsidP="004C79DF">
      <w:pPr>
        <w:pStyle w:val="ConsPlusNormal"/>
        <w:ind w:firstLine="540"/>
        <w:jc w:val="both"/>
        <w:rPr>
          <w:rFonts w:ascii="Times New Roman" w:hAnsi="Times New Roman" w:cs="Times New Roman"/>
        </w:rPr>
      </w:pPr>
      <w:r w:rsidRPr="00E36796">
        <w:rPr>
          <w:rFonts w:ascii="Times New Roman" w:hAnsi="Times New Roman" w:cs="Times New Roman"/>
        </w:rPr>
        <w:t>3. Прирост производства (реализации) мяса по основной отрасли животноводства - не менее 1% в год.</w:t>
      </w:r>
    </w:p>
    <w:p w:rsidR="004C79DF" w:rsidRDefault="004C79DF" w:rsidP="004C79DF">
      <w:pPr>
        <w:pStyle w:val="ConsPlusNormal"/>
        <w:ind w:firstLine="540"/>
        <w:jc w:val="both"/>
      </w:pPr>
    </w:p>
    <w:p w:rsidR="004C79DF" w:rsidRDefault="004C79DF" w:rsidP="004C79DF">
      <w:pPr>
        <w:pStyle w:val="ConsPlusNormal"/>
        <w:ind w:firstLine="540"/>
        <w:jc w:val="both"/>
      </w:pPr>
    </w:p>
    <w:p w:rsidR="004C79DF" w:rsidRDefault="004C79DF" w:rsidP="004C79DF">
      <w:pPr>
        <w:pStyle w:val="ConsPlusNormal"/>
        <w:jc w:val="both"/>
      </w:pPr>
    </w:p>
    <w:p w:rsidR="004C79DF" w:rsidRDefault="004C79DF" w:rsidP="004C79DF">
      <w:pPr>
        <w:pStyle w:val="ConsPlusNormal"/>
        <w:ind w:left="284"/>
        <w:jc w:val="center"/>
        <w:rPr>
          <w:rFonts w:ascii="Times New Roman" w:hAnsi="Times New Roman" w:cs="Times New Roman"/>
          <w:sz w:val="26"/>
          <w:szCs w:val="26"/>
        </w:rPr>
      </w:pPr>
      <w:r w:rsidRPr="00F60399">
        <w:rPr>
          <w:rFonts w:ascii="Times New Roman" w:hAnsi="Times New Roman" w:cs="Times New Roman"/>
          <w:sz w:val="24"/>
          <w:szCs w:val="24"/>
        </w:rPr>
        <w:t xml:space="preserve">Руководитель организации                      </w:t>
      </w:r>
      <w:r>
        <w:rPr>
          <w:rFonts w:ascii="Times New Roman" w:hAnsi="Times New Roman" w:cs="Times New Roman"/>
          <w:sz w:val="24"/>
          <w:szCs w:val="24"/>
        </w:rPr>
        <w:t xml:space="preserve">        </w:t>
      </w:r>
      <w:r w:rsidRPr="00F60399">
        <w:rPr>
          <w:rFonts w:ascii="Times New Roman" w:hAnsi="Times New Roman" w:cs="Times New Roman"/>
          <w:sz w:val="24"/>
          <w:szCs w:val="24"/>
        </w:rPr>
        <w:t xml:space="preserve"> Руководитель </w:t>
      </w:r>
      <w:r>
        <w:rPr>
          <w:rFonts w:ascii="Times New Roman" w:hAnsi="Times New Roman" w:cs="Times New Roman"/>
          <w:sz w:val="26"/>
          <w:szCs w:val="26"/>
        </w:rPr>
        <w:t>Г</w:t>
      </w:r>
      <w:r w:rsidRPr="00E41A60">
        <w:rPr>
          <w:rFonts w:ascii="Times New Roman" w:hAnsi="Times New Roman" w:cs="Times New Roman"/>
          <w:sz w:val="26"/>
          <w:szCs w:val="26"/>
        </w:rPr>
        <w:t xml:space="preserve">лавного распорядителя </w:t>
      </w:r>
      <w:r>
        <w:rPr>
          <w:rFonts w:ascii="Times New Roman" w:hAnsi="Times New Roman" w:cs="Times New Roman"/>
          <w:sz w:val="26"/>
          <w:szCs w:val="26"/>
        </w:rPr>
        <w:t xml:space="preserve">                              </w:t>
      </w:r>
    </w:p>
    <w:p w:rsidR="004C79DF" w:rsidRDefault="004C79DF" w:rsidP="004C79DF">
      <w:pPr>
        <w:pStyle w:val="ConsPlusNormal"/>
        <w:ind w:left="284"/>
        <w:jc w:val="center"/>
        <w:rPr>
          <w:rFonts w:ascii="Times New Roman" w:hAnsi="Times New Roman" w:cs="Times New Roman"/>
          <w:sz w:val="26"/>
          <w:szCs w:val="26"/>
        </w:rPr>
      </w:pPr>
      <w:r>
        <w:rPr>
          <w:rFonts w:ascii="Times New Roman" w:hAnsi="Times New Roman" w:cs="Times New Roman"/>
          <w:sz w:val="26"/>
          <w:szCs w:val="26"/>
        </w:rPr>
        <w:t xml:space="preserve">                                                               </w:t>
      </w:r>
      <w:r w:rsidRPr="00E41A60">
        <w:rPr>
          <w:rFonts w:ascii="Times New Roman" w:hAnsi="Times New Roman" w:cs="Times New Roman"/>
          <w:sz w:val="26"/>
          <w:szCs w:val="26"/>
        </w:rPr>
        <w:t>средств</w:t>
      </w:r>
      <w:r>
        <w:rPr>
          <w:rFonts w:ascii="Times New Roman" w:hAnsi="Times New Roman" w:cs="Times New Roman"/>
          <w:sz w:val="26"/>
          <w:szCs w:val="26"/>
        </w:rPr>
        <w:t xml:space="preserve"> </w:t>
      </w:r>
      <w:r w:rsidRPr="00E41A60">
        <w:rPr>
          <w:rFonts w:ascii="Times New Roman" w:hAnsi="Times New Roman" w:cs="Times New Roman"/>
          <w:sz w:val="26"/>
          <w:szCs w:val="26"/>
        </w:rPr>
        <w:t>бюджета</w:t>
      </w:r>
      <w:r>
        <w:rPr>
          <w:rFonts w:ascii="Times New Roman" w:hAnsi="Times New Roman" w:cs="Times New Roman"/>
          <w:sz w:val="26"/>
          <w:szCs w:val="26"/>
        </w:rPr>
        <w:t xml:space="preserve"> города Когалыма</w:t>
      </w:r>
    </w:p>
    <w:p w:rsidR="004C79DF" w:rsidRPr="00F60399" w:rsidRDefault="004C79DF" w:rsidP="004C79DF">
      <w:pPr>
        <w:pStyle w:val="ConsPlusNonformat"/>
        <w:jc w:val="center"/>
        <w:rPr>
          <w:rFonts w:ascii="Times New Roman" w:hAnsi="Times New Roman" w:cs="Times New Roman"/>
          <w:sz w:val="24"/>
          <w:szCs w:val="24"/>
        </w:rPr>
      </w:pPr>
    </w:p>
    <w:p w:rsidR="004C79DF" w:rsidRDefault="004C79DF" w:rsidP="004C79DF">
      <w:pPr>
        <w:pStyle w:val="ConsPlusNonformat"/>
        <w:jc w:val="both"/>
      </w:pPr>
      <w:r>
        <w:t xml:space="preserve">_________________________                       _____________________________      </w:t>
      </w:r>
    </w:p>
    <w:p w:rsidR="004C79DF" w:rsidRPr="00DC554A" w:rsidRDefault="004C79DF" w:rsidP="004C79DF">
      <w:pPr>
        <w:pStyle w:val="ConsPlusNonformat"/>
        <w:jc w:val="both"/>
        <w:rPr>
          <w:rFonts w:ascii="Times New Roman" w:hAnsi="Times New Roman" w:cs="Times New Roman"/>
          <w:sz w:val="16"/>
          <w:szCs w:val="16"/>
        </w:rPr>
      </w:pPr>
      <w:r>
        <w:rPr>
          <w:sz w:val="16"/>
          <w:szCs w:val="16"/>
        </w:rPr>
        <w:t xml:space="preserve">      </w:t>
      </w:r>
      <w:r w:rsidRPr="00DC554A">
        <w:rPr>
          <w:rFonts w:ascii="Times New Roman" w:hAnsi="Times New Roman" w:cs="Times New Roman"/>
          <w:sz w:val="16"/>
          <w:szCs w:val="16"/>
        </w:rPr>
        <w:t xml:space="preserve">(М.П., Ф.И.О., должность, подпись)                  </w:t>
      </w:r>
      <w:r>
        <w:rPr>
          <w:rFonts w:ascii="Times New Roman" w:hAnsi="Times New Roman" w:cs="Times New Roman"/>
          <w:sz w:val="16"/>
          <w:szCs w:val="16"/>
        </w:rPr>
        <w:t xml:space="preserve">                                         </w:t>
      </w:r>
      <w:r w:rsidRPr="00DC554A">
        <w:rPr>
          <w:rFonts w:ascii="Times New Roman" w:hAnsi="Times New Roman" w:cs="Times New Roman"/>
          <w:sz w:val="16"/>
          <w:szCs w:val="16"/>
        </w:rPr>
        <w:t>(М.П., Ф.И.О., должность, подпись)</w:t>
      </w:r>
    </w:p>
    <w:p w:rsidR="004C79DF" w:rsidRDefault="004C79DF" w:rsidP="004C79DF">
      <w:pPr>
        <w:pStyle w:val="ConsPlusNonformat"/>
        <w:jc w:val="both"/>
        <w:rPr>
          <w:sz w:val="16"/>
          <w:szCs w:val="16"/>
        </w:rPr>
      </w:pPr>
    </w:p>
    <w:p w:rsidR="004C79DF" w:rsidRDefault="004C79DF" w:rsidP="004C79DF">
      <w:pPr>
        <w:pStyle w:val="ConsPlusNonformat"/>
        <w:jc w:val="both"/>
        <w:rPr>
          <w:sz w:val="16"/>
          <w:szCs w:val="16"/>
        </w:rPr>
      </w:pPr>
    </w:p>
    <w:p w:rsidR="004C79DF" w:rsidRDefault="004C79DF" w:rsidP="004C79DF">
      <w:pPr>
        <w:widowControl w:val="0"/>
        <w:tabs>
          <w:tab w:val="left" w:pos="851"/>
          <w:tab w:val="left" w:pos="1134"/>
        </w:tabs>
        <w:autoSpaceDE w:val="0"/>
        <w:autoSpaceDN w:val="0"/>
        <w:adjustRightInd w:val="0"/>
        <w:spacing w:after="0" w:line="240" w:lineRule="auto"/>
        <w:jc w:val="right"/>
        <w:rPr>
          <w:rFonts w:ascii="Times New Roman" w:hAnsi="Times New Roman"/>
          <w:sz w:val="26"/>
          <w:szCs w:val="26"/>
        </w:rPr>
      </w:pPr>
    </w:p>
    <w:p w:rsidR="00E408DF" w:rsidRDefault="00E408DF" w:rsidP="004C79DF">
      <w:pPr>
        <w:widowControl w:val="0"/>
        <w:tabs>
          <w:tab w:val="left" w:pos="851"/>
          <w:tab w:val="left" w:pos="1134"/>
        </w:tabs>
        <w:autoSpaceDE w:val="0"/>
        <w:autoSpaceDN w:val="0"/>
        <w:adjustRightInd w:val="0"/>
        <w:spacing w:after="0" w:line="240" w:lineRule="auto"/>
        <w:jc w:val="right"/>
        <w:rPr>
          <w:rFonts w:ascii="Times New Roman" w:hAnsi="Times New Roman"/>
          <w:sz w:val="18"/>
          <w:szCs w:val="18"/>
        </w:rPr>
      </w:pPr>
    </w:p>
    <w:p w:rsidR="00E408DF" w:rsidRDefault="00E408DF" w:rsidP="004C79DF">
      <w:pPr>
        <w:widowControl w:val="0"/>
        <w:tabs>
          <w:tab w:val="left" w:pos="851"/>
          <w:tab w:val="left" w:pos="1134"/>
        </w:tabs>
        <w:autoSpaceDE w:val="0"/>
        <w:autoSpaceDN w:val="0"/>
        <w:adjustRightInd w:val="0"/>
        <w:spacing w:after="0" w:line="240" w:lineRule="auto"/>
        <w:jc w:val="right"/>
        <w:rPr>
          <w:rFonts w:ascii="Times New Roman" w:hAnsi="Times New Roman"/>
          <w:sz w:val="18"/>
          <w:szCs w:val="18"/>
        </w:rPr>
      </w:pPr>
    </w:p>
    <w:p w:rsidR="00E408DF" w:rsidRDefault="00E408DF" w:rsidP="004C79DF">
      <w:pPr>
        <w:widowControl w:val="0"/>
        <w:tabs>
          <w:tab w:val="left" w:pos="851"/>
          <w:tab w:val="left" w:pos="1134"/>
        </w:tabs>
        <w:autoSpaceDE w:val="0"/>
        <w:autoSpaceDN w:val="0"/>
        <w:adjustRightInd w:val="0"/>
        <w:spacing w:after="0" w:line="240" w:lineRule="auto"/>
        <w:jc w:val="right"/>
        <w:rPr>
          <w:rFonts w:ascii="Times New Roman" w:hAnsi="Times New Roman"/>
          <w:sz w:val="18"/>
          <w:szCs w:val="18"/>
        </w:rPr>
      </w:pPr>
    </w:p>
    <w:p w:rsidR="00E408DF" w:rsidRDefault="00E408DF" w:rsidP="004C79DF">
      <w:pPr>
        <w:widowControl w:val="0"/>
        <w:tabs>
          <w:tab w:val="left" w:pos="851"/>
          <w:tab w:val="left" w:pos="1134"/>
        </w:tabs>
        <w:autoSpaceDE w:val="0"/>
        <w:autoSpaceDN w:val="0"/>
        <w:adjustRightInd w:val="0"/>
        <w:spacing w:after="0" w:line="240" w:lineRule="auto"/>
        <w:jc w:val="right"/>
        <w:rPr>
          <w:rFonts w:ascii="Times New Roman" w:hAnsi="Times New Roman"/>
          <w:sz w:val="18"/>
          <w:szCs w:val="18"/>
        </w:rPr>
      </w:pPr>
    </w:p>
    <w:p w:rsidR="004C79DF" w:rsidRPr="00744238" w:rsidRDefault="004C79DF" w:rsidP="004C79DF">
      <w:pPr>
        <w:widowControl w:val="0"/>
        <w:tabs>
          <w:tab w:val="left" w:pos="851"/>
          <w:tab w:val="left" w:pos="1134"/>
        </w:tabs>
        <w:autoSpaceDE w:val="0"/>
        <w:autoSpaceDN w:val="0"/>
        <w:adjustRightInd w:val="0"/>
        <w:spacing w:after="0" w:line="240" w:lineRule="auto"/>
        <w:jc w:val="right"/>
        <w:rPr>
          <w:rFonts w:ascii="Times New Roman" w:hAnsi="Times New Roman"/>
          <w:sz w:val="18"/>
          <w:szCs w:val="18"/>
        </w:rPr>
      </w:pPr>
      <w:r w:rsidRPr="00744238">
        <w:rPr>
          <w:rFonts w:ascii="Times New Roman" w:hAnsi="Times New Roman"/>
          <w:sz w:val="18"/>
          <w:szCs w:val="18"/>
        </w:rPr>
        <w:t>Приложение 2</w:t>
      </w:r>
    </w:p>
    <w:p w:rsidR="004C79DF" w:rsidRPr="00744238" w:rsidRDefault="004C79DF" w:rsidP="004C79DF">
      <w:pPr>
        <w:widowControl w:val="0"/>
        <w:tabs>
          <w:tab w:val="left" w:pos="851"/>
          <w:tab w:val="left" w:pos="1134"/>
        </w:tabs>
        <w:autoSpaceDE w:val="0"/>
        <w:autoSpaceDN w:val="0"/>
        <w:adjustRightInd w:val="0"/>
        <w:spacing w:after="0" w:line="240" w:lineRule="auto"/>
        <w:jc w:val="right"/>
        <w:rPr>
          <w:rFonts w:ascii="Times New Roman" w:hAnsi="Times New Roman"/>
          <w:sz w:val="18"/>
          <w:szCs w:val="18"/>
        </w:rPr>
      </w:pPr>
      <w:r w:rsidRPr="00744238">
        <w:rPr>
          <w:rFonts w:ascii="Times New Roman" w:hAnsi="Times New Roman"/>
          <w:sz w:val="18"/>
          <w:szCs w:val="18"/>
        </w:rPr>
        <w:t>к договору о предоставлении субсидии</w:t>
      </w:r>
    </w:p>
    <w:p w:rsidR="004C79DF" w:rsidRPr="00744238" w:rsidRDefault="004C79DF" w:rsidP="004C79DF">
      <w:pPr>
        <w:widowControl w:val="0"/>
        <w:tabs>
          <w:tab w:val="left" w:pos="7760"/>
        </w:tabs>
        <w:autoSpaceDE w:val="0"/>
        <w:autoSpaceDN w:val="0"/>
        <w:adjustRightInd w:val="0"/>
        <w:spacing w:after="0" w:line="240" w:lineRule="auto"/>
        <w:jc w:val="both"/>
        <w:rPr>
          <w:rFonts w:ascii="Times New Roman" w:hAnsi="Times New Roman"/>
          <w:sz w:val="18"/>
          <w:szCs w:val="18"/>
        </w:rPr>
      </w:pPr>
      <w:r w:rsidRPr="00744238">
        <w:rPr>
          <w:rFonts w:ascii="Times New Roman" w:hAnsi="Times New Roman"/>
          <w:sz w:val="18"/>
          <w:szCs w:val="18"/>
        </w:rPr>
        <w:t xml:space="preserve">                                                                    </w:t>
      </w:r>
      <w:r w:rsidR="00744238">
        <w:rPr>
          <w:rFonts w:ascii="Times New Roman" w:hAnsi="Times New Roman"/>
          <w:sz w:val="18"/>
          <w:szCs w:val="18"/>
        </w:rPr>
        <w:t xml:space="preserve">                                                        </w:t>
      </w:r>
      <w:r w:rsidRPr="00744238">
        <w:rPr>
          <w:rFonts w:ascii="Times New Roman" w:hAnsi="Times New Roman"/>
          <w:sz w:val="18"/>
          <w:szCs w:val="18"/>
        </w:rPr>
        <w:t xml:space="preserve">   от                       №</w:t>
      </w:r>
    </w:p>
    <w:p w:rsidR="004C79DF" w:rsidRDefault="004C79DF" w:rsidP="004C79DF">
      <w:pPr>
        <w:pStyle w:val="ConsPlusTitle"/>
        <w:jc w:val="center"/>
      </w:pPr>
    </w:p>
    <w:p w:rsidR="004C79DF" w:rsidRPr="00FE320F" w:rsidRDefault="004C79DF" w:rsidP="004C79DF">
      <w:pPr>
        <w:pStyle w:val="ConsPlusTitle"/>
        <w:jc w:val="center"/>
      </w:pPr>
      <w:r w:rsidRPr="00FE320F">
        <w:t>Отчет использования субсидий</w:t>
      </w:r>
    </w:p>
    <w:p w:rsidR="004C79DF" w:rsidRPr="00FE320F" w:rsidRDefault="004C79DF" w:rsidP="004C79DF">
      <w:pPr>
        <w:pStyle w:val="ConsPlusTitle"/>
        <w:jc w:val="center"/>
      </w:pPr>
      <w:proofErr w:type="gramStart"/>
      <w:r w:rsidRPr="00FE320F">
        <w:t>по ________________________________ за</w:t>
      </w:r>
      <w:proofErr w:type="gramEnd"/>
      <w:r w:rsidRPr="00FE320F">
        <w:t xml:space="preserve"> _________ 20__ год</w:t>
      </w:r>
    </w:p>
    <w:p w:rsidR="004C79DF" w:rsidRPr="00FE320F" w:rsidRDefault="004C79DF" w:rsidP="004C79DF">
      <w:pPr>
        <w:pStyle w:val="ConsPlusNonformat"/>
        <w:jc w:val="center"/>
        <w:rPr>
          <w:rFonts w:ascii="Times New Roman" w:hAnsi="Times New Roman" w:cs="Times New Roman"/>
        </w:rPr>
      </w:pPr>
      <w:r w:rsidRPr="00FE320F">
        <w:rPr>
          <w:rFonts w:ascii="Times New Roman" w:hAnsi="Times New Roman" w:cs="Times New Roman"/>
        </w:rPr>
        <w:t>(наименова</w:t>
      </w:r>
      <w:r>
        <w:rPr>
          <w:rFonts w:ascii="Times New Roman" w:hAnsi="Times New Roman" w:cs="Times New Roman"/>
        </w:rPr>
        <w:t>ние хозяйства)                      (период</w:t>
      </w:r>
      <w:r w:rsidRPr="00FE320F">
        <w:rPr>
          <w:rFonts w:ascii="Times New Roman" w:hAnsi="Times New Roman" w:cs="Times New Roman"/>
        </w:rPr>
        <w:t>)</w:t>
      </w:r>
    </w:p>
    <w:p w:rsidR="004C79DF" w:rsidRPr="00BA2DE5" w:rsidRDefault="004C79DF" w:rsidP="004C79DF">
      <w:pPr>
        <w:pStyle w:val="ConsPlusNonformat"/>
        <w:jc w:val="both"/>
        <w:rPr>
          <w:sz w:val="16"/>
          <w:szCs w:val="16"/>
        </w:rPr>
      </w:pPr>
    </w:p>
    <w:p w:rsidR="004C79DF"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p>
    <w:p w:rsidR="004C79DF"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p>
    <w:tbl>
      <w:tblPr>
        <w:tblW w:w="9357"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977"/>
        <w:gridCol w:w="992"/>
        <w:gridCol w:w="2632"/>
        <w:gridCol w:w="2127"/>
      </w:tblGrid>
      <w:tr w:rsidR="005F0D3E" w:rsidRPr="00FE320F" w:rsidTr="005F0D3E">
        <w:tc>
          <w:tcPr>
            <w:tcW w:w="629" w:type="dxa"/>
            <w:vAlign w:val="center"/>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 xml:space="preserve">N </w:t>
            </w:r>
            <w:proofErr w:type="gramStart"/>
            <w:r w:rsidRPr="00FE320F">
              <w:rPr>
                <w:rFonts w:ascii="Times New Roman" w:hAnsi="Times New Roman" w:cs="Times New Roman"/>
              </w:rPr>
              <w:t>п</w:t>
            </w:r>
            <w:proofErr w:type="gramEnd"/>
            <w:r w:rsidRPr="00FE320F">
              <w:rPr>
                <w:rFonts w:ascii="Times New Roman" w:hAnsi="Times New Roman" w:cs="Times New Roman"/>
              </w:rPr>
              <w:t>/п</w:t>
            </w:r>
          </w:p>
        </w:tc>
        <w:tc>
          <w:tcPr>
            <w:tcW w:w="2977" w:type="dxa"/>
            <w:vAlign w:val="center"/>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 xml:space="preserve">Показатели </w:t>
            </w:r>
            <w:r>
              <w:rPr>
                <w:rFonts w:ascii="Times New Roman" w:hAnsi="Times New Roman" w:cs="Times New Roman"/>
              </w:rPr>
              <w:t>непосредственных результатов</w:t>
            </w:r>
          </w:p>
        </w:tc>
        <w:tc>
          <w:tcPr>
            <w:tcW w:w="992" w:type="dxa"/>
            <w:vAlign w:val="center"/>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Ед. изм.</w:t>
            </w:r>
          </w:p>
        </w:tc>
        <w:tc>
          <w:tcPr>
            <w:tcW w:w="2632" w:type="dxa"/>
          </w:tcPr>
          <w:p w:rsidR="005F0D3E" w:rsidRDefault="005F0D3E" w:rsidP="004C79DF">
            <w:pPr>
              <w:pStyle w:val="ConsPlusNormal"/>
              <w:jc w:val="center"/>
              <w:rPr>
                <w:rFonts w:ascii="Times New Roman" w:hAnsi="Times New Roman" w:cs="Times New Roman"/>
              </w:rPr>
            </w:pPr>
            <w:r>
              <w:rPr>
                <w:rFonts w:ascii="Times New Roman" w:hAnsi="Times New Roman" w:cs="Times New Roman"/>
              </w:rPr>
              <w:t>Плановые п</w:t>
            </w:r>
            <w:r w:rsidRPr="00FE320F">
              <w:rPr>
                <w:rFonts w:ascii="Times New Roman" w:hAnsi="Times New Roman" w:cs="Times New Roman"/>
              </w:rPr>
              <w:t>оказатели</w:t>
            </w:r>
          </w:p>
          <w:p w:rsidR="005F0D3E" w:rsidRDefault="005F0D3E" w:rsidP="004C79DF">
            <w:pPr>
              <w:pStyle w:val="ConsPlusNormal"/>
              <w:jc w:val="center"/>
              <w:rPr>
                <w:rFonts w:ascii="Times New Roman" w:hAnsi="Times New Roman" w:cs="Times New Roman"/>
              </w:rPr>
            </w:pPr>
            <w:r>
              <w:rPr>
                <w:rFonts w:ascii="Times New Roman" w:hAnsi="Times New Roman" w:cs="Times New Roman"/>
              </w:rPr>
              <w:t>на конец отчетного года</w:t>
            </w:r>
          </w:p>
        </w:tc>
        <w:tc>
          <w:tcPr>
            <w:tcW w:w="2127" w:type="dxa"/>
          </w:tcPr>
          <w:p w:rsidR="005F0D3E" w:rsidRDefault="005F0D3E" w:rsidP="004C79DF">
            <w:pPr>
              <w:pStyle w:val="ConsPlusNormal"/>
              <w:rPr>
                <w:rFonts w:ascii="Times New Roman" w:hAnsi="Times New Roman" w:cs="Times New Roman"/>
              </w:rPr>
            </w:pPr>
            <w:r>
              <w:rPr>
                <w:rFonts w:ascii="Times New Roman" w:hAnsi="Times New Roman" w:cs="Times New Roman"/>
              </w:rPr>
              <w:t>Фактические п</w:t>
            </w:r>
            <w:r w:rsidRPr="00FE320F">
              <w:rPr>
                <w:rFonts w:ascii="Times New Roman" w:hAnsi="Times New Roman" w:cs="Times New Roman"/>
              </w:rPr>
              <w:t>оказатели</w:t>
            </w:r>
            <w:r>
              <w:rPr>
                <w:rFonts w:ascii="Times New Roman" w:hAnsi="Times New Roman" w:cs="Times New Roman"/>
              </w:rPr>
              <w:t>, с нарастающим на                                     ________ 20___г.</w:t>
            </w:r>
          </w:p>
          <w:p w:rsidR="005F0D3E" w:rsidRPr="005C31BC" w:rsidRDefault="005F0D3E" w:rsidP="004C79DF">
            <w:pPr>
              <w:pStyle w:val="ConsPlusNormal"/>
              <w:rPr>
                <w:rFonts w:ascii="Times New Roman" w:hAnsi="Times New Roman" w:cs="Times New Roman"/>
                <w:sz w:val="16"/>
                <w:szCs w:val="16"/>
              </w:rPr>
            </w:pPr>
            <w:r w:rsidRPr="005C31BC">
              <w:rPr>
                <w:rFonts w:ascii="Times New Roman" w:hAnsi="Times New Roman" w:cs="Times New Roman"/>
                <w:sz w:val="16"/>
                <w:szCs w:val="16"/>
              </w:rPr>
              <w:t>(отчетный период)</w:t>
            </w: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1</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 xml:space="preserve">Производство (реализация) мяса (скот </w:t>
            </w:r>
            <w:r>
              <w:rPr>
                <w:rFonts w:ascii="Times New Roman" w:hAnsi="Times New Roman" w:cs="Times New Roman"/>
              </w:rPr>
              <w:t xml:space="preserve">на убой) в живом весе, </w:t>
            </w:r>
            <w:r w:rsidRPr="00FE320F">
              <w:rPr>
                <w:rFonts w:ascii="Times New Roman" w:hAnsi="Times New Roman" w:cs="Times New Roman"/>
              </w:rPr>
              <w:t>всего</w:t>
            </w:r>
            <w:r>
              <w:rPr>
                <w:rFonts w:ascii="Times New Roman" w:hAnsi="Times New Roman" w:cs="Times New Roman"/>
              </w:rPr>
              <w:t>:</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1.1.</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в том числе:</w:t>
            </w:r>
          </w:p>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мяса крупного рогатого скота</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1.2.</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мяса свиней</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1.3.</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мяса птицы</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1.4.</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мяса овец и коз</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1.5.</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мяса лошадей</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1.6.</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мяса оленей</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1.7.</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мяса кроликов</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2.</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Производство (реализация) молока</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2.1.</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в том числе:</w:t>
            </w:r>
          </w:p>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молока высшего сорта</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2.2.</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молока I сорта</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тонн</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3.</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Производство яйца</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тыс. шт.</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Pr>
                <w:rFonts w:ascii="Times New Roman" w:hAnsi="Times New Roman" w:cs="Times New Roman"/>
              </w:rPr>
              <w:t>4</w:t>
            </w:r>
            <w:r w:rsidRPr="00FE320F">
              <w:rPr>
                <w:rFonts w:ascii="Times New Roman" w:hAnsi="Times New Roman" w:cs="Times New Roman"/>
              </w:rPr>
              <w:t>.</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Поголовье крупного рогатого скота</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голов</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r w:rsidR="005F0D3E" w:rsidRPr="00FE320F" w:rsidTr="005F0D3E">
        <w:tc>
          <w:tcPr>
            <w:tcW w:w="629" w:type="dxa"/>
          </w:tcPr>
          <w:p w:rsidR="005F0D3E" w:rsidRPr="00FE320F" w:rsidRDefault="005F0D3E" w:rsidP="004C79DF">
            <w:pPr>
              <w:pStyle w:val="ConsPlusNormal"/>
              <w:jc w:val="center"/>
              <w:rPr>
                <w:rFonts w:ascii="Times New Roman" w:hAnsi="Times New Roman" w:cs="Times New Roman"/>
              </w:rPr>
            </w:pPr>
            <w:r>
              <w:rPr>
                <w:rFonts w:ascii="Times New Roman" w:hAnsi="Times New Roman" w:cs="Times New Roman"/>
              </w:rPr>
              <w:t>5</w:t>
            </w:r>
          </w:p>
        </w:tc>
        <w:tc>
          <w:tcPr>
            <w:tcW w:w="2977" w:type="dxa"/>
          </w:tcPr>
          <w:p w:rsidR="005F0D3E" w:rsidRPr="00FE320F" w:rsidRDefault="005F0D3E" w:rsidP="004C79DF">
            <w:pPr>
              <w:pStyle w:val="ConsPlusNormal"/>
              <w:rPr>
                <w:rFonts w:ascii="Times New Roman" w:hAnsi="Times New Roman" w:cs="Times New Roman"/>
              </w:rPr>
            </w:pPr>
            <w:r w:rsidRPr="00FE320F">
              <w:rPr>
                <w:rFonts w:ascii="Times New Roman" w:hAnsi="Times New Roman" w:cs="Times New Roman"/>
              </w:rPr>
              <w:t>свиней</w:t>
            </w:r>
          </w:p>
        </w:tc>
        <w:tc>
          <w:tcPr>
            <w:tcW w:w="992" w:type="dxa"/>
          </w:tcPr>
          <w:p w:rsidR="005F0D3E" w:rsidRPr="00FE320F" w:rsidRDefault="005F0D3E" w:rsidP="004C79DF">
            <w:pPr>
              <w:pStyle w:val="ConsPlusNormal"/>
              <w:jc w:val="center"/>
              <w:rPr>
                <w:rFonts w:ascii="Times New Roman" w:hAnsi="Times New Roman" w:cs="Times New Roman"/>
              </w:rPr>
            </w:pPr>
            <w:r w:rsidRPr="00FE320F">
              <w:rPr>
                <w:rFonts w:ascii="Times New Roman" w:hAnsi="Times New Roman" w:cs="Times New Roman"/>
              </w:rPr>
              <w:t>голов</w:t>
            </w:r>
          </w:p>
        </w:tc>
        <w:tc>
          <w:tcPr>
            <w:tcW w:w="2632" w:type="dxa"/>
          </w:tcPr>
          <w:p w:rsidR="005F0D3E" w:rsidRPr="00FE320F" w:rsidRDefault="005F0D3E" w:rsidP="004C79DF">
            <w:pPr>
              <w:pStyle w:val="ConsPlusNormal"/>
              <w:rPr>
                <w:rFonts w:ascii="Times New Roman" w:hAnsi="Times New Roman" w:cs="Times New Roman"/>
              </w:rPr>
            </w:pPr>
          </w:p>
        </w:tc>
        <w:tc>
          <w:tcPr>
            <w:tcW w:w="2127" w:type="dxa"/>
          </w:tcPr>
          <w:p w:rsidR="005F0D3E" w:rsidRPr="00FE320F" w:rsidRDefault="005F0D3E" w:rsidP="004C79DF">
            <w:pPr>
              <w:pStyle w:val="ConsPlusNormal"/>
              <w:rPr>
                <w:rFonts w:ascii="Times New Roman" w:hAnsi="Times New Roman" w:cs="Times New Roman"/>
              </w:rPr>
            </w:pPr>
          </w:p>
        </w:tc>
      </w:tr>
    </w:tbl>
    <w:p w:rsidR="004C79DF"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p>
    <w:p w:rsidR="004C79DF"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p>
    <w:p w:rsidR="004C79DF"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p>
    <w:p w:rsidR="004C79DF"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p>
    <w:p w:rsidR="004C79DF"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r w:rsidRPr="00F60399">
        <w:rPr>
          <w:rFonts w:ascii="Times New Roman" w:hAnsi="Times New Roman"/>
          <w:sz w:val="24"/>
          <w:szCs w:val="24"/>
        </w:rPr>
        <w:t xml:space="preserve">Руководитель организации  </w:t>
      </w:r>
    </w:p>
    <w:p w:rsidR="004C79DF" w:rsidRDefault="004C79DF" w:rsidP="004C79DF">
      <w:pPr>
        <w:pStyle w:val="ConsPlusNonformat"/>
        <w:jc w:val="both"/>
      </w:pPr>
      <w:r>
        <w:t xml:space="preserve">_________________________________     </w:t>
      </w:r>
    </w:p>
    <w:p w:rsidR="004C79DF"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r>
        <w:rPr>
          <w:sz w:val="16"/>
          <w:szCs w:val="16"/>
        </w:rPr>
        <w:t xml:space="preserve">         </w:t>
      </w:r>
      <w:r w:rsidRPr="00DC554A">
        <w:rPr>
          <w:rFonts w:ascii="Times New Roman" w:hAnsi="Times New Roman"/>
          <w:sz w:val="16"/>
          <w:szCs w:val="16"/>
        </w:rPr>
        <w:t xml:space="preserve">(М.П., Ф.И.О., должность, подпись)                  </w:t>
      </w:r>
      <w:r>
        <w:rPr>
          <w:rFonts w:ascii="Times New Roman" w:hAnsi="Times New Roman"/>
          <w:sz w:val="16"/>
          <w:szCs w:val="16"/>
        </w:rPr>
        <w:t xml:space="preserve">                                         </w:t>
      </w:r>
    </w:p>
    <w:p w:rsidR="004C79DF"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p>
    <w:p w:rsidR="004C79DF"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p>
    <w:p w:rsidR="004C79DF" w:rsidRDefault="004C79DF" w:rsidP="004C79DF">
      <w:pPr>
        <w:widowControl w:val="0"/>
        <w:tabs>
          <w:tab w:val="left" w:pos="851"/>
          <w:tab w:val="left" w:pos="1134"/>
        </w:tabs>
        <w:autoSpaceDE w:val="0"/>
        <w:autoSpaceDN w:val="0"/>
        <w:adjustRightInd w:val="0"/>
        <w:spacing w:after="0" w:line="240" w:lineRule="auto"/>
        <w:jc w:val="both"/>
        <w:rPr>
          <w:rFonts w:ascii="Times New Roman" w:hAnsi="Times New Roman"/>
          <w:sz w:val="26"/>
          <w:szCs w:val="26"/>
        </w:rPr>
      </w:pPr>
    </w:p>
    <w:p w:rsidR="005A3EDF" w:rsidRDefault="005A3EDF">
      <w:pPr>
        <w:pStyle w:val="ConsPlusNormal"/>
        <w:pBdr>
          <w:top w:val="single" w:sz="6" w:space="0" w:color="auto"/>
        </w:pBdr>
        <w:spacing w:before="100" w:after="100"/>
        <w:jc w:val="both"/>
        <w:rPr>
          <w:sz w:val="2"/>
          <w:szCs w:val="2"/>
        </w:rPr>
      </w:pPr>
    </w:p>
    <w:sectPr w:rsidR="005A3EDF" w:rsidSect="004C79DF">
      <w:pgSz w:w="11905" w:h="16838"/>
      <w:pgMar w:top="142" w:right="850"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DF"/>
    <w:rsid w:val="000023F2"/>
    <w:rsid w:val="000057F6"/>
    <w:rsid w:val="00012C59"/>
    <w:rsid w:val="00016F23"/>
    <w:rsid w:val="0002132C"/>
    <w:rsid w:val="0002255E"/>
    <w:rsid w:val="00025DEF"/>
    <w:rsid w:val="00026814"/>
    <w:rsid w:val="00030B85"/>
    <w:rsid w:val="00031AFF"/>
    <w:rsid w:val="00034485"/>
    <w:rsid w:val="00034924"/>
    <w:rsid w:val="00047E32"/>
    <w:rsid w:val="000531BD"/>
    <w:rsid w:val="0006010A"/>
    <w:rsid w:val="00060488"/>
    <w:rsid w:val="0006340B"/>
    <w:rsid w:val="000641BB"/>
    <w:rsid w:val="0007796F"/>
    <w:rsid w:val="00083232"/>
    <w:rsid w:val="00086F2A"/>
    <w:rsid w:val="00092FFE"/>
    <w:rsid w:val="000950FB"/>
    <w:rsid w:val="000A1143"/>
    <w:rsid w:val="000A151D"/>
    <w:rsid w:val="000A4B68"/>
    <w:rsid w:val="000B0D46"/>
    <w:rsid w:val="000B12D6"/>
    <w:rsid w:val="000B4D87"/>
    <w:rsid w:val="000B78D1"/>
    <w:rsid w:val="000C1CEA"/>
    <w:rsid w:val="000C3D03"/>
    <w:rsid w:val="000C512C"/>
    <w:rsid w:val="000C531F"/>
    <w:rsid w:val="000C7E40"/>
    <w:rsid w:val="000C7E51"/>
    <w:rsid w:val="000D618B"/>
    <w:rsid w:val="000E65A3"/>
    <w:rsid w:val="000E75E1"/>
    <w:rsid w:val="000F2A83"/>
    <w:rsid w:val="000F3C17"/>
    <w:rsid w:val="001008E5"/>
    <w:rsid w:val="00102DD7"/>
    <w:rsid w:val="00105CE4"/>
    <w:rsid w:val="001060DD"/>
    <w:rsid w:val="00110EE6"/>
    <w:rsid w:val="001110C4"/>
    <w:rsid w:val="001307F3"/>
    <w:rsid w:val="00130C9D"/>
    <w:rsid w:val="00130FFD"/>
    <w:rsid w:val="00131888"/>
    <w:rsid w:val="0013194E"/>
    <w:rsid w:val="001433B3"/>
    <w:rsid w:val="00145105"/>
    <w:rsid w:val="001577B1"/>
    <w:rsid w:val="0016600E"/>
    <w:rsid w:val="0017180B"/>
    <w:rsid w:val="00177687"/>
    <w:rsid w:val="0017772C"/>
    <w:rsid w:val="0018201A"/>
    <w:rsid w:val="00186C56"/>
    <w:rsid w:val="0019438C"/>
    <w:rsid w:val="00197673"/>
    <w:rsid w:val="001A5F82"/>
    <w:rsid w:val="001B3457"/>
    <w:rsid w:val="001D27AD"/>
    <w:rsid w:val="001D4F7B"/>
    <w:rsid w:val="001D631F"/>
    <w:rsid w:val="001E0EA3"/>
    <w:rsid w:val="001E0F34"/>
    <w:rsid w:val="001E20D4"/>
    <w:rsid w:val="001F22F1"/>
    <w:rsid w:val="001F4F02"/>
    <w:rsid w:val="00211FC3"/>
    <w:rsid w:val="00212F3F"/>
    <w:rsid w:val="00213F1A"/>
    <w:rsid w:val="002242C6"/>
    <w:rsid w:val="00224579"/>
    <w:rsid w:val="00225129"/>
    <w:rsid w:val="0022652A"/>
    <w:rsid w:val="002308B0"/>
    <w:rsid w:val="00244A45"/>
    <w:rsid w:val="00245A4C"/>
    <w:rsid w:val="002528BB"/>
    <w:rsid w:val="0025504A"/>
    <w:rsid w:val="0025565C"/>
    <w:rsid w:val="00267203"/>
    <w:rsid w:val="00267EB7"/>
    <w:rsid w:val="002757BE"/>
    <w:rsid w:val="00275F91"/>
    <w:rsid w:val="00283119"/>
    <w:rsid w:val="00291DDB"/>
    <w:rsid w:val="002A0DE6"/>
    <w:rsid w:val="002A1C80"/>
    <w:rsid w:val="002A5BCC"/>
    <w:rsid w:val="002A6EB0"/>
    <w:rsid w:val="002C0144"/>
    <w:rsid w:val="002C74DB"/>
    <w:rsid w:val="002D59CA"/>
    <w:rsid w:val="002D73A4"/>
    <w:rsid w:val="002E44DB"/>
    <w:rsid w:val="002E512D"/>
    <w:rsid w:val="002E733E"/>
    <w:rsid w:val="002F169B"/>
    <w:rsid w:val="002F3350"/>
    <w:rsid w:val="002F6D44"/>
    <w:rsid w:val="00313084"/>
    <w:rsid w:val="0031321F"/>
    <w:rsid w:val="0031378E"/>
    <w:rsid w:val="00321E3F"/>
    <w:rsid w:val="00325B73"/>
    <w:rsid w:val="0032641D"/>
    <w:rsid w:val="00327AF1"/>
    <w:rsid w:val="00334DB3"/>
    <w:rsid w:val="00335B45"/>
    <w:rsid w:val="0033618C"/>
    <w:rsid w:val="00346AEA"/>
    <w:rsid w:val="00347979"/>
    <w:rsid w:val="00347BC4"/>
    <w:rsid w:val="00351F8B"/>
    <w:rsid w:val="00353D3B"/>
    <w:rsid w:val="003604C2"/>
    <w:rsid w:val="00360C17"/>
    <w:rsid w:val="0036162C"/>
    <w:rsid w:val="003627B5"/>
    <w:rsid w:val="00362ADC"/>
    <w:rsid w:val="00363DF7"/>
    <w:rsid w:val="00364DC1"/>
    <w:rsid w:val="00365CEF"/>
    <w:rsid w:val="00373B2E"/>
    <w:rsid w:val="00374575"/>
    <w:rsid w:val="003779C2"/>
    <w:rsid w:val="00377D6D"/>
    <w:rsid w:val="00383FA9"/>
    <w:rsid w:val="00391526"/>
    <w:rsid w:val="00394349"/>
    <w:rsid w:val="003971E1"/>
    <w:rsid w:val="003A308C"/>
    <w:rsid w:val="003A3DC8"/>
    <w:rsid w:val="003A4791"/>
    <w:rsid w:val="003B0ECF"/>
    <w:rsid w:val="003B156C"/>
    <w:rsid w:val="003B1AC5"/>
    <w:rsid w:val="003B25E5"/>
    <w:rsid w:val="003C367B"/>
    <w:rsid w:val="003C3873"/>
    <w:rsid w:val="003D0D23"/>
    <w:rsid w:val="003D104A"/>
    <w:rsid w:val="003D26BF"/>
    <w:rsid w:val="003D3CB6"/>
    <w:rsid w:val="003D49C5"/>
    <w:rsid w:val="003E11B8"/>
    <w:rsid w:val="003E5A5E"/>
    <w:rsid w:val="003E5ED9"/>
    <w:rsid w:val="003E6010"/>
    <w:rsid w:val="003F0613"/>
    <w:rsid w:val="003F19C1"/>
    <w:rsid w:val="003F2555"/>
    <w:rsid w:val="003F2903"/>
    <w:rsid w:val="003F5D4D"/>
    <w:rsid w:val="003F6262"/>
    <w:rsid w:val="003F7000"/>
    <w:rsid w:val="003F7719"/>
    <w:rsid w:val="003F7833"/>
    <w:rsid w:val="00401CF4"/>
    <w:rsid w:val="004046FB"/>
    <w:rsid w:val="0040474E"/>
    <w:rsid w:val="00406797"/>
    <w:rsid w:val="00406D06"/>
    <w:rsid w:val="00407186"/>
    <w:rsid w:val="004238E2"/>
    <w:rsid w:val="0042519D"/>
    <w:rsid w:val="00427200"/>
    <w:rsid w:val="00431521"/>
    <w:rsid w:val="00437D30"/>
    <w:rsid w:val="00443FF0"/>
    <w:rsid w:val="00454C4B"/>
    <w:rsid w:val="00456D1A"/>
    <w:rsid w:val="004570BF"/>
    <w:rsid w:val="00460AB6"/>
    <w:rsid w:val="00467167"/>
    <w:rsid w:val="00472434"/>
    <w:rsid w:val="00472914"/>
    <w:rsid w:val="00484398"/>
    <w:rsid w:val="00496183"/>
    <w:rsid w:val="004968F8"/>
    <w:rsid w:val="004A1ADB"/>
    <w:rsid w:val="004A2674"/>
    <w:rsid w:val="004A36F1"/>
    <w:rsid w:val="004A5A0E"/>
    <w:rsid w:val="004B0474"/>
    <w:rsid w:val="004B080A"/>
    <w:rsid w:val="004B2251"/>
    <w:rsid w:val="004B2741"/>
    <w:rsid w:val="004B27C2"/>
    <w:rsid w:val="004B4BF3"/>
    <w:rsid w:val="004B5215"/>
    <w:rsid w:val="004B5EE0"/>
    <w:rsid w:val="004B63B0"/>
    <w:rsid w:val="004C24A1"/>
    <w:rsid w:val="004C67C1"/>
    <w:rsid w:val="004C7864"/>
    <w:rsid w:val="004C79DF"/>
    <w:rsid w:val="004C7F89"/>
    <w:rsid w:val="004D1B5C"/>
    <w:rsid w:val="004E05A0"/>
    <w:rsid w:val="004E4495"/>
    <w:rsid w:val="004E4970"/>
    <w:rsid w:val="004E55A4"/>
    <w:rsid w:val="004E732F"/>
    <w:rsid w:val="004F0DC0"/>
    <w:rsid w:val="005044B2"/>
    <w:rsid w:val="00505B3D"/>
    <w:rsid w:val="00507E91"/>
    <w:rsid w:val="005100B3"/>
    <w:rsid w:val="00510BAF"/>
    <w:rsid w:val="0051409C"/>
    <w:rsid w:val="00516AB9"/>
    <w:rsid w:val="0052073B"/>
    <w:rsid w:val="00523EAA"/>
    <w:rsid w:val="005277C1"/>
    <w:rsid w:val="00531C37"/>
    <w:rsid w:val="00532230"/>
    <w:rsid w:val="005336ED"/>
    <w:rsid w:val="0054000B"/>
    <w:rsid w:val="00546D38"/>
    <w:rsid w:val="00553399"/>
    <w:rsid w:val="0056519C"/>
    <w:rsid w:val="005653E6"/>
    <w:rsid w:val="00573ABF"/>
    <w:rsid w:val="00581CA0"/>
    <w:rsid w:val="00586458"/>
    <w:rsid w:val="0058656C"/>
    <w:rsid w:val="00590DF2"/>
    <w:rsid w:val="00591828"/>
    <w:rsid w:val="00594843"/>
    <w:rsid w:val="00595D08"/>
    <w:rsid w:val="00597189"/>
    <w:rsid w:val="00597206"/>
    <w:rsid w:val="005A1562"/>
    <w:rsid w:val="005A2621"/>
    <w:rsid w:val="005A37DA"/>
    <w:rsid w:val="005A3EDF"/>
    <w:rsid w:val="005A7484"/>
    <w:rsid w:val="005B197C"/>
    <w:rsid w:val="005C540D"/>
    <w:rsid w:val="005C57A9"/>
    <w:rsid w:val="005D1189"/>
    <w:rsid w:val="005D2651"/>
    <w:rsid w:val="005D5743"/>
    <w:rsid w:val="005D5CD7"/>
    <w:rsid w:val="005E05D2"/>
    <w:rsid w:val="005F0D3E"/>
    <w:rsid w:val="005F21BD"/>
    <w:rsid w:val="005F68DB"/>
    <w:rsid w:val="005F6FC2"/>
    <w:rsid w:val="006025A6"/>
    <w:rsid w:val="00606AEC"/>
    <w:rsid w:val="00611E5E"/>
    <w:rsid w:val="00615A68"/>
    <w:rsid w:val="00616E65"/>
    <w:rsid w:val="00620DB1"/>
    <w:rsid w:val="00621B56"/>
    <w:rsid w:val="00622B0D"/>
    <w:rsid w:val="006254CF"/>
    <w:rsid w:val="0062673C"/>
    <w:rsid w:val="006314BE"/>
    <w:rsid w:val="00634374"/>
    <w:rsid w:val="00634549"/>
    <w:rsid w:val="006357CA"/>
    <w:rsid w:val="00636A5D"/>
    <w:rsid w:val="00636F15"/>
    <w:rsid w:val="00637B04"/>
    <w:rsid w:val="00644519"/>
    <w:rsid w:val="00645A03"/>
    <w:rsid w:val="00647263"/>
    <w:rsid w:val="00652848"/>
    <w:rsid w:val="00653E22"/>
    <w:rsid w:val="00661BD4"/>
    <w:rsid w:val="00666748"/>
    <w:rsid w:val="006667D3"/>
    <w:rsid w:val="0066681C"/>
    <w:rsid w:val="00667F8C"/>
    <w:rsid w:val="0068078B"/>
    <w:rsid w:val="00682F44"/>
    <w:rsid w:val="006879F5"/>
    <w:rsid w:val="00697699"/>
    <w:rsid w:val="006977F1"/>
    <w:rsid w:val="006A14FA"/>
    <w:rsid w:val="006A6523"/>
    <w:rsid w:val="006B0230"/>
    <w:rsid w:val="006B1DED"/>
    <w:rsid w:val="006B2B88"/>
    <w:rsid w:val="006C00BB"/>
    <w:rsid w:val="006C27EC"/>
    <w:rsid w:val="006C7210"/>
    <w:rsid w:val="006D0659"/>
    <w:rsid w:val="006D4EC0"/>
    <w:rsid w:val="006E0F0C"/>
    <w:rsid w:val="006E3422"/>
    <w:rsid w:val="006F1B9B"/>
    <w:rsid w:val="006F6FB1"/>
    <w:rsid w:val="006F726B"/>
    <w:rsid w:val="00734D03"/>
    <w:rsid w:val="0074282C"/>
    <w:rsid w:val="00744238"/>
    <w:rsid w:val="00747152"/>
    <w:rsid w:val="00750274"/>
    <w:rsid w:val="0076514F"/>
    <w:rsid w:val="00766752"/>
    <w:rsid w:val="007708AD"/>
    <w:rsid w:val="00777886"/>
    <w:rsid w:val="00780C2D"/>
    <w:rsid w:val="007842B3"/>
    <w:rsid w:val="007850FC"/>
    <w:rsid w:val="00785C89"/>
    <w:rsid w:val="007861A1"/>
    <w:rsid w:val="00786914"/>
    <w:rsid w:val="00787619"/>
    <w:rsid w:val="00793D08"/>
    <w:rsid w:val="00796F40"/>
    <w:rsid w:val="007974DF"/>
    <w:rsid w:val="007A60BE"/>
    <w:rsid w:val="007B5FCF"/>
    <w:rsid w:val="007C19FC"/>
    <w:rsid w:val="007C1A96"/>
    <w:rsid w:val="007C4176"/>
    <w:rsid w:val="007C4C08"/>
    <w:rsid w:val="007C74E8"/>
    <w:rsid w:val="007D319A"/>
    <w:rsid w:val="007D48ED"/>
    <w:rsid w:val="007E2AA4"/>
    <w:rsid w:val="007E7031"/>
    <w:rsid w:val="007E75A6"/>
    <w:rsid w:val="007F161C"/>
    <w:rsid w:val="007F5C4A"/>
    <w:rsid w:val="007F60A0"/>
    <w:rsid w:val="007F66CC"/>
    <w:rsid w:val="007F7D44"/>
    <w:rsid w:val="008057D0"/>
    <w:rsid w:val="00811CC9"/>
    <w:rsid w:val="00833938"/>
    <w:rsid w:val="0084104E"/>
    <w:rsid w:val="008434FC"/>
    <w:rsid w:val="00845578"/>
    <w:rsid w:val="008457B1"/>
    <w:rsid w:val="0085558D"/>
    <w:rsid w:val="00860ABB"/>
    <w:rsid w:val="00861A5C"/>
    <w:rsid w:val="00866359"/>
    <w:rsid w:val="00866E36"/>
    <w:rsid w:val="00867A1B"/>
    <w:rsid w:val="00870257"/>
    <w:rsid w:val="008710F5"/>
    <w:rsid w:val="00875483"/>
    <w:rsid w:val="00877D4B"/>
    <w:rsid w:val="0089264A"/>
    <w:rsid w:val="008939A2"/>
    <w:rsid w:val="00893C82"/>
    <w:rsid w:val="00894DA9"/>
    <w:rsid w:val="00896ED6"/>
    <w:rsid w:val="008A0E8F"/>
    <w:rsid w:val="008A2F8E"/>
    <w:rsid w:val="008A62CF"/>
    <w:rsid w:val="008A6BC3"/>
    <w:rsid w:val="008A701F"/>
    <w:rsid w:val="008A7FD0"/>
    <w:rsid w:val="008B48FB"/>
    <w:rsid w:val="008B5B77"/>
    <w:rsid w:val="008C2320"/>
    <w:rsid w:val="008D0290"/>
    <w:rsid w:val="008D2FB3"/>
    <w:rsid w:val="008D6B04"/>
    <w:rsid w:val="008E7D50"/>
    <w:rsid w:val="008F3C9E"/>
    <w:rsid w:val="008F5B01"/>
    <w:rsid w:val="008F6D86"/>
    <w:rsid w:val="009038EB"/>
    <w:rsid w:val="00904386"/>
    <w:rsid w:val="0091061D"/>
    <w:rsid w:val="009118DE"/>
    <w:rsid w:val="00913A43"/>
    <w:rsid w:val="00914B82"/>
    <w:rsid w:val="00917E11"/>
    <w:rsid w:val="00927BEC"/>
    <w:rsid w:val="00940DBB"/>
    <w:rsid w:val="009422CF"/>
    <w:rsid w:val="00942C78"/>
    <w:rsid w:val="00946B9C"/>
    <w:rsid w:val="00947072"/>
    <w:rsid w:val="00950A4C"/>
    <w:rsid w:val="00961D98"/>
    <w:rsid w:val="00962434"/>
    <w:rsid w:val="009753D9"/>
    <w:rsid w:val="00985290"/>
    <w:rsid w:val="009852D3"/>
    <w:rsid w:val="00986DBB"/>
    <w:rsid w:val="0099140A"/>
    <w:rsid w:val="009931C6"/>
    <w:rsid w:val="00993A4C"/>
    <w:rsid w:val="009A189A"/>
    <w:rsid w:val="009A253C"/>
    <w:rsid w:val="009A6492"/>
    <w:rsid w:val="009B4274"/>
    <w:rsid w:val="009B5116"/>
    <w:rsid w:val="009B5E8D"/>
    <w:rsid w:val="009B69EB"/>
    <w:rsid w:val="009B7E85"/>
    <w:rsid w:val="009C1B78"/>
    <w:rsid w:val="009C3E39"/>
    <w:rsid w:val="009C5FDF"/>
    <w:rsid w:val="009D1340"/>
    <w:rsid w:val="009E2281"/>
    <w:rsid w:val="009E6647"/>
    <w:rsid w:val="009E6769"/>
    <w:rsid w:val="009F2FB1"/>
    <w:rsid w:val="009F7640"/>
    <w:rsid w:val="00A02662"/>
    <w:rsid w:val="00A03D76"/>
    <w:rsid w:val="00A03F3F"/>
    <w:rsid w:val="00A05285"/>
    <w:rsid w:val="00A05287"/>
    <w:rsid w:val="00A14CFF"/>
    <w:rsid w:val="00A17C22"/>
    <w:rsid w:val="00A2140C"/>
    <w:rsid w:val="00A217FC"/>
    <w:rsid w:val="00A23598"/>
    <w:rsid w:val="00A2399D"/>
    <w:rsid w:val="00A2610B"/>
    <w:rsid w:val="00A30840"/>
    <w:rsid w:val="00A33C35"/>
    <w:rsid w:val="00A34E15"/>
    <w:rsid w:val="00A52EC2"/>
    <w:rsid w:val="00A542B8"/>
    <w:rsid w:val="00A56325"/>
    <w:rsid w:val="00A60C0C"/>
    <w:rsid w:val="00A618D1"/>
    <w:rsid w:val="00A6347B"/>
    <w:rsid w:val="00A64380"/>
    <w:rsid w:val="00A645AF"/>
    <w:rsid w:val="00A65EA8"/>
    <w:rsid w:val="00A67930"/>
    <w:rsid w:val="00A67EB0"/>
    <w:rsid w:val="00A70F91"/>
    <w:rsid w:val="00A76070"/>
    <w:rsid w:val="00A8202B"/>
    <w:rsid w:val="00A87990"/>
    <w:rsid w:val="00A91C38"/>
    <w:rsid w:val="00A95637"/>
    <w:rsid w:val="00A95E99"/>
    <w:rsid w:val="00AA1427"/>
    <w:rsid w:val="00AA3A76"/>
    <w:rsid w:val="00AB06F3"/>
    <w:rsid w:val="00AB1E30"/>
    <w:rsid w:val="00AB55D6"/>
    <w:rsid w:val="00AB5DA5"/>
    <w:rsid w:val="00AC2CA6"/>
    <w:rsid w:val="00AC48D1"/>
    <w:rsid w:val="00AD3B6E"/>
    <w:rsid w:val="00AD635D"/>
    <w:rsid w:val="00AD7546"/>
    <w:rsid w:val="00AE1CE2"/>
    <w:rsid w:val="00AE2307"/>
    <w:rsid w:val="00AE2D01"/>
    <w:rsid w:val="00AE6653"/>
    <w:rsid w:val="00AF11EB"/>
    <w:rsid w:val="00AF4F8E"/>
    <w:rsid w:val="00AF57C7"/>
    <w:rsid w:val="00AF70BB"/>
    <w:rsid w:val="00AF7D02"/>
    <w:rsid w:val="00B02163"/>
    <w:rsid w:val="00B02DCD"/>
    <w:rsid w:val="00B06047"/>
    <w:rsid w:val="00B06483"/>
    <w:rsid w:val="00B07492"/>
    <w:rsid w:val="00B075FD"/>
    <w:rsid w:val="00B109E8"/>
    <w:rsid w:val="00B12E02"/>
    <w:rsid w:val="00B21389"/>
    <w:rsid w:val="00B213C7"/>
    <w:rsid w:val="00B27207"/>
    <w:rsid w:val="00B30EFA"/>
    <w:rsid w:val="00B35A45"/>
    <w:rsid w:val="00B36164"/>
    <w:rsid w:val="00B40278"/>
    <w:rsid w:val="00B46BAA"/>
    <w:rsid w:val="00B478AD"/>
    <w:rsid w:val="00B50B40"/>
    <w:rsid w:val="00B546BC"/>
    <w:rsid w:val="00B60605"/>
    <w:rsid w:val="00B61B8D"/>
    <w:rsid w:val="00B6243F"/>
    <w:rsid w:val="00B62C79"/>
    <w:rsid w:val="00B70B34"/>
    <w:rsid w:val="00B749C4"/>
    <w:rsid w:val="00B74E89"/>
    <w:rsid w:val="00B81724"/>
    <w:rsid w:val="00B82106"/>
    <w:rsid w:val="00B90FDC"/>
    <w:rsid w:val="00B92433"/>
    <w:rsid w:val="00B96283"/>
    <w:rsid w:val="00BA3853"/>
    <w:rsid w:val="00BA4CB4"/>
    <w:rsid w:val="00BA66E6"/>
    <w:rsid w:val="00BB6AC5"/>
    <w:rsid w:val="00BC1243"/>
    <w:rsid w:val="00BC21E7"/>
    <w:rsid w:val="00BD0237"/>
    <w:rsid w:val="00BD434E"/>
    <w:rsid w:val="00BD5021"/>
    <w:rsid w:val="00BD562D"/>
    <w:rsid w:val="00BE0525"/>
    <w:rsid w:val="00BE6EA6"/>
    <w:rsid w:val="00BE735C"/>
    <w:rsid w:val="00BE7B02"/>
    <w:rsid w:val="00BF07A9"/>
    <w:rsid w:val="00BF3B25"/>
    <w:rsid w:val="00BF73D7"/>
    <w:rsid w:val="00C006B6"/>
    <w:rsid w:val="00C11F98"/>
    <w:rsid w:val="00C12044"/>
    <w:rsid w:val="00C154B2"/>
    <w:rsid w:val="00C20BE9"/>
    <w:rsid w:val="00C24F11"/>
    <w:rsid w:val="00C268EB"/>
    <w:rsid w:val="00C277FA"/>
    <w:rsid w:val="00C31076"/>
    <w:rsid w:val="00C31824"/>
    <w:rsid w:val="00C33C0D"/>
    <w:rsid w:val="00C35B45"/>
    <w:rsid w:val="00C36BDD"/>
    <w:rsid w:val="00C375C6"/>
    <w:rsid w:val="00C4037E"/>
    <w:rsid w:val="00C410D2"/>
    <w:rsid w:val="00C419C9"/>
    <w:rsid w:val="00C43A24"/>
    <w:rsid w:val="00C45427"/>
    <w:rsid w:val="00C469A0"/>
    <w:rsid w:val="00C47D46"/>
    <w:rsid w:val="00C5324A"/>
    <w:rsid w:val="00C54756"/>
    <w:rsid w:val="00C62F7E"/>
    <w:rsid w:val="00C702D2"/>
    <w:rsid w:val="00C72D2C"/>
    <w:rsid w:val="00C73131"/>
    <w:rsid w:val="00C74CAD"/>
    <w:rsid w:val="00C752CD"/>
    <w:rsid w:val="00C8516E"/>
    <w:rsid w:val="00C91D6B"/>
    <w:rsid w:val="00C92CAB"/>
    <w:rsid w:val="00C946DF"/>
    <w:rsid w:val="00C95319"/>
    <w:rsid w:val="00C97DC2"/>
    <w:rsid w:val="00CA3F20"/>
    <w:rsid w:val="00CA4BAC"/>
    <w:rsid w:val="00CB6364"/>
    <w:rsid w:val="00CC19C3"/>
    <w:rsid w:val="00CC4613"/>
    <w:rsid w:val="00CC4A45"/>
    <w:rsid w:val="00CC74E9"/>
    <w:rsid w:val="00CC7724"/>
    <w:rsid w:val="00CD10E2"/>
    <w:rsid w:val="00CE219A"/>
    <w:rsid w:val="00CE71A2"/>
    <w:rsid w:val="00CF4599"/>
    <w:rsid w:val="00CF6B86"/>
    <w:rsid w:val="00D00427"/>
    <w:rsid w:val="00D10A0D"/>
    <w:rsid w:val="00D114C1"/>
    <w:rsid w:val="00D124E0"/>
    <w:rsid w:val="00D165D1"/>
    <w:rsid w:val="00D17351"/>
    <w:rsid w:val="00D311CE"/>
    <w:rsid w:val="00D35DD5"/>
    <w:rsid w:val="00D44C1F"/>
    <w:rsid w:val="00D46361"/>
    <w:rsid w:val="00D47D06"/>
    <w:rsid w:val="00D55159"/>
    <w:rsid w:val="00D608B5"/>
    <w:rsid w:val="00D630C3"/>
    <w:rsid w:val="00D67B1F"/>
    <w:rsid w:val="00D67B36"/>
    <w:rsid w:val="00D7219F"/>
    <w:rsid w:val="00D74390"/>
    <w:rsid w:val="00D84E4D"/>
    <w:rsid w:val="00D85401"/>
    <w:rsid w:val="00DA1B9A"/>
    <w:rsid w:val="00DB1705"/>
    <w:rsid w:val="00DB20CA"/>
    <w:rsid w:val="00DC32EB"/>
    <w:rsid w:val="00DC3349"/>
    <w:rsid w:val="00DC3F7A"/>
    <w:rsid w:val="00DC4247"/>
    <w:rsid w:val="00DD6269"/>
    <w:rsid w:val="00DE3C30"/>
    <w:rsid w:val="00DE4377"/>
    <w:rsid w:val="00DF54C5"/>
    <w:rsid w:val="00E00C1C"/>
    <w:rsid w:val="00E04755"/>
    <w:rsid w:val="00E10A93"/>
    <w:rsid w:val="00E12FA7"/>
    <w:rsid w:val="00E25710"/>
    <w:rsid w:val="00E26630"/>
    <w:rsid w:val="00E313F0"/>
    <w:rsid w:val="00E32463"/>
    <w:rsid w:val="00E35BE6"/>
    <w:rsid w:val="00E4024F"/>
    <w:rsid w:val="00E408DF"/>
    <w:rsid w:val="00E411DC"/>
    <w:rsid w:val="00E506AF"/>
    <w:rsid w:val="00E54396"/>
    <w:rsid w:val="00E554FE"/>
    <w:rsid w:val="00E55C58"/>
    <w:rsid w:val="00E565F0"/>
    <w:rsid w:val="00E56BA6"/>
    <w:rsid w:val="00E61F20"/>
    <w:rsid w:val="00E63AFB"/>
    <w:rsid w:val="00E71029"/>
    <w:rsid w:val="00E74056"/>
    <w:rsid w:val="00E776E0"/>
    <w:rsid w:val="00E81826"/>
    <w:rsid w:val="00E90D68"/>
    <w:rsid w:val="00E959CA"/>
    <w:rsid w:val="00EA1581"/>
    <w:rsid w:val="00EA1E15"/>
    <w:rsid w:val="00EA2A2F"/>
    <w:rsid w:val="00EA4918"/>
    <w:rsid w:val="00EB21C3"/>
    <w:rsid w:val="00EB2E85"/>
    <w:rsid w:val="00EB5EE6"/>
    <w:rsid w:val="00EC0090"/>
    <w:rsid w:val="00EC08E2"/>
    <w:rsid w:val="00EC1555"/>
    <w:rsid w:val="00EC359C"/>
    <w:rsid w:val="00EC5513"/>
    <w:rsid w:val="00ED1134"/>
    <w:rsid w:val="00EE59EF"/>
    <w:rsid w:val="00EF507B"/>
    <w:rsid w:val="00F045C7"/>
    <w:rsid w:val="00F06069"/>
    <w:rsid w:val="00F06661"/>
    <w:rsid w:val="00F10852"/>
    <w:rsid w:val="00F14C0A"/>
    <w:rsid w:val="00F23CFB"/>
    <w:rsid w:val="00F242C2"/>
    <w:rsid w:val="00F31D4D"/>
    <w:rsid w:val="00F3609A"/>
    <w:rsid w:val="00F3619A"/>
    <w:rsid w:val="00F370D3"/>
    <w:rsid w:val="00F3741C"/>
    <w:rsid w:val="00F37AFE"/>
    <w:rsid w:val="00F405DD"/>
    <w:rsid w:val="00F40627"/>
    <w:rsid w:val="00F42BD9"/>
    <w:rsid w:val="00F5199E"/>
    <w:rsid w:val="00F56B7E"/>
    <w:rsid w:val="00F57F31"/>
    <w:rsid w:val="00F61852"/>
    <w:rsid w:val="00F65AD7"/>
    <w:rsid w:val="00F73E00"/>
    <w:rsid w:val="00F81D4C"/>
    <w:rsid w:val="00F83D8E"/>
    <w:rsid w:val="00F91375"/>
    <w:rsid w:val="00F91D78"/>
    <w:rsid w:val="00F92C3C"/>
    <w:rsid w:val="00F95001"/>
    <w:rsid w:val="00FA190D"/>
    <w:rsid w:val="00FD15FA"/>
    <w:rsid w:val="00FD3D92"/>
    <w:rsid w:val="00FE02BA"/>
    <w:rsid w:val="00FE1F48"/>
    <w:rsid w:val="00FE5814"/>
    <w:rsid w:val="00FE5914"/>
    <w:rsid w:val="00FF6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7B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3E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3E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A3E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3E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3E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A3E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3EDF"/>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5A3ED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03D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3D76"/>
    <w:rPr>
      <w:rFonts w:ascii="Tahoma" w:eastAsia="Calibri" w:hAnsi="Tahoma" w:cs="Tahoma"/>
      <w:sz w:val="16"/>
      <w:szCs w:val="16"/>
    </w:rPr>
  </w:style>
  <w:style w:type="paragraph" w:customStyle="1" w:styleId="ConsCell">
    <w:name w:val="ConsCell"/>
    <w:uiPriority w:val="99"/>
    <w:rsid w:val="00CC74E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7B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3E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3E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A3E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3E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3E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A3E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3EDF"/>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5A3ED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03D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3D76"/>
    <w:rPr>
      <w:rFonts w:ascii="Tahoma" w:eastAsia="Calibri" w:hAnsi="Tahoma" w:cs="Tahoma"/>
      <w:sz w:val="16"/>
      <w:szCs w:val="16"/>
    </w:rPr>
  </w:style>
  <w:style w:type="paragraph" w:customStyle="1" w:styleId="ConsCell">
    <w:name w:val="ConsCell"/>
    <w:uiPriority w:val="99"/>
    <w:rsid w:val="00CC74E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06367">
      <w:bodyDiv w:val="1"/>
      <w:marLeft w:val="0"/>
      <w:marRight w:val="0"/>
      <w:marTop w:val="0"/>
      <w:marBottom w:val="0"/>
      <w:divBdr>
        <w:top w:val="none" w:sz="0" w:space="0" w:color="auto"/>
        <w:left w:val="none" w:sz="0" w:space="0" w:color="auto"/>
        <w:bottom w:val="none" w:sz="0" w:space="0" w:color="auto"/>
        <w:right w:val="none" w:sz="0" w:space="0" w:color="auto"/>
      </w:divBdr>
    </w:div>
    <w:div w:id="16958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885EAEB834E3BEFFD6A648259032DD2035BFC5BD11CB32F412A42DDC8C6BDFBBB3E9DDBD5EC37024D1E1w3O1I" TargetMode="External"/><Relationship Id="rId13" Type="http://schemas.openxmlformats.org/officeDocument/2006/relationships/hyperlink" Target="consultantplus://offline/ref=9EB31F2AF3E2964B93D2DF351BD57A3B958AE08CD273988C172D404E9F9CB3890434A6BA769490749D3099352100J" TargetMode="External"/><Relationship Id="rId18" Type="http://schemas.openxmlformats.org/officeDocument/2006/relationships/hyperlink" Target="consultantplus://offline/ref=9EB31F2AF3E2964B93D2DF351BD57A3B958AE08CD2759884142A404E9F9CB3890434A6BA769490749C30983F2105J" TargetMode="External"/><Relationship Id="rId26" Type="http://schemas.openxmlformats.org/officeDocument/2006/relationships/hyperlink" Target="consultantplus://offline/ref=A555230333D315766D4061911052E78EADB835B3E9B2348CE400991D06P5uEH" TargetMode="External"/><Relationship Id="rId3" Type="http://schemas.microsoft.com/office/2007/relationships/stylesWithEffects" Target="stylesWithEffects.xml"/><Relationship Id="rId21" Type="http://schemas.openxmlformats.org/officeDocument/2006/relationships/hyperlink" Target="consultantplus://offline/ref=9EB31F2AF3E2964B93D2C1380DB92D349181BE84D67193DA4D7C4619C02C0CJ" TargetMode="External"/><Relationship Id="rId7" Type="http://schemas.openxmlformats.org/officeDocument/2006/relationships/hyperlink" Target="consultantplus://offline/ref=8D8677B30140BB6B391F755B3213F670E87A08F268F7EA14A2BB9CB9CA614B8F40693EAC54C82412AFE687D8t3m9H" TargetMode="External"/><Relationship Id="rId12" Type="http://schemas.openxmlformats.org/officeDocument/2006/relationships/hyperlink" Target="consultantplus://offline/ref=9EB31F2AF3E2964B93D2DF351BD57A3B958AE08CD273988C172D404E9F9CB3890434A6BA769490749D30983D2103J" TargetMode="External"/><Relationship Id="rId17" Type="http://schemas.openxmlformats.org/officeDocument/2006/relationships/hyperlink" Target="consultantplus://offline/ref=9EB31F2AF3E2964B93D2C1380DB92D349487B685D37CCED045254A1BC7C3EACB433DACEE35D0992701J" TargetMode="External"/><Relationship Id="rId25" Type="http://schemas.openxmlformats.org/officeDocument/2006/relationships/hyperlink" Target="consultantplus://offline/ref=9EB31F2AF3E2964B93D2DF351BD57A3B958AE08CD2759884142A404E9F9CB3890434A6BA769490749C30983F2105J" TargetMode="External"/><Relationship Id="rId2" Type="http://schemas.openxmlformats.org/officeDocument/2006/relationships/styles" Target="styles.xml"/><Relationship Id="rId16" Type="http://schemas.openxmlformats.org/officeDocument/2006/relationships/hyperlink" Target="consultantplus://offline/ref=9EB31F2AF3E2964B93D2DF351BD57A3B958AE08CD273988C172D404E9F9CB389042304J" TargetMode="External"/><Relationship Id="rId20" Type="http://schemas.openxmlformats.org/officeDocument/2006/relationships/hyperlink" Target="consultantplus://offline/ref=9EB31F2AF3E2964B93D2DF351BD57A3B958AE08CD2759884142A404E9F9CB3890434A6BA769490749C3097382104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9EB31F2AF3E2964B93D2DF351BD57A3B958AE08CD273988C172D404E9F9CB3890434A6BA769490749D30983D2103J" TargetMode="External"/><Relationship Id="rId24" Type="http://schemas.openxmlformats.org/officeDocument/2006/relationships/hyperlink" Target="consultantplus://offline/ref=9EB31F2AF3E2964B93D2DF351BD57A3B958AE08CD2759884142A404E9F9CB3890434A6BA769490749C30983F2105J" TargetMode="External"/><Relationship Id="rId5" Type="http://schemas.openxmlformats.org/officeDocument/2006/relationships/webSettings" Target="webSettings.xml"/><Relationship Id="rId15" Type="http://schemas.openxmlformats.org/officeDocument/2006/relationships/hyperlink" Target="consultantplus://offline/ref=9EB31F2AF3E2964B93D2DF351BD57A3B958AE08CD2749B84192A404E9F9CB389042304J" TargetMode="External"/><Relationship Id="rId23" Type="http://schemas.openxmlformats.org/officeDocument/2006/relationships/hyperlink" Target="consultantplus://offline/ref=9EB31F2AF3E2964B93D2DF351BD57A3B958AE08CD2759884142A404E9F9CB3890434A6BA769490749C30983F2105J" TargetMode="External"/><Relationship Id="rId28" Type="http://schemas.openxmlformats.org/officeDocument/2006/relationships/fontTable" Target="fontTable.xml"/><Relationship Id="rId10" Type="http://schemas.openxmlformats.org/officeDocument/2006/relationships/hyperlink" Target="consultantplus://offline/ref=FD885EAEB834E3BEFFD6A648259032DD2035BFC5BD11CB32F412A42DDC8C6BDFBBB3E9DDBD5EC37024D4E8w3O8I" TargetMode="External"/><Relationship Id="rId19" Type="http://schemas.openxmlformats.org/officeDocument/2006/relationships/hyperlink" Target="consultantplus://offline/ref=9EB31F2AF3E2964B93D2DF351BD57A3B958AE08CD2759884142A404E9F9CB3890434A6BA769490749C30983F2105J" TargetMode="External"/><Relationship Id="rId4" Type="http://schemas.openxmlformats.org/officeDocument/2006/relationships/settings" Target="settings.xml"/><Relationship Id="rId9" Type="http://schemas.openxmlformats.org/officeDocument/2006/relationships/hyperlink" Target="consultantplus://offline/ref=FD885EAEB834E3BEFFD6A648259032DD2035BFC5BD11CB32F412A42DDC8C6BDFBBB3E9DDBD5EC37024D3E8w3O5I" TargetMode="External"/><Relationship Id="rId14" Type="http://schemas.openxmlformats.org/officeDocument/2006/relationships/hyperlink" Target="consultantplus://offline/ref=9EB31F2AF3E2964B93D2C1380DB92D349A87B784D07CCED045254A1BC7C3EACB433DACEE35D09C2703J" TargetMode="External"/><Relationship Id="rId22" Type="http://schemas.openxmlformats.org/officeDocument/2006/relationships/hyperlink" Target="consultantplus://offline/ref=9EB31F2AF3E2964B93D2DF351BD57A3B958AE08CD2759884142A404E9F9CB3890434A6BA769490749C30983F2105J" TargetMode="External"/><Relationship Id="rId27" Type="http://schemas.openxmlformats.org/officeDocument/2006/relationships/hyperlink" Target="consultantplus://offline/ref=A555230333D315766D4061911052E78EADB835B3E9B2348CE400991D065E583CF32BE8A5A11EBAC1P2u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AFDBD-7B80-4A0C-A39E-EB139F0F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37</Pages>
  <Words>12335</Words>
  <Characters>70316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Киямова Юлия Валерьевна</cp:lastModifiedBy>
  <cp:revision>115</cp:revision>
  <cp:lastPrinted>2017-11-09T05:09:00Z</cp:lastPrinted>
  <dcterms:created xsi:type="dcterms:W3CDTF">2017-01-16T09:52:00Z</dcterms:created>
  <dcterms:modified xsi:type="dcterms:W3CDTF">2017-12-20T07:21:00Z</dcterms:modified>
</cp:coreProperties>
</file>