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3A" w:rsidRPr="00AC403A" w:rsidRDefault="0088085D" w:rsidP="00AC403A">
      <w:pPr>
        <w:tabs>
          <w:tab w:val="center" w:pos="4393"/>
          <w:tab w:val="left" w:pos="7200"/>
        </w:tabs>
        <w:spacing w:after="0" w:line="240" w:lineRule="auto"/>
        <w:jc w:val="center"/>
        <w:rPr>
          <w:rFonts w:ascii="Times New Roman" w:hAnsi="Times New Roman"/>
          <w:caps/>
          <w:color w:val="3366FF"/>
          <w:sz w:val="32"/>
          <w:szCs w:val="32"/>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81.5pt;margin-top:-47.95pt;width:39.4pt;height:48.65pt;z-index:251657728;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
            <v:imagedata r:id="rId8" o:title=""/>
            <w10:wrap anchorx="margin"/>
          </v:shape>
        </w:pict>
      </w:r>
      <w:r w:rsidR="00AC403A" w:rsidRPr="00AC403A">
        <w:rPr>
          <w:rFonts w:ascii="Times New Roman" w:hAnsi="Times New Roman"/>
          <w:b/>
          <w:caps/>
          <w:color w:val="3366FF"/>
          <w:sz w:val="32"/>
          <w:szCs w:val="32"/>
        </w:rPr>
        <w:t xml:space="preserve">                                     РЕШЕНИЕ</w:t>
      </w:r>
      <w:r w:rsidR="00AC403A" w:rsidRPr="00AC403A">
        <w:rPr>
          <w:rFonts w:ascii="Times New Roman" w:hAnsi="Times New Roman"/>
          <w:caps/>
          <w:color w:val="000000"/>
          <w:sz w:val="28"/>
          <w:szCs w:val="32"/>
        </w:rPr>
        <w:t xml:space="preserve">                                   проект</w:t>
      </w:r>
    </w:p>
    <w:p w:rsidR="00AC403A" w:rsidRPr="00AC403A" w:rsidRDefault="00AC403A" w:rsidP="00AC403A">
      <w:pPr>
        <w:spacing w:after="0" w:line="240" w:lineRule="auto"/>
        <w:ind w:right="28"/>
        <w:jc w:val="center"/>
        <w:rPr>
          <w:rFonts w:ascii="Times New Roman" w:hAnsi="Times New Roman"/>
          <w:b/>
          <w:caps/>
          <w:color w:val="3366FF"/>
          <w:sz w:val="32"/>
          <w:szCs w:val="32"/>
        </w:rPr>
      </w:pPr>
      <w:r w:rsidRPr="00AC403A">
        <w:rPr>
          <w:rFonts w:ascii="Times New Roman" w:hAnsi="Times New Roman"/>
          <w:b/>
          <w:caps/>
          <w:color w:val="3366FF"/>
          <w:sz w:val="32"/>
          <w:szCs w:val="32"/>
        </w:rPr>
        <w:t>ДУМЫ ГОРОДА КОГАЛЫМА</w:t>
      </w:r>
    </w:p>
    <w:p w:rsidR="00AC403A" w:rsidRPr="00AC403A" w:rsidRDefault="00AC403A" w:rsidP="00AC403A">
      <w:pPr>
        <w:spacing w:after="0" w:line="240" w:lineRule="auto"/>
        <w:ind w:right="2"/>
        <w:jc w:val="center"/>
        <w:rPr>
          <w:rFonts w:ascii="Times New Roman" w:hAnsi="Times New Roman"/>
          <w:b/>
          <w:color w:val="3366FF"/>
          <w:sz w:val="28"/>
          <w:szCs w:val="28"/>
        </w:rPr>
      </w:pPr>
      <w:r w:rsidRPr="00AC403A">
        <w:rPr>
          <w:rFonts w:ascii="Times New Roman" w:hAnsi="Times New Roman"/>
          <w:b/>
          <w:color w:val="3366FF"/>
          <w:sz w:val="28"/>
          <w:szCs w:val="28"/>
        </w:rPr>
        <w:t>Ханты-Мансийского автономного округа - Югры</w:t>
      </w:r>
    </w:p>
    <w:p w:rsidR="00AC403A" w:rsidRPr="00AC403A" w:rsidRDefault="00AC403A" w:rsidP="00AC403A">
      <w:pPr>
        <w:spacing w:after="0" w:line="240" w:lineRule="auto"/>
        <w:ind w:right="2"/>
        <w:jc w:val="center"/>
        <w:rPr>
          <w:rFonts w:ascii="Times New Roman" w:hAnsi="Times New Roman"/>
          <w:color w:val="3366FF"/>
          <w:sz w:val="2"/>
        </w:rPr>
      </w:pPr>
    </w:p>
    <w:p w:rsidR="00AC403A" w:rsidRPr="00AC403A" w:rsidRDefault="00AC403A" w:rsidP="00AC403A">
      <w:pPr>
        <w:spacing w:after="0" w:line="240" w:lineRule="auto"/>
        <w:ind w:right="-181"/>
        <w:rPr>
          <w:rFonts w:ascii="Times New Roman" w:hAnsi="Times New Roman"/>
          <w:color w:val="3366FF"/>
          <w:sz w:val="20"/>
        </w:rPr>
      </w:pPr>
    </w:p>
    <w:p w:rsidR="00AC403A" w:rsidRPr="00AC403A" w:rsidRDefault="00AC403A" w:rsidP="00AC403A">
      <w:pPr>
        <w:spacing w:after="0" w:line="240" w:lineRule="auto"/>
        <w:ind w:right="-181"/>
        <w:rPr>
          <w:rFonts w:ascii="Times New Roman" w:hAnsi="Times New Roman"/>
          <w:color w:val="3366FF"/>
          <w:sz w:val="26"/>
          <w:szCs w:val="26"/>
        </w:rPr>
      </w:pPr>
      <w:r w:rsidRPr="00AC403A">
        <w:rPr>
          <w:rFonts w:ascii="Times New Roman" w:hAnsi="Times New Roman"/>
          <w:color w:val="3366FF"/>
          <w:sz w:val="26"/>
          <w:szCs w:val="26"/>
        </w:rPr>
        <w:t xml:space="preserve">От «___»________________20___г.                                                       №_______ </w:t>
      </w:r>
    </w:p>
    <w:p w:rsidR="00AC403A" w:rsidRPr="00AC403A" w:rsidRDefault="00AC403A" w:rsidP="00AC403A">
      <w:pPr>
        <w:spacing w:after="0" w:line="240" w:lineRule="auto"/>
        <w:rPr>
          <w:rFonts w:ascii="Times New Roman" w:hAnsi="Times New Roman"/>
          <w:sz w:val="26"/>
          <w:szCs w:val="26"/>
        </w:rPr>
      </w:pPr>
    </w:p>
    <w:p w:rsidR="001A5C8F" w:rsidRDefault="001A5C8F" w:rsidP="007D5D57">
      <w:pPr>
        <w:spacing w:after="0" w:line="240" w:lineRule="auto"/>
        <w:rPr>
          <w:rFonts w:ascii="Times New Roman" w:hAnsi="Times New Roman"/>
          <w:sz w:val="26"/>
          <w:szCs w:val="26"/>
        </w:rPr>
      </w:pPr>
    </w:p>
    <w:p w:rsidR="007F532A" w:rsidRDefault="007F532A" w:rsidP="007D5D57">
      <w:pPr>
        <w:spacing w:after="0" w:line="240" w:lineRule="auto"/>
        <w:rPr>
          <w:rFonts w:ascii="Times New Roman" w:hAnsi="Times New Roman"/>
          <w:sz w:val="26"/>
          <w:szCs w:val="26"/>
        </w:rPr>
      </w:pPr>
    </w:p>
    <w:p w:rsidR="0088085D" w:rsidRDefault="0088085D" w:rsidP="007D5D57">
      <w:pPr>
        <w:spacing w:after="0" w:line="240" w:lineRule="auto"/>
        <w:rPr>
          <w:rFonts w:ascii="Times New Roman" w:hAnsi="Times New Roman"/>
          <w:sz w:val="26"/>
          <w:szCs w:val="26"/>
        </w:rPr>
      </w:pPr>
    </w:p>
    <w:p w:rsidR="0088085D" w:rsidRDefault="0088085D" w:rsidP="007D5D57">
      <w:pPr>
        <w:spacing w:after="0" w:line="240" w:lineRule="auto"/>
        <w:rPr>
          <w:rFonts w:ascii="Times New Roman" w:hAnsi="Times New Roman"/>
          <w:sz w:val="26"/>
          <w:szCs w:val="26"/>
        </w:rPr>
      </w:pPr>
    </w:p>
    <w:p w:rsidR="001A5C8F" w:rsidRDefault="001A5C8F" w:rsidP="007D5D57">
      <w:pPr>
        <w:spacing w:after="0" w:line="240" w:lineRule="auto"/>
        <w:rPr>
          <w:rFonts w:ascii="Times New Roman" w:hAnsi="Times New Roman"/>
          <w:sz w:val="26"/>
          <w:szCs w:val="26"/>
        </w:rPr>
      </w:pPr>
      <w:r>
        <w:rPr>
          <w:rFonts w:ascii="Times New Roman" w:hAnsi="Times New Roman"/>
          <w:sz w:val="26"/>
          <w:szCs w:val="26"/>
        </w:rPr>
        <w:t>Об утверждении Положения о гарантиях и</w:t>
      </w:r>
    </w:p>
    <w:p w:rsidR="001A5C8F" w:rsidRDefault="001A5C8F" w:rsidP="007D5D57">
      <w:pPr>
        <w:spacing w:after="0" w:line="240" w:lineRule="auto"/>
        <w:rPr>
          <w:rFonts w:ascii="Times New Roman" w:hAnsi="Times New Roman"/>
          <w:sz w:val="26"/>
          <w:szCs w:val="26"/>
        </w:rPr>
      </w:pPr>
      <w:r>
        <w:rPr>
          <w:rFonts w:ascii="Times New Roman" w:hAnsi="Times New Roman"/>
          <w:sz w:val="26"/>
          <w:szCs w:val="26"/>
        </w:rPr>
        <w:t>компенсациях для лиц, работающих в органах</w:t>
      </w:r>
    </w:p>
    <w:p w:rsidR="001A5C8F" w:rsidRDefault="001A5C8F" w:rsidP="007D5D57">
      <w:pPr>
        <w:spacing w:after="0" w:line="240" w:lineRule="auto"/>
        <w:rPr>
          <w:rFonts w:ascii="Times New Roman" w:hAnsi="Times New Roman"/>
          <w:sz w:val="26"/>
          <w:szCs w:val="26"/>
        </w:rPr>
      </w:pPr>
      <w:r>
        <w:rPr>
          <w:rFonts w:ascii="Times New Roman" w:hAnsi="Times New Roman"/>
          <w:sz w:val="26"/>
          <w:szCs w:val="26"/>
        </w:rPr>
        <w:t>местного самоуправления и муниципальных</w:t>
      </w:r>
    </w:p>
    <w:p w:rsidR="001A5C8F" w:rsidRDefault="001A5C8F" w:rsidP="007D5D57">
      <w:pPr>
        <w:spacing w:after="0" w:line="240" w:lineRule="auto"/>
        <w:rPr>
          <w:rFonts w:ascii="Times New Roman" w:hAnsi="Times New Roman"/>
          <w:sz w:val="26"/>
          <w:szCs w:val="26"/>
        </w:rPr>
      </w:pPr>
      <w:r>
        <w:rPr>
          <w:rFonts w:ascii="Times New Roman" w:hAnsi="Times New Roman"/>
          <w:sz w:val="26"/>
          <w:szCs w:val="26"/>
        </w:rPr>
        <w:t>казенных учреждениях города Когалыма</w:t>
      </w:r>
    </w:p>
    <w:p w:rsidR="001A5C8F" w:rsidRDefault="001A5C8F" w:rsidP="007D5D57">
      <w:pPr>
        <w:spacing w:after="0" w:line="240" w:lineRule="auto"/>
        <w:rPr>
          <w:rFonts w:ascii="Times New Roman" w:hAnsi="Times New Roman"/>
          <w:sz w:val="26"/>
          <w:szCs w:val="26"/>
        </w:rPr>
      </w:pPr>
    </w:p>
    <w:p w:rsidR="007F532A" w:rsidRDefault="007F532A" w:rsidP="007D5D57">
      <w:pPr>
        <w:spacing w:after="0" w:line="240" w:lineRule="auto"/>
        <w:rPr>
          <w:rFonts w:ascii="Times New Roman" w:hAnsi="Times New Roman"/>
          <w:sz w:val="26"/>
          <w:szCs w:val="26"/>
        </w:rPr>
      </w:pPr>
    </w:p>
    <w:p w:rsidR="00AC403A" w:rsidRDefault="00AC403A" w:rsidP="007D5D57">
      <w:pPr>
        <w:spacing w:after="0" w:line="240" w:lineRule="auto"/>
        <w:rPr>
          <w:rFonts w:ascii="Times New Roman" w:hAnsi="Times New Roman"/>
          <w:sz w:val="26"/>
          <w:szCs w:val="26"/>
        </w:rPr>
      </w:pPr>
    </w:p>
    <w:p w:rsidR="001A5C8F" w:rsidRDefault="001A5C8F" w:rsidP="00A47D26">
      <w:pPr>
        <w:spacing w:after="0" w:line="240" w:lineRule="auto"/>
        <w:ind w:firstLine="709"/>
        <w:jc w:val="both"/>
        <w:rPr>
          <w:rFonts w:ascii="Times New Roman" w:hAnsi="Times New Roman"/>
          <w:sz w:val="26"/>
          <w:szCs w:val="26"/>
          <w:lang w:eastAsia="ru-RU"/>
        </w:rPr>
      </w:pPr>
      <w:r w:rsidRPr="00875779">
        <w:rPr>
          <w:rFonts w:ascii="Times New Roman" w:hAnsi="Times New Roman"/>
          <w:sz w:val="26"/>
          <w:szCs w:val="26"/>
          <w:lang w:eastAsia="ru-RU"/>
        </w:rPr>
        <w:t xml:space="preserve">В соответствии с Трудовым кодексом Российской Федерации, Законом Российской Федерации от 19.02.1993 №4520-1 </w:t>
      </w:r>
      <w:r>
        <w:rPr>
          <w:rFonts w:ascii="Times New Roman" w:hAnsi="Times New Roman"/>
          <w:sz w:val="26"/>
          <w:szCs w:val="26"/>
          <w:lang w:eastAsia="ru-RU"/>
        </w:rPr>
        <w:t>«</w:t>
      </w:r>
      <w:r w:rsidRPr="00875779">
        <w:rPr>
          <w:rFonts w:ascii="Times New Roman" w:hAnsi="Times New Roman"/>
          <w:sz w:val="26"/>
          <w:szCs w:val="26"/>
          <w:lang w:eastAsia="ru-RU"/>
        </w:rPr>
        <w:t>О государственных гарантиях и компенсациях для лиц, работающих и проживающих в районах Крайнего Севера и приравненных к ним местностях</w:t>
      </w:r>
      <w:r>
        <w:rPr>
          <w:rFonts w:ascii="Times New Roman" w:hAnsi="Times New Roman"/>
          <w:sz w:val="26"/>
          <w:szCs w:val="26"/>
          <w:lang w:eastAsia="ru-RU"/>
        </w:rPr>
        <w:t>»</w:t>
      </w:r>
      <w:r w:rsidRPr="00875779">
        <w:rPr>
          <w:rFonts w:ascii="Times New Roman" w:hAnsi="Times New Roman"/>
          <w:sz w:val="26"/>
          <w:szCs w:val="26"/>
          <w:lang w:eastAsia="ru-RU"/>
        </w:rPr>
        <w:t xml:space="preserve">, Законом Ханты-Мансийского автономного округа – Югры от 09.12.2004 №76-оз «О гарантиях и компенсациях для лиц, проживающих в Ханты-Мансийском округе – Югре, работающих </w:t>
      </w:r>
      <w:r w:rsidRPr="00683FEE">
        <w:rPr>
          <w:rFonts w:ascii="Times New Roman" w:hAnsi="Times New Roman"/>
          <w:sz w:val="26"/>
          <w:szCs w:val="26"/>
        </w:rPr>
        <w:t xml:space="preserve">в государственных органах и государственных учреждениях </w:t>
      </w:r>
      <w:r>
        <w:rPr>
          <w:rFonts w:ascii="Times New Roman" w:hAnsi="Times New Roman"/>
          <w:sz w:val="26"/>
          <w:szCs w:val="26"/>
        </w:rPr>
        <w:t xml:space="preserve">Ханты-Мансийского </w:t>
      </w:r>
      <w:r w:rsidRPr="00683FEE">
        <w:rPr>
          <w:rFonts w:ascii="Times New Roman" w:hAnsi="Times New Roman"/>
          <w:sz w:val="26"/>
          <w:szCs w:val="26"/>
        </w:rPr>
        <w:t>автономного округа</w:t>
      </w:r>
      <w:r>
        <w:rPr>
          <w:rFonts w:ascii="Times New Roman" w:hAnsi="Times New Roman"/>
          <w:sz w:val="26"/>
          <w:szCs w:val="26"/>
        </w:rPr>
        <w:t xml:space="preserve"> - Югры</w:t>
      </w:r>
      <w:r w:rsidRPr="00683FEE">
        <w:rPr>
          <w:rFonts w:ascii="Times New Roman" w:hAnsi="Times New Roman"/>
          <w:sz w:val="26"/>
          <w:szCs w:val="26"/>
        </w:rPr>
        <w:t>»,</w:t>
      </w:r>
      <w:r w:rsidRPr="00683FEE">
        <w:rPr>
          <w:rFonts w:ascii="Times New Roman" w:hAnsi="Times New Roman"/>
          <w:sz w:val="26"/>
          <w:szCs w:val="26"/>
          <w:lang w:eastAsia="ru-RU"/>
        </w:rPr>
        <w:t xml:space="preserve"> </w:t>
      </w:r>
      <w:r>
        <w:rPr>
          <w:rFonts w:ascii="Times New Roman" w:hAnsi="Times New Roman"/>
          <w:sz w:val="26"/>
          <w:szCs w:val="26"/>
          <w:lang w:eastAsia="ru-RU"/>
        </w:rPr>
        <w:t xml:space="preserve">постановлением Думы Ханты-Мансийского автономного округа – Югры от 01.03.2010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w:t>
      </w:r>
      <w:r w:rsidRPr="00875779">
        <w:rPr>
          <w:rFonts w:ascii="Times New Roman" w:hAnsi="Times New Roman"/>
          <w:sz w:val="26"/>
          <w:szCs w:val="26"/>
          <w:lang w:eastAsia="ru-RU"/>
        </w:rPr>
        <w:t xml:space="preserve">Уставом города Когалыма, Дума города Когалыма РЕШИЛА: </w:t>
      </w:r>
    </w:p>
    <w:p w:rsidR="001A5C8F" w:rsidRDefault="001A5C8F" w:rsidP="00A47D26">
      <w:pPr>
        <w:spacing w:after="0" w:line="240" w:lineRule="auto"/>
        <w:ind w:firstLine="709"/>
        <w:jc w:val="both"/>
        <w:rPr>
          <w:rFonts w:ascii="Times New Roman" w:hAnsi="Times New Roman"/>
          <w:sz w:val="26"/>
          <w:szCs w:val="26"/>
          <w:lang w:eastAsia="ru-RU"/>
        </w:rPr>
      </w:pPr>
    </w:p>
    <w:p w:rsidR="001A5C8F" w:rsidRDefault="001A5C8F" w:rsidP="00A47D26">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1. </w:t>
      </w:r>
      <w:r>
        <w:rPr>
          <w:rFonts w:ascii="Times New Roman" w:hAnsi="Times New Roman"/>
          <w:sz w:val="26"/>
          <w:szCs w:val="26"/>
        </w:rPr>
        <w:t>Утвердить Положение о гарантиях и компенсациях для лиц, работающих в органах местного самоуправления и муниципальных казенных учреждениях города Когалыма, согласно приложению к настоящему решению.</w:t>
      </w:r>
    </w:p>
    <w:p w:rsidR="001A5C8F" w:rsidRDefault="001A5C8F" w:rsidP="00A47D26">
      <w:pPr>
        <w:spacing w:after="0" w:line="240" w:lineRule="auto"/>
        <w:ind w:firstLine="709"/>
        <w:jc w:val="both"/>
        <w:rPr>
          <w:rFonts w:ascii="Times New Roman" w:hAnsi="Times New Roman"/>
          <w:sz w:val="26"/>
          <w:szCs w:val="26"/>
        </w:rPr>
      </w:pPr>
    </w:p>
    <w:p w:rsidR="001A5C8F" w:rsidRPr="00A47D26" w:rsidRDefault="001A5C8F" w:rsidP="00A47D26">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2. Установить, что из средств бюджета города Когалыма осуществляется финансирование расходов связанных с компенсациями для лиц, работающих в муниципальных казенных учреждениях</w:t>
      </w:r>
      <w:r w:rsidR="007F532A">
        <w:rPr>
          <w:rFonts w:ascii="Times New Roman" w:hAnsi="Times New Roman"/>
          <w:sz w:val="26"/>
          <w:szCs w:val="26"/>
        </w:rPr>
        <w:t xml:space="preserve"> города Когалыма. Р</w:t>
      </w:r>
      <w:r>
        <w:rPr>
          <w:rFonts w:ascii="Times New Roman" w:hAnsi="Times New Roman"/>
          <w:sz w:val="26"/>
          <w:szCs w:val="26"/>
        </w:rPr>
        <w:t>екомендовать муниципальным учреждениям города Когалыма, не являющимся получателями средств бюджета города Когалыма, устанавливать в своих локальных актах гарантии и компенсации работникам согласно Положению о гарантиях и компенсациях для лиц, работающих в органах местного самоуправления и муниципальных казенных учреждениях города Когалыма.</w:t>
      </w:r>
    </w:p>
    <w:p w:rsidR="007F532A" w:rsidRDefault="007F532A" w:rsidP="00A47D26">
      <w:pPr>
        <w:pStyle w:val="a3"/>
        <w:spacing w:after="0" w:line="240" w:lineRule="auto"/>
        <w:ind w:left="709"/>
        <w:jc w:val="both"/>
        <w:rPr>
          <w:rFonts w:ascii="Times New Roman" w:hAnsi="Times New Roman"/>
          <w:sz w:val="26"/>
          <w:szCs w:val="26"/>
        </w:rPr>
      </w:pPr>
    </w:p>
    <w:p w:rsidR="007F532A" w:rsidRDefault="007F532A" w:rsidP="00A47D26">
      <w:pPr>
        <w:pStyle w:val="a3"/>
        <w:spacing w:after="0" w:line="240" w:lineRule="auto"/>
        <w:ind w:left="709"/>
        <w:jc w:val="both"/>
        <w:rPr>
          <w:rFonts w:ascii="Times New Roman" w:hAnsi="Times New Roman"/>
          <w:sz w:val="26"/>
          <w:szCs w:val="26"/>
        </w:rPr>
      </w:pPr>
    </w:p>
    <w:p w:rsidR="001A5C8F" w:rsidRDefault="001A5C8F" w:rsidP="00A47D26">
      <w:pPr>
        <w:pStyle w:val="a3"/>
        <w:spacing w:after="0" w:line="240" w:lineRule="auto"/>
        <w:ind w:left="709"/>
        <w:jc w:val="both"/>
        <w:rPr>
          <w:rFonts w:ascii="Times New Roman" w:hAnsi="Times New Roman"/>
          <w:sz w:val="26"/>
          <w:szCs w:val="26"/>
        </w:rPr>
      </w:pPr>
      <w:r>
        <w:rPr>
          <w:rFonts w:ascii="Times New Roman" w:hAnsi="Times New Roman"/>
          <w:sz w:val="26"/>
          <w:szCs w:val="26"/>
        </w:rPr>
        <w:lastRenderedPageBreak/>
        <w:t>3. Признать утратившими силу:</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 Решение Когалымской городской Думы от 28.12.2004 №146-ГД «Об утверждении Положения о гарантиях и компенсациях для лиц, работающих в организациях, финансируемых из бюджета города Когалыма»;</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3.2. Решение Думы города Когалыма от 16.06.2006 №30-ГД                         «О внесении изменений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3.3. Решение Думы города Когалыма от 25.12.2007 №212-ГД                         «О внесении изменений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3.4. Решение Думы города Когалыма от 24.03.2008 №239-ГД                         «О внесении изменений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3.5. Решение Думы города Когалыма от 25.07.2008 №270-ГД                          «О внесении изменений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3.6. Решение Думы города Когалыма от 25.02.2010 №470-ГД                        «О внесении изменения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3.7. Решение Думы города Когалыма от 21.06.2010 №511-ГД                       «О внесении изменения и дополнения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3.8. Решение Думы города Когалыма от 26.04.2011 №28-ГД                          «О внесении дополнения и изменений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3.9. Решение Думы города Когалыма от 28.11.2011 №98-ГД                           «О внесении изменения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3.10. Решение Думы города Когалыма от 22.12.2011 №111-ГД                       «О внесении изменения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3.11. Решение Думы города Когалыма от 26.09.2013 №323-ГД                      «О внесении изменения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3.12. Решение Думы города Когалыма от 27.11.2013 №354-ГД                          «О внесении изменений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p>
    <w:p w:rsidR="001A5C8F" w:rsidRDefault="001A5C8F" w:rsidP="00A47D26">
      <w:pPr>
        <w:pStyle w:val="a3"/>
        <w:autoSpaceDE w:val="0"/>
        <w:autoSpaceDN w:val="0"/>
        <w:adjustRightInd w:val="0"/>
        <w:spacing w:after="0" w:line="240" w:lineRule="auto"/>
        <w:ind w:left="709"/>
        <w:jc w:val="both"/>
        <w:outlineLvl w:val="0"/>
        <w:rPr>
          <w:rFonts w:ascii="Times New Roman" w:hAnsi="Times New Roman"/>
          <w:sz w:val="26"/>
          <w:szCs w:val="26"/>
        </w:rPr>
      </w:pPr>
      <w:r>
        <w:rPr>
          <w:rFonts w:ascii="Times New Roman" w:hAnsi="Times New Roman"/>
          <w:sz w:val="26"/>
          <w:szCs w:val="26"/>
        </w:rPr>
        <w:t xml:space="preserve">4. </w:t>
      </w:r>
      <w:r w:rsidRPr="000B3E11">
        <w:rPr>
          <w:rFonts w:ascii="Times New Roman" w:hAnsi="Times New Roman"/>
          <w:sz w:val="26"/>
          <w:szCs w:val="26"/>
        </w:rPr>
        <w:t>Настоящее решение вступает в силу с 01.01.2015.</w:t>
      </w:r>
    </w:p>
    <w:p w:rsidR="001A5C8F" w:rsidRPr="000B3E11" w:rsidRDefault="001A5C8F" w:rsidP="00A47D26">
      <w:pPr>
        <w:pStyle w:val="a3"/>
        <w:autoSpaceDE w:val="0"/>
        <w:autoSpaceDN w:val="0"/>
        <w:adjustRightInd w:val="0"/>
        <w:spacing w:after="0" w:line="240" w:lineRule="auto"/>
        <w:ind w:left="709"/>
        <w:jc w:val="both"/>
        <w:outlineLvl w:val="0"/>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5</w:t>
      </w:r>
      <w:r w:rsidRPr="00EB4510">
        <w:rPr>
          <w:rFonts w:ascii="Times New Roman" w:hAnsi="Times New Roman"/>
          <w:sz w:val="26"/>
          <w:szCs w:val="26"/>
        </w:rPr>
        <w:t>.</w:t>
      </w:r>
      <w:r>
        <w:rPr>
          <w:rFonts w:ascii="Times New Roman" w:hAnsi="Times New Roman"/>
          <w:sz w:val="26"/>
          <w:szCs w:val="26"/>
        </w:rPr>
        <w:t xml:space="preserve"> Опубликовать настоящее решение и приложение к нему в газете «Когалымский вестник».</w:t>
      </w: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Н.Н.Пальчиков</w:t>
      </w:r>
    </w:p>
    <w:p w:rsidR="001A5C8F" w:rsidRDefault="001A5C8F" w:rsidP="007D5D57">
      <w:pPr>
        <w:autoSpaceDE w:val="0"/>
        <w:autoSpaceDN w:val="0"/>
        <w:adjustRightInd w:val="0"/>
        <w:spacing w:after="0" w:line="240" w:lineRule="auto"/>
        <w:ind w:firstLine="851"/>
        <w:jc w:val="both"/>
        <w:outlineLvl w:val="0"/>
        <w:rPr>
          <w:rFonts w:ascii="Times New Roman" w:hAnsi="Times New Roman"/>
          <w:sz w:val="26"/>
          <w:szCs w:val="26"/>
        </w:rPr>
      </w:pPr>
    </w:p>
    <w:p w:rsidR="001A5C8F" w:rsidRPr="00C93415" w:rsidRDefault="001A5C8F" w:rsidP="007D5D57">
      <w:pPr>
        <w:autoSpaceDE w:val="0"/>
        <w:autoSpaceDN w:val="0"/>
        <w:adjustRightInd w:val="0"/>
        <w:spacing w:after="0" w:line="240" w:lineRule="auto"/>
        <w:ind w:firstLine="851"/>
        <w:jc w:val="both"/>
        <w:outlineLvl w:val="0"/>
        <w:rPr>
          <w:rFonts w:ascii="Times New Roman" w:hAnsi="Times New Roman"/>
          <w:sz w:val="10"/>
          <w:szCs w:val="26"/>
        </w:rPr>
      </w:pPr>
    </w:p>
    <w:p w:rsidR="00AC403A" w:rsidRDefault="00AC403A" w:rsidP="00A47D26">
      <w:pPr>
        <w:pStyle w:val="a3"/>
        <w:autoSpaceDE w:val="0"/>
        <w:autoSpaceDN w:val="0"/>
        <w:adjustRightInd w:val="0"/>
        <w:spacing w:after="0" w:line="240" w:lineRule="auto"/>
        <w:ind w:left="6096"/>
        <w:jc w:val="both"/>
        <w:rPr>
          <w:rFonts w:ascii="Times New Roman" w:hAnsi="Times New Roman"/>
          <w:sz w:val="26"/>
          <w:szCs w:val="26"/>
        </w:rPr>
      </w:pPr>
    </w:p>
    <w:p w:rsidR="00AC403A" w:rsidRDefault="00AC403A" w:rsidP="00A47D26">
      <w:pPr>
        <w:pStyle w:val="a3"/>
        <w:autoSpaceDE w:val="0"/>
        <w:autoSpaceDN w:val="0"/>
        <w:adjustRightInd w:val="0"/>
        <w:spacing w:after="0" w:line="240" w:lineRule="auto"/>
        <w:ind w:left="6096"/>
        <w:jc w:val="both"/>
        <w:rPr>
          <w:rFonts w:ascii="Times New Roman" w:hAnsi="Times New Roman"/>
          <w:sz w:val="26"/>
          <w:szCs w:val="26"/>
        </w:rPr>
      </w:pPr>
    </w:p>
    <w:p w:rsidR="00AC403A" w:rsidRDefault="00AC403A" w:rsidP="00A47D26">
      <w:pPr>
        <w:pStyle w:val="a3"/>
        <w:autoSpaceDE w:val="0"/>
        <w:autoSpaceDN w:val="0"/>
        <w:adjustRightInd w:val="0"/>
        <w:spacing w:after="0" w:line="240" w:lineRule="auto"/>
        <w:ind w:left="6096"/>
        <w:jc w:val="both"/>
        <w:rPr>
          <w:rFonts w:ascii="Times New Roman" w:hAnsi="Times New Roman"/>
          <w:sz w:val="26"/>
          <w:szCs w:val="26"/>
        </w:rPr>
      </w:pPr>
    </w:p>
    <w:p w:rsidR="00AC403A" w:rsidRDefault="00AC403A" w:rsidP="00A47D26">
      <w:pPr>
        <w:pStyle w:val="a3"/>
        <w:autoSpaceDE w:val="0"/>
        <w:autoSpaceDN w:val="0"/>
        <w:adjustRightInd w:val="0"/>
        <w:spacing w:after="0" w:line="240" w:lineRule="auto"/>
        <w:ind w:left="6096"/>
        <w:jc w:val="both"/>
        <w:rPr>
          <w:rFonts w:ascii="Times New Roman" w:hAnsi="Times New Roman"/>
          <w:sz w:val="26"/>
          <w:szCs w:val="26"/>
        </w:rPr>
      </w:pPr>
    </w:p>
    <w:p w:rsidR="00AC403A" w:rsidRDefault="00AC403A" w:rsidP="00A47D26">
      <w:pPr>
        <w:pStyle w:val="a3"/>
        <w:autoSpaceDE w:val="0"/>
        <w:autoSpaceDN w:val="0"/>
        <w:adjustRightInd w:val="0"/>
        <w:spacing w:after="0" w:line="240" w:lineRule="auto"/>
        <w:ind w:left="6096"/>
        <w:jc w:val="both"/>
        <w:rPr>
          <w:rFonts w:ascii="Times New Roman" w:hAnsi="Times New Roman"/>
          <w:sz w:val="26"/>
          <w:szCs w:val="26"/>
        </w:rPr>
      </w:pPr>
    </w:p>
    <w:p w:rsidR="00AC403A" w:rsidRDefault="00AC403A" w:rsidP="00A47D26">
      <w:pPr>
        <w:pStyle w:val="a3"/>
        <w:autoSpaceDE w:val="0"/>
        <w:autoSpaceDN w:val="0"/>
        <w:adjustRightInd w:val="0"/>
        <w:spacing w:after="0" w:line="240" w:lineRule="auto"/>
        <w:ind w:left="6096"/>
        <w:jc w:val="both"/>
        <w:rPr>
          <w:rFonts w:ascii="Times New Roman" w:hAnsi="Times New Roman"/>
          <w:sz w:val="26"/>
          <w:szCs w:val="26"/>
        </w:rPr>
      </w:pPr>
    </w:p>
    <w:p w:rsidR="00AC403A" w:rsidRDefault="00AC403A" w:rsidP="00A47D26">
      <w:pPr>
        <w:pStyle w:val="a3"/>
        <w:autoSpaceDE w:val="0"/>
        <w:autoSpaceDN w:val="0"/>
        <w:adjustRightInd w:val="0"/>
        <w:spacing w:after="0" w:line="240" w:lineRule="auto"/>
        <w:ind w:left="6096"/>
        <w:jc w:val="both"/>
        <w:rPr>
          <w:rFonts w:ascii="Times New Roman" w:hAnsi="Times New Roman"/>
          <w:sz w:val="26"/>
          <w:szCs w:val="26"/>
        </w:rPr>
      </w:pP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bookmarkStart w:id="0" w:name="_GoBack"/>
      <w:bookmarkEnd w:id="0"/>
      <w:r>
        <w:rPr>
          <w:rFonts w:ascii="Times New Roman" w:hAnsi="Times New Roman"/>
          <w:sz w:val="26"/>
          <w:szCs w:val="26"/>
        </w:rPr>
        <w:lastRenderedPageBreak/>
        <w:t>Приложение</w:t>
      </w: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r>
        <w:rPr>
          <w:rFonts w:ascii="Times New Roman" w:hAnsi="Times New Roman"/>
          <w:sz w:val="26"/>
          <w:szCs w:val="26"/>
        </w:rPr>
        <w:t xml:space="preserve">к решению Думы </w:t>
      </w: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r>
        <w:rPr>
          <w:rFonts w:ascii="Times New Roman" w:hAnsi="Times New Roman"/>
          <w:sz w:val="26"/>
          <w:szCs w:val="26"/>
        </w:rPr>
        <w:t>города Когалыма</w:t>
      </w: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r>
        <w:rPr>
          <w:rFonts w:ascii="Times New Roman" w:hAnsi="Times New Roman"/>
          <w:sz w:val="26"/>
          <w:szCs w:val="26"/>
        </w:rPr>
        <w:t>от              №</w:t>
      </w: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 xml:space="preserve">Положение о гарантиях и компенсациях для лиц, работающих в органах местного самоуправления и муниципальных казенных учреждениях города Когалыма </w:t>
      </w: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(далее  - Положение)</w:t>
      </w: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1. Общие положения</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Настоящее Положение разработано в соответствии с </w:t>
      </w:r>
      <w:hyperlink r:id="rId9" w:history="1">
        <w:r w:rsidRPr="00C0683A">
          <w:rPr>
            <w:rFonts w:ascii="Times New Roman" w:hAnsi="Times New Roman"/>
            <w:sz w:val="26"/>
            <w:szCs w:val="26"/>
          </w:rPr>
          <w:t>Конституцией</w:t>
        </w:r>
      </w:hyperlink>
      <w:r w:rsidRPr="00C0683A">
        <w:rPr>
          <w:rFonts w:ascii="Times New Roman" w:hAnsi="Times New Roman"/>
          <w:sz w:val="26"/>
          <w:szCs w:val="26"/>
        </w:rPr>
        <w:t xml:space="preserve"> Российской Федерации, Трудовым </w:t>
      </w:r>
      <w:hyperlink r:id="rId10" w:history="1">
        <w:r w:rsidRPr="00C0683A">
          <w:rPr>
            <w:rFonts w:ascii="Times New Roman" w:hAnsi="Times New Roman"/>
            <w:sz w:val="26"/>
            <w:szCs w:val="26"/>
          </w:rPr>
          <w:t>кодексом</w:t>
        </w:r>
      </w:hyperlink>
      <w:r w:rsidRPr="00C0683A">
        <w:rPr>
          <w:rFonts w:ascii="Times New Roman" w:hAnsi="Times New Roman"/>
          <w:sz w:val="26"/>
          <w:szCs w:val="26"/>
        </w:rPr>
        <w:t xml:space="preserve"> Российской Федерации, </w:t>
      </w:r>
      <w:hyperlink r:id="rId11" w:history="1">
        <w:r w:rsidRPr="00C0683A">
          <w:rPr>
            <w:rFonts w:ascii="Times New Roman" w:hAnsi="Times New Roman"/>
            <w:sz w:val="26"/>
            <w:szCs w:val="26"/>
          </w:rPr>
          <w:t>Законом</w:t>
        </w:r>
      </w:hyperlink>
      <w:r w:rsidRPr="00C0683A">
        <w:rPr>
          <w:rFonts w:ascii="Times New Roman" w:hAnsi="Times New Roman"/>
          <w:sz w:val="26"/>
          <w:szCs w:val="26"/>
        </w:rPr>
        <w:t xml:space="preserve"> Росс</w:t>
      </w:r>
      <w:r>
        <w:rPr>
          <w:rFonts w:ascii="Times New Roman" w:hAnsi="Times New Roman"/>
          <w:sz w:val="26"/>
          <w:szCs w:val="26"/>
        </w:rPr>
        <w:t>ийской Федерации от 19.02.1993 №</w:t>
      </w:r>
      <w:r w:rsidRPr="00C0683A">
        <w:rPr>
          <w:rFonts w:ascii="Times New Roman" w:hAnsi="Times New Roman"/>
          <w:sz w:val="26"/>
          <w:szCs w:val="26"/>
        </w:rPr>
        <w:t xml:space="preserve">4520-1 </w:t>
      </w:r>
      <w:r>
        <w:rPr>
          <w:rFonts w:ascii="Times New Roman" w:hAnsi="Times New Roman"/>
          <w:sz w:val="26"/>
          <w:szCs w:val="26"/>
        </w:rPr>
        <w:t>«</w:t>
      </w:r>
      <w:r w:rsidRPr="00C0683A">
        <w:rPr>
          <w:rFonts w:ascii="Times New Roman" w:hAnsi="Times New Roman"/>
          <w:sz w:val="26"/>
          <w:szCs w:val="26"/>
        </w:rPr>
        <w:t xml:space="preserve">О государственных гарантиях и компенсациях для лиц, работающих и проживающих в районах Крайнего Севера </w:t>
      </w:r>
      <w:r>
        <w:rPr>
          <w:rFonts w:ascii="Times New Roman" w:hAnsi="Times New Roman"/>
          <w:sz w:val="26"/>
          <w:szCs w:val="26"/>
        </w:rPr>
        <w:t>и приравненных к ним местностях»</w:t>
      </w:r>
      <w:r w:rsidRPr="00C0683A">
        <w:rPr>
          <w:rFonts w:ascii="Times New Roman" w:hAnsi="Times New Roman"/>
          <w:sz w:val="26"/>
          <w:szCs w:val="26"/>
        </w:rPr>
        <w:t xml:space="preserve">, </w:t>
      </w:r>
      <w:hyperlink r:id="rId12" w:history="1">
        <w:r w:rsidRPr="00C0683A">
          <w:rPr>
            <w:rFonts w:ascii="Times New Roman" w:hAnsi="Times New Roman"/>
            <w:sz w:val="26"/>
            <w:szCs w:val="26"/>
          </w:rPr>
          <w:t>Законом</w:t>
        </w:r>
      </w:hyperlink>
      <w:r w:rsidRPr="00C0683A">
        <w:rPr>
          <w:rFonts w:ascii="Times New Roman" w:hAnsi="Times New Roman"/>
          <w:sz w:val="26"/>
          <w:szCs w:val="26"/>
        </w:rPr>
        <w:t xml:space="preserve"> Ханты-Мансийского автономног</w:t>
      </w:r>
      <w:r>
        <w:rPr>
          <w:rFonts w:ascii="Times New Roman" w:hAnsi="Times New Roman"/>
          <w:sz w:val="26"/>
          <w:szCs w:val="26"/>
        </w:rPr>
        <w:t xml:space="preserve">о округа - Югры от 09.12.2004 №76-оз «О гарантиях и компенсациях для лиц, проживающих в Ханты-Мансийском автономном округе - Югре, работающих </w:t>
      </w:r>
      <w:r w:rsidRPr="00C26F16">
        <w:rPr>
          <w:rFonts w:ascii="Times New Roman" w:hAnsi="Times New Roman"/>
          <w:sz w:val="26"/>
          <w:szCs w:val="26"/>
        </w:rPr>
        <w:t xml:space="preserve">в государственных органах и государственных учреждениях </w:t>
      </w:r>
      <w:r>
        <w:rPr>
          <w:rFonts w:ascii="Times New Roman" w:hAnsi="Times New Roman"/>
          <w:sz w:val="26"/>
          <w:szCs w:val="26"/>
        </w:rPr>
        <w:t xml:space="preserve">Ханты-Мансийского </w:t>
      </w:r>
      <w:r w:rsidRPr="00C26F16">
        <w:rPr>
          <w:rFonts w:ascii="Times New Roman" w:hAnsi="Times New Roman"/>
          <w:sz w:val="26"/>
          <w:szCs w:val="26"/>
        </w:rPr>
        <w:t>автономного округа</w:t>
      </w:r>
      <w:r>
        <w:rPr>
          <w:rFonts w:ascii="Times New Roman" w:hAnsi="Times New Roman"/>
          <w:sz w:val="26"/>
          <w:szCs w:val="26"/>
        </w:rPr>
        <w:t xml:space="preserve"> - Югры</w:t>
      </w:r>
      <w:r w:rsidRPr="00C26F16">
        <w:rPr>
          <w:rFonts w:ascii="Times New Roman" w:hAnsi="Times New Roman"/>
          <w:sz w:val="26"/>
          <w:szCs w:val="26"/>
        </w:rPr>
        <w:t xml:space="preserve">», </w:t>
      </w:r>
      <w:r>
        <w:rPr>
          <w:rFonts w:ascii="Times New Roman" w:hAnsi="Times New Roman"/>
          <w:sz w:val="26"/>
          <w:szCs w:val="26"/>
        </w:rPr>
        <w:t>устанавливает гарантии и компенсации для лиц, проживающих в городе Когалыме, состоящих в трудовых отношениях с органами местного самоуправления и муниципальными казенными учреждениями города Когалыма.</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bookmarkStart w:id="1" w:name="Par0"/>
      <w:bookmarkEnd w:id="1"/>
      <w:r>
        <w:rPr>
          <w:rFonts w:ascii="Times New Roman" w:hAnsi="Times New Roman"/>
          <w:sz w:val="26"/>
          <w:szCs w:val="26"/>
        </w:rPr>
        <w:t>Органы местного самоуправления и муниципальные казенные учреждения города Когалыма – органы, наделенные собственными полномочиями по решению вопросов местного значения города Когалыма образованные в соответствии с Уставом города Когалыма, муниципальные казенные учреждения.</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Лица, работающие в органах местного самоуправления и муниципальных казенных учреждениях (работники), - лица, проживающие в городе Когалыме, замещающие выборные должности в органах местного самоуправления на постоянной основе, лица, замещающие муниципальные должности, должности муниципальной службы и должности, не отнесенные к должностям муниципальной службы и осуществляющие техническое обеспечение и иное обеспечение деятельности Администрации города Когалыма и работники муниципальных казенных учреждений.</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7D5D57">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2. Районный коэффициент к заработной плате</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Лицам, работающим в органах местного самоуправления и муниципальных казенных учреждениях города Когалыма, при исчислении заработной платы устанавливается районный коэффициент в размере 1,7. </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Лицам, являющимся получателями ежемесячного пособия на ребенка (детей) из средств бюджета города Когалыма, при исчислении пособия устанавливается районный коэффициент в размере 1,7.</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p>
    <w:p w:rsidR="001A5C8F" w:rsidRDefault="001A5C8F" w:rsidP="007D5D57">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lastRenderedPageBreak/>
        <w:t>3. Процентная надбавка к заработной плате</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47D26">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3.1. Лицам, работающим в органах местного самоуправления и муниципальных казенных учреждениях города Когалыма, выплачивается процентная надбавка за стаж работы в местности, приравненной к районам Крайнего Севера, в соответствии с действующим законодательством Российской Федерации.</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 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органах местного самоуправления и муниципальных казенных учреждениях города Когалыма.</w:t>
      </w: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4. Компенсация расходов на оплату стоимости проезда и провоза багажа к месту использования отпуска и обратно</w:t>
      </w: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p>
    <w:p w:rsidR="001A5C8F" w:rsidRPr="00ED201B"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4.1. Лица, работающие в органах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 xml:space="preserve">учреждениях города Когалыма,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w:t>
      </w:r>
      <w:r>
        <w:rPr>
          <w:rFonts w:ascii="Times New Roman" w:hAnsi="Times New Roman"/>
          <w:sz w:val="26"/>
          <w:szCs w:val="26"/>
        </w:rPr>
        <w:t xml:space="preserve">на оплату стоимости провоза багажа весом до </w:t>
      </w:r>
      <w:smartTag w:uri="urn:schemas-microsoft-com:office:smarttags" w:element="metricconverter">
        <w:smartTagPr>
          <w:attr w:name="ProductID" w:val="30 килограммов"/>
        </w:smartTagPr>
        <w:r>
          <w:rPr>
            <w:rFonts w:ascii="Times New Roman" w:hAnsi="Times New Roman"/>
            <w:sz w:val="26"/>
            <w:szCs w:val="26"/>
          </w:rPr>
          <w:t>30 килограммов</w:t>
        </w:r>
      </w:smartTag>
      <w:r>
        <w:rPr>
          <w:rFonts w:ascii="Times New Roman" w:hAnsi="Times New Roman"/>
          <w:sz w:val="26"/>
          <w:szCs w:val="26"/>
        </w:rPr>
        <w:t xml:space="preserve">. </w:t>
      </w:r>
    </w:p>
    <w:p w:rsidR="001A5C8F" w:rsidRPr="00ED201B" w:rsidRDefault="001A5C8F" w:rsidP="00A47D26">
      <w:pPr>
        <w:autoSpaceDE w:val="0"/>
        <w:autoSpaceDN w:val="0"/>
        <w:adjustRightInd w:val="0"/>
        <w:spacing w:after="0" w:line="240" w:lineRule="auto"/>
        <w:ind w:left="-22" w:firstLine="709"/>
        <w:jc w:val="both"/>
        <w:rPr>
          <w:rFonts w:ascii="Times New Roman" w:hAnsi="Times New Roman"/>
          <w:sz w:val="26"/>
          <w:szCs w:val="26"/>
        </w:rPr>
      </w:pPr>
      <w:r w:rsidRPr="00ED201B">
        <w:rPr>
          <w:rFonts w:ascii="Times New Roman" w:hAnsi="Times New Roman"/>
          <w:sz w:val="26"/>
          <w:szCs w:val="26"/>
        </w:rPr>
        <w:t xml:space="preserve">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w:t>
      </w:r>
      <w:r w:rsidRPr="00E969CE">
        <w:rPr>
          <w:rFonts w:ascii="Times New Roman" w:hAnsi="Times New Roman"/>
          <w:sz w:val="26"/>
          <w:szCs w:val="26"/>
        </w:rPr>
        <w:t xml:space="preserve">в данном органе местного самоуправления и муниципальном казенном учреждении города Когалыма. Право на оплату стоимости проезда и провоза багажа у членов семьи работника возникает одновременно с возникновением </w:t>
      </w:r>
      <w:r w:rsidRPr="00ED201B">
        <w:rPr>
          <w:rFonts w:ascii="Times New Roman" w:hAnsi="Times New Roman"/>
          <w:sz w:val="26"/>
          <w:szCs w:val="26"/>
        </w:rPr>
        <w:t>такого права у работника.</w:t>
      </w:r>
    </w:p>
    <w:p w:rsidR="001A5C8F" w:rsidRPr="00ED201B"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Лица, поступающие на работу в органы местного самоуправления и муниципальные </w:t>
      </w:r>
      <w:r>
        <w:rPr>
          <w:rFonts w:ascii="Times New Roman" w:hAnsi="Times New Roman"/>
          <w:sz w:val="26"/>
          <w:szCs w:val="26"/>
        </w:rPr>
        <w:t xml:space="preserve">казенные </w:t>
      </w:r>
      <w:r w:rsidRPr="00ED201B">
        <w:rPr>
          <w:rFonts w:ascii="Times New Roman" w:hAnsi="Times New Roman"/>
          <w:sz w:val="26"/>
          <w:szCs w:val="26"/>
        </w:rPr>
        <w:t>учреждения города Когалыма,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4.2.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w:t>
      </w:r>
      <w:r>
        <w:rPr>
          <w:rFonts w:ascii="Times New Roman" w:hAnsi="Times New Roman"/>
          <w:sz w:val="26"/>
          <w:szCs w:val="26"/>
        </w:rPr>
        <w:t>(ей)</w:t>
      </w:r>
      <w:r w:rsidRPr="003C185C">
        <w:rPr>
          <w:rFonts w:ascii="Times New Roman" w:hAnsi="Times New Roman"/>
          <w:sz w:val="26"/>
          <w:szCs w:val="26"/>
        </w:rPr>
        <w:t xml:space="preserve"> супругу</w:t>
      </w:r>
      <w:r>
        <w:rPr>
          <w:rFonts w:ascii="Times New Roman" w:hAnsi="Times New Roman"/>
          <w:sz w:val="26"/>
          <w:szCs w:val="26"/>
        </w:rPr>
        <w:t>(и)</w:t>
      </w:r>
      <w:r w:rsidRPr="003C185C">
        <w:rPr>
          <w:rFonts w:ascii="Times New Roman" w:hAnsi="Times New Roman"/>
          <w:sz w:val="26"/>
          <w:szCs w:val="26"/>
        </w:rPr>
        <w:t>,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Неработающими членами семьи признаются: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а) неработающий</w:t>
      </w:r>
      <w:r>
        <w:rPr>
          <w:rFonts w:ascii="Times New Roman" w:hAnsi="Times New Roman"/>
          <w:sz w:val="26"/>
          <w:szCs w:val="26"/>
        </w:rPr>
        <w:t>(</w:t>
      </w:r>
      <w:r w:rsidRPr="00F43901">
        <w:rPr>
          <w:rFonts w:ascii="Times New Roman" w:hAnsi="Times New Roman"/>
          <w:sz w:val="26"/>
          <w:szCs w:val="26"/>
        </w:rPr>
        <w:t>ая)</w:t>
      </w:r>
      <w:r w:rsidRPr="003C185C">
        <w:rPr>
          <w:rFonts w:ascii="Times New Roman" w:hAnsi="Times New Roman"/>
          <w:sz w:val="26"/>
          <w:szCs w:val="26"/>
        </w:rPr>
        <w:t xml:space="preserve"> супруг</w:t>
      </w:r>
      <w:r>
        <w:rPr>
          <w:rFonts w:ascii="Times New Roman" w:hAnsi="Times New Roman"/>
          <w:sz w:val="26"/>
          <w:szCs w:val="26"/>
        </w:rPr>
        <w:t>(а)</w:t>
      </w:r>
      <w:r w:rsidRPr="003C185C">
        <w:rPr>
          <w:rFonts w:ascii="Times New Roman" w:hAnsi="Times New Roman"/>
          <w:sz w:val="26"/>
          <w:szCs w:val="26"/>
        </w:rPr>
        <w:t xml:space="preserve">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w:t>
      </w:r>
      <w:r w:rsidRPr="003C185C">
        <w:rPr>
          <w:rFonts w:ascii="Times New Roman" w:hAnsi="Times New Roman"/>
          <w:sz w:val="26"/>
          <w:szCs w:val="26"/>
        </w:rPr>
        <w:lastRenderedPageBreak/>
        <w:t>регистрации гражданина в качестве индивидуального предпринимателя. В случае отсутствия у супруга</w:t>
      </w:r>
      <w:r>
        <w:rPr>
          <w:rFonts w:ascii="Times New Roman" w:hAnsi="Times New Roman"/>
          <w:sz w:val="26"/>
          <w:szCs w:val="26"/>
        </w:rPr>
        <w:t>(и)</w:t>
      </w:r>
      <w:r w:rsidRPr="003C185C">
        <w:rPr>
          <w:rFonts w:ascii="Times New Roman" w:hAnsi="Times New Roman"/>
          <w:sz w:val="26"/>
          <w:szCs w:val="26"/>
        </w:rPr>
        <w:t xml:space="preserve"> работника трудовой книжки работником представляется справка, выданная на имя супруга</w:t>
      </w:r>
      <w:r>
        <w:rPr>
          <w:rFonts w:ascii="Times New Roman" w:hAnsi="Times New Roman"/>
          <w:sz w:val="26"/>
          <w:szCs w:val="26"/>
        </w:rPr>
        <w:t>(и)</w:t>
      </w:r>
      <w:r w:rsidRPr="003C185C">
        <w:rPr>
          <w:rFonts w:ascii="Times New Roman" w:hAnsi="Times New Roman"/>
          <w:sz w:val="26"/>
          <w:szCs w:val="26"/>
        </w:rPr>
        <w:t xml:space="preserve">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w:t>
      </w:r>
      <w:r>
        <w:rPr>
          <w:rFonts w:ascii="Times New Roman" w:hAnsi="Times New Roman"/>
          <w:sz w:val="26"/>
          <w:szCs w:val="26"/>
        </w:rPr>
        <w:t>(и)</w:t>
      </w:r>
      <w:r w:rsidRPr="003C185C">
        <w:rPr>
          <w:rFonts w:ascii="Times New Roman" w:hAnsi="Times New Roman"/>
          <w:sz w:val="26"/>
          <w:szCs w:val="26"/>
        </w:rPr>
        <w:t xml:space="preserve"> работника;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б) несовершеннолетние дети до 18 лет, а также дети, в отношении которых работник (супруг работника) назначен опекуном или попечителем;</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4.2.1.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6B069B">
        <w:rPr>
          <w:rFonts w:ascii="Times New Roman" w:hAnsi="Times New Roman"/>
          <w:sz w:val="26"/>
          <w:szCs w:val="26"/>
        </w:rPr>
        <w:t xml:space="preserve">4.2.2. Оплата стоимости проезда членов семьи работника к месту использования </w:t>
      </w:r>
      <w:r>
        <w:rPr>
          <w:rFonts w:ascii="Times New Roman" w:hAnsi="Times New Roman"/>
          <w:sz w:val="26"/>
          <w:szCs w:val="26"/>
        </w:rPr>
        <w:t>отпуска и обратно производится также в случаях:</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w:t>
      </w:r>
      <w:r w:rsidRPr="006B069B">
        <w:rPr>
          <w:rFonts w:ascii="Times New Roman" w:hAnsi="Times New Roman"/>
          <w:sz w:val="26"/>
          <w:szCs w:val="26"/>
        </w:rPr>
        <w:t xml:space="preserve"> если члены семьи работника уезжают к месту использования отпуска и обратно в том же календарном году, в котором работник воспользовался правом на оплачиваемый проезд к месту ис</w:t>
      </w:r>
      <w:r>
        <w:rPr>
          <w:rFonts w:ascii="Times New Roman" w:hAnsi="Times New Roman"/>
          <w:sz w:val="26"/>
          <w:szCs w:val="26"/>
        </w:rPr>
        <w:t>пользования отпуска и обратно;</w:t>
      </w:r>
    </w:p>
    <w:p w:rsidR="001A5C8F" w:rsidRPr="006B069B"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4.2.3. Для возмещения расходов по проезду </w:t>
      </w:r>
      <w:r>
        <w:rPr>
          <w:rFonts w:ascii="Times New Roman" w:hAnsi="Times New Roman"/>
          <w:sz w:val="26"/>
          <w:szCs w:val="26"/>
        </w:rPr>
        <w:t xml:space="preserve">к месту использования отпуска и обратно </w:t>
      </w:r>
      <w:r w:rsidRPr="003C185C">
        <w:rPr>
          <w:rFonts w:ascii="Times New Roman" w:hAnsi="Times New Roman"/>
          <w:sz w:val="26"/>
          <w:szCs w:val="26"/>
        </w:rPr>
        <w:t xml:space="preserve">необязательна регистрация по одному месту жительства работника и членов его семьи, указанных в </w:t>
      </w:r>
      <w:hyperlink r:id="rId13" w:history="1">
        <w:r w:rsidRPr="003C185C">
          <w:rPr>
            <w:rFonts w:ascii="Times New Roman" w:hAnsi="Times New Roman"/>
            <w:sz w:val="26"/>
            <w:szCs w:val="26"/>
          </w:rPr>
          <w:t>подпунктах б</w:t>
        </w:r>
      </w:hyperlink>
      <w:r>
        <w:rPr>
          <w:rFonts w:ascii="Times New Roman" w:hAnsi="Times New Roman"/>
          <w:sz w:val="26"/>
          <w:szCs w:val="26"/>
        </w:rPr>
        <w:t>)</w:t>
      </w:r>
      <w:r w:rsidRPr="003C185C">
        <w:rPr>
          <w:rFonts w:ascii="Times New Roman" w:hAnsi="Times New Roman"/>
          <w:sz w:val="26"/>
          <w:szCs w:val="26"/>
        </w:rPr>
        <w:t xml:space="preserve"> и </w:t>
      </w:r>
      <w:hyperlink r:id="rId14" w:history="1">
        <w:r w:rsidRPr="003C185C">
          <w:rPr>
            <w:rFonts w:ascii="Times New Roman" w:hAnsi="Times New Roman"/>
            <w:sz w:val="26"/>
            <w:szCs w:val="26"/>
          </w:rPr>
          <w:t>в</w:t>
        </w:r>
        <w:r>
          <w:rPr>
            <w:rFonts w:ascii="Times New Roman" w:hAnsi="Times New Roman"/>
            <w:sz w:val="26"/>
            <w:szCs w:val="26"/>
          </w:rPr>
          <w:t>)</w:t>
        </w:r>
        <w:r w:rsidRPr="003C185C">
          <w:rPr>
            <w:rFonts w:ascii="Times New Roman" w:hAnsi="Times New Roman"/>
            <w:sz w:val="26"/>
            <w:szCs w:val="26"/>
          </w:rPr>
          <w:t xml:space="preserve"> пункта 4.2</w:t>
        </w:r>
      </w:hyperlink>
      <w:r w:rsidRPr="003C185C">
        <w:rPr>
          <w:rFonts w:ascii="Times New Roman" w:hAnsi="Times New Roman"/>
          <w:sz w:val="26"/>
          <w:szCs w:val="26"/>
        </w:rPr>
        <w:t xml:space="preserve"> настоящего </w:t>
      </w:r>
      <w:r>
        <w:rPr>
          <w:rFonts w:ascii="Times New Roman" w:hAnsi="Times New Roman"/>
          <w:sz w:val="26"/>
          <w:szCs w:val="26"/>
        </w:rPr>
        <w:t>Положения</w:t>
      </w:r>
      <w:r w:rsidRPr="003C185C">
        <w:rPr>
          <w:rFonts w:ascii="Times New Roman" w:hAnsi="Times New Roman"/>
          <w:sz w:val="26"/>
          <w:szCs w:val="26"/>
        </w:rPr>
        <w:t>.</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Возмещение расходов по проезду </w:t>
      </w:r>
      <w:r>
        <w:rPr>
          <w:rFonts w:ascii="Times New Roman" w:hAnsi="Times New Roman"/>
          <w:sz w:val="26"/>
          <w:szCs w:val="26"/>
        </w:rPr>
        <w:t xml:space="preserve">к месту использования отпуска и обратно </w:t>
      </w:r>
      <w:r w:rsidRPr="003C185C">
        <w:rPr>
          <w:rFonts w:ascii="Times New Roman" w:hAnsi="Times New Roman"/>
          <w:sz w:val="26"/>
          <w:szCs w:val="26"/>
        </w:rPr>
        <w:t>осуществляется неработающим супругам работников, проживающим в городе Когалыме.</w:t>
      </w:r>
    </w:p>
    <w:p w:rsidR="001A5C8F" w:rsidRPr="00A851EA"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4.2.4. </w:t>
      </w:r>
      <w:r w:rsidRPr="00A851EA">
        <w:rPr>
          <w:rFonts w:ascii="Times New Roman" w:hAnsi="Times New Roman"/>
          <w:sz w:val="26"/>
          <w:szCs w:val="26"/>
        </w:rPr>
        <w:t xml:space="preserve">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w:t>
      </w:r>
      <w:r w:rsidRPr="00A851EA">
        <w:rPr>
          <w:rFonts w:ascii="Times New Roman" w:hAnsi="Times New Roman"/>
          <w:sz w:val="26"/>
          <w:szCs w:val="26"/>
        </w:rPr>
        <w:lastRenderedPageBreak/>
        <w:t>проезда к месту отдыха и обратно производится в размере 100 процентов стоимости авиабилета взрослого пассажира.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4.3. Расходы, подлежащие компенсации, включают в себя: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4.3.1 </w:t>
      </w:r>
      <w:r>
        <w:rPr>
          <w:rFonts w:ascii="Times New Roman" w:hAnsi="Times New Roman"/>
          <w:sz w:val="26"/>
          <w:szCs w:val="26"/>
        </w:rPr>
        <w:t>О</w:t>
      </w:r>
      <w:r w:rsidRPr="003C185C">
        <w:rPr>
          <w:rFonts w:ascii="Times New Roman" w:hAnsi="Times New Roman"/>
          <w:sz w:val="26"/>
          <w:szCs w:val="26"/>
        </w:rPr>
        <w:t>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а) железнодорожным транспортом - в купейном вагоне скорого фирменного поезда;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воздушным транспортом - в салоне экономического класса;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4.3.2.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4.3.3. Оплату стоимости провоза багажа весом не более </w:t>
      </w:r>
      <w:smartTag w:uri="urn:schemas-microsoft-com:office:smarttags" w:element="metricconverter">
        <w:smartTagPr>
          <w:attr w:name="ProductID" w:val="30 килограммов"/>
        </w:smartTagPr>
        <w:r w:rsidRPr="003C185C">
          <w:rPr>
            <w:rFonts w:ascii="Times New Roman" w:hAnsi="Times New Roman"/>
            <w:sz w:val="26"/>
            <w:szCs w:val="26"/>
          </w:rPr>
          <w:t>30 килограммов</w:t>
        </w:r>
      </w:smartTag>
      <w:r w:rsidRPr="003C185C">
        <w:rPr>
          <w:rFonts w:ascii="Times New Roman" w:hAnsi="Times New Roman"/>
          <w:sz w:val="26"/>
          <w:szCs w:val="26"/>
        </w:rPr>
        <w:t xml:space="preserve"> на работника и </w:t>
      </w:r>
      <w:smartTag w:uri="urn:schemas-microsoft-com:office:smarttags" w:element="metricconverter">
        <w:smartTagPr>
          <w:attr w:name="ProductID" w:val="30 килограммов"/>
        </w:smartTagPr>
        <w:r w:rsidRPr="003C185C">
          <w:rPr>
            <w:rFonts w:ascii="Times New Roman" w:hAnsi="Times New Roman"/>
            <w:sz w:val="26"/>
            <w:szCs w:val="26"/>
          </w:rPr>
          <w:t>30 килограммов</w:t>
        </w:r>
      </w:smartTag>
      <w:r w:rsidRPr="003C185C">
        <w:rPr>
          <w:rFonts w:ascii="Times New Roman" w:hAnsi="Times New Roman"/>
          <w:sz w:val="26"/>
          <w:szCs w:val="26"/>
        </w:rPr>
        <w:t xml:space="preserve">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4.4.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r:id="rId15" w:history="1">
        <w:r w:rsidRPr="003C185C">
          <w:rPr>
            <w:rFonts w:ascii="Times New Roman" w:hAnsi="Times New Roman"/>
            <w:sz w:val="26"/>
            <w:szCs w:val="26"/>
          </w:rPr>
          <w:t>пункто</w:t>
        </w:r>
        <w:r>
          <w:rPr>
            <w:rFonts w:ascii="Times New Roman" w:hAnsi="Times New Roman"/>
            <w:sz w:val="26"/>
            <w:szCs w:val="26"/>
          </w:rPr>
          <w:t>м 4</w:t>
        </w:r>
        <w:r w:rsidRPr="003C185C">
          <w:rPr>
            <w:rFonts w:ascii="Times New Roman" w:hAnsi="Times New Roman"/>
            <w:sz w:val="26"/>
            <w:szCs w:val="26"/>
          </w:rPr>
          <w:t>.3</w:t>
        </w:r>
      </w:hyperlink>
      <w:r w:rsidRPr="003C185C">
        <w:rPr>
          <w:rFonts w:ascii="Times New Roman" w:hAnsi="Times New Roman"/>
          <w:sz w:val="26"/>
          <w:szCs w:val="26"/>
        </w:rPr>
        <w:t xml:space="preserve"> настоящего </w:t>
      </w:r>
      <w:r>
        <w:rPr>
          <w:rFonts w:ascii="Times New Roman" w:hAnsi="Times New Roman"/>
          <w:sz w:val="26"/>
          <w:szCs w:val="26"/>
        </w:rPr>
        <w:t>Положения</w:t>
      </w:r>
      <w:r w:rsidRPr="003C185C">
        <w:rPr>
          <w:rFonts w:ascii="Times New Roman" w:hAnsi="Times New Roman"/>
          <w:sz w:val="26"/>
          <w:szCs w:val="26"/>
        </w:rPr>
        <w:t>,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 агентством, но не более фактически произведенных расходов.</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4.4.1. </w:t>
      </w:r>
      <w:r w:rsidRPr="00E969CE">
        <w:rPr>
          <w:rFonts w:ascii="Times New Roman" w:hAnsi="Times New Roman"/>
          <w:sz w:val="26"/>
          <w:szCs w:val="26"/>
        </w:rPr>
        <w:t xml:space="preserve">При приобретении работником авиабилета, оформленного в </w:t>
      </w:r>
      <w:r w:rsidRPr="00E969CE">
        <w:rPr>
          <w:rFonts w:ascii="Times New Roman" w:hAnsi="Times New Roman"/>
          <w:sz w:val="26"/>
          <w:szCs w:val="26"/>
        </w:rPr>
        <w:lastRenderedPageBreak/>
        <w:t xml:space="preserve">бездокументарной форме (электронный авиабилет), не соответствующей </w:t>
      </w:r>
      <w:hyperlink r:id="rId16" w:history="1">
        <w:r w:rsidRPr="00E969CE">
          <w:rPr>
            <w:rFonts w:ascii="Times New Roman" w:hAnsi="Times New Roman"/>
            <w:sz w:val="26"/>
            <w:szCs w:val="26"/>
          </w:rPr>
          <w:t>форме</w:t>
        </w:r>
      </w:hyperlink>
      <w:r w:rsidRPr="00E969CE">
        <w:rPr>
          <w:rFonts w:ascii="Times New Roman" w:hAnsi="Times New Roman"/>
          <w:sz w:val="26"/>
          <w:szCs w:val="26"/>
        </w:rPr>
        <w:t xml:space="preserve"> электронного пассажирского билета, установленной приказом Министерства транспорта Российской Федерации </w:t>
      </w:r>
      <w:r>
        <w:rPr>
          <w:rFonts w:ascii="Times New Roman" w:hAnsi="Times New Roman"/>
          <w:sz w:val="26"/>
          <w:szCs w:val="26"/>
        </w:rPr>
        <w:t>«</w:t>
      </w:r>
      <w:r w:rsidRPr="00E969CE">
        <w:rPr>
          <w:rFonts w:ascii="Times New Roman" w:hAnsi="Times New Roman"/>
          <w:sz w:val="26"/>
          <w:szCs w:val="26"/>
        </w:rPr>
        <w:t>Об установлении формы электронного пассажирского билета и багажной квитанции в гражданской авиации</w:t>
      </w:r>
      <w:r>
        <w:rPr>
          <w:rFonts w:ascii="Times New Roman" w:hAnsi="Times New Roman"/>
          <w:sz w:val="26"/>
          <w:szCs w:val="26"/>
        </w:rPr>
        <w:t>»</w:t>
      </w:r>
      <w:r w:rsidRPr="00E969CE">
        <w:rPr>
          <w:rFonts w:ascii="Times New Roman" w:hAnsi="Times New Roman"/>
          <w:sz w:val="26"/>
          <w:szCs w:val="26"/>
        </w:rPr>
        <w:t>, для поездок по территории Российской Федерации и за рубеж подтверждающими документами являются: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посадочный талон, подтверждающий перелет подотчетного лица по указанному в электронном авиабилете маршруту;</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bookmarkStart w:id="2" w:name="Par17"/>
      <w:bookmarkEnd w:id="2"/>
      <w:r w:rsidRPr="003C185C">
        <w:rPr>
          <w:rFonts w:ascii="Times New Roman" w:hAnsi="Times New Roman"/>
          <w:sz w:val="26"/>
          <w:szCs w:val="26"/>
        </w:rPr>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1A5C8F" w:rsidRPr="00E969CE" w:rsidRDefault="001A5C8F" w:rsidP="00A47D26">
      <w:pPr>
        <w:autoSpaceDE w:val="0"/>
        <w:autoSpaceDN w:val="0"/>
        <w:adjustRightInd w:val="0"/>
        <w:spacing w:after="0" w:line="240" w:lineRule="auto"/>
        <w:ind w:firstLine="709"/>
        <w:jc w:val="both"/>
        <w:rPr>
          <w:rFonts w:ascii="Times New Roman" w:hAnsi="Times New Roman"/>
          <w:sz w:val="26"/>
          <w:szCs w:val="26"/>
        </w:rPr>
      </w:pPr>
      <w:bookmarkStart w:id="3" w:name="Par19"/>
      <w:bookmarkEnd w:id="3"/>
      <w:r w:rsidRPr="003C185C">
        <w:rPr>
          <w:rFonts w:ascii="Times New Roman" w:hAnsi="Times New Roman"/>
          <w:sz w:val="26"/>
          <w:szCs w:val="26"/>
        </w:rPr>
        <w:t>- 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w:t>
      </w:r>
      <w:r>
        <w:rPr>
          <w:rFonts w:ascii="Times New Roman" w:hAnsi="Times New Roman"/>
          <w:sz w:val="26"/>
          <w:szCs w:val="26"/>
        </w:rPr>
        <w:t xml:space="preserve">, </w:t>
      </w:r>
      <w:r w:rsidRPr="00E969CE">
        <w:rPr>
          <w:rFonts w:ascii="Times New Roman" w:hAnsi="Times New Roman"/>
          <w:sz w:val="26"/>
          <w:szCs w:val="26"/>
        </w:rPr>
        <w:t>или путем перечисления денежных средств по распоряжению подотчетного лица самим кредитным учреждением.</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 xml:space="preserve">При приобретении работником железнодорожного билета, оформленного в бездокументарной форме (электронный железнодорожный билет), не соответствующей </w:t>
      </w:r>
      <w:hyperlink r:id="rId17" w:history="1">
        <w:r w:rsidRPr="00E969CE">
          <w:rPr>
            <w:rFonts w:ascii="Times New Roman" w:hAnsi="Times New Roman"/>
            <w:sz w:val="26"/>
            <w:szCs w:val="26"/>
          </w:rPr>
          <w:t>форме</w:t>
        </w:r>
      </w:hyperlink>
      <w:r w:rsidRPr="00E969CE">
        <w:rPr>
          <w:rFonts w:ascii="Times New Roman" w:hAnsi="Times New Roman"/>
          <w:sz w:val="26"/>
          <w:szCs w:val="26"/>
        </w:rPr>
        <w:t xml:space="preserve"> электронного пассажирского билета, установленной приказом Министерства транспорта Российской Федерации </w:t>
      </w:r>
      <w:r>
        <w:rPr>
          <w:rFonts w:ascii="Times New Roman" w:hAnsi="Times New Roman"/>
          <w:sz w:val="26"/>
          <w:szCs w:val="26"/>
        </w:rPr>
        <w:t>«</w:t>
      </w:r>
      <w:r w:rsidRPr="00E969CE">
        <w:rPr>
          <w:rFonts w:ascii="Times New Roman" w:hAnsi="Times New Roman"/>
          <w:sz w:val="26"/>
          <w:szCs w:val="26"/>
        </w:rPr>
        <w:t>Об установлении форм электронных проездных документов (билетов</w:t>
      </w:r>
      <w:r>
        <w:rPr>
          <w:rFonts w:ascii="Times New Roman" w:hAnsi="Times New Roman"/>
          <w:sz w:val="26"/>
          <w:szCs w:val="26"/>
        </w:rPr>
        <w:t>) на железнодорожном транспорте»</w:t>
      </w:r>
      <w:r w:rsidRPr="00E969CE">
        <w:rPr>
          <w:rFonts w:ascii="Times New Roman" w:hAnsi="Times New Roman"/>
          <w:sz w:val="26"/>
          <w:szCs w:val="26"/>
        </w:rPr>
        <w:t xml:space="preserve">,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hyperlink w:anchor="Par229" w:history="1">
        <w:r w:rsidRPr="00E969CE">
          <w:rPr>
            <w:rFonts w:ascii="Times New Roman" w:hAnsi="Times New Roman"/>
            <w:sz w:val="26"/>
            <w:szCs w:val="26"/>
          </w:rPr>
          <w:t>абзацами с четвертого</w:t>
        </w:r>
      </w:hyperlink>
      <w:r w:rsidRPr="00E969CE">
        <w:rPr>
          <w:rFonts w:ascii="Times New Roman" w:hAnsi="Times New Roman"/>
          <w:sz w:val="26"/>
          <w:szCs w:val="26"/>
        </w:rPr>
        <w:t xml:space="preserve"> по </w:t>
      </w:r>
      <w:hyperlink w:anchor="Par234" w:history="1">
        <w:r w:rsidRPr="00E969CE">
          <w:rPr>
            <w:rFonts w:ascii="Times New Roman" w:hAnsi="Times New Roman"/>
            <w:sz w:val="26"/>
            <w:szCs w:val="26"/>
          </w:rPr>
          <w:t>шестой</w:t>
        </w:r>
      </w:hyperlink>
      <w:r w:rsidRPr="00E969CE">
        <w:rPr>
          <w:rFonts w:ascii="Times New Roman" w:hAnsi="Times New Roman"/>
          <w:sz w:val="26"/>
          <w:szCs w:val="26"/>
        </w:rPr>
        <w:t xml:space="preserve"> настоящего пункта.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w:t>
      </w:r>
      <w:r>
        <w:rPr>
          <w:rFonts w:ascii="Times New Roman" w:hAnsi="Times New Roman"/>
          <w:sz w:val="26"/>
          <w:szCs w:val="26"/>
        </w:rPr>
        <w:t>я в соответствии с пунктом 4.18</w:t>
      </w:r>
      <w:r w:rsidRPr="003C185C">
        <w:rPr>
          <w:rFonts w:ascii="Times New Roman" w:hAnsi="Times New Roman"/>
          <w:sz w:val="26"/>
          <w:szCs w:val="26"/>
        </w:rPr>
        <w:t xml:space="preserve"> раздела 4 настоящего </w:t>
      </w:r>
      <w:r>
        <w:rPr>
          <w:rFonts w:ascii="Times New Roman" w:hAnsi="Times New Roman"/>
          <w:sz w:val="26"/>
          <w:szCs w:val="26"/>
        </w:rPr>
        <w:t>П</w:t>
      </w:r>
      <w:r w:rsidRPr="003C185C">
        <w:rPr>
          <w:rFonts w:ascii="Times New Roman" w:hAnsi="Times New Roman"/>
          <w:sz w:val="26"/>
          <w:szCs w:val="26"/>
        </w:rPr>
        <w:t>оложения.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4.4.2. 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w:t>
      </w:r>
      <w:r w:rsidRPr="003C185C">
        <w:rPr>
          <w:rFonts w:ascii="Times New Roman" w:hAnsi="Times New Roman"/>
          <w:sz w:val="26"/>
          <w:szCs w:val="26"/>
        </w:rPr>
        <w:lastRenderedPageBreak/>
        <w:t xml:space="preserve">железнодорожной станции, аэропорта, морского (речного) порта, автостанции с учетом требований, установленных настоящим </w:t>
      </w:r>
      <w:r>
        <w:rPr>
          <w:rFonts w:ascii="Times New Roman" w:hAnsi="Times New Roman"/>
          <w:sz w:val="26"/>
          <w:szCs w:val="26"/>
        </w:rPr>
        <w:t>П</w:t>
      </w:r>
      <w:r w:rsidRPr="003C185C">
        <w:rPr>
          <w:rFonts w:ascii="Times New Roman" w:hAnsi="Times New Roman"/>
          <w:sz w:val="26"/>
          <w:szCs w:val="26"/>
        </w:rPr>
        <w:t>оложением.</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Основанием для компенсации расходов, кроме перевозочных документов, </w:t>
      </w:r>
      <w:r>
        <w:rPr>
          <w:rFonts w:ascii="Times New Roman" w:hAnsi="Times New Roman"/>
          <w:sz w:val="26"/>
          <w:szCs w:val="26"/>
        </w:rPr>
        <w:t>может также являть</w:t>
      </w:r>
      <w:r w:rsidRPr="003C185C">
        <w:rPr>
          <w:rFonts w:ascii="Times New Roman" w:hAnsi="Times New Roman"/>
          <w:sz w:val="26"/>
          <w:szCs w:val="26"/>
        </w:rPr>
        <w:t>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r>
        <w:rPr>
          <w:rFonts w:ascii="Times New Roman" w:hAnsi="Times New Roman"/>
          <w:sz w:val="26"/>
          <w:szCs w:val="26"/>
        </w:rPr>
        <w:t xml:space="preserve">. </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4.5.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4.5.1. 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w:t>
      </w:r>
      <w:r>
        <w:rPr>
          <w:rFonts w:ascii="Times New Roman" w:hAnsi="Times New Roman"/>
          <w:sz w:val="26"/>
          <w:szCs w:val="26"/>
        </w:rPr>
        <w:t>«</w:t>
      </w:r>
      <w:r w:rsidRPr="003C185C">
        <w:rPr>
          <w:rFonts w:ascii="Times New Roman" w:hAnsi="Times New Roman"/>
          <w:sz w:val="26"/>
          <w:szCs w:val="26"/>
        </w:rPr>
        <w:t>A</w:t>
      </w:r>
      <w:r>
        <w:rPr>
          <w:rFonts w:ascii="Times New Roman" w:hAnsi="Times New Roman"/>
          <w:sz w:val="26"/>
          <w:szCs w:val="26"/>
        </w:rPr>
        <w:t>»</w:t>
      </w:r>
      <w:r w:rsidRPr="003C185C">
        <w:rPr>
          <w:rFonts w:ascii="Times New Roman" w:hAnsi="Times New Roman"/>
          <w:sz w:val="26"/>
          <w:szCs w:val="26"/>
        </w:rPr>
        <w:t xml:space="preserve"> и </w:t>
      </w:r>
      <w:r>
        <w:rPr>
          <w:rFonts w:ascii="Times New Roman" w:hAnsi="Times New Roman"/>
          <w:sz w:val="26"/>
          <w:szCs w:val="26"/>
        </w:rPr>
        <w:t>«</w:t>
      </w:r>
      <w:r w:rsidRPr="003C185C">
        <w:rPr>
          <w:rFonts w:ascii="Times New Roman" w:hAnsi="Times New Roman"/>
          <w:sz w:val="26"/>
          <w:szCs w:val="26"/>
        </w:rPr>
        <w:t>B</w:t>
      </w:r>
      <w:r>
        <w:rPr>
          <w:rFonts w:ascii="Times New Roman" w:hAnsi="Times New Roman"/>
          <w:sz w:val="26"/>
          <w:szCs w:val="26"/>
        </w:rPr>
        <w:t>»</w:t>
      </w:r>
      <w:r w:rsidRPr="003C185C">
        <w:rPr>
          <w:rFonts w:ascii="Times New Roman" w:hAnsi="Times New Roman"/>
          <w:sz w:val="26"/>
          <w:szCs w:val="26"/>
        </w:rPr>
        <w:t xml:space="preserve"> в соответствии с </w:t>
      </w:r>
      <w:r>
        <w:rPr>
          <w:rFonts w:ascii="Times New Roman" w:hAnsi="Times New Roman"/>
          <w:sz w:val="26"/>
          <w:szCs w:val="26"/>
        </w:rPr>
        <w:t xml:space="preserve">действующим </w:t>
      </w:r>
      <w:r w:rsidRPr="003C185C">
        <w:rPr>
          <w:rFonts w:ascii="Times New Roman" w:hAnsi="Times New Roman"/>
          <w:sz w:val="26"/>
          <w:szCs w:val="26"/>
        </w:rPr>
        <w:t>федеральным законодательством.</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4.5.2. При определении кратчайшего пути к месту </w:t>
      </w:r>
      <w:r>
        <w:rPr>
          <w:rFonts w:ascii="Times New Roman" w:hAnsi="Times New Roman"/>
          <w:sz w:val="26"/>
          <w:szCs w:val="26"/>
        </w:rPr>
        <w:t xml:space="preserve">использования отпуска и обратно </w:t>
      </w:r>
      <w:r w:rsidRPr="003C185C">
        <w:rPr>
          <w:rFonts w:ascii="Times New Roman" w:hAnsi="Times New Roman"/>
          <w:sz w:val="26"/>
          <w:szCs w:val="26"/>
        </w:rPr>
        <w:t>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4.6.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w:t>
      </w:r>
      <w:r>
        <w:rPr>
          <w:rFonts w:ascii="Times New Roman" w:hAnsi="Times New Roman"/>
          <w:sz w:val="26"/>
          <w:szCs w:val="26"/>
        </w:rPr>
        <w:t>органе местного самоуправления и муниципальном казенном учреждении города Когалыма</w:t>
      </w:r>
      <w:r w:rsidRPr="003C185C">
        <w:rPr>
          <w:rFonts w:ascii="Times New Roman" w:hAnsi="Times New Roman"/>
          <w:sz w:val="26"/>
          <w:szCs w:val="26"/>
        </w:rPr>
        <w:t xml:space="preserve">, или других документов, подтверждающих нахождение в пункте отдыха. Оплата стоимости проезда </w:t>
      </w:r>
      <w:r>
        <w:rPr>
          <w:rFonts w:ascii="Times New Roman" w:hAnsi="Times New Roman"/>
          <w:sz w:val="26"/>
          <w:szCs w:val="26"/>
        </w:rPr>
        <w:t xml:space="preserve">к месту использования отпуска и обратно </w:t>
      </w:r>
      <w:r w:rsidRPr="003C185C">
        <w:rPr>
          <w:rFonts w:ascii="Times New Roman" w:hAnsi="Times New Roman"/>
          <w:sz w:val="26"/>
          <w:szCs w:val="26"/>
        </w:rPr>
        <w:t xml:space="preserve">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по справкам </w:t>
      </w:r>
      <w:r>
        <w:rPr>
          <w:rFonts w:ascii="Times New Roman" w:hAnsi="Times New Roman"/>
          <w:sz w:val="26"/>
          <w:szCs w:val="26"/>
        </w:rPr>
        <w:t>железнодорожных касс</w:t>
      </w:r>
      <w:r w:rsidRPr="003C185C">
        <w:rPr>
          <w:rFonts w:ascii="Times New Roman" w:hAnsi="Times New Roman"/>
          <w:sz w:val="26"/>
          <w:szCs w:val="26"/>
        </w:rPr>
        <w:t xml:space="preserve">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членами его семьи отпуска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4.7. Оплата стоимости проезда работника личным транспортом к месту использования отпуска и обратно производится в случае проезда на </w:t>
      </w:r>
      <w:r w:rsidRPr="003C185C">
        <w:rPr>
          <w:rFonts w:ascii="Times New Roman" w:hAnsi="Times New Roman"/>
          <w:sz w:val="26"/>
          <w:szCs w:val="26"/>
        </w:rPr>
        <w:lastRenderedPageBreak/>
        <w:t>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маршрутный лист (приложение 1 к н</w:t>
      </w:r>
      <w:r>
        <w:rPr>
          <w:rFonts w:ascii="Times New Roman" w:hAnsi="Times New Roman"/>
          <w:sz w:val="26"/>
          <w:szCs w:val="26"/>
        </w:rPr>
        <w:t>астоящему Положению) или справка</w:t>
      </w:r>
      <w:r w:rsidRPr="003C185C">
        <w:rPr>
          <w:rFonts w:ascii="Times New Roman" w:hAnsi="Times New Roman"/>
          <w:sz w:val="26"/>
          <w:szCs w:val="26"/>
        </w:rPr>
        <w:t xml:space="preserve"> (приложение 2 к настоящему Положению), получаемые в </w:t>
      </w:r>
      <w:r>
        <w:rPr>
          <w:rFonts w:ascii="Times New Roman" w:hAnsi="Times New Roman"/>
          <w:sz w:val="26"/>
          <w:szCs w:val="26"/>
        </w:rPr>
        <w:t>органе местного самоуправления и муниципальном казенном учреждении города Когалыма</w:t>
      </w:r>
      <w:r w:rsidRPr="003C185C">
        <w:rPr>
          <w:rFonts w:ascii="Times New Roman" w:hAnsi="Times New Roman"/>
          <w:sz w:val="26"/>
          <w:szCs w:val="26"/>
        </w:rPr>
        <w:t>, в которых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w:t>
      </w:r>
      <w:r>
        <w:rPr>
          <w:rFonts w:ascii="Times New Roman" w:hAnsi="Times New Roman"/>
          <w:sz w:val="26"/>
          <w:szCs w:val="26"/>
        </w:rPr>
        <w:t xml:space="preserve">супруги, </w:t>
      </w:r>
      <w:r w:rsidRPr="003C185C">
        <w:rPr>
          <w:rFonts w:ascii="Times New Roman" w:hAnsi="Times New Roman"/>
          <w:sz w:val="26"/>
          <w:szCs w:val="26"/>
        </w:rPr>
        <w:t>детей, родителей);</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w:t>
      </w:r>
      <w:r w:rsidRPr="00E969CE">
        <w:rPr>
          <w:rFonts w:ascii="Times New Roman" w:hAnsi="Times New Roman"/>
          <w:sz w:val="26"/>
          <w:szCs w:val="26"/>
        </w:rPr>
        <w:t>транспортных</w:t>
      </w:r>
      <w:r w:rsidRPr="003C185C">
        <w:rPr>
          <w:rFonts w:ascii="Times New Roman" w:hAnsi="Times New Roman"/>
          <w:sz w:val="26"/>
          <w:szCs w:val="26"/>
        </w:rPr>
        <w:t xml:space="preserve"> </w:t>
      </w:r>
      <w:r w:rsidRPr="00E969CE">
        <w:rPr>
          <w:rFonts w:ascii="Times New Roman" w:hAnsi="Times New Roman"/>
          <w:sz w:val="26"/>
          <w:szCs w:val="26"/>
        </w:rPr>
        <w:t>агентств о стоимости</w:t>
      </w:r>
      <w:r w:rsidRPr="003C185C">
        <w:rPr>
          <w:rFonts w:ascii="Times New Roman" w:hAnsi="Times New Roman"/>
          <w:sz w:val="26"/>
          <w:szCs w:val="26"/>
        </w:rPr>
        <w:t xml:space="preserve"> проезда на железнодорожном транспорте кратчайшим путем в плацкартном вагоне.</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4.8. 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4.9. Оплата стоимости проезда на личном транспорте по доверенности осуществляется только в том случае, если доверенность на управление транспортным средством выдана членами семьи работника (супругом, </w:t>
      </w:r>
      <w:r>
        <w:rPr>
          <w:rFonts w:ascii="Times New Roman" w:hAnsi="Times New Roman"/>
          <w:sz w:val="26"/>
          <w:szCs w:val="26"/>
        </w:rPr>
        <w:t xml:space="preserve">супругой, </w:t>
      </w:r>
      <w:r w:rsidRPr="003C185C">
        <w:rPr>
          <w:rFonts w:ascii="Times New Roman" w:hAnsi="Times New Roman"/>
          <w:sz w:val="26"/>
          <w:szCs w:val="26"/>
        </w:rPr>
        <w:t>детьми, родителями).</w:t>
      </w:r>
    </w:p>
    <w:p w:rsidR="001A5C8F"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4.10. </w:t>
      </w:r>
      <w:r w:rsidRPr="00D33D35">
        <w:rPr>
          <w:rFonts w:ascii="Times New Roman" w:hAnsi="Times New Roman"/>
          <w:sz w:val="26"/>
          <w:szCs w:val="26"/>
        </w:rPr>
        <w:t>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1A5C8F" w:rsidRPr="003C185C"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4.11. 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w:t>
      </w:r>
      <w:hyperlink w:anchor="Par0" w:history="1">
        <w:r w:rsidRPr="003C185C">
          <w:rPr>
            <w:rFonts w:ascii="Times New Roman" w:hAnsi="Times New Roman"/>
            <w:sz w:val="26"/>
            <w:szCs w:val="26"/>
          </w:rPr>
          <w:t>абзацем первым</w:t>
        </w:r>
      </w:hyperlink>
      <w:r w:rsidRPr="003C185C">
        <w:rPr>
          <w:rFonts w:ascii="Times New Roman" w:hAnsi="Times New Roman"/>
          <w:sz w:val="26"/>
          <w:szCs w:val="26"/>
        </w:rPr>
        <w:t xml:space="preserve"> настоящего пункта, на основании справки туристской организации, продавшей путевку, о стоимости проезда в общей стоимости туристской путевки, а также копии туристской путевки или договора об оказании туристских услуг с приложением  </w:t>
      </w:r>
      <w:r>
        <w:rPr>
          <w:rFonts w:ascii="Times New Roman" w:hAnsi="Times New Roman"/>
          <w:sz w:val="26"/>
          <w:szCs w:val="26"/>
        </w:rPr>
        <w:t xml:space="preserve">копии </w:t>
      </w:r>
      <w:r w:rsidRPr="003C185C">
        <w:rPr>
          <w:rFonts w:ascii="Times New Roman" w:hAnsi="Times New Roman"/>
          <w:sz w:val="26"/>
          <w:szCs w:val="26"/>
        </w:rPr>
        <w:t>документа, подтверждающего оплату туристских услуг.</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lastRenderedPageBreak/>
        <w:t xml:space="preserve">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r>
        <w:rPr>
          <w:rFonts w:ascii="Times New Roman" w:hAnsi="Times New Roman"/>
          <w:sz w:val="26"/>
          <w:szCs w:val="26"/>
        </w:rPr>
        <w:t>«Госкорпорация по ОрВД»</w:t>
      </w:r>
      <w:r w:rsidRPr="003C185C">
        <w:rPr>
          <w:rFonts w:ascii="Times New Roman" w:hAnsi="Times New Roman"/>
          <w:sz w:val="26"/>
          <w:szCs w:val="26"/>
        </w:rPr>
        <w:t xml:space="preserve"> ГЦ ЕС ОрВД (адрес сайта: http://www.matfmc.ru/).</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 уточняются </w:t>
      </w:r>
      <w:r>
        <w:rPr>
          <w:rFonts w:ascii="Times New Roman" w:hAnsi="Times New Roman"/>
          <w:sz w:val="26"/>
          <w:szCs w:val="26"/>
        </w:rPr>
        <w:t>следующими способами</w:t>
      </w:r>
      <w:r w:rsidRPr="003C185C">
        <w:rPr>
          <w:rFonts w:ascii="Times New Roman" w:hAnsi="Times New Roman"/>
          <w:sz w:val="26"/>
          <w:szCs w:val="26"/>
        </w:rPr>
        <w:t>:</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 подготовка запроса в Федеральное государственное унитарное предприятие </w:t>
      </w:r>
      <w:r>
        <w:rPr>
          <w:rFonts w:ascii="Times New Roman" w:hAnsi="Times New Roman"/>
          <w:sz w:val="26"/>
          <w:szCs w:val="26"/>
        </w:rPr>
        <w:t>«</w:t>
      </w:r>
      <w:r w:rsidRPr="003C185C">
        <w:rPr>
          <w:rFonts w:ascii="Times New Roman" w:hAnsi="Times New Roman"/>
          <w:sz w:val="26"/>
          <w:szCs w:val="26"/>
        </w:rPr>
        <w:t xml:space="preserve">Государственная корпорация по организации воздушного </w:t>
      </w:r>
      <w:r>
        <w:rPr>
          <w:rFonts w:ascii="Times New Roman" w:hAnsi="Times New Roman"/>
          <w:sz w:val="26"/>
          <w:szCs w:val="26"/>
        </w:rPr>
        <w:t>движения в Российской Федерации»</w:t>
      </w:r>
      <w:r w:rsidRPr="003C185C">
        <w:rPr>
          <w:rFonts w:ascii="Times New Roman" w:hAnsi="Times New Roman"/>
          <w:sz w:val="26"/>
          <w:szCs w:val="26"/>
        </w:rPr>
        <w:t xml:space="preserve"> на бланке </w:t>
      </w:r>
      <w:r w:rsidRPr="00E969CE">
        <w:rPr>
          <w:rFonts w:ascii="Times New Roman" w:hAnsi="Times New Roman"/>
          <w:sz w:val="26"/>
          <w:szCs w:val="26"/>
        </w:rPr>
        <w:t xml:space="preserve">органа местного самоуправления и муниципального казенного учреждения города Когалыма за подписью руководителя (заместителя руководителя), в котором в обязательном порядке указываются контактное </w:t>
      </w:r>
      <w:r w:rsidRPr="003C185C">
        <w:rPr>
          <w:rFonts w:ascii="Times New Roman" w:hAnsi="Times New Roman"/>
          <w:sz w:val="26"/>
          <w:szCs w:val="26"/>
        </w:rPr>
        <w:t>лицо и номер контактного телефона и к которому прилагаются копии перевозочных документов (авиабилеты, маршрут/квитанции);</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w:t>
      </w:r>
      <w:r>
        <w:rPr>
          <w:rFonts w:ascii="Times New Roman" w:hAnsi="Times New Roman"/>
          <w:sz w:val="26"/>
          <w:szCs w:val="26"/>
        </w:rPr>
        <w:t>ствующего зарубежного аэропорта;</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969CE">
        <w:rPr>
          <w:rFonts w:ascii="Times New Roman" w:hAnsi="Times New Roman"/>
          <w:sz w:val="26"/>
          <w:szCs w:val="26"/>
        </w:rPr>
        <w:t>использование значения ортодромических расстояний от соответствующего международного аэропорта Российской Федерации, из которого осуществлен вылет, до соответствующего зарубежного аэропорта, являющегося ближайшим к зарубежному аэропорту, в котором совершена посадка.</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4.12.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1A5C8F" w:rsidRPr="001947EB" w:rsidRDefault="001A5C8F" w:rsidP="00A47D26">
      <w:pPr>
        <w:autoSpaceDE w:val="0"/>
        <w:autoSpaceDN w:val="0"/>
        <w:adjustRightInd w:val="0"/>
        <w:spacing w:after="0" w:line="240" w:lineRule="auto"/>
        <w:ind w:firstLine="709"/>
        <w:jc w:val="both"/>
        <w:rPr>
          <w:rFonts w:ascii="Times New Roman" w:hAnsi="Times New Roman"/>
          <w:sz w:val="26"/>
          <w:szCs w:val="26"/>
        </w:rPr>
      </w:pPr>
      <w:r w:rsidRPr="001947EB">
        <w:rPr>
          <w:rFonts w:ascii="Times New Roman" w:hAnsi="Times New Roman"/>
          <w:sz w:val="26"/>
          <w:szCs w:val="26"/>
        </w:rPr>
        <w:t xml:space="preserve">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 </w:t>
      </w:r>
    </w:p>
    <w:p w:rsidR="001A5C8F" w:rsidRPr="003607B1"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E0576">
        <w:rPr>
          <w:rFonts w:ascii="Times New Roman" w:hAnsi="Times New Roman"/>
          <w:sz w:val="26"/>
          <w:szCs w:val="26"/>
        </w:rPr>
        <w:t xml:space="preserve">4.13. </w:t>
      </w:r>
      <w:r w:rsidRPr="003607B1">
        <w:rPr>
          <w:rFonts w:ascii="Times New Roman" w:hAnsi="Times New Roman"/>
          <w:sz w:val="26"/>
          <w:szCs w:val="26"/>
        </w:rPr>
        <w:t xml:space="preserve">Оплата стоимости проезда к месту использования отпуска и обратно работника </w:t>
      </w:r>
      <w:r w:rsidRPr="00EE0576">
        <w:rPr>
          <w:rFonts w:ascii="Times New Roman" w:hAnsi="Times New Roman"/>
          <w:sz w:val="26"/>
          <w:szCs w:val="26"/>
        </w:rPr>
        <w:t xml:space="preserve">органов местного самоуправления и муниципальных </w:t>
      </w:r>
      <w:r>
        <w:rPr>
          <w:rFonts w:ascii="Times New Roman" w:hAnsi="Times New Roman"/>
          <w:sz w:val="26"/>
          <w:szCs w:val="26"/>
        </w:rPr>
        <w:t xml:space="preserve">казенных </w:t>
      </w:r>
      <w:r w:rsidRPr="00EE0576">
        <w:rPr>
          <w:rFonts w:ascii="Times New Roman" w:hAnsi="Times New Roman"/>
          <w:sz w:val="26"/>
          <w:szCs w:val="26"/>
        </w:rPr>
        <w:t>учреждений города Когалыма</w:t>
      </w:r>
      <w:r w:rsidRPr="003607B1">
        <w:rPr>
          <w:rFonts w:ascii="Times New Roman" w:hAnsi="Times New Roman"/>
          <w:sz w:val="26"/>
          <w:szCs w:val="26"/>
        </w:rPr>
        <w:t xml:space="preserve"> и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E0576">
        <w:rPr>
          <w:rFonts w:ascii="Times New Roman" w:hAnsi="Times New Roman"/>
          <w:sz w:val="26"/>
          <w:szCs w:val="26"/>
        </w:rPr>
        <w:lastRenderedPageBreak/>
        <w:t>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позднее</w:t>
      </w:r>
      <w:r>
        <w:rPr>
          <w:rFonts w:ascii="Times New Roman" w:hAnsi="Times New Roman"/>
          <w:sz w:val="26"/>
          <w:szCs w:val="26"/>
        </w:rPr>
        <w:t>,</w:t>
      </w:r>
      <w:r w:rsidRPr="00EE0576">
        <w:rPr>
          <w:rFonts w:ascii="Times New Roman" w:hAnsi="Times New Roman"/>
          <w:sz w:val="26"/>
          <w:szCs w:val="26"/>
        </w:rPr>
        <w:t xml:space="preserve"> чем за две недели до начала отпуска. </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4.13.1. </w:t>
      </w:r>
      <w:r w:rsidRPr="00E969CE">
        <w:rPr>
          <w:rFonts w:ascii="Times New Roman" w:hAnsi="Times New Roman"/>
          <w:sz w:val="26"/>
          <w:szCs w:val="26"/>
        </w:rPr>
        <w:t xml:space="preserve">Компенсация расходов производится органом местного самоуправления и муниципальным </w:t>
      </w:r>
      <w:r>
        <w:rPr>
          <w:rFonts w:ascii="Times New Roman" w:hAnsi="Times New Roman"/>
          <w:sz w:val="26"/>
          <w:szCs w:val="26"/>
        </w:rPr>
        <w:t xml:space="preserve">казенным </w:t>
      </w:r>
      <w:r w:rsidRPr="00E969CE">
        <w:rPr>
          <w:rFonts w:ascii="Times New Roman" w:hAnsi="Times New Roman"/>
          <w:sz w:val="26"/>
          <w:szCs w:val="26"/>
        </w:rPr>
        <w:t>учреждением города Когалыма исходя из примерной стоимости проезда</w:t>
      </w:r>
      <w:r>
        <w:rPr>
          <w:rFonts w:ascii="Times New Roman" w:hAnsi="Times New Roman"/>
          <w:sz w:val="26"/>
          <w:szCs w:val="26"/>
        </w:rPr>
        <w:t>,</w:t>
      </w:r>
      <w:r w:rsidRPr="00C93415">
        <w:rPr>
          <w:rFonts w:ascii="Times New Roman" w:hAnsi="Times New Roman"/>
          <w:sz w:val="26"/>
          <w:szCs w:val="26"/>
        </w:rPr>
        <w:t xml:space="preserve"> </w:t>
      </w:r>
      <w:r w:rsidRPr="00E969CE">
        <w:rPr>
          <w:rFonts w:ascii="Times New Roman" w:hAnsi="Times New Roman"/>
          <w:sz w:val="26"/>
          <w:szCs w:val="26"/>
        </w:rPr>
        <w:t>не позднее</w:t>
      </w:r>
      <w:r>
        <w:rPr>
          <w:rFonts w:ascii="Times New Roman" w:hAnsi="Times New Roman"/>
          <w:sz w:val="26"/>
          <w:szCs w:val="26"/>
        </w:rPr>
        <w:t>,</w:t>
      </w:r>
      <w:r w:rsidRPr="00E969CE">
        <w:rPr>
          <w:rFonts w:ascii="Times New Roman" w:hAnsi="Times New Roman"/>
          <w:sz w:val="26"/>
          <w:szCs w:val="26"/>
        </w:rPr>
        <w:t xml:space="preserve"> чем за три рабочих дня до отъезда работника в отпуск</w:t>
      </w:r>
      <w:r>
        <w:rPr>
          <w:rFonts w:ascii="Times New Roman" w:hAnsi="Times New Roman"/>
          <w:sz w:val="26"/>
          <w:szCs w:val="26"/>
        </w:rPr>
        <w:t>,</w:t>
      </w:r>
      <w:r w:rsidRPr="00E969CE">
        <w:rPr>
          <w:rFonts w:ascii="Times New Roman" w:hAnsi="Times New Roman"/>
          <w:sz w:val="26"/>
          <w:szCs w:val="26"/>
        </w:rPr>
        <w:t xml:space="preserve"> на основании представленного работником заявления.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Для окончательного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w:t>
      </w:r>
      <w:r>
        <w:rPr>
          <w:rFonts w:ascii="Times New Roman" w:hAnsi="Times New Roman"/>
          <w:sz w:val="26"/>
          <w:szCs w:val="26"/>
        </w:rPr>
        <w:t xml:space="preserve">ды работника и членов его семьи. </w:t>
      </w:r>
      <w:r w:rsidRPr="003C185C">
        <w:rPr>
          <w:rFonts w:ascii="Times New Roman" w:hAnsi="Times New Roman"/>
          <w:sz w:val="26"/>
          <w:szCs w:val="26"/>
        </w:rPr>
        <w:t>В случаях, предусмотренных настоящим Положением,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 подтверждающего оплату туристских услуг.</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Для окончательного расчета лица, находящиеся в отпуске по уходу за детьми, числящиеся в списочном составе </w:t>
      </w:r>
      <w:r w:rsidRPr="00E969CE">
        <w:rPr>
          <w:rFonts w:ascii="Times New Roman" w:hAnsi="Times New Roman"/>
          <w:sz w:val="26"/>
          <w:szCs w:val="26"/>
        </w:rPr>
        <w:t xml:space="preserve">органа местного самоуправления и муниципального казенного учреждения города Когалыма и состоящие в трудовых </w:t>
      </w:r>
      <w:r w:rsidRPr="003C185C">
        <w:rPr>
          <w:rFonts w:ascii="Times New Roman" w:hAnsi="Times New Roman"/>
          <w:sz w:val="26"/>
          <w:szCs w:val="26"/>
        </w:rPr>
        <w:t xml:space="preserve">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w:t>
      </w:r>
      <w:hyperlink w:anchor="Par0" w:history="1">
        <w:r w:rsidRPr="003C185C">
          <w:rPr>
            <w:rFonts w:ascii="Times New Roman" w:hAnsi="Times New Roman"/>
            <w:sz w:val="26"/>
            <w:szCs w:val="26"/>
          </w:rPr>
          <w:t xml:space="preserve">абзаце </w:t>
        </w:r>
        <w:r>
          <w:rPr>
            <w:rFonts w:ascii="Times New Roman" w:hAnsi="Times New Roman"/>
            <w:sz w:val="26"/>
            <w:szCs w:val="26"/>
          </w:rPr>
          <w:t>втором</w:t>
        </w:r>
      </w:hyperlink>
      <w:r w:rsidRPr="003C185C">
        <w:rPr>
          <w:rFonts w:ascii="Times New Roman" w:hAnsi="Times New Roman"/>
          <w:sz w:val="26"/>
          <w:szCs w:val="26"/>
        </w:rPr>
        <w:t xml:space="preserve"> настоящего </w:t>
      </w:r>
      <w:r>
        <w:rPr>
          <w:rFonts w:ascii="Times New Roman" w:hAnsi="Times New Roman"/>
          <w:sz w:val="26"/>
          <w:szCs w:val="26"/>
        </w:rPr>
        <w:t>под</w:t>
      </w:r>
      <w:r w:rsidRPr="003C185C">
        <w:rPr>
          <w:rFonts w:ascii="Times New Roman" w:hAnsi="Times New Roman"/>
          <w:sz w:val="26"/>
          <w:szCs w:val="26"/>
        </w:rPr>
        <w:t>пункта.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 xml:space="preserve">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w:t>
      </w:r>
      <w:r>
        <w:rPr>
          <w:rFonts w:ascii="Times New Roman" w:hAnsi="Times New Roman"/>
          <w:sz w:val="26"/>
          <w:szCs w:val="26"/>
        </w:rPr>
        <w:t>Положении</w:t>
      </w:r>
      <w:r w:rsidRPr="00E969CE">
        <w:rPr>
          <w:rFonts w:ascii="Times New Roman" w:hAnsi="Times New Roman"/>
          <w:sz w:val="26"/>
          <w:szCs w:val="26"/>
        </w:rPr>
        <w:t>, в течение месяца со дня представления авансового отчета работником.</w:t>
      </w:r>
    </w:p>
    <w:p w:rsidR="001A5C8F" w:rsidRPr="00ED201B"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4.13.2. Работник в течение </w:t>
      </w:r>
      <w:r w:rsidRPr="00E969CE">
        <w:rPr>
          <w:rFonts w:ascii="Times New Roman" w:hAnsi="Times New Roman"/>
          <w:sz w:val="26"/>
          <w:szCs w:val="26"/>
        </w:rPr>
        <w:t>одного месяца</w:t>
      </w:r>
      <w:r w:rsidRPr="00ED201B">
        <w:rPr>
          <w:rFonts w:ascii="Times New Roman" w:hAnsi="Times New Roman"/>
          <w:sz w:val="26"/>
          <w:szCs w:val="26"/>
        </w:rPr>
        <w:t xml:space="preserve">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4.14. Указанные в настоящем разделе Положения выплаты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1A5C8F" w:rsidRPr="00E969CE"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lastRenderedPageBreak/>
        <w:t>4.15.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w:t>
      </w:r>
      <w:r>
        <w:rPr>
          <w:rFonts w:ascii="Times New Roman" w:hAnsi="Times New Roman"/>
          <w:sz w:val="26"/>
          <w:szCs w:val="26"/>
        </w:rPr>
        <w:t>м</w:t>
      </w:r>
      <w:r w:rsidRPr="003C185C">
        <w:rPr>
          <w:rFonts w:ascii="Times New Roman" w:hAnsi="Times New Roman"/>
          <w:sz w:val="26"/>
          <w:szCs w:val="26"/>
        </w:rPr>
        <w:t xml:space="preserve"> </w:t>
      </w:r>
      <w:r>
        <w:rPr>
          <w:rFonts w:ascii="Times New Roman" w:hAnsi="Times New Roman"/>
          <w:sz w:val="26"/>
          <w:szCs w:val="26"/>
        </w:rPr>
        <w:t>органе местного самоуправления или муниципальном казенном учреждении города Когалыма</w:t>
      </w:r>
      <w:r w:rsidRPr="003C185C">
        <w:rPr>
          <w:rFonts w:ascii="Times New Roman" w:hAnsi="Times New Roman"/>
          <w:sz w:val="26"/>
          <w:szCs w:val="26"/>
        </w:rPr>
        <w:t xml:space="preserve">, за четвертый и пятый годы - начиная с четвертого года работы и так далее. Право на оплату проезда и провоза багажа к месту использования отпуска и обратно у неработающих членов семьи работника возникает при предоставлении этого права работнику путем издания работодателем соответствующего распоряжения (приказа). </w:t>
      </w:r>
    </w:p>
    <w:p w:rsidR="001A5C8F" w:rsidRPr="00A27FAA" w:rsidRDefault="001A5C8F" w:rsidP="00A47D26">
      <w:pPr>
        <w:autoSpaceDE w:val="0"/>
        <w:autoSpaceDN w:val="0"/>
        <w:adjustRightInd w:val="0"/>
        <w:spacing w:after="0" w:line="240" w:lineRule="auto"/>
        <w:ind w:firstLine="709"/>
        <w:jc w:val="both"/>
        <w:rPr>
          <w:rFonts w:ascii="Times New Roman" w:hAnsi="Times New Roman"/>
          <w:sz w:val="26"/>
          <w:szCs w:val="26"/>
        </w:rPr>
      </w:pPr>
      <w:r w:rsidRPr="00A27FAA">
        <w:rPr>
          <w:rFonts w:ascii="Times New Roman" w:hAnsi="Times New Roman"/>
          <w:sz w:val="26"/>
          <w:szCs w:val="26"/>
        </w:rPr>
        <w:t>4.16. Расчетным периодом для реализации права на оплату стоимости проезда и провоза багажа к месту проведения отпуска и обратно является календарный год после использования работником права на льготный проезд за первый год работы в данном органе местного самоуправления и муниципальном казенном учреждении</w:t>
      </w:r>
      <w:r>
        <w:rPr>
          <w:rFonts w:ascii="Times New Roman" w:hAnsi="Times New Roman"/>
          <w:sz w:val="26"/>
          <w:szCs w:val="26"/>
        </w:rPr>
        <w:t xml:space="preserve"> города Когалыма</w:t>
      </w:r>
      <w:r w:rsidRPr="00A27FAA">
        <w:rPr>
          <w:rFonts w:ascii="Times New Roman" w:hAnsi="Times New Roman"/>
          <w:sz w:val="26"/>
          <w:szCs w:val="26"/>
        </w:rPr>
        <w:t>.</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4.17.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w:t>
      </w:r>
      <w:r>
        <w:rPr>
          <w:rFonts w:ascii="Times New Roman" w:hAnsi="Times New Roman"/>
          <w:sz w:val="26"/>
          <w:szCs w:val="26"/>
        </w:rPr>
        <w:t>использования</w:t>
      </w:r>
      <w:r w:rsidRPr="003C185C">
        <w:rPr>
          <w:rFonts w:ascii="Times New Roman" w:hAnsi="Times New Roman"/>
          <w:sz w:val="26"/>
          <w:szCs w:val="26"/>
        </w:rPr>
        <w:t xml:space="preserve"> отпуска и обратно.</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4.18.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4.18.1. При утрате проездных документов компенсация расходов </w:t>
      </w:r>
      <w:r>
        <w:rPr>
          <w:rFonts w:ascii="Times New Roman" w:hAnsi="Times New Roman"/>
          <w:sz w:val="26"/>
          <w:szCs w:val="26"/>
        </w:rPr>
        <w:t xml:space="preserve">по проезду к месту использования отпуска и обратно </w:t>
      </w:r>
      <w:r w:rsidRPr="003C185C">
        <w:rPr>
          <w:rFonts w:ascii="Times New Roman" w:hAnsi="Times New Roman"/>
          <w:sz w:val="26"/>
          <w:szCs w:val="26"/>
        </w:rPr>
        <w:t>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а) при наличии железнодорожного сообщения - по тарифу плацкартного вагона пассажирского поезда;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б) при наличии только воздушного сообщения - по тарифу на перевозку воздушным транспортом в салоне экономического класса;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lastRenderedPageBreak/>
        <w:t>г) при наличии только автомобильного сообщения - по тарифу автобуса общего типа.</w:t>
      </w:r>
    </w:p>
    <w:p w:rsidR="001A5C8F" w:rsidRPr="00A27FAA" w:rsidRDefault="001A5C8F" w:rsidP="00A47D26">
      <w:pPr>
        <w:autoSpaceDE w:val="0"/>
        <w:autoSpaceDN w:val="0"/>
        <w:adjustRightInd w:val="0"/>
        <w:spacing w:after="0" w:line="240" w:lineRule="auto"/>
        <w:ind w:firstLine="709"/>
        <w:jc w:val="both"/>
        <w:rPr>
          <w:rFonts w:ascii="Times New Roman" w:hAnsi="Times New Roman"/>
          <w:sz w:val="26"/>
          <w:szCs w:val="26"/>
        </w:rPr>
      </w:pPr>
      <w:r w:rsidRPr="00A27FAA">
        <w:rPr>
          <w:rFonts w:ascii="Times New Roman" w:hAnsi="Times New Roman"/>
          <w:sz w:val="26"/>
          <w:szCs w:val="26"/>
        </w:rPr>
        <w:t>4.19. Право на компенсацию расходов на оплату стоимости проезда и провоза багажа к месту использования отпуска и обратно у лиц, находящихся в отпуске по уходу за детьми, числящихся в списочном составе органа местного самоуправления и муниципально</w:t>
      </w:r>
      <w:r>
        <w:rPr>
          <w:rFonts w:ascii="Times New Roman" w:hAnsi="Times New Roman"/>
          <w:sz w:val="26"/>
          <w:szCs w:val="26"/>
        </w:rPr>
        <w:t>го</w:t>
      </w:r>
      <w:r w:rsidRPr="00A27FAA">
        <w:rPr>
          <w:rFonts w:ascii="Times New Roman" w:hAnsi="Times New Roman"/>
          <w:sz w:val="26"/>
          <w:szCs w:val="26"/>
        </w:rPr>
        <w:t xml:space="preserve"> казенного учреждения</w:t>
      </w:r>
      <w:r>
        <w:rPr>
          <w:rFonts w:ascii="Times New Roman" w:hAnsi="Times New Roman"/>
          <w:sz w:val="26"/>
          <w:szCs w:val="26"/>
        </w:rPr>
        <w:t xml:space="preserve"> города Когалыма</w:t>
      </w:r>
      <w:r w:rsidRPr="00A27FAA">
        <w:rPr>
          <w:rFonts w:ascii="Times New Roman" w:hAnsi="Times New Roman"/>
          <w:sz w:val="26"/>
          <w:szCs w:val="26"/>
        </w:rPr>
        <w:t xml:space="preserve"> и состоящих в трудовых отношениях, возникает одновременно с правом на получение ежегодного оплачиваемого отпуска за первый год работы в данном органе местного самоуправления и муниципальном казенном учреждении</w:t>
      </w:r>
      <w:r>
        <w:rPr>
          <w:rFonts w:ascii="Times New Roman" w:hAnsi="Times New Roman"/>
          <w:sz w:val="26"/>
          <w:szCs w:val="26"/>
        </w:rPr>
        <w:t xml:space="preserve"> города Когалыма</w:t>
      </w:r>
      <w:r w:rsidRPr="00A27FAA">
        <w:rPr>
          <w:rFonts w:ascii="Times New Roman" w:hAnsi="Times New Roman"/>
          <w:sz w:val="26"/>
          <w:szCs w:val="26"/>
        </w:rPr>
        <w:t>.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1A5C8F" w:rsidRPr="00A41668" w:rsidRDefault="001A5C8F" w:rsidP="00A41668">
      <w:pPr>
        <w:autoSpaceDE w:val="0"/>
        <w:autoSpaceDN w:val="0"/>
        <w:adjustRightInd w:val="0"/>
        <w:spacing w:after="0" w:line="240" w:lineRule="auto"/>
        <w:ind w:firstLine="540"/>
        <w:jc w:val="both"/>
        <w:rPr>
          <w:rFonts w:ascii="Times New Roman" w:hAnsi="Times New Roman"/>
          <w:i/>
          <w:color w:val="1F497D"/>
          <w:sz w:val="26"/>
          <w:szCs w:val="26"/>
        </w:rPr>
      </w:pPr>
    </w:p>
    <w:p w:rsidR="001A5C8F" w:rsidRPr="00EE0576" w:rsidRDefault="001A5C8F" w:rsidP="007D5D57">
      <w:pPr>
        <w:widowControl w:val="0"/>
        <w:autoSpaceDE w:val="0"/>
        <w:autoSpaceDN w:val="0"/>
        <w:adjustRightInd w:val="0"/>
        <w:spacing w:line="240" w:lineRule="auto"/>
        <w:jc w:val="center"/>
        <w:outlineLvl w:val="1"/>
        <w:rPr>
          <w:rFonts w:ascii="Times New Roman" w:hAnsi="Times New Roman"/>
          <w:sz w:val="26"/>
          <w:szCs w:val="26"/>
        </w:rPr>
      </w:pPr>
      <w:r>
        <w:rPr>
          <w:rFonts w:ascii="Times New Roman" w:hAnsi="Times New Roman"/>
          <w:sz w:val="26"/>
          <w:szCs w:val="26"/>
        </w:rPr>
        <w:t xml:space="preserve">5. </w:t>
      </w:r>
      <w:r w:rsidRPr="00EE0576">
        <w:rPr>
          <w:rFonts w:ascii="Times New Roman" w:hAnsi="Times New Roman"/>
          <w:sz w:val="26"/>
          <w:szCs w:val="26"/>
        </w:rPr>
        <w:t>Гарантии и компенсации расходов, связанных с переездом</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5.1. Лицам, заключившим трудовые договоры (служебные контракты) о работе в органах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учреждениях города Когалыма, и прибывшим в соответствии с этими договорами (контрактами) из других регионов Российской Федерации, за счет средств работодателя предоставляются следующие гарантии и компенсации: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а)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б)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железнодорожным транспортом - в купейном вагоне скорого фирменного поезда;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воздушным транспортом - в салоне экономического класса;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в)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г) оплачиваемый отпуск продолжительностью семь календарных дней для обустройства на новом месте.</w:t>
      </w:r>
    </w:p>
    <w:p w:rsidR="001A5C8F"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5.2. Право на оплату стоимости проезда и стоимости провоза багажа </w:t>
      </w:r>
      <w:r w:rsidRPr="00ED201B">
        <w:rPr>
          <w:rFonts w:ascii="Times New Roman" w:hAnsi="Times New Roman"/>
          <w:sz w:val="26"/>
          <w:szCs w:val="26"/>
        </w:rPr>
        <w:lastRenderedPageBreak/>
        <w:t>членов семьи сохраняется в течение одного года со дня заключения работником трудового договора (служебного контракта) в орган</w:t>
      </w:r>
      <w:r>
        <w:rPr>
          <w:rFonts w:ascii="Times New Roman" w:hAnsi="Times New Roman"/>
          <w:sz w:val="26"/>
          <w:szCs w:val="26"/>
        </w:rPr>
        <w:t>е</w:t>
      </w:r>
      <w:r w:rsidRPr="00ED201B">
        <w:rPr>
          <w:rFonts w:ascii="Times New Roman" w:hAnsi="Times New Roman"/>
          <w:sz w:val="26"/>
          <w:szCs w:val="26"/>
        </w:rPr>
        <w:t xml:space="preserve"> местного самоуправления и муниципальн</w:t>
      </w:r>
      <w:r>
        <w:rPr>
          <w:rFonts w:ascii="Times New Roman" w:hAnsi="Times New Roman"/>
          <w:sz w:val="26"/>
          <w:szCs w:val="26"/>
        </w:rPr>
        <w:t>ом</w:t>
      </w:r>
      <w:r w:rsidRPr="00ED201B">
        <w:rPr>
          <w:rFonts w:ascii="Times New Roman" w:hAnsi="Times New Roman"/>
          <w:sz w:val="26"/>
          <w:szCs w:val="26"/>
        </w:rPr>
        <w:t xml:space="preserve"> </w:t>
      </w:r>
      <w:r>
        <w:rPr>
          <w:rFonts w:ascii="Times New Roman" w:hAnsi="Times New Roman"/>
          <w:sz w:val="26"/>
          <w:szCs w:val="26"/>
        </w:rPr>
        <w:t xml:space="preserve">казенном </w:t>
      </w:r>
      <w:r w:rsidRPr="00ED201B">
        <w:rPr>
          <w:rFonts w:ascii="Times New Roman" w:hAnsi="Times New Roman"/>
          <w:sz w:val="26"/>
          <w:szCs w:val="26"/>
        </w:rPr>
        <w:t>учреждени</w:t>
      </w:r>
      <w:r>
        <w:rPr>
          <w:rFonts w:ascii="Times New Roman" w:hAnsi="Times New Roman"/>
          <w:sz w:val="26"/>
          <w:szCs w:val="26"/>
        </w:rPr>
        <w:t>й</w:t>
      </w:r>
      <w:r w:rsidRPr="00ED201B">
        <w:rPr>
          <w:rFonts w:ascii="Times New Roman" w:hAnsi="Times New Roman"/>
          <w:sz w:val="26"/>
          <w:szCs w:val="26"/>
        </w:rPr>
        <w:t xml:space="preserve"> города Когалыма</w:t>
      </w:r>
      <w:r>
        <w:rPr>
          <w:rFonts w:ascii="Times New Roman" w:hAnsi="Times New Roman"/>
          <w:sz w:val="26"/>
          <w:szCs w:val="26"/>
        </w:rPr>
        <w:t>.</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5.3. Работник органов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учреждений города Когалыма возвращает денежные средства, выделенные ему в связи с переездом на работу в город Когалым, в случае:</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если он без уважительной причины не приступил к работе в установленный срок;</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если он уволился до окончания срока, определенного трудовым договором (служебным контрактом), а при отсутствии такого срока - до истечения одного года работы, или был уволен за виновные действия.</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5.4. Работнику органов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учреждений города Когалыма, а также членам его семьи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железнодорожным транспортом - в купейном вагоне скорого фирменного поезда;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воздушным транспортом - в салоне экономического класса;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5.4.1. </w:t>
      </w:r>
      <w:r w:rsidRPr="008D69E5">
        <w:rPr>
          <w:rFonts w:ascii="Times New Roman" w:hAnsi="Times New Roman"/>
          <w:sz w:val="26"/>
          <w:szCs w:val="26"/>
        </w:rPr>
        <w:t xml:space="preserve">При переезде к новому месту жительства, находящемуся за пределами территории Российской Федерации, вышеуказанным лицам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w:t>
      </w:r>
      <w:r w:rsidRPr="008D69E5">
        <w:rPr>
          <w:rFonts w:ascii="Times New Roman" w:hAnsi="Times New Roman"/>
          <w:sz w:val="26"/>
          <w:szCs w:val="26"/>
        </w:rPr>
        <w:lastRenderedPageBreak/>
        <w:t>перевозок речным транспортом.</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5.4.2. Работник обязан представить письменное заявление об оплате стоимости провоза багажа, а также:</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а) копию документа, подтверждающего изменение места жительства и указывающего адрес его нового места жительства;</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б) справку с места работы супруга (супруги) о том, что данной семье не производилась компенсация расходов, связанных с переездом к новому месту жительства;</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в) копию договора перевозки груза (багажа) и (или) иные документы, подтверждающие перевозку груза (багажа);</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г) платежные документы.</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5.4.3. При провозе груза (багажа)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1A5C8F" w:rsidRPr="003B2E53" w:rsidRDefault="001A5C8F" w:rsidP="00A47D26">
      <w:pPr>
        <w:widowControl w:val="0"/>
        <w:autoSpaceDE w:val="0"/>
        <w:autoSpaceDN w:val="0"/>
        <w:adjustRightInd w:val="0"/>
        <w:spacing w:after="0" w:line="240" w:lineRule="auto"/>
        <w:ind w:firstLine="709"/>
        <w:jc w:val="both"/>
        <w:rPr>
          <w:rFonts w:ascii="Times New Roman" w:hAnsi="Times New Roman"/>
          <w:b/>
        </w:rPr>
      </w:pPr>
      <w:r w:rsidRPr="008D69E5">
        <w:rPr>
          <w:rFonts w:ascii="Times New Roman" w:hAnsi="Times New Roman"/>
          <w:sz w:val="26"/>
          <w:szCs w:val="26"/>
        </w:rPr>
        <w:t>5.4.4. 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и других дополнительных услуг</w:t>
      </w:r>
      <w:r w:rsidRPr="003B2E53">
        <w:rPr>
          <w:rFonts w:ascii="Times New Roman" w:hAnsi="Times New Roman"/>
          <w:b/>
        </w:rPr>
        <w:t>.</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5.5.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 (служебного контракта).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5.6. Действие </w:t>
      </w:r>
      <w:hyperlink w:anchor="Par95" w:history="1">
        <w:r w:rsidRPr="00ED201B">
          <w:rPr>
            <w:rFonts w:ascii="Times New Roman" w:hAnsi="Times New Roman"/>
            <w:sz w:val="26"/>
            <w:szCs w:val="26"/>
          </w:rPr>
          <w:t>подпункта б) пункта 5.1</w:t>
        </w:r>
      </w:hyperlink>
      <w:r w:rsidRPr="00ED201B">
        <w:rPr>
          <w:rFonts w:ascii="Times New Roman" w:hAnsi="Times New Roman"/>
          <w:sz w:val="26"/>
          <w:szCs w:val="26"/>
        </w:rPr>
        <w:t xml:space="preserve"> настоящего </w:t>
      </w:r>
      <w:r>
        <w:rPr>
          <w:rFonts w:ascii="Times New Roman" w:hAnsi="Times New Roman"/>
          <w:sz w:val="26"/>
          <w:szCs w:val="26"/>
        </w:rPr>
        <w:t>Положения</w:t>
      </w:r>
      <w:r w:rsidRPr="00ED201B">
        <w:rPr>
          <w:rFonts w:ascii="Times New Roman" w:hAnsi="Times New Roman"/>
          <w:sz w:val="26"/>
          <w:szCs w:val="26"/>
        </w:rPr>
        <w:t xml:space="preserve"> распространяется на лиц, прибывших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город Когалым в связи с расторжением трудового договора (служебного контракта) по прежнему месту работы не оплачивалась стоимость проезда в объеме, установленном настоящим Положением. В случае,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w:t>
      </w:r>
      <w:r>
        <w:rPr>
          <w:rFonts w:ascii="Times New Roman" w:hAnsi="Times New Roman"/>
          <w:sz w:val="26"/>
          <w:szCs w:val="26"/>
        </w:rPr>
        <w:t>им</w:t>
      </w:r>
      <w:r w:rsidRPr="00ED201B">
        <w:rPr>
          <w:rFonts w:ascii="Times New Roman" w:hAnsi="Times New Roman"/>
          <w:sz w:val="26"/>
          <w:szCs w:val="26"/>
        </w:rPr>
        <w:t xml:space="preserve"> </w:t>
      </w:r>
      <w:r>
        <w:rPr>
          <w:rFonts w:ascii="Times New Roman" w:hAnsi="Times New Roman"/>
          <w:sz w:val="26"/>
          <w:szCs w:val="26"/>
        </w:rPr>
        <w:t>разделом</w:t>
      </w:r>
      <w:r w:rsidRPr="00ED201B">
        <w:rPr>
          <w:rFonts w:ascii="Times New Roman" w:hAnsi="Times New Roman"/>
          <w:sz w:val="26"/>
          <w:szCs w:val="26"/>
        </w:rPr>
        <w:t>, и фактической оплатой стоимости проезда и провоза багажа.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5.7. Гарантии и компенсации, предусмотренные настоящим разделом, предоставляются работнику органов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 xml:space="preserve">учреждений города Когалыма один раз за все время работы </w:t>
      </w:r>
      <w:r>
        <w:rPr>
          <w:rFonts w:ascii="Times New Roman" w:hAnsi="Times New Roman"/>
          <w:sz w:val="26"/>
          <w:szCs w:val="26"/>
        </w:rPr>
        <w:t>в</w:t>
      </w:r>
      <w:r w:rsidRPr="00ED201B">
        <w:rPr>
          <w:rFonts w:ascii="Times New Roman" w:hAnsi="Times New Roman"/>
          <w:sz w:val="26"/>
          <w:szCs w:val="26"/>
        </w:rPr>
        <w:t xml:space="preserve"> город</w:t>
      </w:r>
      <w:r>
        <w:rPr>
          <w:rFonts w:ascii="Times New Roman" w:hAnsi="Times New Roman"/>
          <w:sz w:val="26"/>
          <w:szCs w:val="26"/>
        </w:rPr>
        <w:t>е</w:t>
      </w:r>
      <w:r w:rsidRPr="00ED201B">
        <w:rPr>
          <w:rFonts w:ascii="Times New Roman" w:hAnsi="Times New Roman"/>
          <w:sz w:val="26"/>
          <w:szCs w:val="26"/>
        </w:rPr>
        <w:t xml:space="preserve"> Когалым</w:t>
      </w:r>
      <w:r>
        <w:rPr>
          <w:rFonts w:ascii="Times New Roman" w:hAnsi="Times New Roman"/>
          <w:sz w:val="26"/>
          <w:szCs w:val="26"/>
        </w:rPr>
        <w:t>е</w:t>
      </w:r>
      <w:r w:rsidRPr="00ED201B">
        <w:rPr>
          <w:rFonts w:ascii="Times New Roman" w:hAnsi="Times New Roman"/>
          <w:sz w:val="26"/>
          <w:szCs w:val="26"/>
        </w:rPr>
        <w:t xml:space="preserve"> и только по основному месту работы.</w:t>
      </w:r>
    </w:p>
    <w:p w:rsidR="001A5C8F" w:rsidRPr="002D4D91" w:rsidRDefault="001A5C8F" w:rsidP="007D5D57">
      <w:pPr>
        <w:widowControl w:val="0"/>
        <w:autoSpaceDE w:val="0"/>
        <w:autoSpaceDN w:val="0"/>
        <w:adjustRightInd w:val="0"/>
        <w:spacing w:after="0" w:line="240" w:lineRule="auto"/>
        <w:ind w:firstLine="540"/>
        <w:jc w:val="both"/>
        <w:rPr>
          <w:rFonts w:ascii="Times New Roman" w:hAnsi="Times New Roman"/>
          <w:b/>
          <w:sz w:val="24"/>
          <w:szCs w:val="24"/>
          <w:highlight w:val="yellow"/>
        </w:rPr>
      </w:pPr>
    </w:p>
    <w:p w:rsidR="001A5C8F" w:rsidRDefault="001A5C8F" w:rsidP="00A77D99">
      <w:pPr>
        <w:widowControl w:val="0"/>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6. Компенсация расходов на оплату стоимости проезда к месту получения медицинской помощи и обратно</w:t>
      </w:r>
    </w:p>
    <w:p w:rsidR="001A5C8F"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p>
    <w:p w:rsidR="001A5C8F"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w:t>
      </w:r>
      <w:r w:rsidRPr="00595BA4">
        <w:rPr>
          <w:rFonts w:ascii="Times New Roman" w:hAnsi="Times New Roman"/>
          <w:sz w:val="26"/>
          <w:szCs w:val="26"/>
        </w:rPr>
        <w:t>. Компенсация предоставляется</w:t>
      </w:r>
      <w:r>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595BA4">
        <w:rPr>
          <w:rFonts w:ascii="Times New Roman" w:hAnsi="Times New Roman"/>
          <w:sz w:val="26"/>
          <w:szCs w:val="26"/>
        </w:rPr>
        <w:t xml:space="preserve"> </w:t>
      </w:r>
      <w:r w:rsidR="00043455">
        <w:rPr>
          <w:rFonts w:ascii="Times New Roman" w:hAnsi="Times New Roman"/>
          <w:sz w:val="26"/>
          <w:szCs w:val="26"/>
        </w:rPr>
        <w:t xml:space="preserve">лицам, </w:t>
      </w:r>
      <w:r w:rsidR="001866BE">
        <w:rPr>
          <w:rFonts w:ascii="Times New Roman" w:hAnsi="Times New Roman"/>
          <w:sz w:val="26"/>
          <w:szCs w:val="26"/>
        </w:rPr>
        <w:t>работ</w:t>
      </w:r>
      <w:r w:rsidR="00043455">
        <w:rPr>
          <w:rFonts w:ascii="Times New Roman" w:hAnsi="Times New Roman"/>
          <w:sz w:val="26"/>
          <w:szCs w:val="26"/>
        </w:rPr>
        <w:t>ающим в</w:t>
      </w:r>
      <w:r w:rsidRPr="00595BA4">
        <w:rPr>
          <w:rFonts w:ascii="Times New Roman" w:hAnsi="Times New Roman"/>
          <w:sz w:val="26"/>
          <w:szCs w:val="26"/>
        </w:rPr>
        <w:t xml:space="preserve"> </w:t>
      </w:r>
      <w:r>
        <w:rPr>
          <w:rFonts w:ascii="Times New Roman" w:hAnsi="Times New Roman"/>
          <w:sz w:val="26"/>
          <w:szCs w:val="26"/>
        </w:rPr>
        <w:t>орган</w:t>
      </w:r>
      <w:r w:rsidR="00043455">
        <w:rPr>
          <w:rFonts w:ascii="Times New Roman" w:hAnsi="Times New Roman"/>
          <w:sz w:val="26"/>
          <w:szCs w:val="26"/>
        </w:rPr>
        <w:t>ах</w:t>
      </w:r>
      <w:r>
        <w:rPr>
          <w:rFonts w:ascii="Times New Roman" w:hAnsi="Times New Roman"/>
          <w:sz w:val="26"/>
          <w:szCs w:val="26"/>
        </w:rPr>
        <w:t xml:space="preserve"> местного самоуправления и муниципальных казенных учреждени</w:t>
      </w:r>
      <w:r w:rsidR="00043455">
        <w:rPr>
          <w:rFonts w:ascii="Times New Roman" w:hAnsi="Times New Roman"/>
          <w:sz w:val="26"/>
          <w:szCs w:val="26"/>
        </w:rPr>
        <w:t>ях</w:t>
      </w:r>
      <w:r>
        <w:rPr>
          <w:rFonts w:ascii="Times New Roman" w:hAnsi="Times New Roman"/>
          <w:sz w:val="26"/>
          <w:szCs w:val="26"/>
        </w:rPr>
        <w:t xml:space="preserve"> города Когалыма</w:t>
      </w:r>
      <w:r w:rsidRPr="00595BA4">
        <w:rPr>
          <w:rFonts w:ascii="Times New Roman" w:hAnsi="Times New Roman"/>
          <w:sz w:val="26"/>
          <w:szCs w:val="26"/>
        </w:rPr>
        <w:t xml:space="preserve">, получающим бесплатную медицинскую помощь в рамках Программы государственных </w:t>
      </w:r>
      <w:r w:rsidRPr="00595BA4">
        <w:rPr>
          <w:rFonts w:ascii="Times New Roman" w:hAnsi="Times New Roman"/>
          <w:sz w:val="26"/>
          <w:szCs w:val="26"/>
        </w:rPr>
        <w:lastRenderedPageBreak/>
        <w:t xml:space="preserve">гарантий оказания гражданам Российской Федерации, проживающим на территории </w:t>
      </w:r>
      <w:r>
        <w:rPr>
          <w:rFonts w:ascii="Times New Roman" w:hAnsi="Times New Roman"/>
          <w:sz w:val="26"/>
          <w:szCs w:val="26"/>
        </w:rPr>
        <w:t xml:space="preserve">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 если необходимые медицинские услуги не могут быть предоставлены по месту проживания;</w:t>
      </w:r>
    </w:p>
    <w:p w:rsidR="001A5C8F" w:rsidRPr="006779C1"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866BE" w:rsidRPr="006779C1">
        <w:rPr>
          <w:rFonts w:ascii="Times New Roman" w:hAnsi="Times New Roman"/>
          <w:sz w:val="26"/>
          <w:szCs w:val="26"/>
        </w:rPr>
        <w:t>несовершеннолетним детям работников органов местного самоуправления и муниципальных казенных учреждений города Когалыма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w:t>
      </w:r>
      <w:r w:rsidRPr="00595BA4">
        <w:rPr>
          <w:rFonts w:ascii="Times New Roman" w:hAnsi="Times New Roman"/>
          <w:sz w:val="26"/>
          <w:szCs w:val="26"/>
        </w:rPr>
        <w:t>. Компенсация предоставляется гражданам, получившим направления для оказания медицинской помощи:</w:t>
      </w:r>
    </w:p>
    <w:p w:rsidR="001A5C8F" w:rsidRPr="00595BA4" w:rsidRDefault="004228A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A5C8F" w:rsidRPr="00595BA4">
        <w:rPr>
          <w:rFonts w:ascii="Times New Roman" w:hAnsi="Times New Roman"/>
          <w:sz w:val="26"/>
          <w:szCs w:val="26"/>
        </w:rPr>
        <w:t xml:space="preserve">в медицинских организациях государственной системы здравоохранения, подведомственных Департаменту здравоохранения </w:t>
      </w:r>
      <w:r w:rsidR="001A5C8F">
        <w:rPr>
          <w:rFonts w:ascii="Times New Roman" w:hAnsi="Times New Roman"/>
          <w:sz w:val="26"/>
          <w:szCs w:val="26"/>
        </w:rPr>
        <w:t xml:space="preserve">               Ханты-Мансийского </w:t>
      </w:r>
      <w:r w:rsidR="001A5C8F" w:rsidRPr="00595BA4">
        <w:rPr>
          <w:rFonts w:ascii="Times New Roman" w:hAnsi="Times New Roman"/>
          <w:sz w:val="26"/>
          <w:szCs w:val="26"/>
        </w:rPr>
        <w:t>автономного округа</w:t>
      </w:r>
      <w:r w:rsidR="001A5C8F">
        <w:rPr>
          <w:rFonts w:ascii="Times New Roman" w:hAnsi="Times New Roman"/>
          <w:sz w:val="26"/>
          <w:szCs w:val="26"/>
        </w:rPr>
        <w:t xml:space="preserve">  - Югры</w:t>
      </w:r>
      <w:r w:rsidR="001A5C8F" w:rsidRPr="00595BA4">
        <w:rPr>
          <w:rFonts w:ascii="Times New Roman" w:hAnsi="Times New Roman"/>
          <w:sz w:val="26"/>
          <w:szCs w:val="26"/>
        </w:rPr>
        <w:t>;</w:t>
      </w:r>
    </w:p>
    <w:p w:rsidR="001A5C8F" w:rsidRPr="00595BA4" w:rsidRDefault="004228A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A5C8F" w:rsidRPr="00595BA4">
        <w:rPr>
          <w:rFonts w:ascii="Times New Roman" w:hAnsi="Times New Roman"/>
          <w:sz w:val="26"/>
          <w:szCs w:val="26"/>
        </w:rPr>
        <w:t xml:space="preserve">в медицинских организациях государственной системы здравоохранения Российской Федерации, расположенных за пределами </w:t>
      </w:r>
      <w:r w:rsidR="001A5C8F">
        <w:rPr>
          <w:rFonts w:ascii="Times New Roman" w:hAnsi="Times New Roman"/>
          <w:sz w:val="26"/>
          <w:szCs w:val="26"/>
        </w:rPr>
        <w:t xml:space="preserve">Ханты-Мансийского </w:t>
      </w:r>
      <w:r w:rsidR="001A5C8F" w:rsidRPr="00595BA4">
        <w:rPr>
          <w:rFonts w:ascii="Times New Roman" w:hAnsi="Times New Roman"/>
          <w:sz w:val="26"/>
          <w:szCs w:val="26"/>
        </w:rPr>
        <w:t>автономного округ</w:t>
      </w:r>
      <w:r w:rsidR="001A5C8F">
        <w:rPr>
          <w:rFonts w:ascii="Times New Roman" w:hAnsi="Times New Roman"/>
          <w:sz w:val="26"/>
          <w:szCs w:val="26"/>
        </w:rPr>
        <w:t xml:space="preserve"> - Югры</w:t>
      </w:r>
      <w:r w:rsidR="001A5C8F" w:rsidRPr="00595BA4">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6.3</w:t>
      </w:r>
      <w:r w:rsidRPr="00595BA4">
        <w:rPr>
          <w:rFonts w:ascii="Times New Roman" w:hAnsi="Times New Roman"/>
          <w:sz w:val="26"/>
          <w:szCs w:val="26"/>
        </w:rPr>
        <w:t xml:space="preserve">. Направления гражданам для оказания медицинской помощи выдаются в порядке, установленном Департаментом здравоохранения </w:t>
      </w:r>
      <w:r>
        <w:rPr>
          <w:rFonts w:ascii="Times New Roman" w:hAnsi="Times New Roman"/>
          <w:sz w:val="26"/>
          <w:szCs w:val="26"/>
        </w:rPr>
        <w:t xml:space="preserve">             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w:t>
      </w:r>
    </w:p>
    <w:p w:rsidR="00C7281F" w:rsidRPr="006779C1" w:rsidRDefault="001A5C8F" w:rsidP="00C7281F">
      <w:pPr>
        <w:widowControl w:val="0"/>
        <w:autoSpaceDE w:val="0"/>
        <w:autoSpaceDN w:val="0"/>
        <w:adjustRightInd w:val="0"/>
        <w:spacing w:after="0" w:line="240" w:lineRule="auto"/>
        <w:ind w:firstLine="709"/>
        <w:jc w:val="both"/>
        <w:rPr>
          <w:rFonts w:ascii="Times New Roman" w:hAnsi="Times New Roman"/>
          <w:sz w:val="26"/>
          <w:szCs w:val="26"/>
        </w:rPr>
      </w:pPr>
      <w:r w:rsidRPr="005C7827">
        <w:rPr>
          <w:rFonts w:ascii="Times New Roman" w:hAnsi="Times New Roman"/>
          <w:sz w:val="26"/>
          <w:szCs w:val="26"/>
        </w:rPr>
        <w:t>6.4.</w:t>
      </w:r>
      <w:r w:rsidRPr="006779C1">
        <w:rPr>
          <w:rFonts w:ascii="Times New Roman" w:hAnsi="Times New Roman"/>
          <w:sz w:val="26"/>
          <w:szCs w:val="26"/>
        </w:rPr>
        <w:t xml:space="preserve"> Компенсация предоставляется в виде возмещения фактической стоимости проезда по кратчайшему пути с учетом существующей транспортной</w:t>
      </w:r>
      <w:r w:rsidR="00C7281F" w:rsidRPr="006779C1">
        <w:rPr>
          <w:rFonts w:ascii="Times New Roman" w:hAnsi="Times New Roman"/>
          <w:sz w:val="26"/>
          <w:szCs w:val="26"/>
        </w:rPr>
        <w:t xml:space="preserve"> схемы на любом виде транспорта, но не выше стоимости проезда:</w:t>
      </w:r>
    </w:p>
    <w:p w:rsidR="00C7281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а) железнодорожным транспортом - в купейном вагоне скорого фирменного поезда;</w:t>
      </w:r>
    </w:p>
    <w:p w:rsidR="00C7281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C7281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в) воздушным транспортом - в салоне экономического класса;</w:t>
      </w:r>
    </w:p>
    <w:p w:rsidR="001A5C8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r w:rsidR="00A94F33" w:rsidRPr="006779C1">
        <w:rPr>
          <w:rFonts w:ascii="Times New Roman" w:hAnsi="Times New Roman"/>
          <w:sz w:val="26"/>
          <w:szCs w:val="26"/>
        </w:rPr>
        <w:t>, п</w:t>
      </w:r>
      <w:r w:rsidR="009C79D8" w:rsidRPr="006779C1">
        <w:rPr>
          <w:rFonts w:ascii="Times New Roman" w:hAnsi="Times New Roman"/>
          <w:sz w:val="26"/>
          <w:szCs w:val="26"/>
        </w:rPr>
        <w:t xml:space="preserve">ри следовании к месту лечения и обратно на личном транспорте, компенсация предоставляется </w:t>
      </w:r>
      <w:r w:rsidR="008A1EBF" w:rsidRPr="006779C1">
        <w:rPr>
          <w:rFonts w:ascii="Times New Roman" w:hAnsi="Times New Roman"/>
          <w:sz w:val="26"/>
          <w:szCs w:val="26"/>
        </w:rPr>
        <w:t>в соответствии с пунктами 4.5 – 4.9</w:t>
      </w:r>
      <w:r w:rsidR="009C79D8" w:rsidRPr="006779C1">
        <w:rPr>
          <w:rFonts w:ascii="Times New Roman" w:hAnsi="Times New Roman"/>
          <w:sz w:val="26"/>
          <w:szCs w:val="26"/>
        </w:rPr>
        <w:t xml:space="preserve"> раздела 4 настоящего Положения</w:t>
      </w:r>
      <w:r w:rsidR="00A94F33" w:rsidRPr="006779C1">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6.5</w:t>
      </w:r>
      <w:r w:rsidRPr="00595BA4">
        <w:rPr>
          <w:rFonts w:ascii="Times New Roman" w:hAnsi="Times New Roman"/>
          <w:sz w:val="26"/>
          <w:szCs w:val="26"/>
        </w:rPr>
        <w:t>. В случае необходимости сопровождения для лиц, получивших направление для оказания медицинской помощи, компенсация также предоставляется сопровождающему лицу. Наличие медицинских показаний для сопровождения устанавливается клинико-экспертной комиссией направляющей медицинской организации.</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6.6</w:t>
      </w:r>
      <w:r w:rsidRPr="00595BA4">
        <w:rPr>
          <w:rFonts w:ascii="Times New Roman" w:hAnsi="Times New Roman"/>
          <w:sz w:val="26"/>
          <w:szCs w:val="26"/>
        </w:rPr>
        <w:t>. Компенсация предоставляется после прибытия из медицинской организации к месту постоянного проживания. Право на компенсацию сохраняется в течение одного года. По истечении указанного срока компенсация не предоставляется.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6.7</w:t>
      </w:r>
      <w:r w:rsidRPr="00595BA4">
        <w:rPr>
          <w:rFonts w:ascii="Times New Roman" w:hAnsi="Times New Roman"/>
          <w:sz w:val="26"/>
          <w:szCs w:val="26"/>
        </w:rPr>
        <w:t>. Для получения компенсации представляются следующие документы:</w:t>
      </w:r>
    </w:p>
    <w:p w:rsidR="001A5C8F"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 xml:space="preserve">заявление на имя </w:t>
      </w:r>
      <w:r>
        <w:rPr>
          <w:rFonts w:ascii="Times New Roman" w:hAnsi="Times New Roman"/>
          <w:sz w:val="26"/>
          <w:szCs w:val="26"/>
        </w:rPr>
        <w:t xml:space="preserve">руководителя органа местного самоуправления или </w:t>
      </w:r>
      <w:r>
        <w:rPr>
          <w:rFonts w:ascii="Times New Roman" w:hAnsi="Times New Roman"/>
          <w:sz w:val="26"/>
          <w:szCs w:val="26"/>
        </w:rPr>
        <w:lastRenderedPageBreak/>
        <w:t>муниципального казённого учреждения города Когалыма</w:t>
      </w:r>
      <w:r w:rsidRPr="00595BA4">
        <w:rPr>
          <w:rFonts w:ascii="Times New Roman" w:hAnsi="Times New Roman"/>
          <w:sz w:val="26"/>
          <w:szCs w:val="26"/>
        </w:rPr>
        <w:t>;</w:t>
      </w:r>
      <w:r>
        <w:rPr>
          <w:rFonts w:ascii="Times New Roman" w:hAnsi="Times New Roman"/>
          <w:sz w:val="26"/>
          <w:szCs w:val="26"/>
        </w:rPr>
        <w:t xml:space="preserve"> </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паспорта (свидетельство о рождении для детей до 14 лет);</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проездные билеты;</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направления медицинской организации;</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выписки медицинской организации, осуществлявшей оказание медицинской помощи;</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 xml:space="preserve">копия выписки из протокола комиссии Департамента здравоохранения </w:t>
      </w:r>
      <w:r>
        <w:rPr>
          <w:rFonts w:ascii="Times New Roman" w:hAnsi="Times New Roman"/>
          <w:sz w:val="26"/>
          <w:szCs w:val="26"/>
        </w:rPr>
        <w:t xml:space="preserve">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 xml:space="preserve"> о направлении в медицинские организации за пределы </w:t>
      </w:r>
      <w:r>
        <w:rPr>
          <w:rFonts w:ascii="Times New Roman" w:hAnsi="Times New Roman"/>
          <w:sz w:val="26"/>
          <w:szCs w:val="26"/>
        </w:rPr>
        <w:t xml:space="preserve">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w:t>
      </w:r>
    </w:p>
    <w:p w:rsidR="007F22E1" w:rsidRDefault="001A5C8F" w:rsidP="007F22E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rPr>
        <w:t>-</w:t>
      </w:r>
      <w:r w:rsidR="001866BE">
        <w:rPr>
          <w:rFonts w:ascii="Times New Roman" w:hAnsi="Times New Roman"/>
          <w:sz w:val="26"/>
          <w:szCs w:val="26"/>
        </w:rPr>
        <w:t xml:space="preserve"> </w:t>
      </w:r>
      <w:r w:rsidRPr="00595BA4">
        <w:rPr>
          <w:rFonts w:ascii="Times New Roman" w:hAnsi="Times New Roman"/>
          <w:sz w:val="26"/>
          <w:szCs w:val="26"/>
        </w:rPr>
        <w:t xml:space="preserve">документ, подтверждающий сведения о детях </w:t>
      </w:r>
      <w:r w:rsidR="007F22E1">
        <w:rPr>
          <w:rFonts w:ascii="Times New Roman" w:hAnsi="Times New Roman"/>
          <w:sz w:val="26"/>
          <w:szCs w:val="26"/>
          <w:lang w:eastAsia="ru-RU"/>
        </w:rPr>
        <w:t>(свидетельство о рождении, об усыновлении (удочерении), установлении отцовства);</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 xml:space="preserve">справка для </w:t>
      </w:r>
      <w:r w:rsidR="001866BE">
        <w:rPr>
          <w:rFonts w:ascii="Times New Roman" w:hAnsi="Times New Roman"/>
          <w:sz w:val="26"/>
          <w:szCs w:val="26"/>
        </w:rPr>
        <w:t>детей</w:t>
      </w:r>
      <w:r w:rsidR="001866BE" w:rsidRPr="003C185C">
        <w:rPr>
          <w:rFonts w:ascii="Times New Roman" w:hAnsi="Times New Roman"/>
          <w:sz w:val="26"/>
          <w:szCs w:val="26"/>
        </w:rPr>
        <w:t>, не достигши</w:t>
      </w:r>
      <w:r w:rsidR="001866BE">
        <w:rPr>
          <w:rFonts w:ascii="Times New Roman" w:hAnsi="Times New Roman"/>
          <w:sz w:val="26"/>
          <w:szCs w:val="26"/>
        </w:rPr>
        <w:t>х</w:t>
      </w:r>
      <w:r w:rsidR="001866BE" w:rsidRPr="003C185C">
        <w:rPr>
          <w:rFonts w:ascii="Times New Roman" w:hAnsi="Times New Roman"/>
          <w:sz w:val="26"/>
          <w:szCs w:val="26"/>
        </w:rPr>
        <w:t xml:space="preserve"> возраста 23 лет, обучающи</w:t>
      </w:r>
      <w:r w:rsidR="001866BE">
        <w:rPr>
          <w:rFonts w:ascii="Times New Roman" w:hAnsi="Times New Roman"/>
          <w:sz w:val="26"/>
          <w:szCs w:val="26"/>
        </w:rPr>
        <w:t>х</w:t>
      </w:r>
      <w:r w:rsidR="001866BE" w:rsidRPr="003C185C">
        <w:rPr>
          <w:rFonts w:ascii="Times New Roman" w:hAnsi="Times New Roman"/>
          <w:sz w:val="26"/>
          <w:szCs w:val="26"/>
        </w:rPr>
        <w:t>ся на дневных отделениях в профессиональных образовательных организациях и образовательных организациях высшего образования</w:t>
      </w:r>
      <w:r w:rsidRPr="00595BA4">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6.8</w:t>
      </w:r>
      <w:r w:rsidRPr="00595BA4">
        <w:rPr>
          <w:rFonts w:ascii="Times New Roman" w:hAnsi="Times New Roman"/>
          <w:sz w:val="26"/>
          <w:szCs w:val="26"/>
        </w:rPr>
        <w:t>. Дополнительно к вышеуказанному перечню документов представляются: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проездные документы сопровождавшего лица;</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заключения клинико-экспертной комиссии о необходимости сопровождения.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6.9</w:t>
      </w:r>
      <w:r w:rsidRPr="00595BA4">
        <w:rPr>
          <w:rFonts w:ascii="Times New Roman" w:hAnsi="Times New Roman"/>
          <w:sz w:val="26"/>
          <w:szCs w:val="26"/>
        </w:rPr>
        <w:t>. Выплата финансовых средств при компенсации стоимости проезда должна быть проведена в срок не более 30 дней от даты регистрации заявления.</w:t>
      </w:r>
    </w:p>
    <w:p w:rsidR="001A5C8F" w:rsidRDefault="001A5C8F" w:rsidP="00A77D9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6.10. Возмещение расходов, связанных с предоставлением Компенсации лицам, указанным </w:t>
      </w:r>
      <w:r w:rsidRPr="006F0474">
        <w:rPr>
          <w:rFonts w:ascii="Times New Roman" w:hAnsi="Times New Roman"/>
          <w:sz w:val="26"/>
          <w:szCs w:val="26"/>
        </w:rPr>
        <w:t xml:space="preserve">в </w:t>
      </w:r>
      <w:hyperlink r:id="rId18" w:history="1">
        <w:r>
          <w:rPr>
            <w:rFonts w:ascii="Times New Roman" w:hAnsi="Times New Roman"/>
            <w:sz w:val="26"/>
            <w:szCs w:val="26"/>
          </w:rPr>
          <w:t>пункте 6.1</w:t>
        </w:r>
        <w:r w:rsidRPr="006F0474">
          <w:rPr>
            <w:rFonts w:ascii="Times New Roman" w:hAnsi="Times New Roman"/>
            <w:sz w:val="26"/>
            <w:szCs w:val="26"/>
          </w:rPr>
          <w:t xml:space="preserve"> </w:t>
        </w:r>
      </w:hyperlink>
      <w:r w:rsidRPr="006F0474">
        <w:rPr>
          <w:rFonts w:ascii="Times New Roman" w:hAnsi="Times New Roman"/>
          <w:sz w:val="26"/>
          <w:szCs w:val="26"/>
        </w:rPr>
        <w:t xml:space="preserve">настоящего </w:t>
      </w:r>
      <w:r>
        <w:rPr>
          <w:rFonts w:ascii="Times New Roman" w:hAnsi="Times New Roman"/>
          <w:sz w:val="26"/>
          <w:szCs w:val="26"/>
        </w:rPr>
        <w:t>Положения, осуществляется за счет средств бюджета города Когалыма.</w:t>
      </w:r>
    </w:p>
    <w:p w:rsidR="001A5C8F" w:rsidRPr="00595BA4" w:rsidRDefault="001A5C8F" w:rsidP="00A77D99">
      <w:pPr>
        <w:spacing w:after="0" w:line="240" w:lineRule="auto"/>
        <w:ind w:firstLine="709"/>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1070"/>
        <w:jc w:val="center"/>
        <w:outlineLvl w:val="0"/>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1070"/>
        <w:jc w:val="center"/>
        <w:outlineLvl w:val="0"/>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1070"/>
        <w:jc w:val="center"/>
        <w:outlineLvl w:val="0"/>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AA6B8B">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Приложение 1</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Положению о гарантиях и компенсациях для лиц,</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работающих в органах местного самоуправления и </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муниципальных казенных учреждениях города Когалыма </w:t>
      </w: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Pr="00346FE6" w:rsidRDefault="001A5C8F" w:rsidP="00AA6B8B">
      <w:pPr>
        <w:pStyle w:val="ConsPlusNonformat"/>
      </w:pPr>
      <w:r>
        <w:t xml:space="preserve">                              </w:t>
      </w:r>
      <w:r w:rsidRPr="00346FE6">
        <w:t>МАРШРУТНЫЙ ЛИСТ</w:t>
      </w:r>
    </w:p>
    <w:p w:rsidR="001A5C8F" w:rsidRPr="00346FE6" w:rsidRDefault="001A5C8F" w:rsidP="00AA6B8B">
      <w:pPr>
        <w:pStyle w:val="ConsPlusNonformat"/>
      </w:pPr>
    </w:p>
    <w:p w:rsidR="001A5C8F" w:rsidRPr="00346FE6" w:rsidRDefault="001A5C8F" w:rsidP="00AA6B8B">
      <w:pPr>
        <w:pStyle w:val="ConsPlusNonformat"/>
      </w:pPr>
      <w:r>
        <w:t>«</w:t>
      </w:r>
      <w:r w:rsidRPr="00346FE6">
        <w:t>___</w:t>
      </w:r>
      <w:r>
        <w:t>»</w:t>
      </w:r>
      <w:r w:rsidRPr="00346FE6">
        <w:t xml:space="preserve"> ___________ 20___ г. </w:t>
      </w:r>
      <w:r>
        <w:t xml:space="preserve">                              </w:t>
      </w:r>
      <w:r w:rsidRPr="00346FE6">
        <w:t xml:space="preserve">      г. Когалым</w:t>
      </w:r>
    </w:p>
    <w:p w:rsidR="001A5C8F" w:rsidRPr="00346FE6" w:rsidRDefault="001A5C8F" w:rsidP="00AA6B8B">
      <w:pPr>
        <w:pStyle w:val="ConsPlusNonformat"/>
      </w:pPr>
      <w:r w:rsidRPr="00346FE6">
        <w:t>Выдан _____________________________________________________________________</w:t>
      </w:r>
      <w:r>
        <w:t>____</w:t>
      </w:r>
    </w:p>
    <w:p w:rsidR="001A5C8F" w:rsidRPr="00346FE6" w:rsidRDefault="001A5C8F" w:rsidP="00AA6B8B">
      <w:pPr>
        <w:pStyle w:val="ConsPlusNonformat"/>
      </w:pPr>
      <w:r w:rsidRPr="00346FE6">
        <w:t xml:space="preserve">            (фамилия, имя, отчество работника, занимаемая должность)</w:t>
      </w:r>
    </w:p>
    <w:p w:rsidR="001A5C8F" w:rsidRPr="00346FE6" w:rsidRDefault="001A5C8F" w:rsidP="00AA6B8B">
      <w:pPr>
        <w:pStyle w:val="ConsPlusNonformat"/>
      </w:pPr>
      <w:r w:rsidRPr="00346FE6">
        <w:t>__________________________</w:t>
      </w:r>
      <w:r>
        <w:t>______________________________</w:t>
      </w:r>
      <w:r w:rsidRPr="00346FE6">
        <w:t>_________________</w:t>
      </w:r>
    </w:p>
    <w:p w:rsidR="001A5C8F" w:rsidRPr="00346FE6" w:rsidRDefault="001A5C8F" w:rsidP="00AA6B8B">
      <w:pPr>
        <w:pStyle w:val="ConsPlusNonformat"/>
      </w:pPr>
      <w:r w:rsidRPr="00346FE6">
        <w:t xml:space="preserve">в том, что ему (ей) предоставлен отпуск с </w:t>
      </w:r>
      <w:r>
        <w:t>«</w:t>
      </w:r>
      <w:r w:rsidRPr="00346FE6">
        <w:t>__</w:t>
      </w:r>
      <w:r>
        <w:t>» ___</w:t>
      </w:r>
      <w:r w:rsidRPr="00346FE6">
        <w:t xml:space="preserve">_ 20__ г. по </w:t>
      </w:r>
      <w:r>
        <w:t>«</w:t>
      </w:r>
      <w:r w:rsidRPr="00346FE6">
        <w:t>__</w:t>
      </w:r>
      <w:r>
        <w:t>»</w:t>
      </w:r>
      <w:r w:rsidRPr="00346FE6">
        <w:t xml:space="preserve"> _____</w:t>
      </w:r>
    </w:p>
    <w:p w:rsidR="001A5C8F" w:rsidRPr="00346FE6" w:rsidRDefault="001A5C8F" w:rsidP="00AA6B8B">
      <w:pPr>
        <w:pStyle w:val="ConsPlusNonformat"/>
      </w:pPr>
      <w:r w:rsidRPr="00346FE6">
        <w:t>20__ г. с предоставлением права оплаты проезда к месту проведения отпуска и</w:t>
      </w:r>
    </w:p>
    <w:p w:rsidR="001A5C8F" w:rsidRPr="00346FE6" w:rsidRDefault="001A5C8F" w:rsidP="00AA6B8B">
      <w:pPr>
        <w:pStyle w:val="ConsPlusNonformat"/>
      </w:pPr>
      <w:r w:rsidRPr="00346FE6">
        <w:t>обратно   по   террито</w:t>
      </w:r>
      <w:r>
        <w:t>рии   Российской   Федерации.  В</w:t>
      </w:r>
      <w:r w:rsidRPr="00346FE6">
        <w:t xml:space="preserve"> отпуск  на  личном</w:t>
      </w:r>
    </w:p>
    <w:p w:rsidR="001A5C8F" w:rsidRPr="00346FE6" w:rsidRDefault="001A5C8F" w:rsidP="00AA6B8B">
      <w:pPr>
        <w:pStyle w:val="ConsPlusNonformat"/>
      </w:pPr>
      <w:r w:rsidRPr="00346FE6">
        <w:t>автотранспорте: гос</w:t>
      </w:r>
      <w:r>
        <w:t>ударственный номер ______________</w:t>
      </w:r>
      <w:r w:rsidRPr="00346FE6">
        <w:t>__</w:t>
      </w:r>
    </w:p>
    <w:p w:rsidR="001A5C8F" w:rsidRPr="00346FE6" w:rsidRDefault="001A5C8F" w:rsidP="00AA6B8B">
      <w:pPr>
        <w:pStyle w:val="ConsPlusNonformat"/>
      </w:pPr>
      <w:r w:rsidRPr="00346FE6">
        <w:t>и марка автомобиля ________________________</w:t>
      </w:r>
      <w:r>
        <w:t>______________________________</w:t>
      </w:r>
    </w:p>
    <w:p w:rsidR="001A5C8F" w:rsidRPr="00346FE6" w:rsidRDefault="001A5C8F" w:rsidP="00AA6B8B">
      <w:pPr>
        <w:pStyle w:val="ConsPlusNonformat"/>
      </w:pPr>
    </w:p>
    <w:p w:rsidR="001A5C8F" w:rsidRPr="00346FE6" w:rsidRDefault="001A5C8F" w:rsidP="00AA6B8B">
      <w:pPr>
        <w:pStyle w:val="ConsPlusNonformat"/>
      </w:pPr>
      <w:r w:rsidRPr="00346FE6">
        <w:t xml:space="preserve">Выбыл из </w:t>
      </w:r>
      <w:r>
        <w:t xml:space="preserve">______________________        </w:t>
      </w:r>
      <w:r w:rsidRPr="00346FE6">
        <w:t xml:space="preserve">   Прибыл в ______________________</w:t>
      </w:r>
    </w:p>
    <w:p w:rsidR="001A5C8F" w:rsidRPr="00346FE6" w:rsidRDefault="001A5C8F" w:rsidP="00AA6B8B">
      <w:pPr>
        <w:pStyle w:val="ConsPlusNonformat"/>
      </w:pPr>
      <w:r>
        <w:t>«</w:t>
      </w:r>
      <w:r w:rsidRPr="00346FE6">
        <w:t>____</w:t>
      </w:r>
      <w:r>
        <w:t>»</w:t>
      </w:r>
      <w:r w:rsidRPr="00346FE6">
        <w:t xml:space="preserve"> ___________ 20__ г.                  </w:t>
      </w:r>
      <w:r>
        <w:t>«</w:t>
      </w:r>
      <w:r w:rsidRPr="00346FE6">
        <w:t>____</w:t>
      </w:r>
      <w:r>
        <w:t>»</w:t>
      </w:r>
      <w:r w:rsidRPr="00346FE6">
        <w:t xml:space="preserve"> __________ 20__ г.</w:t>
      </w:r>
    </w:p>
    <w:p w:rsidR="001A5C8F" w:rsidRPr="00346FE6" w:rsidRDefault="001A5C8F" w:rsidP="00AA6B8B">
      <w:pPr>
        <w:pStyle w:val="ConsPlusNonformat"/>
      </w:pPr>
      <w:r w:rsidRPr="00346FE6">
        <w:t>_________</w:t>
      </w:r>
      <w:r>
        <w:t xml:space="preserve">_______ ______________        </w:t>
      </w:r>
      <w:r w:rsidRPr="00346FE6">
        <w:t xml:space="preserve">   ________________ ______________</w:t>
      </w:r>
    </w:p>
    <w:p w:rsidR="001A5C8F" w:rsidRPr="00346FE6" w:rsidRDefault="001A5C8F" w:rsidP="00AA6B8B">
      <w:pPr>
        <w:pStyle w:val="ConsPlusNonformat"/>
      </w:pPr>
      <w:r w:rsidRPr="00346FE6">
        <w:t xml:space="preserve">    должность </w:t>
      </w:r>
      <w:r>
        <w:t xml:space="preserve">   личная подпись            </w:t>
      </w:r>
      <w:r w:rsidRPr="00346FE6">
        <w:t xml:space="preserve">  должность    личная подпись</w:t>
      </w:r>
    </w:p>
    <w:p w:rsidR="001A5C8F" w:rsidRPr="00346FE6" w:rsidRDefault="001A5C8F" w:rsidP="00AA6B8B">
      <w:pPr>
        <w:pStyle w:val="ConsPlusNonformat"/>
      </w:pPr>
      <w:r w:rsidRPr="00346FE6">
        <w:t>М.П.             М.П.</w:t>
      </w:r>
    </w:p>
    <w:p w:rsidR="001A5C8F" w:rsidRPr="00346FE6" w:rsidRDefault="001A5C8F" w:rsidP="00AA6B8B">
      <w:pPr>
        <w:pStyle w:val="ConsPlusNonformat"/>
      </w:pPr>
    </w:p>
    <w:p w:rsidR="001A5C8F" w:rsidRPr="00346FE6" w:rsidRDefault="001A5C8F" w:rsidP="00AA6B8B">
      <w:pPr>
        <w:pStyle w:val="ConsPlusNonformat"/>
      </w:pPr>
      <w:r w:rsidRPr="00346FE6">
        <w:t>Выбыл из __</w:t>
      </w:r>
      <w:r>
        <w:t xml:space="preserve">____________________          </w:t>
      </w:r>
      <w:r w:rsidRPr="00346FE6">
        <w:t xml:space="preserve"> Прибыл в ______________________</w:t>
      </w:r>
    </w:p>
    <w:p w:rsidR="001A5C8F" w:rsidRPr="00346FE6" w:rsidRDefault="001A5C8F" w:rsidP="00AA6B8B">
      <w:pPr>
        <w:pStyle w:val="ConsPlusNonformat"/>
      </w:pPr>
      <w:r>
        <w:t>«</w:t>
      </w:r>
      <w:r w:rsidRPr="00346FE6">
        <w:t>____</w:t>
      </w:r>
      <w:r>
        <w:t>»</w:t>
      </w:r>
      <w:r w:rsidRPr="00346FE6">
        <w:t xml:space="preserve"> ___________ 20__ г.            </w:t>
      </w:r>
      <w:r>
        <w:t xml:space="preserve">   </w:t>
      </w:r>
      <w:r w:rsidRPr="00346FE6">
        <w:t xml:space="preserve">      </w:t>
      </w:r>
      <w:r>
        <w:t>«</w:t>
      </w:r>
      <w:r w:rsidRPr="00346FE6">
        <w:t>____</w:t>
      </w:r>
      <w:r>
        <w:t>»</w:t>
      </w:r>
      <w:r w:rsidRPr="00346FE6">
        <w:t xml:space="preserve"> __________ 20__ г.</w:t>
      </w:r>
    </w:p>
    <w:p w:rsidR="001A5C8F" w:rsidRPr="00346FE6" w:rsidRDefault="001A5C8F" w:rsidP="00AA6B8B">
      <w:pPr>
        <w:pStyle w:val="ConsPlusNonformat"/>
      </w:pPr>
      <w:r w:rsidRPr="00346FE6">
        <w:t>________</w:t>
      </w:r>
      <w:r>
        <w:t xml:space="preserve">________ ______________       </w:t>
      </w:r>
      <w:r w:rsidRPr="00346FE6">
        <w:t xml:space="preserve">    ________________ ______________</w:t>
      </w:r>
    </w:p>
    <w:p w:rsidR="001A5C8F" w:rsidRPr="00346FE6" w:rsidRDefault="001A5C8F" w:rsidP="00AA6B8B">
      <w:pPr>
        <w:pStyle w:val="ConsPlusNonformat"/>
      </w:pPr>
      <w:r w:rsidRPr="00346FE6">
        <w:t xml:space="preserve">    должность    личная подпись   </w:t>
      </w:r>
      <w:r>
        <w:t xml:space="preserve">      </w:t>
      </w:r>
      <w:r w:rsidRPr="00346FE6">
        <w:t xml:space="preserve">      должность    личная подпись</w:t>
      </w:r>
    </w:p>
    <w:p w:rsidR="001A5C8F" w:rsidRPr="00346FE6" w:rsidRDefault="001A5C8F" w:rsidP="00AA6B8B">
      <w:pPr>
        <w:pStyle w:val="ConsPlusNonformat"/>
      </w:pPr>
      <w:r w:rsidRPr="00346FE6">
        <w:t>М.П.             М.П.</w:t>
      </w:r>
    </w:p>
    <w:p w:rsidR="001A5C8F" w:rsidRPr="00346FE6" w:rsidRDefault="001A5C8F" w:rsidP="00AA6B8B">
      <w:pPr>
        <w:pStyle w:val="ConsPlusNonformat"/>
      </w:pPr>
    </w:p>
    <w:p w:rsidR="001A5C8F" w:rsidRPr="00346FE6" w:rsidRDefault="001A5C8F" w:rsidP="00AA6B8B">
      <w:pPr>
        <w:pStyle w:val="ConsPlusNonformat"/>
      </w:pPr>
      <w:r w:rsidRPr="00346FE6">
        <w:t>Выбыл из</w:t>
      </w:r>
      <w:r>
        <w:t xml:space="preserve"> ______________________      </w:t>
      </w:r>
      <w:r w:rsidRPr="00346FE6">
        <w:t xml:space="preserve">    Прибыл в ______________________</w:t>
      </w:r>
    </w:p>
    <w:p w:rsidR="001A5C8F" w:rsidRPr="00346FE6" w:rsidRDefault="001A5C8F" w:rsidP="00AA6B8B">
      <w:pPr>
        <w:pStyle w:val="ConsPlusNonformat"/>
      </w:pPr>
      <w:r>
        <w:t>«</w:t>
      </w:r>
      <w:r w:rsidRPr="00346FE6">
        <w:t>____</w:t>
      </w:r>
      <w:r>
        <w:t>»</w:t>
      </w:r>
      <w:r w:rsidRPr="00346FE6">
        <w:t xml:space="preserve"> ___________ 20__ г.                  </w:t>
      </w:r>
      <w:r>
        <w:t>«</w:t>
      </w:r>
      <w:r w:rsidRPr="00346FE6">
        <w:t>____</w:t>
      </w:r>
      <w:r>
        <w:t>»</w:t>
      </w:r>
      <w:r w:rsidRPr="00346FE6">
        <w:t xml:space="preserve"> __________ 20__ г.</w:t>
      </w:r>
    </w:p>
    <w:p w:rsidR="001A5C8F" w:rsidRPr="00346FE6" w:rsidRDefault="001A5C8F" w:rsidP="00AA6B8B">
      <w:pPr>
        <w:pStyle w:val="ConsPlusNonformat"/>
      </w:pPr>
      <w:r w:rsidRPr="00346FE6">
        <w:t>_________</w:t>
      </w:r>
      <w:r>
        <w:t xml:space="preserve">_______ ______________       </w:t>
      </w:r>
      <w:r w:rsidRPr="00346FE6">
        <w:t xml:space="preserve">  ________________ ______________</w:t>
      </w:r>
    </w:p>
    <w:p w:rsidR="001A5C8F" w:rsidRPr="00346FE6" w:rsidRDefault="001A5C8F" w:rsidP="00AA6B8B">
      <w:pPr>
        <w:pStyle w:val="ConsPlusNonformat"/>
      </w:pPr>
      <w:r w:rsidRPr="00346FE6">
        <w:t xml:space="preserve">    дол</w:t>
      </w:r>
      <w:r>
        <w:t xml:space="preserve">жность    личная подпись     </w:t>
      </w:r>
      <w:r w:rsidRPr="00346FE6">
        <w:t xml:space="preserve">        должность    личная подпись</w:t>
      </w:r>
    </w:p>
    <w:p w:rsidR="001A5C8F" w:rsidRPr="00346FE6" w:rsidRDefault="001A5C8F" w:rsidP="00AA6B8B">
      <w:pPr>
        <w:pStyle w:val="ConsPlusNonformat"/>
      </w:pPr>
      <w:r w:rsidRPr="00346FE6">
        <w:t>М.П.             М.П.</w:t>
      </w:r>
    </w:p>
    <w:p w:rsidR="001A5C8F" w:rsidRPr="00346FE6" w:rsidRDefault="001A5C8F" w:rsidP="00AA6B8B">
      <w:pPr>
        <w:pStyle w:val="ConsPlusNonformat"/>
      </w:pPr>
    </w:p>
    <w:p w:rsidR="001A5C8F" w:rsidRPr="00346FE6" w:rsidRDefault="001A5C8F" w:rsidP="00AA6B8B">
      <w:pPr>
        <w:pStyle w:val="ConsPlusNonformat"/>
      </w:pPr>
    </w:p>
    <w:p w:rsidR="001A5C8F" w:rsidRPr="00346FE6" w:rsidRDefault="001A5C8F" w:rsidP="002B230B">
      <w:pPr>
        <w:pStyle w:val="ConsPlusNonformat"/>
      </w:pPr>
      <w:r w:rsidRPr="00346FE6">
        <w:t>Руководитель кадровой службы</w:t>
      </w:r>
    </w:p>
    <w:p w:rsidR="001A5C8F" w:rsidRPr="00346FE6" w:rsidRDefault="001A5C8F" w:rsidP="00AA6B8B">
      <w:pPr>
        <w:pStyle w:val="ConsPlusNonformat"/>
      </w:pPr>
      <w:r w:rsidRPr="00346FE6">
        <w:t xml:space="preserve">     </w:t>
      </w:r>
      <w:r>
        <w:t xml:space="preserve">                          ____________________    </w:t>
      </w:r>
      <w:r w:rsidRPr="00346FE6">
        <w:t>__________________</w:t>
      </w:r>
    </w:p>
    <w:p w:rsidR="001A5C8F" w:rsidRPr="00346FE6" w:rsidRDefault="001A5C8F" w:rsidP="00AA6B8B">
      <w:pPr>
        <w:pStyle w:val="ConsPlusNonformat"/>
      </w:pPr>
      <w:r w:rsidRPr="00346FE6">
        <w:t xml:space="preserve">                                     подпись                    Ф.И.О.</w:t>
      </w:r>
    </w:p>
    <w:p w:rsidR="001A5C8F" w:rsidRPr="00346FE6" w:rsidRDefault="001A5C8F" w:rsidP="00AA6B8B">
      <w:pPr>
        <w:autoSpaceDE w:val="0"/>
        <w:autoSpaceDN w:val="0"/>
        <w:adjustRightInd w:val="0"/>
        <w:spacing w:after="0" w:line="240" w:lineRule="auto"/>
        <w:ind w:firstLine="540"/>
        <w:jc w:val="both"/>
        <w:rPr>
          <w:rFonts w:ascii="Times New Roman" w:hAnsi="Times New Roman"/>
          <w:sz w:val="20"/>
          <w:szCs w:val="20"/>
        </w:rPr>
      </w:pPr>
    </w:p>
    <w:p w:rsidR="001A5C8F" w:rsidRPr="00346FE6" w:rsidRDefault="001A5C8F" w:rsidP="00AA6B8B">
      <w:pPr>
        <w:autoSpaceDE w:val="0"/>
        <w:autoSpaceDN w:val="0"/>
        <w:adjustRightInd w:val="0"/>
        <w:spacing w:after="0" w:line="240" w:lineRule="auto"/>
        <w:ind w:firstLine="540"/>
        <w:jc w:val="both"/>
        <w:rPr>
          <w:rFonts w:ascii="Times New Roman" w:hAnsi="Times New Roman"/>
          <w:sz w:val="20"/>
          <w:szCs w:val="20"/>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Приложение 2</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Положению о гарантиях и компенсациях для лиц,</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работающих в органах местного самоуправления и </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муниципальных казенных учреждениях города Когалыма </w:t>
      </w: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pStyle w:val="ConsPlusNonformat"/>
      </w:pPr>
      <w:r>
        <w:t xml:space="preserve">                              СПРАВКА N ____</w:t>
      </w:r>
    </w:p>
    <w:p w:rsidR="001A5C8F" w:rsidRDefault="001A5C8F" w:rsidP="00AA6B8B">
      <w:pPr>
        <w:pStyle w:val="ConsPlusNonformat"/>
      </w:pPr>
      <w:r>
        <w:t xml:space="preserve">               для оплаты проезда к месту проведения отпуска</w:t>
      </w:r>
    </w:p>
    <w:p w:rsidR="001A5C8F" w:rsidRDefault="001A5C8F" w:rsidP="00AA6B8B">
      <w:pPr>
        <w:pStyle w:val="ConsPlusNonformat"/>
      </w:pPr>
      <w:r>
        <w:t xml:space="preserve">                     и обратно членам семьи работника</w:t>
      </w:r>
    </w:p>
    <w:p w:rsidR="001A5C8F" w:rsidRDefault="001A5C8F" w:rsidP="00AA6B8B">
      <w:pPr>
        <w:pStyle w:val="ConsPlusNonformat"/>
      </w:pPr>
    </w:p>
    <w:p w:rsidR="001A5C8F" w:rsidRDefault="001A5C8F" w:rsidP="00AA6B8B">
      <w:pPr>
        <w:pStyle w:val="ConsPlusNonformat"/>
      </w:pPr>
      <w:r>
        <w:t>«___» ___________ 20___ г.                                    г. Когалым</w:t>
      </w:r>
    </w:p>
    <w:p w:rsidR="001A5C8F" w:rsidRDefault="001A5C8F" w:rsidP="00AA6B8B">
      <w:pPr>
        <w:pStyle w:val="ConsPlusNonformat"/>
      </w:pPr>
    </w:p>
    <w:p w:rsidR="001A5C8F" w:rsidRDefault="001A5C8F" w:rsidP="00AA6B8B">
      <w:pPr>
        <w:pStyle w:val="ConsPlusNonformat"/>
      </w:pPr>
      <w:r>
        <w:t>Выдана __________________________________________________________________</w:t>
      </w:r>
    </w:p>
    <w:p w:rsidR="001A5C8F" w:rsidRDefault="001A5C8F" w:rsidP="00AA6B8B">
      <w:pPr>
        <w:pStyle w:val="ConsPlusNonformat"/>
      </w:pPr>
      <w:r>
        <w:t xml:space="preserve">                      (фамилия, имя, отчество работника)</w:t>
      </w:r>
    </w:p>
    <w:p w:rsidR="001A5C8F" w:rsidRDefault="001A5C8F" w:rsidP="00AA6B8B">
      <w:pPr>
        <w:pStyle w:val="ConsPlusNonformat"/>
      </w:pPr>
      <w:r>
        <w:t>для оплаты проезда к месту проведения отдыха и обратно</w:t>
      </w:r>
    </w:p>
    <w:p w:rsidR="001A5C8F" w:rsidRDefault="001A5C8F" w:rsidP="00AA6B8B">
      <w:pPr>
        <w:pStyle w:val="ConsPlusNonformat"/>
      </w:pPr>
      <w:r>
        <w:t>1. ____________________________________________________________________,</w:t>
      </w:r>
    </w:p>
    <w:p w:rsidR="001A5C8F" w:rsidRDefault="001A5C8F" w:rsidP="00AA6B8B">
      <w:pPr>
        <w:pStyle w:val="ConsPlusNonformat"/>
      </w:pPr>
      <w:r>
        <w:t xml:space="preserve">   (фамилия, имя, отчество членов семьи и степень их родства с работником)</w:t>
      </w:r>
    </w:p>
    <w:p w:rsidR="001A5C8F" w:rsidRDefault="001A5C8F" w:rsidP="00AA6B8B">
      <w:pPr>
        <w:pStyle w:val="ConsPlusNonformat"/>
      </w:pPr>
      <w:r>
        <w:t>который на личном автотранспорте: государственный номер _________________</w:t>
      </w:r>
    </w:p>
    <w:p w:rsidR="001A5C8F" w:rsidRDefault="001A5C8F" w:rsidP="00AA6B8B">
      <w:pPr>
        <w:pStyle w:val="ConsPlusNonformat"/>
      </w:pPr>
      <w:r>
        <w:t>и марка автомобиля _____________________________________________________</w:t>
      </w:r>
    </w:p>
    <w:p w:rsidR="001A5C8F" w:rsidRDefault="001A5C8F" w:rsidP="00AA6B8B">
      <w:pPr>
        <w:pStyle w:val="ConsPlusNonformat"/>
      </w:pPr>
    </w:p>
    <w:p w:rsidR="001A5C8F" w:rsidRDefault="001A5C8F" w:rsidP="00AA6B8B">
      <w:pPr>
        <w:pStyle w:val="ConsPlusNonformat"/>
      </w:pPr>
      <w:r>
        <w:t>Выбыл из ______________________           Прибыл в ______________________</w:t>
      </w:r>
    </w:p>
    <w:p w:rsidR="001A5C8F" w:rsidRDefault="001A5C8F" w:rsidP="00AA6B8B">
      <w:pPr>
        <w:pStyle w:val="ConsPlusNonformat"/>
      </w:pPr>
      <w:r>
        <w:t>«____» ___________ 20__ г.                  «____» __________ 20__ г.</w:t>
      </w:r>
    </w:p>
    <w:p w:rsidR="001A5C8F" w:rsidRDefault="001A5C8F" w:rsidP="00AA6B8B">
      <w:pPr>
        <w:pStyle w:val="ConsPlusNonformat"/>
      </w:pPr>
      <w:r>
        <w:t>________________ ______________           ________________ ______________</w:t>
      </w:r>
    </w:p>
    <w:p w:rsidR="001A5C8F" w:rsidRDefault="001A5C8F" w:rsidP="00AA6B8B">
      <w:pPr>
        <w:pStyle w:val="ConsPlusNonformat"/>
      </w:pPr>
      <w:r>
        <w:t xml:space="preserve">    должность    личная подпись               должность    личная подпись</w:t>
      </w:r>
    </w:p>
    <w:p w:rsidR="001A5C8F" w:rsidRDefault="001A5C8F" w:rsidP="00AA6B8B">
      <w:pPr>
        <w:pStyle w:val="ConsPlusNonformat"/>
      </w:pPr>
      <w:r>
        <w:t>М.П.             М.П.</w:t>
      </w:r>
    </w:p>
    <w:p w:rsidR="001A5C8F" w:rsidRDefault="001A5C8F" w:rsidP="00AA6B8B">
      <w:pPr>
        <w:pStyle w:val="ConsPlusNonformat"/>
      </w:pPr>
    </w:p>
    <w:p w:rsidR="001A5C8F" w:rsidRDefault="001A5C8F" w:rsidP="00AA6B8B">
      <w:pPr>
        <w:pStyle w:val="ConsPlusNonformat"/>
      </w:pPr>
      <w:r>
        <w:t>Выбыл из ______________________           Прибыл в ______________________</w:t>
      </w:r>
    </w:p>
    <w:p w:rsidR="001A5C8F" w:rsidRDefault="001A5C8F" w:rsidP="00AA6B8B">
      <w:pPr>
        <w:pStyle w:val="ConsPlusNonformat"/>
      </w:pPr>
      <w:r>
        <w:t>«____» ___________ 20__ г.                  «____» __________ 20__ г.</w:t>
      </w:r>
    </w:p>
    <w:p w:rsidR="001A5C8F" w:rsidRDefault="001A5C8F" w:rsidP="00AA6B8B">
      <w:pPr>
        <w:pStyle w:val="ConsPlusNonformat"/>
      </w:pPr>
      <w:r>
        <w:t>________________ ______________           ________________ ______________</w:t>
      </w:r>
    </w:p>
    <w:p w:rsidR="001A5C8F" w:rsidRDefault="001A5C8F" w:rsidP="00AA6B8B">
      <w:pPr>
        <w:pStyle w:val="ConsPlusNonformat"/>
      </w:pPr>
      <w:r>
        <w:t xml:space="preserve">    должность    личная подпись               должность    личная подпись</w:t>
      </w:r>
    </w:p>
    <w:p w:rsidR="001A5C8F" w:rsidRDefault="001A5C8F" w:rsidP="00AA6B8B">
      <w:pPr>
        <w:pStyle w:val="ConsPlusNonformat"/>
      </w:pPr>
      <w:r>
        <w:t>М.П.             М.П.</w:t>
      </w:r>
    </w:p>
    <w:p w:rsidR="001A5C8F" w:rsidRDefault="001A5C8F" w:rsidP="00AA6B8B">
      <w:pPr>
        <w:pStyle w:val="ConsPlusNonformat"/>
      </w:pPr>
    </w:p>
    <w:p w:rsidR="001A5C8F" w:rsidRDefault="001A5C8F" w:rsidP="00AA6B8B">
      <w:pPr>
        <w:pStyle w:val="ConsPlusNonformat"/>
      </w:pPr>
      <w:r>
        <w:t>Выбыл из ______________________           Прибыл в ______________________</w:t>
      </w:r>
    </w:p>
    <w:p w:rsidR="001A5C8F" w:rsidRDefault="001A5C8F" w:rsidP="00AA6B8B">
      <w:pPr>
        <w:pStyle w:val="ConsPlusNonformat"/>
      </w:pPr>
      <w:r>
        <w:t>«____» ___________ 20__ г.                  «____» __________ 20__ г.</w:t>
      </w:r>
    </w:p>
    <w:p w:rsidR="001A5C8F" w:rsidRDefault="001A5C8F" w:rsidP="00AA6B8B">
      <w:pPr>
        <w:pStyle w:val="ConsPlusNonformat"/>
      </w:pPr>
      <w:r>
        <w:t>________________ ______________           ________________ ______________</w:t>
      </w:r>
    </w:p>
    <w:p w:rsidR="001A5C8F" w:rsidRDefault="001A5C8F" w:rsidP="00AA6B8B">
      <w:pPr>
        <w:pStyle w:val="ConsPlusNonformat"/>
      </w:pPr>
      <w:r>
        <w:t xml:space="preserve">    должность    личная подпись              должность    личная подпись</w:t>
      </w:r>
    </w:p>
    <w:p w:rsidR="001A5C8F" w:rsidRDefault="001A5C8F" w:rsidP="00AA6B8B">
      <w:pPr>
        <w:pStyle w:val="ConsPlusNonformat"/>
      </w:pPr>
      <w:r>
        <w:t>М.П.             М.П.</w:t>
      </w:r>
    </w:p>
    <w:p w:rsidR="001A5C8F" w:rsidRDefault="001A5C8F" w:rsidP="00AA6B8B">
      <w:pPr>
        <w:pStyle w:val="ConsPlusNonformat"/>
      </w:pPr>
    </w:p>
    <w:p w:rsidR="001A5C8F" w:rsidRDefault="001A5C8F" w:rsidP="00AA6B8B">
      <w:pPr>
        <w:pStyle w:val="ConsPlusNonformat"/>
      </w:pPr>
    </w:p>
    <w:p w:rsidR="001A5C8F" w:rsidRDefault="001A5C8F" w:rsidP="00AA6B8B">
      <w:pPr>
        <w:pStyle w:val="ConsPlusNonformat"/>
      </w:pPr>
      <w:r>
        <w:t>Руководитель кадровой службы</w:t>
      </w:r>
    </w:p>
    <w:p w:rsidR="001A5C8F" w:rsidRDefault="001A5C8F" w:rsidP="00AA6B8B">
      <w:pPr>
        <w:pStyle w:val="ConsPlusNonformat"/>
      </w:pPr>
      <w:r>
        <w:t xml:space="preserve">                               ____________________    __________________</w:t>
      </w:r>
    </w:p>
    <w:p w:rsidR="001A5C8F" w:rsidRDefault="001A5C8F" w:rsidP="00AA6B8B">
      <w:pPr>
        <w:pStyle w:val="ConsPlusNonformat"/>
      </w:pPr>
      <w:r>
        <w:t xml:space="preserve">                                     подпись                Ф.И.О.</w:t>
      </w: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Pr="00E439D5" w:rsidRDefault="001A5C8F" w:rsidP="007D5D57">
      <w:pPr>
        <w:spacing w:line="240" w:lineRule="auto"/>
        <w:jc w:val="both"/>
        <w:rPr>
          <w:rFonts w:ascii="Times New Roman" w:hAnsi="Times New Roman"/>
          <w:sz w:val="26"/>
          <w:szCs w:val="26"/>
        </w:rPr>
      </w:pPr>
    </w:p>
    <w:sectPr w:rsidR="001A5C8F" w:rsidRPr="00E439D5" w:rsidSect="00C93415">
      <w:footerReference w:type="even" r:id="rId19"/>
      <w:footerReference w:type="default" r:id="rId20"/>
      <w:pgSz w:w="11906" w:h="16838"/>
      <w:pgMar w:top="1134" w:right="567"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19" w:rsidRDefault="00DA5019">
      <w:r>
        <w:separator/>
      </w:r>
    </w:p>
  </w:endnote>
  <w:endnote w:type="continuationSeparator" w:id="0">
    <w:p w:rsidR="00DA5019" w:rsidRDefault="00DA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8F" w:rsidRDefault="001A5C8F" w:rsidP="00CF5FA9">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1A5C8F" w:rsidRDefault="001A5C8F" w:rsidP="00C9341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8F" w:rsidRDefault="001A5C8F" w:rsidP="00CF5FA9">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8085D">
      <w:rPr>
        <w:rStyle w:val="a9"/>
        <w:noProof/>
      </w:rPr>
      <w:t>18</w:t>
    </w:r>
    <w:r>
      <w:rPr>
        <w:rStyle w:val="a9"/>
      </w:rPr>
      <w:fldChar w:fldCharType="end"/>
    </w:r>
  </w:p>
  <w:p w:rsidR="001A5C8F" w:rsidRDefault="001A5C8F" w:rsidP="00C9341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19" w:rsidRDefault="00DA5019">
      <w:r>
        <w:separator/>
      </w:r>
    </w:p>
  </w:footnote>
  <w:footnote w:type="continuationSeparator" w:id="0">
    <w:p w:rsidR="00DA5019" w:rsidRDefault="00DA5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2CBE"/>
    <w:multiLevelType w:val="multilevel"/>
    <w:tmpl w:val="B2DAC99E"/>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404"/>
    <w:rsid w:val="00007777"/>
    <w:rsid w:val="00016773"/>
    <w:rsid w:val="00016834"/>
    <w:rsid w:val="00024A32"/>
    <w:rsid w:val="0003002C"/>
    <w:rsid w:val="00032352"/>
    <w:rsid w:val="00034707"/>
    <w:rsid w:val="00034876"/>
    <w:rsid w:val="00035F7D"/>
    <w:rsid w:val="00040A3E"/>
    <w:rsid w:val="000426B7"/>
    <w:rsid w:val="00042B12"/>
    <w:rsid w:val="00043455"/>
    <w:rsid w:val="00044AD6"/>
    <w:rsid w:val="00044FC2"/>
    <w:rsid w:val="00050150"/>
    <w:rsid w:val="00053EE6"/>
    <w:rsid w:val="00061EF3"/>
    <w:rsid w:val="00062D01"/>
    <w:rsid w:val="00070641"/>
    <w:rsid w:val="000709C3"/>
    <w:rsid w:val="00070FA6"/>
    <w:rsid w:val="00076FE6"/>
    <w:rsid w:val="0009566C"/>
    <w:rsid w:val="000A4F94"/>
    <w:rsid w:val="000A71B2"/>
    <w:rsid w:val="000B1EB9"/>
    <w:rsid w:val="000B3E11"/>
    <w:rsid w:val="000B4E8D"/>
    <w:rsid w:val="000B5319"/>
    <w:rsid w:val="000B775A"/>
    <w:rsid w:val="000D2D65"/>
    <w:rsid w:val="000E1880"/>
    <w:rsid w:val="000E2184"/>
    <w:rsid w:val="000E3044"/>
    <w:rsid w:val="000E64D6"/>
    <w:rsid w:val="00105E55"/>
    <w:rsid w:val="001060AA"/>
    <w:rsid w:val="001077DA"/>
    <w:rsid w:val="00110CD9"/>
    <w:rsid w:val="00113B9F"/>
    <w:rsid w:val="001163E0"/>
    <w:rsid w:val="001207E7"/>
    <w:rsid w:val="0012242D"/>
    <w:rsid w:val="00130A01"/>
    <w:rsid w:val="00131653"/>
    <w:rsid w:val="0014212C"/>
    <w:rsid w:val="00144183"/>
    <w:rsid w:val="00145A1E"/>
    <w:rsid w:val="001463DE"/>
    <w:rsid w:val="00147A2B"/>
    <w:rsid w:val="00147B71"/>
    <w:rsid w:val="001529EE"/>
    <w:rsid w:val="0015314E"/>
    <w:rsid w:val="001569AE"/>
    <w:rsid w:val="00160B92"/>
    <w:rsid w:val="00163AD3"/>
    <w:rsid w:val="0016734D"/>
    <w:rsid w:val="0017236E"/>
    <w:rsid w:val="0017444E"/>
    <w:rsid w:val="00174593"/>
    <w:rsid w:val="001866BE"/>
    <w:rsid w:val="001901E6"/>
    <w:rsid w:val="001947EB"/>
    <w:rsid w:val="00195E58"/>
    <w:rsid w:val="0019606F"/>
    <w:rsid w:val="001A1674"/>
    <w:rsid w:val="001A5C8F"/>
    <w:rsid w:val="001B435F"/>
    <w:rsid w:val="001B587F"/>
    <w:rsid w:val="001C42F9"/>
    <w:rsid w:val="001C7CCD"/>
    <w:rsid w:val="001D3F88"/>
    <w:rsid w:val="001E5215"/>
    <w:rsid w:val="001F2BD8"/>
    <w:rsid w:val="002027B2"/>
    <w:rsid w:val="00204FC7"/>
    <w:rsid w:val="002078B2"/>
    <w:rsid w:val="002161A6"/>
    <w:rsid w:val="00220FD6"/>
    <w:rsid w:val="002217C3"/>
    <w:rsid w:val="0022193D"/>
    <w:rsid w:val="0022405B"/>
    <w:rsid w:val="00227314"/>
    <w:rsid w:val="002301A2"/>
    <w:rsid w:val="00232134"/>
    <w:rsid w:val="00235D39"/>
    <w:rsid w:val="00243A0D"/>
    <w:rsid w:val="00262027"/>
    <w:rsid w:val="0026639F"/>
    <w:rsid w:val="002663D5"/>
    <w:rsid w:val="00266546"/>
    <w:rsid w:val="00267AF7"/>
    <w:rsid w:val="00273AE4"/>
    <w:rsid w:val="00275EA4"/>
    <w:rsid w:val="00276BD5"/>
    <w:rsid w:val="002851E4"/>
    <w:rsid w:val="002909A8"/>
    <w:rsid w:val="00290C78"/>
    <w:rsid w:val="00297143"/>
    <w:rsid w:val="002A08B3"/>
    <w:rsid w:val="002A1A14"/>
    <w:rsid w:val="002A6FCC"/>
    <w:rsid w:val="002B230B"/>
    <w:rsid w:val="002B29D3"/>
    <w:rsid w:val="002C1032"/>
    <w:rsid w:val="002C2DFC"/>
    <w:rsid w:val="002D463D"/>
    <w:rsid w:val="002D4D91"/>
    <w:rsid w:val="002D4E17"/>
    <w:rsid w:val="002D7AC2"/>
    <w:rsid w:val="002D7D01"/>
    <w:rsid w:val="002E22CA"/>
    <w:rsid w:val="002E4C9D"/>
    <w:rsid w:val="002E5332"/>
    <w:rsid w:val="002F158E"/>
    <w:rsid w:val="002F60B3"/>
    <w:rsid w:val="0031328C"/>
    <w:rsid w:val="0031338B"/>
    <w:rsid w:val="00314DB8"/>
    <w:rsid w:val="003163EB"/>
    <w:rsid w:val="003213C6"/>
    <w:rsid w:val="00327AC6"/>
    <w:rsid w:val="00333778"/>
    <w:rsid w:val="00333D92"/>
    <w:rsid w:val="0033773E"/>
    <w:rsid w:val="00337C60"/>
    <w:rsid w:val="00345DDB"/>
    <w:rsid w:val="00346FE6"/>
    <w:rsid w:val="00347CFD"/>
    <w:rsid w:val="003555CB"/>
    <w:rsid w:val="003570CD"/>
    <w:rsid w:val="003607B1"/>
    <w:rsid w:val="0036718E"/>
    <w:rsid w:val="00370416"/>
    <w:rsid w:val="003711CA"/>
    <w:rsid w:val="00391936"/>
    <w:rsid w:val="003A7DE4"/>
    <w:rsid w:val="003A7E7E"/>
    <w:rsid w:val="003B2E53"/>
    <w:rsid w:val="003B3659"/>
    <w:rsid w:val="003B47B3"/>
    <w:rsid w:val="003B4F6E"/>
    <w:rsid w:val="003B6290"/>
    <w:rsid w:val="003C185C"/>
    <w:rsid w:val="003D274D"/>
    <w:rsid w:val="003E327F"/>
    <w:rsid w:val="003F039D"/>
    <w:rsid w:val="003F4EBC"/>
    <w:rsid w:val="003F7D7A"/>
    <w:rsid w:val="00400CB4"/>
    <w:rsid w:val="0040455F"/>
    <w:rsid w:val="00413FED"/>
    <w:rsid w:val="00414974"/>
    <w:rsid w:val="0041642E"/>
    <w:rsid w:val="004228AF"/>
    <w:rsid w:val="00422A03"/>
    <w:rsid w:val="00422DA0"/>
    <w:rsid w:val="00426159"/>
    <w:rsid w:val="004315A8"/>
    <w:rsid w:val="004337E3"/>
    <w:rsid w:val="0043564D"/>
    <w:rsid w:val="00435695"/>
    <w:rsid w:val="00442411"/>
    <w:rsid w:val="00442741"/>
    <w:rsid w:val="0044673F"/>
    <w:rsid w:val="0044792C"/>
    <w:rsid w:val="00453B6F"/>
    <w:rsid w:val="00461EA2"/>
    <w:rsid w:val="00472E8C"/>
    <w:rsid w:val="0047359D"/>
    <w:rsid w:val="004738C2"/>
    <w:rsid w:val="0047421E"/>
    <w:rsid w:val="00477051"/>
    <w:rsid w:val="0048152C"/>
    <w:rsid w:val="00486B44"/>
    <w:rsid w:val="004A2A51"/>
    <w:rsid w:val="004A54A3"/>
    <w:rsid w:val="004A55C0"/>
    <w:rsid w:val="004B0245"/>
    <w:rsid w:val="004B1D0F"/>
    <w:rsid w:val="004C244A"/>
    <w:rsid w:val="004C651B"/>
    <w:rsid w:val="004D0FCA"/>
    <w:rsid w:val="004E318C"/>
    <w:rsid w:val="004F36B4"/>
    <w:rsid w:val="0051445C"/>
    <w:rsid w:val="0052038C"/>
    <w:rsid w:val="005227D5"/>
    <w:rsid w:val="00527C96"/>
    <w:rsid w:val="00534269"/>
    <w:rsid w:val="005367F8"/>
    <w:rsid w:val="00543517"/>
    <w:rsid w:val="00552846"/>
    <w:rsid w:val="00555EA1"/>
    <w:rsid w:val="00561542"/>
    <w:rsid w:val="00561635"/>
    <w:rsid w:val="00565593"/>
    <w:rsid w:val="00566A19"/>
    <w:rsid w:val="005741D2"/>
    <w:rsid w:val="00574B73"/>
    <w:rsid w:val="00575566"/>
    <w:rsid w:val="005772CE"/>
    <w:rsid w:val="00594804"/>
    <w:rsid w:val="00595026"/>
    <w:rsid w:val="00595BA4"/>
    <w:rsid w:val="005A41C7"/>
    <w:rsid w:val="005B1A7E"/>
    <w:rsid w:val="005B35CD"/>
    <w:rsid w:val="005B48C6"/>
    <w:rsid w:val="005B75E9"/>
    <w:rsid w:val="005B765F"/>
    <w:rsid w:val="005B7EEB"/>
    <w:rsid w:val="005C2BB6"/>
    <w:rsid w:val="005C4D9D"/>
    <w:rsid w:val="005C7827"/>
    <w:rsid w:val="005D4A7E"/>
    <w:rsid w:val="005E30B6"/>
    <w:rsid w:val="005E6A36"/>
    <w:rsid w:val="005F0718"/>
    <w:rsid w:val="005F15CC"/>
    <w:rsid w:val="006009FE"/>
    <w:rsid w:val="00601484"/>
    <w:rsid w:val="00603A31"/>
    <w:rsid w:val="00610569"/>
    <w:rsid w:val="00610694"/>
    <w:rsid w:val="00615C4C"/>
    <w:rsid w:val="0062020F"/>
    <w:rsid w:val="00623B51"/>
    <w:rsid w:val="006242E0"/>
    <w:rsid w:val="00626CBD"/>
    <w:rsid w:val="00631A45"/>
    <w:rsid w:val="00634885"/>
    <w:rsid w:val="00636BA3"/>
    <w:rsid w:val="006461D8"/>
    <w:rsid w:val="006473D0"/>
    <w:rsid w:val="00650ADA"/>
    <w:rsid w:val="006521EE"/>
    <w:rsid w:val="00654978"/>
    <w:rsid w:val="006576F4"/>
    <w:rsid w:val="00657F2E"/>
    <w:rsid w:val="00663366"/>
    <w:rsid w:val="00666093"/>
    <w:rsid w:val="00676B78"/>
    <w:rsid w:val="006776A6"/>
    <w:rsid w:val="006779C1"/>
    <w:rsid w:val="00683FEE"/>
    <w:rsid w:val="0069089A"/>
    <w:rsid w:val="00691222"/>
    <w:rsid w:val="006932AF"/>
    <w:rsid w:val="00693C44"/>
    <w:rsid w:val="00696576"/>
    <w:rsid w:val="006A4391"/>
    <w:rsid w:val="006B069B"/>
    <w:rsid w:val="006C0A6A"/>
    <w:rsid w:val="006D5A3F"/>
    <w:rsid w:val="006E4F43"/>
    <w:rsid w:val="006F0474"/>
    <w:rsid w:val="006F09FC"/>
    <w:rsid w:val="006F1293"/>
    <w:rsid w:val="006F2FDB"/>
    <w:rsid w:val="006F591B"/>
    <w:rsid w:val="006F6C10"/>
    <w:rsid w:val="00706140"/>
    <w:rsid w:val="007062F9"/>
    <w:rsid w:val="007103AA"/>
    <w:rsid w:val="0071648F"/>
    <w:rsid w:val="00735998"/>
    <w:rsid w:val="00746404"/>
    <w:rsid w:val="00753DF6"/>
    <w:rsid w:val="0075424D"/>
    <w:rsid w:val="00760D7C"/>
    <w:rsid w:val="00761471"/>
    <w:rsid w:val="0077581A"/>
    <w:rsid w:val="007863EB"/>
    <w:rsid w:val="0079061A"/>
    <w:rsid w:val="00792389"/>
    <w:rsid w:val="0079425B"/>
    <w:rsid w:val="0079453E"/>
    <w:rsid w:val="007955E5"/>
    <w:rsid w:val="007A04F3"/>
    <w:rsid w:val="007A2EA7"/>
    <w:rsid w:val="007A62DA"/>
    <w:rsid w:val="007C6900"/>
    <w:rsid w:val="007C7DC1"/>
    <w:rsid w:val="007D3256"/>
    <w:rsid w:val="007D5D57"/>
    <w:rsid w:val="007E1DCA"/>
    <w:rsid w:val="007F1CEA"/>
    <w:rsid w:val="007F22E1"/>
    <w:rsid w:val="007F532A"/>
    <w:rsid w:val="007F5AE4"/>
    <w:rsid w:val="007F6826"/>
    <w:rsid w:val="0080508D"/>
    <w:rsid w:val="008116A3"/>
    <w:rsid w:val="0081471B"/>
    <w:rsid w:val="00823E49"/>
    <w:rsid w:val="00833E44"/>
    <w:rsid w:val="008346B0"/>
    <w:rsid w:val="00836B5E"/>
    <w:rsid w:val="00836E18"/>
    <w:rsid w:val="008420C3"/>
    <w:rsid w:val="0084281B"/>
    <w:rsid w:val="00847583"/>
    <w:rsid w:val="00847FCC"/>
    <w:rsid w:val="00864638"/>
    <w:rsid w:val="00875779"/>
    <w:rsid w:val="00876DB1"/>
    <w:rsid w:val="0088085D"/>
    <w:rsid w:val="00881497"/>
    <w:rsid w:val="00887288"/>
    <w:rsid w:val="008A1EBF"/>
    <w:rsid w:val="008A7761"/>
    <w:rsid w:val="008B015F"/>
    <w:rsid w:val="008B0E68"/>
    <w:rsid w:val="008B519D"/>
    <w:rsid w:val="008C1279"/>
    <w:rsid w:val="008C707A"/>
    <w:rsid w:val="008D0F73"/>
    <w:rsid w:val="008D13AA"/>
    <w:rsid w:val="008D4699"/>
    <w:rsid w:val="008D69E5"/>
    <w:rsid w:val="008E5893"/>
    <w:rsid w:val="008E719C"/>
    <w:rsid w:val="008E7BF3"/>
    <w:rsid w:val="008F21D0"/>
    <w:rsid w:val="008F4AC9"/>
    <w:rsid w:val="009021DA"/>
    <w:rsid w:val="009047C8"/>
    <w:rsid w:val="009072FB"/>
    <w:rsid w:val="00912ADE"/>
    <w:rsid w:val="0091465D"/>
    <w:rsid w:val="00921B12"/>
    <w:rsid w:val="00930708"/>
    <w:rsid w:val="00932055"/>
    <w:rsid w:val="00947FEB"/>
    <w:rsid w:val="00955B33"/>
    <w:rsid w:val="009610F2"/>
    <w:rsid w:val="009829EB"/>
    <w:rsid w:val="009857F3"/>
    <w:rsid w:val="00992AFF"/>
    <w:rsid w:val="009A1030"/>
    <w:rsid w:val="009A198A"/>
    <w:rsid w:val="009A23F2"/>
    <w:rsid w:val="009A33FE"/>
    <w:rsid w:val="009A6881"/>
    <w:rsid w:val="009A78FD"/>
    <w:rsid w:val="009B6EFE"/>
    <w:rsid w:val="009B723C"/>
    <w:rsid w:val="009B7FAF"/>
    <w:rsid w:val="009C0807"/>
    <w:rsid w:val="009C3E84"/>
    <w:rsid w:val="009C4AA6"/>
    <w:rsid w:val="009C79D8"/>
    <w:rsid w:val="009D1E49"/>
    <w:rsid w:val="009D22D6"/>
    <w:rsid w:val="009D3A24"/>
    <w:rsid w:val="009D7DB4"/>
    <w:rsid w:val="009E2668"/>
    <w:rsid w:val="009E40D4"/>
    <w:rsid w:val="009E50BE"/>
    <w:rsid w:val="009F07F6"/>
    <w:rsid w:val="009F4F67"/>
    <w:rsid w:val="009F55AA"/>
    <w:rsid w:val="009F6011"/>
    <w:rsid w:val="00A023D4"/>
    <w:rsid w:val="00A02CB6"/>
    <w:rsid w:val="00A032F8"/>
    <w:rsid w:val="00A17CD7"/>
    <w:rsid w:val="00A21052"/>
    <w:rsid w:val="00A23AAB"/>
    <w:rsid w:val="00A27FAA"/>
    <w:rsid w:val="00A3362C"/>
    <w:rsid w:val="00A33DB3"/>
    <w:rsid w:val="00A36389"/>
    <w:rsid w:val="00A36BCE"/>
    <w:rsid w:val="00A40C45"/>
    <w:rsid w:val="00A41668"/>
    <w:rsid w:val="00A47D26"/>
    <w:rsid w:val="00A5244C"/>
    <w:rsid w:val="00A538D3"/>
    <w:rsid w:val="00A54C08"/>
    <w:rsid w:val="00A56EC7"/>
    <w:rsid w:val="00A608BD"/>
    <w:rsid w:val="00A66E34"/>
    <w:rsid w:val="00A72222"/>
    <w:rsid w:val="00A75DB6"/>
    <w:rsid w:val="00A77D99"/>
    <w:rsid w:val="00A851EA"/>
    <w:rsid w:val="00A94716"/>
    <w:rsid w:val="00A94F33"/>
    <w:rsid w:val="00A97C06"/>
    <w:rsid w:val="00AA2DF7"/>
    <w:rsid w:val="00AA6B8B"/>
    <w:rsid w:val="00AB5F39"/>
    <w:rsid w:val="00AC11FB"/>
    <w:rsid w:val="00AC403A"/>
    <w:rsid w:val="00AC409C"/>
    <w:rsid w:val="00AC4637"/>
    <w:rsid w:val="00AC4F68"/>
    <w:rsid w:val="00AD4146"/>
    <w:rsid w:val="00AF226F"/>
    <w:rsid w:val="00AF4106"/>
    <w:rsid w:val="00AF46FD"/>
    <w:rsid w:val="00B01055"/>
    <w:rsid w:val="00B012FE"/>
    <w:rsid w:val="00B056D9"/>
    <w:rsid w:val="00B11524"/>
    <w:rsid w:val="00B140AA"/>
    <w:rsid w:val="00B1631B"/>
    <w:rsid w:val="00B327BE"/>
    <w:rsid w:val="00B40F24"/>
    <w:rsid w:val="00B46B6D"/>
    <w:rsid w:val="00B47378"/>
    <w:rsid w:val="00B47DC3"/>
    <w:rsid w:val="00B50373"/>
    <w:rsid w:val="00B50EBA"/>
    <w:rsid w:val="00B51259"/>
    <w:rsid w:val="00B56E14"/>
    <w:rsid w:val="00B621A7"/>
    <w:rsid w:val="00B62559"/>
    <w:rsid w:val="00B6371E"/>
    <w:rsid w:val="00B6639C"/>
    <w:rsid w:val="00B75AE9"/>
    <w:rsid w:val="00B8419F"/>
    <w:rsid w:val="00B96C84"/>
    <w:rsid w:val="00BA08E4"/>
    <w:rsid w:val="00BA0E44"/>
    <w:rsid w:val="00BA18C6"/>
    <w:rsid w:val="00BA298F"/>
    <w:rsid w:val="00BA450E"/>
    <w:rsid w:val="00BB0918"/>
    <w:rsid w:val="00BB29B6"/>
    <w:rsid w:val="00BB6631"/>
    <w:rsid w:val="00BB7B8A"/>
    <w:rsid w:val="00BC4FBF"/>
    <w:rsid w:val="00BD1B74"/>
    <w:rsid w:val="00BE2AAA"/>
    <w:rsid w:val="00BE6D6C"/>
    <w:rsid w:val="00BF13C7"/>
    <w:rsid w:val="00BF20DD"/>
    <w:rsid w:val="00C0683A"/>
    <w:rsid w:val="00C07C55"/>
    <w:rsid w:val="00C07CA1"/>
    <w:rsid w:val="00C14FC7"/>
    <w:rsid w:val="00C15814"/>
    <w:rsid w:val="00C221DB"/>
    <w:rsid w:val="00C26F16"/>
    <w:rsid w:val="00C26FF5"/>
    <w:rsid w:val="00C37737"/>
    <w:rsid w:val="00C403D3"/>
    <w:rsid w:val="00C41C9A"/>
    <w:rsid w:val="00C43E22"/>
    <w:rsid w:val="00C4438F"/>
    <w:rsid w:val="00C44488"/>
    <w:rsid w:val="00C70520"/>
    <w:rsid w:val="00C7281F"/>
    <w:rsid w:val="00C772C0"/>
    <w:rsid w:val="00C7754B"/>
    <w:rsid w:val="00C80143"/>
    <w:rsid w:val="00C84A10"/>
    <w:rsid w:val="00C85122"/>
    <w:rsid w:val="00C87C1C"/>
    <w:rsid w:val="00C91A7A"/>
    <w:rsid w:val="00C91B68"/>
    <w:rsid w:val="00C92212"/>
    <w:rsid w:val="00C9306E"/>
    <w:rsid w:val="00C93415"/>
    <w:rsid w:val="00C941B7"/>
    <w:rsid w:val="00C9612C"/>
    <w:rsid w:val="00CA421C"/>
    <w:rsid w:val="00CA7338"/>
    <w:rsid w:val="00CB0809"/>
    <w:rsid w:val="00CB1168"/>
    <w:rsid w:val="00CB4EB4"/>
    <w:rsid w:val="00CB7117"/>
    <w:rsid w:val="00CC5D5D"/>
    <w:rsid w:val="00CD0335"/>
    <w:rsid w:val="00CD22CD"/>
    <w:rsid w:val="00CD6AD9"/>
    <w:rsid w:val="00CE340A"/>
    <w:rsid w:val="00CE6854"/>
    <w:rsid w:val="00CE6D37"/>
    <w:rsid w:val="00CF3F51"/>
    <w:rsid w:val="00CF5FA9"/>
    <w:rsid w:val="00D0398C"/>
    <w:rsid w:val="00D04E15"/>
    <w:rsid w:val="00D051E7"/>
    <w:rsid w:val="00D114D7"/>
    <w:rsid w:val="00D17C71"/>
    <w:rsid w:val="00D17CDE"/>
    <w:rsid w:val="00D21802"/>
    <w:rsid w:val="00D22F65"/>
    <w:rsid w:val="00D24390"/>
    <w:rsid w:val="00D260E2"/>
    <w:rsid w:val="00D2614E"/>
    <w:rsid w:val="00D269F9"/>
    <w:rsid w:val="00D33D35"/>
    <w:rsid w:val="00D378FF"/>
    <w:rsid w:val="00D47ED0"/>
    <w:rsid w:val="00D52D0E"/>
    <w:rsid w:val="00D54787"/>
    <w:rsid w:val="00D613A1"/>
    <w:rsid w:val="00D65284"/>
    <w:rsid w:val="00D65D40"/>
    <w:rsid w:val="00D70457"/>
    <w:rsid w:val="00D80B50"/>
    <w:rsid w:val="00D853A6"/>
    <w:rsid w:val="00D91B62"/>
    <w:rsid w:val="00D9517E"/>
    <w:rsid w:val="00DA5019"/>
    <w:rsid w:val="00DA5063"/>
    <w:rsid w:val="00DB0F33"/>
    <w:rsid w:val="00DC22E0"/>
    <w:rsid w:val="00DC5F42"/>
    <w:rsid w:val="00DD3D8C"/>
    <w:rsid w:val="00DD62B9"/>
    <w:rsid w:val="00DD7DCF"/>
    <w:rsid w:val="00DE1A21"/>
    <w:rsid w:val="00DF096F"/>
    <w:rsid w:val="00DF0FE4"/>
    <w:rsid w:val="00DF349D"/>
    <w:rsid w:val="00E01538"/>
    <w:rsid w:val="00E01DC6"/>
    <w:rsid w:val="00E05CF5"/>
    <w:rsid w:val="00E11E23"/>
    <w:rsid w:val="00E13C9F"/>
    <w:rsid w:val="00E167E1"/>
    <w:rsid w:val="00E20403"/>
    <w:rsid w:val="00E20AB5"/>
    <w:rsid w:val="00E24D6D"/>
    <w:rsid w:val="00E34915"/>
    <w:rsid w:val="00E35376"/>
    <w:rsid w:val="00E3633D"/>
    <w:rsid w:val="00E41892"/>
    <w:rsid w:val="00E432CD"/>
    <w:rsid w:val="00E439D5"/>
    <w:rsid w:val="00E47DCB"/>
    <w:rsid w:val="00E51A9C"/>
    <w:rsid w:val="00E53F54"/>
    <w:rsid w:val="00E57F8D"/>
    <w:rsid w:val="00E66FAD"/>
    <w:rsid w:val="00E72E2E"/>
    <w:rsid w:val="00E77B86"/>
    <w:rsid w:val="00E9104F"/>
    <w:rsid w:val="00E969CE"/>
    <w:rsid w:val="00E97C5F"/>
    <w:rsid w:val="00EA2FF4"/>
    <w:rsid w:val="00EA3646"/>
    <w:rsid w:val="00EB4510"/>
    <w:rsid w:val="00EB4D8E"/>
    <w:rsid w:val="00EB78C4"/>
    <w:rsid w:val="00EC27A4"/>
    <w:rsid w:val="00EC740B"/>
    <w:rsid w:val="00ED201A"/>
    <w:rsid w:val="00ED201B"/>
    <w:rsid w:val="00ED628F"/>
    <w:rsid w:val="00EE0576"/>
    <w:rsid w:val="00EE36D5"/>
    <w:rsid w:val="00EE59F1"/>
    <w:rsid w:val="00EE7E5F"/>
    <w:rsid w:val="00EF5723"/>
    <w:rsid w:val="00F01BB4"/>
    <w:rsid w:val="00F02142"/>
    <w:rsid w:val="00F05138"/>
    <w:rsid w:val="00F07B1E"/>
    <w:rsid w:val="00F15122"/>
    <w:rsid w:val="00F33421"/>
    <w:rsid w:val="00F354B7"/>
    <w:rsid w:val="00F4070C"/>
    <w:rsid w:val="00F42DFF"/>
    <w:rsid w:val="00F43901"/>
    <w:rsid w:val="00F43E87"/>
    <w:rsid w:val="00F46092"/>
    <w:rsid w:val="00F46BCA"/>
    <w:rsid w:val="00F57304"/>
    <w:rsid w:val="00F671C4"/>
    <w:rsid w:val="00F713F9"/>
    <w:rsid w:val="00F744E2"/>
    <w:rsid w:val="00F75A79"/>
    <w:rsid w:val="00F82F5E"/>
    <w:rsid w:val="00F93CD1"/>
    <w:rsid w:val="00F97E5E"/>
    <w:rsid w:val="00FA26F6"/>
    <w:rsid w:val="00FA39FC"/>
    <w:rsid w:val="00FA470F"/>
    <w:rsid w:val="00FA5DC5"/>
    <w:rsid w:val="00FB10FC"/>
    <w:rsid w:val="00FB23EF"/>
    <w:rsid w:val="00FB2B82"/>
    <w:rsid w:val="00FB33B0"/>
    <w:rsid w:val="00FC14FA"/>
    <w:rsid w:val="00FD4827"/>
    <w:rsid w:val="00FD49F3"/>
    <w:rsid w:val="00FF08B9"/>
    <w:rsid w:val="00FF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39D5"/>
    <w:pPr>
      <w:ind w:left="720"/>
      <w:contextualSpacing/>
    </w:pPr>
  </w:style>
  <w:style w:type="character" w:styleId="a4">
    <w:name w:val="Hyperlink"/>
    <w:uiPriority w:val="99"/>
    <w:rsid w:val="00C91B68"/>
    <w:rPr>
      <w:rFonts w:cs="Times New Roman"/>
      <w:color w:val="0000FF"/>
      <w:u w:val="single"/>
    </w:rPr>
  </w:style>
  <w:style w:type="paragraph" w:styleId="a5">
    <w:name w:val="Balloon Text"/>
    <w:basedOn w:val="a"/>
    <w:link w:val="a6"/>
    <w:uiPriority w:val="99"/>
    <w:semiHidden/>
    <w:rsid w:val="001B435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B435F"/>
    <w:rPr>
      <w:rFonts w:ascii="Tahoma" w:hAnsi="Tahoma" w:cs="Tahoma"/>
      <w:sz w:val="16"/>
      <w:szCs w:val="16"/>
    </w:rPr>
  </w:style>
  <w:style w:type="paragraph" w:customStyle="1" w:styleId="ConsPlusNonformat">
    <w:name w:val="ConsPlusNonformat"/>
    <w:uiPriority w:val="99"/>
    <w:rsid w:val="00AA6B8B"/>
    <w:pPr>
      <w:autoSpaceDE w:val="0"/>
      <w:autoSpaceDN w:val="0"/>
      <w:adjustRightInd w:val="0"/>
    </w:pPr>
    <w:rPr>
      <w:rFonts w:ascii="Courier New" w:hAnsi="Courier New" w:cs="Courier New"/>
      <w:lang w:eastAsia="en-US"/>
    </w:rPr>
  </w:style>
  <w:style w:type="paragraph" w:styleId="a7">
    <w:name w:val="footer"/>
    <w:basedOn w:val="a"/>
    <w:link w:val="a8"/>
    <w:uiPriority w:val="99"/>
    <w:rsid w:val="00C93415"/>
    <w:pPr>
      <w:tabs>
        <w:tab w:val="center" w:pos="4677"/>
        <w:tab w:val="right" w:pos="9355"/>
      </w:tabs>
    </w:pPr>
  </w:style>
  <w:style w:type="character" w:customStyle="1" w:styleId="a8">
    <w:name w:val="Нижний колонтитул Знак"/>
    <w:link w:val="a7"/>
    <w:uiPriority w:val="99"/>
    <w:semiHidden/>
    <w:locked/>
    <w:rPr>
      <w:rFonts w:cs="Times New Roman"/>
      <w:lang w:eastAsia="en-US"/>
    </w:rPr>
  </w:style>
  <w:style w:type="character" w:styleId="a9">
    <w:name w:val="page number"/>
    <w:uiPriority w:val="99"/>
    <w:rsid w:val="00C934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A2DC06897EF81D07F70C6CBB43E52F14380BC819ACB9FC2B256F3C58BA88C2AC6B2278C2AAEAD1603357WDBED" TargetMode="External"/><Relationship Id="rId18" Type="http://schemas.openxmlformats.org/officeDocument/2006/relationships/hyperlink" Target="consultantplus://offline/ref=15873F8F3779E40098198C2672F7E5A104A508C99DC77145D9DABBC1A1B4C473FB3F3AB1EB7C9414ADDA43EEyEK9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C96D251C9A623500E5A116269E26A96A5194F4EBECD861A89BA3A816CFFD4A508q9m5D" TargetMode="External"/><Relationship Id="rId17" Type="http://schemas.openxmlformats.org/officeDocument/2006/relationships/hyperlink" Target="consultantplus://offline/ref=7D83086CEE5E7215E7904C352B0D8E54952F5FDEA047425295C6332BB3E16505C61E33F5EF967B2EVAO2D" TargetMode="External"/><Relationship Id="rId2" Type="http://schemas.openxmlformats.org/officeDocument/2006/relationships/styles" Target="styles.xml"/><Relationship Id="rId16" Type="http://schemas.openxmlformats.org/officeDocument/2006/relationships/hyperlink" Target="consultantplus://offline/ref=7D83086CEE5E7215E7904C352B0D8E54952C59D9A541425295C6332BB3E16505C61E33F5EF967B2EVAO3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96D251C9A623500E5A0F6F7F8E3D99A214144BB8C98C4CD0E73CD633AFD2F048D5A3qCm0D" TargetMode="External"/><Relationship Id="rId5" Type="http://schemas.openxmlformats.org/officeDocument/2006/relationships/webSettings" Target="webSettings.xml"/><Relationship Id="rId15" Type="http://schemas.openxmlformats.org/officeDocument/2006/relationships/hyperlink" Target="consultantplus://offline/ref=2C38B73AC2D82A782034A27841E42643BC8156C887662C211B2015B192DBFF49418E0D2944A517C14E56B2w5p3L" TargetMode="External"/><Relationship Id="rId10" Type="http://schemas.openxmlformats.org/officeDocument/2006/relationships/hyperlink" Target="consultantplus://offline/ref=6C96D251C9A623500E5A0F6F7F8E3D99A214154ABDC48C4CD0E73CD633AFD2F048D5A3CF18qCmB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C96D251C9A623500E5A0F6F7F8E3D99A11A1646B49BDB4E81B232qDm3D" TargetMode="External"/><Relationship Id="rId14" Type="http://schemas.openxmlformats.org/officeDocument/2006/relationships/hyperlink" Target="consultantplus://offline/ref=81A2DC06897EF81D07F70C6CBB43E52F14380BC819ACB9FC2B256F3C58BA88C2AC6B2278C2AAEAD1603250WDB8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2919</TotalTime>
  <Pages>19</Pages>
  <Words>7562</Words>
  <Characters>43107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 Загорская</dc:creator>
  <cp:keywords/>
  <dc:description/>
  <cp:lastModifiedBy>Киямова Юлия Валерьевна</cp:lastModifiedBy>
  <cp:revision>141</cp:revision>
  <cp:lastPrinted>2014-11-20T11:06:00Z</cp:lastPrinted>
  <dcterms:created xsi:type="dcterms:W3CDTF">2014-04-30T08:04:00Z</dcterms:created>
  <dcterms:modified xsi:type="dcterms:W3CDTF">2014-12-02T05:52:00Z</dcterms:modified>
</cp:coreProperties>
</file>