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D36494" w:rsidRDefault="00D36494" w:rsidP="00D36494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внесении изменений </w:t>
      </w:r>
    </w:p>
    <w:p w:rsidR="00D36494" w:rsidRDefault="00D36494" w:rsidP="00D36494">
      <w:pPr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D36494" w:rsidRDefault="00D36494" w:rsidP="00D36494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</w:p>
    <w:p w:rsidR="00D36494" w:rsidRDefault="00D36494" w:rsidP="00D36494">
      <w:pPr>
        <w:rPr>
          <w:sz w:val="26"/>
          <w:szCs w:val="26"/>
        </w:rPr>
      </w:pPr>
      <w:r>
        <w:rPr>
          <w:sz w:val="26"/>
          <w:szCs w:val="26"/>
        </w:rPr>
        <w:t>от 30.10.2019 №2385</w:t>
      </w:r>
    </w:p>
    <w:bookmarkEnd w:id="0"/>
    <w:p w:rsidR="00D36494" w:rsidRPr="00D85EA0" w:rsidRDefault="00D36494" w:rsidP="00D3649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D36494" w:rsidRPr="00AE1306" w:rsidRDefault="00D36494" w:rsidP="00D36494">
      <w:pPr>
        <w:ind w:firstLine="851"/>
        <w:rPr>
          <w:sz w:val="26"/>
          <w:szCs w:val="26"/>
        </w:rPr>
      </w:pPr>
    </w:p>
    <w:p w:rsidR="00D36494" w:rsidRPr="00D36494" w:rsidRDefault="00D36494" w:rsidP="00D36494">
      <w:pPr>
        <w:ind w:firstLine="709"/>
        <w:jc w:val="both"/>
        <w:rPr>
          <w:sz w:val="26"/>
          <w:szCs w:val="26"/>
        </w:rPr>
      </w:pPr>
      <w:r w:rsidRPr="000067C6">
        <w:rPr>
          <w:sz w:val="26"/>
          <w:szCs w:val="26"/>
        </w:rPr>
        <w:t xml:space="preserve">В соответствии с Постановлением Правительства РФ </w:t>
      </w:r>
      <w:r w:rsidRPr="000067C6">
        <w:rPr>
          <w:bCs/>
          <w:sz w:val="26"/>
          <w:szCs w:val="26"/>
          <w:shd w:val="clear" w:color="auto" w:fill="FFFFFF"/>
        </w:rPr>
        <w:t>от</w:t>
      </w:r>
      <w:r w:rsidRPr="000067C6">
        <w:rPr>
          <w:sz w:val="26"/>
          <w:szCs w:val="26"/>
          <w:shd w:val="clear" w:color="auto" w:fill="FFFFFF"/>
        </w:rPr>
        <w:t> </w:t>
      </w:r>
      <w:r w:rsidRPr="000067C6">
        <w:rPr>
          <w:bCs/>
          <w:sz w:val="26"/>
          <w:szCs w:val="26"/>
          <w:shd w:val="clear" w:color="auto" w:fill="FFFFFF"/>
        </w:rPr>
        <w:t>23</w:t>
      </w:r>
      <w:r w:rsidR="000067C6" w:rsidRPr="000067C6">
        <w:rPr>
          <w:bCs/>
          <w:sz w:val="26"/>
          <w:szCs w:val="26"/>
          <w:shd w:val="clear" w:color="auto" w:fill="FFFFFF"/>
        </w:rPr>
        <w:t>.09.202</w:t>
      </w:r>
      <w:r w:rsidRPr="000067C6">
        <w:rPr>
          <w:bCs/>
          <w:sz w:val="26"/>
          <w:szCs w:val="26"/>
          <w:shd w:val="clear" w:color="auto" w:fill="FFFFFF"/>
        </w:rPr>
        <w:t>0</w:t>
      </w:r>
      <w:r w:rsidR="00067863" w:rsidRPr="000067C6">
        <w:rPr>
          <w:sz w:val="26"/>
          <w:szCs w:val="26"/>
          <w:shd w:val="clear" w:color="auto" w:fill="FFFFFF"/>
        </w:rPr>
        <w:t xml:space="preserve"> №</w:t>
      </w:r>
      <w:r w:rsidRPr="000067C6">
        <w:rPr>
          <w:bCs/>
          <w:sz w:val="26"/>
          <w:szCs w:val="26"/>
          <w:shd w:val="clear" w:color="auto" w:fill="FFFFFF"/>
        </w:rPr>
        <w:t>1527</w:t>
      </w:r>
      <w:r w:rsidRPr="000067C6">
        <w:rPr>
          <w:sz w:val="26"/>
          <w:szCs w:val="26"/>
          <w:shd w:val="clear" w:color="auto" w:fill="FFFFFF"/>
        </w:rPr>
        <w:t> </w:t>
      </w:r>
      <w:r w:rsidR="00E27691" w:rsidRPr="000067C6">
        <w:rPr>
          <w:sz w:val="26"/>
          <w:szCs w:val="26"/>
          <w:shd w:val="clear" w:color="auto" w:fill="FFFFFF"/>
        </w:rPr>
        <w:t>«</w:t>
      </w:r>
      <w:r w:rsidRPr="000067C6">
        <w:rPr>
          <w:sz w:val="26"/>
          <w:szCs w:val="26"/>
          <w:shd w:val="clear" w:color="auto" w:fill="FFFFFF"/>
        </w:rPr>
        <w:t>Об утверждении Правил организованной перевозки группы детей автобусами</w:t>
      </w:r>
      <w:r w:rsidR="00E27691" w:rsidRPr="000067C6">
        <w:rPr>
          <w:sz w:val="26"/>
          <w:szCs w:val="26"/>
          <w:shd w:val="clear" w:color="auto" w:fill="FFFFFF"/>
        </w:rPr>
        <w:t>»</w:t>
      </w:r>
      <w:r w:rsidRPr="000067C6">
        <w:rPr>
          <w:sz w:val="26"/>
          <w:szCs w:val="26"/>
        </w:rPr>
        <w:t xml:space="preserve">, </w:t>
      </w:r>
      <w:r w:rsidRPr="00D36494">
        <w:rPr>
          <w:sz w:val="26"/>
          <w:szCs w:val="26"/>
        </w:rPr>
        <w:t>в целях приведения правового акта в соответствие с д</w:t>
      </w:r>
      <w:r w:rsidR="00A8213D">
        <w:rPr>
          <w:sz w:val="26"/>
          <w:szCs w:val="26"/>
        </w:rPr>
        <w:t xml:space="preserve">ействующим законодательством, </w:t>
      </w:r>
      <w:r w:rsidRPr="00D36494">
        <w:rPr>
          <w:sz w:val="26"/>
          <w:szCs w:val="26"/>
        </w:rPr>
        <w:t>расширения перечня образовательных организаций</w:t>
      </w:r>
      <w:r w:rsidR="00E27691">
        <w:rPr>
          <w:sz w:val="26"/>
          <w:szCs w:val="26"/>
        </w:rPr>
        <w:t>:</w:t>
      </w:r>
      <w:r w:rsidRPr="00D36494">
        <w:rPr>
          <w:sz w:val="26"/>
          <w:szCs w:val="26"/>
        </w:rPr>
        <w:t xml:space="preserve"> </w:t>
      </w:r>
    </w:p>
    <w:p w:rsidR="00D36494" w:rsidRPr="00C93E50" w:rsidRDefault="00D36494" w:rsidP="00D36494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D36494" w:rsidRPr="00D36494" w:rsidRDefault="00D36494" w:rsidP="000067C6">
      <w:pPr>
        <w:pStyle w:val="Default"/>
        <w:ind w:firstLine="709"/>
        <w:jc w:val="both"/>
        <w:rPr>
          <w:sz w:val="26"/>
          <w:szCs w:val="26"/>
        </w:rPr>
      </w:pPr>
      <w:r w:rsidRPr="00D36494">
        <w:rPr>
          <w:sz w:val="26"/>
          <w:szCs w:val="26"/>
        </w:rPr>
        <w:t xml:space="preserve">1. В </w:t>
      </w:r>
      <w:r w:rsidRPr="000067C6">
        <w:rPr>
          <w:color w:val="auto"/>
          <w:sz w:val="26"/>
          <w:szCs w:val="26"/>
        </w:rPr>
        <w:t>постановлени</w:t>
      </w:r>
      <w:r w:rsidR="000067C6" w:rsidRPr="000067C6">
        <w:rPr>
          <w:color w:val="auto"/>
          <w:sz w:val="26"/>
          <w:szCs w:val="26"/>
        </w:rPr>
        <w:t>е</w:t>
      </w:r>
      <w:r w:rsidRPr="000067C6">
        <w:rPr>
          <w:color w:val="auto"/>
          <w:sz w:val="26"/>
          <w:szCs w:val="26"/>
        </w:rPr>
        <w:t xml:space="preserve"> </w:t>
      </w:r>
      <w:r w:rsidRPr="00D36494">
        <w:rPr>
          <w:sz w:val="26"/>
          <w:szCs w:val="26"/>
        </w:rPr>
        <w:t xml:space="preserve">Администрации города Когалыма от </w:t>
      </w:r>
      <w:r>
        <w:rPr>
          <w:sz w:val="26"/>
          <w:szCs w:val="26"/>
        </w:rPr>
        <w:t>30</w:t>
      </w:r>
      <w:r w:rsidRPr="00D36494">
        <w:rPr>
          <w:sz w:val="26"/>
          <w:szCs w:val="26"/>
        </w:rPr>
        <w:t>.1</w:t>
      </w:r>
      <w:r>
        <w:rPr>
          <w:sz w:val="26"/>
          <w:szCs w:val="26"/>
        </w:rPr>
        <w:t>0.2019</w:t>
      </w:r>
      <w:r w:rsidRPr="00D36494">
        <w:rPr>
          <w:sz w:val="26"/>
          <w:szCs w:val="26"/>
        </w:rPr>
        <w:t xml:space="preserve"> №</w:t>
      </w:r>
      <w:r>
        <w:rPr>
          <w:sz w:val="26"/>
          <w:szCs w:val="26"/>
        </w:rPr>
        <w:t>2385</w:t>
      </w:r>
      <w:r w:rsidRPr="00D36494">
        <w:rPr>
          <w:sz w:val="26"/>
          <w:szCs w:val="26"/>
        </w:rPr>
        <w:t xml:space="preserve"> «</w:t>
      </w:r>
      <w:r w:rsidRPr="00D36494">
        <w:rPr>
          <w:rFonts w:eastAsiaTheme="minorHAnsi"/>
          <w:sz w:val="26"/>
          <w:szCs w:val="26"/>
        </w:rPr>
        <w:t>Об утверждении Положения об организации и проведении мероприятий естественно-научной, художественной направленностей с обучающимися муниципальных образовательных организаций города Когалыма</w:t>
      </w:r>
      <w:r w:rsidRPr="00D36494">
        <w:rPr>
          <w:sz w:val="26"/>
          <w:szCs w:val="26"/>
        </w:rPr>
        <w:t xml:space="preserve">» (далее – </w:t>
      </w:r>
      <w:r>
        <w:rPr>
          <w:sz w:val="26"/>
          <w:szCs w:val="26"/>
        </w:rPr>
        <w:t>Положение</w:t>
      </w:r>
      <w:r w:rsidRPr="00D36494">
        <w:rPr>
          <w:sz w:val="26"/>
          <w:szCs w:val="26"/>
        </w:rPr>
        <w:t>) внести следующие изменения:</w:t>
      </w:r>
    </w:p>
    <w:p w:rsidR="00067863" w:rsidRDefault="00D36494" w:rsidP="000067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067C6">
        <w:rPr>
          <w:sz w:val="26"/>
          <w:szCs w:val="26"/>
        </w:rPr>
        <w:t>1.1. Пункт 2.</w:t>
      </w:r>
      <w:r w:rsidR="00067863" w:rsidRPr="000067C6">
        <w:rPr>
          <w:sz w:val="26"/>
          <w:szCs w:val="26"/>
        </w:rPr>
        <w:t>6</w:t>
      </w:r>
      <w:r w:rsidRPr="000067C6">
        <w:rPr>
          <w:sz w:val="26"/>
          <w:szCs w:val="26"/>
        </w:rPr>
        <w:t xml:space="preserve"> раздела 2 </w:t>
      </w:r>
      <w:r w:rsidR="00067863" w:rsidRPr="000067C6">
        <w:rPr>
          <w:sz w:val="26"/>
          <w:szCs w:val="26"/>
        </w:rPr>
        <w:t>«</w:t>
      </w:r>
      <w:r w:rsidR="000067C6" w:rsidRPr="000067C6">
        <w:rPr>
          <w:sz w:val="26"/>
          <w:szCs w:val="26"/>
        </w:rPr>
        <w:t>Условия и цели проведения мероприятий естественно-научной и художественной направленностей с обучающимися муниципальных образователь</w:t>
      </w:r>
      <w:r w:rsidR="000067C6">
        <w:rPr>
          <w:sz w:val="26"/>
          <w:szCs w:val="26"/>
        </w:rPr>
        <w:t xml:space="preserve">ных организаций города </w:t>
      </w:r>
      <w:proofErr w:type="gramStart"/>
      <w:r w:rsidR="000067C6">
        <w:rPr>
          <w:sz w:val="26"/>
          <w:szCs w:val="26"/>
        </w:rPr>
        <w:t xml:space="preserve">Когалыма» </w:t>
      </w:r>
      <w:r w:rsidR="0006786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Положения</w:t>
      </w:r>
      <w:proofErr w:type="gramEnd"/>
      <w:r>
        <w:rPr>
          <w:sz w:val="26"/>
          <w:szCs w:val="26"/>
        </w:rPr>
        <w:t xml:space="preserve"> </w:t>
      </w:r>
      <w:r w:rsidRPr="00591B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изложить в следующей редакции: </w:t>
      </w:r>
    </w:p>
    <w:p w:rsidR="00D36494" w:rsidRDefault="00D36494" w:rsidP="00D364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«2.6</w:t>
      </w:r>
      <w:r w:rsidRPr="00D85EA0">
        <w:rPr>
          <w:sz w:val="26"/>
          <w:szCs w:val="26"/>
        </w:rPr>
        <w:t xml:space="preserve">. В случае необходимости при проведении Мероприятий с обучающимися муниципальных образовательных организаций возможен подвоз воспитанников дошкольных муниципальных образовательных организаций и </w:t>
      </w:r>
      <w:r w:rsidR="00A8213D">
        <w:rPr>
          <w:sz w:val="26"/>
          <w:szCs w:val="26"/>
        </w:rPr>
        <w:t>школьников</w:t>
      </w:r>
      <w:r w:rsidRPr="00D85EA0">
        <w:rPr>
          <w:sz w:val="26"/>
          <w:szCs w:val="26"/>
        </w:rPr>
        <w:t xml:space="preserve"> автобусами, отвечающими всем требованиям безопасности, согласно Постановлению Правительства Российской Федерации от </w:t>
      </w:r>
      <w:r w:rsidR="00A8213D">
        <w:rPr>
          <w:sz w:val="26"/>
          <w:szCs w:val="26"/>
        </w:rPr>
        <w:t>2</w:t>
      </w:r>
      <w:r>
        <w:rPr>
          <w:sz w:val="26"/>
          <w:szCs w:val="26"/>
        </w:rPr>
        <w:t>3.09</w:t>
      </w:r>
      <w:r w:rsidRPr="00D85EA0">
        <w:rPr>
          <w:sz w:val="26"/>
          <w:szCs w:val="26"/>
        </w:rPr>
        <w:t>.20</w:t>
      </w:r>
      <w:r>
        <w:rPr>
          <w:sz w:val="26"/>
          <w:szCs w:val="26"/>
        </w:rPr>
        <w:t>20</w:t>
      </w:r>
      <w:r w:rsidRPr="00D85EA0">
        <w:rPr>
          <w:sz w:val="26"/>
          <w:szCs w:val="26"/>
        </w:rPr>
        <w:t xml:space="preserve"> </w:t>
      </w:r>
      <w:hyperlink r:id="rId7" w:history="1">
        <w:r w:rsidRPr="00D85EA0">
          <w:rPr>
            <w:sz w:val="26"/>
            <w:szCs w:val="26"/>
          </w:rPr>
          <w:t>№1</w:t>
        </w:r>
        <w:r>
          <w:rPr>
            <w:sz w:val="26"/>
            <w:szCs w:val="26"/>
          </w:rPr>
          <w:t>527</w:t>
        </w:r>
      </w:hyperlink>
      <w:r w:rsidRPr="00D85EA0">
        <w:rPr>
          <w:sz w:val="26"/>
          <w:szCs w:val="26"/>
        </w:rPr>
        <w:t xml:space="preserve"> «Об утверждении Правил организованной перевозки группы детей </w:t>
      </w:r>
      <w:r w:rsidRPr="000067C6">
        <w:rPr>
          <w:sz w:val="26"/>
          <w:szCs w:val="26"/>
        </w:rPr>
        <w:t>автобусами»</w:t>
      </w:r>
      <w:r w:rsidR="00067863" w:rsidRPr="000067C6">
        <w:rPr>
          <w:sz w:val="26"/>
          <w:szCs w:val="26"/>
        </w:rPr>
        <w:t>.</w:t>
      </w:r>
      <w:r w:rsidRPr="000067C6">
        <w:rPr>
          <w:sz w:val="26"/>
          <w:szCs w:val="26"/>
        </w:rPr>
        <w:t>».</w:t>
      </w:r>
    </w:p>
    <w:p w:rsidR="000067C6" w:rsidRDefault="00D36494" w:rsidP="000067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067C6" w:rsidRPr="000067C6">
        <w:rPr>
          <w:sz w:val="26"/>
          <w:szCs w:val="26"/>
        </w:rPr>
        <w:t>Пункт 2.6 раздела 2 «Условия и цели проведения мероприятий естественно-научной и художественной направленностей с обучающимися муниципальных образователь</w:t>
      </w:r>
      <w:r w:rsidR="000067C6">
        <w:rPr>
          <w:sz w:val="26"/>
          <w:szCs w:val="26"/>
        </w:rPr>
        <w:t xml:space="preserve">ных организаций города </w:t>
      </w:r>
      <w:proofErr w:type="gramStart"/>
      <w:r w:rsidR="000067C6">
        <w:rPr>
          <w:sz w:val="26"/>
          <w:szCs w:val="26"/>
        </w:rPr>
        <w:t>Когалыма»  Положения</w:t>
      </w:r>
      <w:proofErr w:type="gramEnd"/>
      <w:r w:rsidR="000067C6">
        <w:rPr>
          <w:sz w:val="26"/>
          <w:szCs w:val="26"/>
        </w:rPr>
        <w:t xml:space="preserve"> </w:t>
      </w:r>
      <w:r w:rsidR="000067C6" w:rsidRPr="00591B3B">
        <w:rPr>
          <w:sz w:val="26"/>
          <w:szCs w:val="26"/>
        </w:rPr>
        <w:t xml:space="preserve"> </w:t>
      </w:r>
      <w:r w:rsidR="000067C6">
        <w:rPr>
          <w:sz w:val="26"/>
          <w:szCs w:val="26"/>
        </w:rPr>
        <w:t>«</w:t>
      </w:r>
      <w:r w:rsidR="000067C6">
        <w:rPr>
          <w:sz w:val="26"/>
          <w:szCs w:val="26"/>
        </w:rPr>
        <w:t>Оплата за оказанные услуги (Мероприятия) осуществляется муниципальными образовательными организациями по фактическому количеству детей, посетивших мероприятие</w:t>
      </w:r>
      <w:r w:rsidR="000067C6">
        <w:rPr>
          <w:sz w:val="26"/>
          <w:szCs w:val="26"/>
        </w:rPr>
        <w:t xml:space="preserve">» считать п. 2.7. </w:t>
      </w:r>
      <w:r w:rsidR="000067C6">
        <w:rPr>
          <w:sz w:val="26"/>
          <w:szCs w:val="26"/>
        </w:rPr>
        <w:t xml:space="preserve"> </w:t>
      </w:r>
    </w:p>
    <w:p w:rsidR="00E27691" w:rsidRPr="00971C6C" w:rsidRDefault="000067C6" w:rsidP="00E27691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F36146" w:rsidRPr="00D85EA0">
        <w:rPr>
          <w:sz w:val="26"/>
          <w:szCs w:val="26"/>
        </w:rPr>
        <w:t xml:space="preserve">Приложение к Положению </w:t>
      </w:r>
      <w:r w:rsidR="00F36146">
        <w:rPr>
          <w:sz w:val="26"/>
          <w:szCs w:val="26"/>
        </w:rPr>
        <w:t>изложить в редакции</w:t>
      </w:r>
      <w:r w:rsidR="00E27691" w:rsidRPr="00E27691">
        <w:rPr>
          <w:sz w:val="26"/>
          <w:szCs w:val="26"/>
        </w:rPr>
        <w:t xml:space="preserve"> </w:t>
      </w:r>
      <w:r w:rsidR="00E27691" w:rsidRPr="00971C6C">
        <w:rPr>
          <w:sz w:val="26"/>
          <w:szCs w:val="26"/>
        </w:rPr>
        <w:t xml:space="preserve">согласно </w:t>
      </w:r>
      <w:proofErr w:type="gramStart"/>
      <w:r w:rsidR="00E27691" w:rsidRPr="00971C6C">
        <w:rPr>
          <w:sz w:val="26"/>
          <w:szCs w:val="26"/>
        </w:rPr>
        <w:t>приложению</w:t>
      </w:r>
      <w:proofErr w:type="gramEnd"/>
      <w:r w:rsidR="00E27691" w:rsidRPr="00971C6C">
        <w:rPr>
          <w:sz w:val="26"/>
          <w:szCs w:val="26"/>
        </w:rPr>
        <w:t xml:space="preserve"> к настоящему постановлению.</w:t>
      </w:r>
    </w:p>
    <w:p w:rsidR="00F36146" w:rsidRDefault="00F36146" w:rsidP="00F36146">
      <w:pPr>
        <w:rPr>
          <w:sz w:val="26"/>
          <w:szCs w:val="26"/>
        </w:rPr>
      </w:pPr>
    </w:p>
    <w:p w:rsidR="00F36146" w:rsidRDefault="00F36146" w:rsidP="00A821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36494" w:rsidRPr="00D85EA0">
        <w:rPr>
          <w:sz w:val="26"/>
          <w:szCs w:val="26"/>
        </w:rPr>
        <w:t xml:space="preserve">Опубликовать настоящее постановление и приложение к нему в газете «Когалымский вестник» и разместить на официальном сайте Администрации </w:t>
      </w:r>
      <w:r w:rsidR="00D36494" w:rsidRPr="00D85EA0">
        <w:rPr>
          <w:sz w:val="26"/>
          <w:szCs w:val="26"/>
        </w:rPr>
        <w:lastRenderedPageBreak/>
        <w:t>города Когалыма в информационно-телекоммуникационной сети «Интернет» (</w:t>
      </w:r>
      <w:hyperlink r:id="rId8" w:history="1">
        <w:r w:rsidR="00D36494" w:rsidRPr="00D85EA0">
          <w:rPr>
            <w:sz w:val="26"/>
            <w:szCs w:val="26"/>
          </w:rPr>
          <w:t>www.admkogalym.ru</w:t>
        </w:r>
      </w:hyperlink>
      <w:r w:rsidR="00D36494" w:rsidRPr="00D85EA0">
        <w:rPr>
          <w:sz w:val="26"/>
          <w:szCs w:val="26"/>
        </w:rPr>
        <w:t>).</w:t>
      </w:r>
    </w:p>
    <w:p w:rsidR="00F36146" w:rsidRDefault="00F36146" w:rsidP="00F36146">
      <w:pPr>
        <w:ind w:firstLine="709"/>
        <w:rPr>
          <w:sz w:val="26"/>
          <w:szCs w:val="26"/>
        </w:rPr>
      </w:pPr>
    </w:p>
    <w:p w:rsidR="00D36494" w:rsidRPr="00D85EA0" w:rsidRDefault="00F36146" w:rsidP="00F36146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36494" w:rsidRPr="00D85EA0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D36494" w:rsidRPr="00D85EA0">
        <w:rPr>
          <w:sz w:val="26"/>
          <w:szCs w:val="26"/>
        </w:rPr>
        <w:t>Л.А.Юрьеву</w:t>
      </w:r>
      <w:proofErr w:type="spellEnd"/>
      <w:r w:rsidR="00D36494" w:rsidRPr="00D85EA0">
        <w:rPr>
          <w:sz w:val="26"/>
          <w:szCs w:val="26"/>
        </w:rPr>
        <w:t>.</w:t>
      </w:r>
    </w:p>
    <w:p w:rsidR="00D36494" w:rsidRPr="00D85EA0" w:rsidRDefault="00D36494" w:rsidP="00D36494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23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0"/>
        <w:gridCol w:w="4111"/>
        <w:gridCol w:w="2202"/>
      </w:tblGrid>
      <w:tr w:rsidR="00D5489C" w:rsidRPr="00927695" w:rsidTr="00E27691">
        <w:trPr>
          <w:trHeight w:val="1427"/>
        </w:trPr>
        <w:tc>
          <w:tcPr>
            <w:tcW w:w="292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E27691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111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202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E27691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25576" w:rsidRPr="005500E4" w:rsidRDefault="00B25576" w:rsidP="0086685A">
      <w:pPr>
        <w:rPr>
          <w:sz w:val="28"/>
          <w:szCs w:val="28"/>
          <w:lang w:eastAsia="en-US"/>
        </w:rPr>
      </w:pPr>
    </w:p>
    <w:p w:rsidR="00E27691" w:rsidRPr="00D85EA0" w:rsidRDefault="00E27691" w:rsidP="00E27691">
      <w:pPr>
        <w:widowControl w:val="0"/>
        <w:jc w:val="center"/>
        <w:rPr>
          <w:sz w:val="26"/>
          <w:szCs w:val="26"/>
        </w:rPr>
      </w:pPr>
      <w:r w:rsidRPr="00E27691">
        <w:rPr>
          <w:sz w:val="26"/>
          <w:szCs w:val="26"/>
        </w:rPr>
        <w:t>Перечень   муниципальных образовательных организаций города Когалыма,</w:t>
      </w:r>
      <w:r>
        <w:rPr>
          <w:sz w:val="26"/>
          <w:szCs w:val="26"/>
        </w:rPr>
        <w:t xml:space="preserve"> </w:t>
      </w:r>
      <w:r w:rsidRPr="00D85EA0">
        <w:rPr>
          <w:sz w:val="26"/>
          <w:szCs w:val="26"/>
        </w:rPr>
        <w:t>участвующих в организации и проведении мероприятий естественно-научной</w:t>
      </w:r>
      <w:r w:rsidR="000067C6">
        <w:rPr>
          <w:sz w:val="26"/>
          <w:szCs w:val="26"/>
        </w:rPr>
        <w:t>, художественной</w:t>
      </w:r>
      <w:r w:rsidRPr="00D85EA0">
        <w:rPr>
          <w:sz w:val="26"/>
          <w:szCs w:val="26"/>
        </w:rPr>
        <w:t xml:space="preserve"> направленности 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 xml:space="preserve">  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 №1»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 № 3»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 № 5»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 № 6»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 № 7»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№8 с углубленным изучением отдельных предметов» города Когалыма;</w:t>
      </w:r>
    </w:p>
    <w:p w:rsidR="00E27691" w:rsidRPr="00D85EA0" w:rsidRDefault="00E27691" w:rsidP="00E27691">
      <w:pPr>
        <w:widowControl w:val="0"/>
        <w:ind w:firstLine="510"/>
        <w:jc w:val="both"/>
        <w:rPr>
          <w:sz w:val="26"/>
          <w:szCs w:val="26"/>
        </w:rPr>
      </w:pPr>
      <w:r w:rsidRPr="00D85EA0">
        <w:rPr>
          <w:sz w:val="26"/>
          <w:szCs w:val="26"/>
        </w:rPr>
        <w:t>- Муниципальное автономное общеобразовательное учреждение «Средняя общеобразовательная школа</w:t>
      </w:r>
      <w:r>
        <w:rPr>
          <w:sz w:val="26"/>
          <w:szCs w:val="26"/>
        </w:rPr>
        <w:t>-сад</w:t>
      </w:r>
      <w:r w:rsidRPr="00D85EA0">
        <w:rPr>
          <w:sz w:val="26"/>
          <w:szCs w:val="26"/>
        </w:rPr>
        <w:t xml:space="preserve"> № 10» города Когалыма</w:t>
      </w:r>
      <w:r>
        <w:rPr>
          <w:sz w:val="26"/>
          <w:szCs w:val="26"/>
        </w:rPr>
        <w:t>;</w:t>
      </w:r>
    </w:p>
    <w:p w:rsidR="00E27691" w:rsidRPr="00D85EA0" w:rsidRDefault="00E27691" w:rsidP="00E27691">
      <w:pPr>
        <w:ind w:firstLine="510"/>
        <w:jc w:val="both"/>
        <w:rPr>
          <w:rFonts w:eastAsia="Calibri"/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bdr w:val="none" w:sz="0" w:space="0" w:color="auto" w:frame="1"/>
        </w:rPr>
        <w:t>- Муниципальное автономное дошкольное образовательное учреждение города Когалыма «Сказка»;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shd w:val="clear" w:color="auto" w:fill="FFFFFF"/>
        </w:rPr>
        <w:t xml:space="preserve">- Муниципальное автономное дошкольное образовательное учреждение </w:t>
      </w:r>
      <w:r w:rsidRPr="00D85EA0">
        <w:rPr>
          <w:sz w:val="26"/>
          <w:szCs w:val="26"/>
          <w:bdr w:val="none" w:sz="0" w:space="0" w:color="auto" w:frame="1"/>
        </w:rPr>
        <w:t>города Когалыма «Буратино»</w:t>
      </w:r>
      <w:r w:rsidRPr="00D85EA0">
        <w:rPr>
          <w:sz w:val="26"/>
          <w:szCs w:val="26"/>
          <w:shd w:val="clear" w:color="auto" w:fill="FFFFFF"/>
        </w:rPr>
        <w:t>;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bdr w:val="none" w:sz="0" w:space="0" w:color="auto" w:frame="1"/>
        </w:rPr>
      </w:pPr>
      <w:r w:rsidRPr="00D85EA0">
        <w:rPr>
          <w:sz w:val="26"/>
          <w:szCs w:val="26"/>
          <w:bdr w:val="none" w:sz="0" w:space="0" w:color="auto" w:frame="1"/>
        </w:rPr>
        <w:t>- Муниципальное автономное дошкольное образовательное учреждение города Когалыма «Чебурашка»;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shd w:val="clear" w:color="auto" w:fill="FFFFFF"/>
        </w:rPr>
        <w:t xml:space="preserve">- Муниципальное автономное дошкольное образовательное учреждение </w:t>
      </w:r>
      <w:r w:rsidRPr="00D85EA0">
        <w:rPr>
          <w:sz w:val="26"/>
          <w:szCs w:val="26"/>
          <w:bdr w:val="none" w:sz="0" w:space="0" w:color="auto" w:frame="1"/>
        </w:rPr>
        <w:t xml:space="preserve">города Когалыма </w:t>
      </w:r>
      <w:r w:rsidRPr="00D85EA0">
        <w:rPr>
          <w:sz w:val="26"/>
          <w:szCs w:val="26"/>
          <w:shd w:val="clear" w:color="auto" w:fill="FFFFFF"/>
        </w:rPr>
        <w:t>«Березка»;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shd w:val="clear" w:color="auto" w:fill="FFFFFF"/>
        </w:rPr>
        <w:t xml:space="preserve">- Муниципальное автономное дошкольное образовательное учреждение </w:t>
      </w:r>
      <w:r w:rsidRPr="00D85EA0">
        <w:rPr>
          <w:sz w:val="26"/>
          <w:szCs w:val="26"/>
          <w:bdr w:val="none" w:sz="0" w:space="0" w:color="auto" w:frame="1"/>
        </w:rPr>
        <w:t xml:space="preserve">города Когалыма </w:t>
      </w:r>
      <w:r w:rsidRPr="00D85EA0">
        <w:rPr>
          <w:sz w:val="26"/>
          <w:szCs w:val="26"/>
          <w:shd w:val="clear" w:color="auto" w:fill="FFFFFF"/>
        </w:rPr>
        <w:t>«Колокольчик»;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shd w:val="clear" w:color="auto" w:fill="FFFFFF"/>
        </w:rPr>
        <w:t xml:space="preserve">- Муниципальное автономное дошкольное образовательное учреждение </w:t>
      </w:r>
      <w:r w:rsidRPr="00D85EA0">
        <w:rPr>
          <w:sz w:val="26"/>
          <w:szCs w:val="26"/>
          <w:bdr w:val="none" w:sz="0" w:space="0" w:color="auto" w:frame="1"/>
        </w:rPr>
        <w:t xml:space="preserve">города Когалыма </w:t>
      </w:r>
      <w:r w:rsidRPr="00D85EA0">
        <w:rPr>
          <w:sz w:val="26"/>
          <w:szCs w:val="26"/>
          <w:shd w:val="clear" w:color="auto" w:fill="FFFFFF"/>
        </w:rPr>
        <w:t>«Золушка»;</w:t>
      </w:r>
    </w:p>
    <w:p w:rsidR="00E27691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 w:rsidRPr="00D85EA0">
        <w:rPr>
          <w:sz w:val="26"/>
          <w:szCs w:val="26"/>
          <w:shd w:val="clear" w:color="auto" w:fill="FFFFFF"/>
        </w:rPr>
        <w:t xml:space="preserve">- Муниципальное автономное дошкольное образовательное учреждение </w:t>
      </w:r>
      <w:r w:rsidRPr="00D85EA0">
        <w:rPr>
          <w:sz w:val="26"/>
          <w:szCs w:val="26"/>
          <w:bdr w:val="none" w:sz="0" w:space="0" w:color="auto" w:frame="1"/>
        </w:rPr>
        <w:t>города Когалыма «Цветик-семицветик»</w:t>
      </w:r>
      <w:r>
        <w:rPr>
          <w:sz w:val="26"/>
          <w:szCs w:val="26"/>
          <w:shd w:val="clear" w:color="auto" w:fill="FFFFFF"/>
        </w:rPr>
        <w:t>;</w:t>
      </w:r>
    </w:p>
    <w:p w:rsidR="00E27691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- Муниципальное автономное учреждение дополнительного образования «Детская школа искусств» города Когалыма;</w:t>
      </w:r>
    </w:p>
    <w:p w:rsidR="00E27691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Муниципальное автономное учреждение дополнительного образования «Дом детского творчества» города Когалыма. </w:t>
      </w:r>
    </w:p>
    <w:p w:rsidR="00E27691" w:rsidRPr="00D85EA0" w:rsidRDefault="00E27691" w:rsidP="00E27691">
      <w:pPr>
        <w:ind w:firstLine="510"/>
        <w:jc w:val="both"/>
        <w:rPr>
          <w:sz w:val="26"/>
          <w:szCs w:val="26"/>
          <w:shd w:val="clear" w:color="auto" w:fill="FFFFFF"/>
        </w:rPr>
      </w:pPr>
    </w:p>
    <w:p w:rsidR="00E27691" w:rsidRDefault="00E27691" w:rsidP="00E27691"/>
    <w:p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388D"/>
    <w:multiLevelType w:val="multilevel"/>
    <w:tmpl w:val="D7381C0A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  <w:rPr>
        <w:rFonts w:hint="default"/>
      </w:rPr>
    </w:lvl>
  </w:abstractNum>
  <w:abstractNum w:abstractNumId="1">
    <w:nsid w:val="287667B4"/>
    <w:multiLevelType w:val="hybridMultilevel"/>
    <w:tmpl w:val="7930A8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7C6"/>
    <w:rsid w:val="00015A6A"/>
    <w:rsid w:val="00016D3A"/>
    <w:rsid w:val="00065BCF"/>
    <w:rsid w:val="00067863"/>
    <w:rsid w:val="00082085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F587E"/>
    <w:rsid w:val="0043438A"/>
    <w:rsid w:val="004F33B1"/>
    <w:rsid w:val="004F4226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4460"/>
    <w:rsid w:val="008B3FDD"/>
    <w:rsid w:val="008C0B7C"/>
    <w:rsid w:val="008C7E24"/>
    <w:rsid w:val="008D2DB3"/>
    <w:rsid w:val="00952EC3"/>
    <w:rsid w:val="009C47D2"/>
    <w:rsid w:val="00A564E7"/>
    <w:rsid w:val="00A8213D"/>
    <w:rsid w:val="00AE6CEC"/>
    <w:rsid w:val="00B22DDA"/>
    <w:rsid w:val="00B25576"/>
    <w:rsid w:val="00B44BE6"/>
    <w:rsid w:val="00B71C99"/>
    <w:rsid w:val="00BB1866"/>
    <w:rsid w:val="00BC37E6"/>
    <w:rsid w:val="00C27247"/>
    <w:rsid w:val="00C45CDA"/>
    <w:rsid w:val="00C700C4"/>
    <w:rsid w:val="00C700F3"/>
    <w:rsid w:val="00CB2627"/>
    <w:rsid w:val="00CC367F"/>
    <w:rsid w:val="00CF6B89"/>
    <w:rsid w:val="00D36494"/>
    <w:rsid w:val="00D52DB6"/>
    <w:rsid w:val="00D5489C"/>
    <w:rsid w:val="00E27691"/>
    <w:rsid w:val="00EB75CB"/>
    <w:rsid w:val="00EC17E6"/>
    <w:rsid w:val="00ED5C7C"/>
    <w:rsid w:val="00ED62A2"/>
    <w:rsid w:val="00EE539C"/>
    <w:rsid w:val="00F06198"/>
    <w:rsid w:val="00F36146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7B6411B4CCEBBB144F805B32A1569310A135E1A5AD2838C7B1A8A988426DEC3A6AC604E3BDAAD28E6331D972BdCv0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B71C-BEB5-42A1-9DA7-0146E820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Верховская Елена Анатольевна</cp:lastModifiedBy>
  <cp:revision>2</cp:revision>
  <cp:lastPrinted>2022-11-11T11:42:00Z</cp:lastPrinted>
  <dcterms:created xsi:type="dcterms:W3CDTF">2023-06-19T07:10:00Z</dcterms:created>
  <dcterms:modified xsi:type="dcterms:W3CDTF">2023-06-19T07:10:00Z</dcterms:modified>
</cp:coreProperties>
</file>