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1573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99"/>
        <w:gridCol w:w="2409"/>
        <w:gridCol w:w="2127"/>
      </w:tblGrid>
      <w:tr w:rsidR="008B5413" w:rsidRPr="008B5413" w:rsidTr="008B5413">
        <w:tc>
          <w:tcPr>
            <w:tcW w:w="11199" w:type="dxa"/>
          </w:tcPr>
          <w:p w:rsidR="008B5413" w:rsidRPr="008B5413" w:rsidRDefault="008B5413" w:rsidP="008B5413">
            <w:pPr>
              <w:rPr>
                <w:sz w:val="26"/>
                <w:szCs w:val="26"/>
              </w:rPr>
            </w:pPr>
          </w:p>
        </w:tc>
        <w:tc>
          <w:tcPr>
            <w:tcW w:w="4536" w:type="dxa"/>
            <w:gridSpan w:val="2"/>
            <w:hideMark/>
          </w:tcPr>
          <w:p w:rsidR="008B5413" w:rsidRPr="008B5413" w:rsidRDefault="008B5413" w:rsidP="008B5413">
            <w:pPr>
              <w:rPr>
                <w:sz w:val="26"/>
                <w:szCs w:val="26"/>
              </w:rPr>
            </w:pPr>
            <w:r w:rsidRPr="008B5413">
              <w:rPr>
                <w:sz w:val="26"/>
                <w:szCs w:val="26"/>
              </w:rPr>
              <w:t xml:space="preserve">Приложение </w:t>
            </w:r>
          </w:p>
          <w:p w:rsidR="008B5413" w:rsidRPr="008B5413" w:rsidRDefault="008B5413" w:rsidP="008B5413">
            <w:pPr>
              <w:rPr>
                <w:sz w:val="26"/>
                <w:szCs w:val="26"/>
              </w:rPr>
            </w:pPr>
            <w:r w:rsidRPr="008B5413">
              <w:rPr>
                <w:sz w:val="26"/>
                <w:szCs w:val="26"/>
              </w:rPr>
              <w:t>к постановлению Администрации</w:t>
            </w:r>
          </w:p>
          <w:p w:rsidR="008B5413" w:rsidRPr="008B5413" w:rsidRDefault="008B5413" w:rsidP="008B5413">
            <w:pPr>
              <w:rPr>
                <w:sz w:val="26"/>
                <w:szCs w:val="26"/>
              </w:rPr>
            </w:pPr>
            <w:r w:rsidRPr="008B5413">
              <w:rPr>
                <w:sz w:val="26"/>
                <w:szCs w:val="26"/>
              </w:rPr>
              <w:t>города Когалыма</w:t>
            </w:r>
          </w:p>
        </w:tc>
      </w:tr>
      <w:tr w:rsidR="008B5413" w:rsidRPr="008B5413" w:rsidTr="008B5413">
        <w:trPr>
          <w:trHeight w:val="665"/>
        </w:trPr>
        <w:tc>
          <w:tcPr>
            <w:tcW w:w="11199" w:type="dxa"/>
          </w:tcPr>
          <w:p w:rsidR="008B5413" w:rsidRPr="008B5413" w:rsidRDefault="008B5413" w:rsidP="008B5413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hideMark/>
          </w:tcPr>
          <w:p w:rsidR="008B5413" w:rsidRPr="008B5413" w:rsidRDefault="008B5413" w:rsidP="008B5413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 xml:space="preserve">от 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>[</w:t>
            </w:r>
            <w:r w:rsidRPr="008B5413">
              <w:rPr>
                <w:color w:val="D9D9D9"/>
                <w:sz w:val="26"/>
                <w:szCs w:val="26"/>
              </w:rPr>
              <w:t>Дата документа</w:t>
            </w:r>
            <w:r w:rsidRPr="008B5413">
              <w:rPr>
                <w:color w:val="D9D9D9"/>
                <w:sz w:val="26"/>
                <w:szCs w:val="26"/>
                <w:lang w:val="en-US"/>
              </w:rPr>
              <w:t xml:space="preserve">] </w:t>
            </w:r>
          </w:p>
        </w:tc>
        <w:tc>
          <w:tcPr>
            <w:tcW w:w="2127" w:type="dxa"/>
            <w:hideMark/>
          </w:tcPr>
          <w:p w:rsidR="008B5413" w:rsidRPr="008B5413" w:rsidRDefault="008B5413" w:rsidP="008B5413">
            <w:pPr>
              <w:rPr>
                <w:sz w:val="26"/>
                <w:szCs w:val="26"/>
              </w:rPr>
            </w:pPr>
            <w:r w:rsidRPr="008B5413">
              <w:rPr>
                <w:color w:val="D9D9D9"/>
                <w:sz w:val="26"/>
                <w:szCs w:val="26"/>
              </w:rPr>
              <w:t>№ [Номер документа]</w:t>
            </w:r>
          </w:p>
        </w:tc>
      </w:tr>
    </w:tbl>
    <w:p w:rsidR="008B5413" w:rsidRPr="00135F47" w:rsidRDefault="008B5413" w:rsidP="00347802">
      <w:pPr>
        <w:rPr>
          <w:rFonts w:ascii="Times New Roman" w:hAnsi="Times New Roman" w:cs="Times New Roman"/>
        </w:rPr>
      </w:pPr>
    </w:p>
    <w:p w:rsidR="00675524" w:rsidRPr="003B6645" w:rsidRDefault="00347802" w:rsidP="00347802">
      <w:pPr>
        <w:jc w:val="center"/>
        <w:rPr>
          <w:rFonts w:ascii="Times New Roman" w:hAnsi="Times New Roman" w:cs="Times New Roman"/>
          <w:sz w:val="26"/>
          <w:szCs w:val="26"/>
        </w:rPr>
      </w:pPr>
      <w:r w:rsidRPr="003B6645">
        <w:rPr>
          <w:rFonts w:ascii="Times New Roman" w:hAnsi="Times New Roman" w:cs="Times New Roman"/>
          <w:sz w:val="26"/>
          <w:szCs w:val="26"/>
        </w:rPr>
        <w:t xml:space="preserve">План основных мероприятий по проведению </w:t>
      </w:r>
      <w:r w:rsidRPr="003B6645">
        <w:rPr>
          <w:rFonts w:ascii="Times New Roman" w:hAnsi="Times New Roman" w:cs="Times New Roman"/>
          <w:sz w:val="26"/>
          <w:szCs w:val="26"/>
        </w:rPr>
        <w:br/>
        <w:t>Года взаимопомощи в городе Когалыме в 2023 году</w:t>
      </w:r>
      <w:r w:rsidR="001D669E">
        <w:rPr>
          <w:rFonts w:ascii="Times New Roman" w:hAnsi="Times New Roman" w:cs="Times New Roman"/>
          <w:sz w:val="26"/>
          <w:szCs w:val="26"/>
        </w:rPr>
        <w:br/>
        <w:t>(далее – План)</w:t>
      </w:r>
    </w:p>
    <w:tbl>
      <w:tblPr>
        <w:tblStyle w:val="a5"/>
        <w:tblpPr w:leftFromText="180" w:rightFromText="180" w:vertAnchor="text" w:tblpX="274" w:tblpY="296"/>
        <w:tblW w:w="15730" w:type="dxa"/>
        <w:tblLook w:val="04A0" w:firstRow="1" w:lastRow="0" w:firstColumn="1" w:lastColumn="0" w:noHBand="0" w:noVBand="1"/>
      </w:tblPr>
      <w:tblGrid>
        <w:gridCol w:w="704"/>
        <w:gridCol w:w="5670"/>
        <w:gridCol w:w="1701"/>
        <w:gridCol w:w="7655"/>
      </w:tblGrid>
      <w:tr w:rsidR="00347802" w:rsidRPr="003B6645" w:rsidTr="00B47E1A">
        <w:tc>
          <w:tcPr>
            <w:tcW w:w="704" w:type="dxa"/>
            <w:vAlign w:val="center"/>
          </w:tcPr>
          <w:p w:rsidR="00347802" w:rsidRPr="001D669E" w:rsidRDefault="00347802" w:rsidP="00B47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669E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670" w:type="dxa"/>
            <w:vAlign w:val="center"/>
          </w:tcPr>
          <w:p w:rsidR="00347802" w:rsidRPr="001D669E" w:rsidRDefault="00347802" w:rsidP="00B47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669E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347802" w:rsidRPr="001D669E" w:rsidRDefault="00347802" w:rsidP="00B47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669E">
              <w:rPr>
                <w:rFonts w:ascii="Times New Roman" w:hAnsi="Times New Roman" w:cs="Times New Roman"/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7655" w:type="dxa"/>
            <w:vAlign w:val="center"/>
          </w:tcPr>
          <w:p w:rsidR="00347802" w:rsidRPr="001D669E" w:rsidRDefault="00347802" w:rsidP="00B47E1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D669E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Ответственные исполнители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информационного сопровождения реализации Плана </w:t>
            </w:r>
          </w:p>
        </w:tc>
        <w:tc>
          <w:tcPr>
            <w:tcW w:w="1701" w:type="dxa"/>
            <w:vAlign w:val="center"/>
          </w:tcPr>
          <w:p w:rsidR="00347802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47802" w:rsidRPr="003B6645" w:rsidRDefault="001D669E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ектор пресс-службы </w:t>
            </w:r>
            <w:r w:rsidR="00DA07BA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города Когалыма,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УВП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АНО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Центр развития добровольчества в городе Когалыме «Навигатор добра»,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БУ ХМАО-Югры «Когалымский комплексный центр социального обслуживания населения», муниципальные учреждения и организации города Когалыма,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добровольческие объединения и предприятия города Когалыма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</w:tr>
      <w:tr w:rsidR="00EF6B09" w:rsidRPr="003B6645" w:rsidTr="00B47E1A">
        <w:tc>
          <w:tcPr>
            <w:tcW w:w="704" w:type="dxa"/>
            <w:vAlign w:val="center"/>
          </w:tcPr>
          <w:p w:rsidR="00EF6B09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670" w:type="dxa"/>
            <w:vAlign w:val="center"/>
          </w:tcPr>
          <w:p w:rsidR="00EF6B09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Выдвижение кандидатур на вручение нагрудного знака «Волонтер Югры»</w:t>
            </w:r>
          </w:p>
        </w:tc>
        <w:tc>
          <w:tcPr>
            <w:tcW w:w="1701" w:type="dxa"/>
            <w:vAlign w:val="center"/>
          </w:tcPr>
          <w:p w:rsidR="00EF6B09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EF6B09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ВП</w:t>
            </w:r>
          </w:p>
        </w:tc>
      </w:tr>
      <w:tr w:rsidR="00EF6B09" w:rsidRPr="003B6645" w:rsidTr="00B47E1A">
        <w:tc>
          <w:tcPr>
            <w:tcW w:w="704" w:type="dxa"/>
            <w:vAlign w:val="center"/>
          </w:tcPr>
          <w:p w:rsidR="00EF6B09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670" w:type="dxa"/>
            <w:vAlign w:val="center"/>
          </w:tcPr>
          <w:p w:rsidR="00EF6B09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мероприятиях по развитию студенческого добровольчества «Амбассадоры Югры», в том числе в студенческом форуме «Амбассадоры Югры»</w:t>
            </w:r>
          </w:p>
        </w:tc>
        <w:tc>
          <w:tcPr>
            <w:tcW w:w="1701" w:type="dxa"/>
            <w:vAlign w:val="center"/>
          </w:tcPr>
          <w:p w:rsidR="00EF6B09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7655" w:type="dxa"/>
            <w:vAlign w:val="center"/>
          </w:tcPr>
          <w:p w:rsidR="00EF6B09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 ПО ХМАО-Югры «Когалымский политехнический колледж»</w:t>
            </w:r>
          </w:p>
        </w:tc>
      </w:tr>
      <w:tr w:rsidR="00EF6B09" w:rsidRPr="003B6645" w:rsidTr="00B47E1A">
        <w:tc>
          <w:tcPr>
            <w:tcW w:w="704" w:type="dxa"/>
            <w:vAlign w:val="center"/>
          </w:tcPr>
          <w:p w:rsidR="00EF6B09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5670" w:type="dxa"/>
            <w:vAlign w:val="center"/>
          </w:tcPr>
          <w:p w:rsidR="00EF6B09" w:rsidRDefault="001D669E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в</w:t>
            </w:r>
            <w:r w:rsidR="00EF6B09">
              <w:rPr>
                <w:rFonts w:ascii="Times New Roman" w:hAnsi="Times New Roman" w:cs="Times New Roman"/>
                <w:sz w:val="26"/>
                <w:szCs w:val="26"/>
              </w:rPr>
              <w:t xml:space="preserve"> курс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ах </w:t>
            </w:r>
            <w:r w:rsidR="00EF6B09">
              <w:rPr>
                <w:rFonts w:ascii="Times New Roman" w:hAnsi="Times New Roman" w:cs="Times New Roman"/>
                <w:sz w:val="26"/>
                <w:szCs w:val="26"/>
              </w:rPr>
              <w:t>повышения квалификации для представителей студенческих добровольческих организаций</w:t>
            </w:r>
          </w:p>
        </w:tc>
        <w:tc>
          <w:tcPr>
            <w:tcW w:w="1701" w:type="dxa"/>
            <w:vAlign w:val="center"/>
          </w:tcPr>
          <w:p w:rsidR="00EF6B09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7655" w:type="dxa"/>
            <w:vAlign w:val="center"/>
          </w:tcPr>
          <w:p w:rsidR="00EF6B09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 ПО ХМАО-Югры «Когалымский политехнический колледж»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Всероссийской акции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по очистке от мусора берегов водных объектов «Вода России»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30.09.2023</w:t>
            </w:r>
          </w:p>
        </w:tc>
        <w:tc>
          <w:tcPr>
            <w:tcW w:w="7655" w:type="dxa"/>
            <w:vAlign w:val="center"/>
          </w:tcPr>
          <w:p w:rsidR="00347802" w:rsidRPr="003B6645" w:rsidRDefault="00DA07BA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МКУ «УЖКХ», </w:t>
            </w:r>
            <w:r w:rsidR="00EF6B0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ВП,</w:t>
            </w:r>
          </w:p>
          <w:p w:rsidR="00347802" w:rsidRPr="003B6645" w:rsidRDefault="00347802" w:rsidP="00AD53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МАУ «МКЦ «Феникс»,</w:t>
            </w:r>
            <w:r w:rsidR="00DD66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66F4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D66F4"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городе Когалыме «Навигатор добра»</w:t>
            </w:r>
            <w:r w:rsidR="00DD66F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AD532B" w:rsidRPr="00AD532B">
              <w:rPr>
                <w:rFonts w:ascii="Times New Roman" w:hAnsi="Times New Roman" w:cs="Times New Roman"/>
                <w:sz w:val="26"/>
                <w:szCs w:val="26"/>
              </w:rPr>
              <w:t>АНО «Центр экологических инициатив «Наш Когалым»</w:t>
            </w:r>
            <w:r w:rsidR="00AD532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добровольческие объединения и предприятия города Когалыма (по согласованию)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Участие в региональном проекте «Семейная неделя добра в Югре»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31.07.2023</w:t>
            </w:r>
          </w:p>
        </w:tc>
        <w:tc>
          <w:tcPr>
            <w:tcW w:w="7655" w:type="dxa"/>
            <w:vAlign w:val="center"/>
          </w:tcPr>
          <w:p w:rsidR="00347802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>ВП, УКиС</w:t>
            </w:r>
            <w:r w:rsidR="00DA07B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МАУ «МКЦ «Феникс»,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МАУ «КДК «АРТ-Праздник»,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 Когалыме «Навигатор добра»,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добровольческие объединения и предприятия города Когалыма </w:t>
            </w:r>
            <w:r w:rsidR="00347802"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Проведение акции «Собери ребенка в школу»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31.08.2023</w:t>
            </w:r>
          </w:p>
        </w:tc>
        <w:tc>
          <w:tcPr>
            <w:tcW w:w="7655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07BA">
              <w:rPr>
                <w:rFonts w:ascii="Times New Roman" w:hAnsi="Times New Roman" w:cs="Times New Roman"/>
                <w:sz w:val="26"/>
                <w:szCs w:val="26"/>
              </w:rPr>
              <w:t>УО,</w:t>
            </w:r>
            <w:r w:rsidR="00DD66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66F4">
              <w:rPr>
                <w:rFonts w:ascii="Times New Roman" w:hAnsi="Times New Roman" w:cs="Times New Roman"/>
                <w:sz w:val="26"/>
                <w:szCs w:val="26"/>
              </w:rPr>
              <w:t xml:space="preserve">Молодежная палата при Думе города Когалыма,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муниципальные учреждения</w:t>
            </w:r>
            <w:r w:rsidR="00DA07BA">
              <w:rPr>
                <w:rFonts w:ascii="Times New Roman" w:hAnsi="Times New Roman" w:cs="Times New Roman"/>
                <w:sz w:val="26"/>
                <w:szCs w:val="26"/>
              </w:rPr>
              <w:t xml:space="preserve"> и организации города Когалыма</w:t>
            </w:r>
          </w:p>
        </w:tc>
      </w:tr>
      <w:tr w:rsidR="00EF6B09" w:rsidRPr="003B6645" w:rsidTr="00B47E1A">
        <w:tc>
          <w:tcPr>
            <w:tcW w:w="704" w:type="dxa"/>
            <w:vAlign w:val="center"/>
          </w:tcPr>
          <w:p w:rsidR="00EF6B09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670" w:type="dxa"/>
            <w:vAlign w:val="center"/>
          </w:tcPr>
          <w:p w:rsidR="00EF6B09" w:rsidRPr="003B6645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региональном проекте «Студенческая неделя добра в Югре»</w:t>
            </w:r>
          </w:p>
        </w:tc>
        <w:tc>
          <w:tcPr>
            <w:tcW w:w="1701" w:type="dxa"/>
            <w:vAlign w:val="center"/>
          </w:tcPr>
          <w:p w:rsidR="00EF6B09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7655" w:type="dxa"/>
            <w:vAlign w:val="center"/>
          </w:tcPr>
          <w:p w:rsidR="00EF6B09" w:rsidRPr="00DA07BA" w:rsidRDefault="00EF6B09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 ПО ХМАО-Югры «Когалымский политехнический колледж»</w:t>
            </w:r>
          </w:p>
        </w:tc>
      </w:tr>
      <w:tr w:rsidR="003E6B55" w:rsidRPr="003B6645" w:rsidTr="00B47E1A">
        <w:tc>
          <w:tcPr>
            <w:tcW w:w="704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670" w:type="dxa"/>
            <w:vAlign w:val="center"/>
          </w:tcPr>
          <w:p w:rsidR="003E6B5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региональном слете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учителей-волонтеров «Доброе образование»</w:t>
            </w:r>
          </w:p>
        </w:tc>
        <w:tc>
          <w:tcPr>
            <w:tcW w:w="1701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.2023</w:t>
            </w:r>
          </w:p>
        </w:tc>
        <w:tc>
          <w:tcPr>
            <w:tcW w:w="7655" w:type="dxa"/>
            <w:vAlign w:val="center"/>
          </w:tcPr>
          <w:p w:rsidR="003E6B5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УО,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 Когалыме «Навигатор добра»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Участие в окружном форуме добровольцев «Добрые люди»</w:t>
            </w:r>
          </w:p>
        </w:tc>
        <w:tc>
          <w:tcPr>
            <w:tcW w:w="1701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УВП, МАУ «МКЦ «Феникс», 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Центр развития добровольчества в городе Когалыме «Навигатор добра»,  добровольческие объединения города Когалыма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Участие в региональном проекте «Зимняя неделя добра в Югре»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47802" w:rsidRPr="003B6645" w:rsidRDefault="00347802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УВП, УО, МАУ «МКЦ «Феникс», 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Центр развития добровольчества в городе Когалыме «Навигатор добра», муниципальные учреждения и организации города Когалыма, добровольческие объединения и предприятия города Когалыма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(по согласованию)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технологий взаимопомощи гражданам пожилого возраста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br/>
              <w:t>«Алло, волонтер!»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БУ ХМАО-Югры «Когалымский комплексный центр социа</w:t>
            </w:r>
            <w:r w:rsidR="00DA07BA">
              <w:rPr>
                <w:rFonts w:ascii="Times New Roman" w:hAnsi="Times New Roman" w:cs="Times New Roman"/>
                <w:sz w:val="26"/>
                <w:szCs w:val="26"/>
              </w:rPr>
              <w:t>льного обслуживания населения»</w:t>
            </w:r>
          </w:p>
        </w:tc>
      </w:tr>
      <w:tr w:rsidR="00347802" w:rsidRPr="003B6645" w:rsidTr="00B47E1A">
        <w:tc>
          <w:tcPr>
            <w:tcW w:w="704" w:type="dxa"/>
            <w:vAlign w:val="center"/>
          </w:tcPr>
          <w:p w:rsidR="00347802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670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 xml:space="preserve">добровольной помощи военнослужащим, участвующим в специальной военной операции и их семьям в рамках работы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штаба #МЫВМЕСТЕ </w:t>
            </w:r>
          </w:p>
        </w:tc>
        <w:tc>
          <w:tcPr>
            <w:tcW w:w="1701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47802" w:rsidRPr="003B6645" w:rsidRDefault="00347802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УВП, 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городе Когалыме «Навигатор добра»</w:t>
            </w:r>
          </w:p>
        </w:tc>
      </w:tr>
      <w:tr w:rsidR="003E6B55" w:rsidRPr="003B6645" w:rsidTr="00B47E1A">
        <w:tc>
          <w:tcPr>
            <w:tcW w:w="704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670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региональном проекте «Память жива»</w:t>
            </w:r>
          </w:p>
        </w:tc>
        <w:tc>
          <w:tcPr>
            <w:tcW w:w="1701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3E6B55" w:rsidRPr="003B6645" w:rsidRDefault="003E6B55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Муниципальное отделение ВОД «Волонтеры Победы» в городе Когалыме</w:t>
            </w:r>
            <w:r w:rsidR="00DD66F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DD66F4"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DD66F4"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городе Когалыме «Навигатор добра»</w:t>
            </w:r>
          </w:p>
        </w:tc>
      </w:tr>
      <w:tr w:rsidR="00DD66F4" w:rsidRPr="003B6645" w:rsidTr="00B47E1A">
        <w:tc>
          <w:tcPr>
            <w:tcW w:w="704" w:type="dxa"/>
            <w:vAlign w:val="center"/>
          </w:tcPr>
          <w:p w:rsidR="00DD66F4" w:rsidRPr="003B6645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5670" w:type="dxa"/>
            <w:vAlign w:val="center"/>
          </w:tcPr>
          <w:p w:rsidR="00DD66F4" w:rsidRPr="003B6645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Информационная кампания проекта поддержки медиаволонтерства «Добрая Югра»</w:t>
            </w:r>
          </w:p>
        </w:tc>
        <w:tc>
          <w:tcPr>
            <w:tcW w:w="1701" w:type="dxa"/>
            <w:vAlign w:val="center"/>
          </w:tcPr>
          <w:p w:rsidR="00DD66F4" w:rsidRPr="003B6645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DD66F4" w:rsidRPr="003B6645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УВП,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МАУ «МКЦ «Феникс»,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 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городе Когалыме «Навигатор добра»</w:t>
            </w:r>
          </w:p>
        </w:tc>
      </w:tr>
      <w:tr w:rsidR="00DD66F4" w:rsidRPr="003B6645" w:rsidTr="00B47E1A">
        <w:tc>
          <w:tcPr>
            <w:tcW w:w="704" w:type="dxa"/>
            <w:vAlign w:val="center"/>
          </w:tcPr>
          <w:p w:rsidR="00DD66F4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5670" w:type="dxa"/>
            <w:vAlign w:val="center"/>
          </w:tcPr>
          <w:p w:rsidR="00DD66F4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Участие в образовательной программе для организаторов добровольческой деятельности «Добрая Югра.Онлайн»</w:t>
            </w:r>
          </w:p>
        </w:tc>
        <w:tc>
          <w:tcPr>
            <w:tcW w:w="1701" w:type="dxa"/>
            <w:vAlign w:val="center"/>
          </w:tcPr>
          <w:p w:rsidR="00DD66F4" w:rsidRPr="003B6645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DD66F4" w:rsidRDefault="00DD66F4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УВП ,УО,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 xml:space="preserve">МАУ «МКЦ «Феникс», 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АНО </w:t>
            </w:r>
            <w:r w:rsidR="001D669E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Центр развития добровольчества в городе Когалыме «Навигатор добра»</w:t>
            </w:r>
          </w:p>
        </w:tc>
      </w:tr>
      <w:tr w:rsidR="00657D31" w:rsidRPr="003B6645" w:rsidTr="00B47E1A">
        <w:tc>
          <w:tcPr>
            <w:tcW w:w="704" w:type="dxa"/>
            <w:vAlign w:val="center"/>
          </w:tcPr>
          <w:p w:rsidR="00657D31" w:rsidRDefault="00657D31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5670" w:type="dxa"/>
            <w:vAlign w:val="center"/>
          </w:tcPr>
          <w:p w:rsidR="00657D31" w:rsidRDefault="00657D31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>Акция «Бессмертный полк»</w:t>
            </w:r>
          </w:p>
        </w:tc>
        <w:tc>
          <w:tcPr>
            <w:tcW w:w="1701" w:type="dxa"/>
            <w:vAlign w:val="center"/>
          </w:tcPr>
          <w:p w:rsidR="00657D31" w:rsidRPr="003B6645" w:rsidRDefault="00657D31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09.05.2023</w:t>
            </w:r>
          </w:p>
        </w:tc>
        <w:tc>
          <w:tcPr>
            <w:tcW w:w="7655" w:type="dxa"/>
            <w:vAlign w:val="center"/>
          </w:tcPr>
          <w:p w:rsidR="00657D31" w:rsidRDefault="00657D31" w:rsidP="00B47E1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УКиС, УВП, 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униципальное отделение ВОД «Волонтеры Победы» в городе Когалыме</w:t>
            </w:r>
          </w:p>
        </w:tc>
      </w:tr>
      <w:tr w:rsidR="00657D31" w:rsidRPr="003B6645" w:rsidTr="00B47E1A">
        <w:tc>
          <w:tcPr>
            <w:tcW w:w="704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5670" w:type="dxa"/>
            <w:vAlign w:val="center"/>
          </w:tcPr>
          <w:p w:rsidR="00657D31" w:rsidRP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>Уроки цифровой грамотности для пожилых когалымчан «В мир цифровой грамотности – через библиотеку» библиотечного проекта «Школа информационного комфорта»)</w:t>
            </w:r>
          </w:p>
        </w:tc>
        <w:tc>
          <w:tcPr>
            <w:tcW w:w="1701" w:type="dxa"/>
            <w:vAlign w:val="center"/>
          </w:tcPr>
          <w:p w:rsidR="00657D31" w:rsidRPr="003B6645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30.11.2023</w:t>
            </w:r>
          </w:p>
        </w:tc>
        <w:tc>
          <w:tcPr>
            <w:tcW w:w="7655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УКиС</w:t>
            </w:r>
          </w:p>
        </w:tc>
      </w:tr>
      <w:tr w:rsidR="00657D31" w:rsidRPr="003B6645" w:rsidTr="00B47E1A">
        <w:tc>
          <w:tcPr>
            <w:tcW w:w="704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670" w:type="dxa"/>
            <w:vAlign w:val="center"/>
          </w:tcPr>
          <w:p w:rsidR="00657D31" w:rsidRP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 xml:space="preserve">ыездной читальный зал для людей пожилого возраста и инвалидов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«С книгой к здоровью»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>(программа бесплатного обучения граждан старшего поколения «Университет третьего возраста», библиотечный проект «С любовью в сердце», «Когалым читающий»)</w:t>
            </w:r>
          </w:p>
        </w:tc>
        <w:tc>
          <w:tcPr>
            <w:tcW w:w="1701" w:type="dxa"/>
            <w:vAlign w:val="center"/>
          </w:tcPr>
          <w:p w:rsidR="00657D31" w:rsidRPr="003B6645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.12.2023</w:t>
            </w:r>
          </w:p>
        </w:tc>
        <w:tc>
          <w:tcPr>
            <w:tcW w:w="7655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УКиС</w:t>
            </w:r>
          </w:p>
        </w:tc>
      </w:tr>
      <w:tr w:rsidR="00657D31" w:rsidRPr="003B6645" w:rsidTr="00B47E1A">
        <w:tc>
          <w:tcPr>
            <w:tcW w:w="704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5670" w:type="dxa"/>
            <w:vAlign w:val="center"/>
          </w:tcPr>
          <w:p w:rsidR="00657D31" w:rsidRP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 xml:space="preserve">нтерактивная беседа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>«В мире дружбы и взаимопо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нимания»</w:t>
            </w:r>
          </w:p>
        </w:tc>
        <w:tc>
          <w:tcPr>
            <w:tcW w:w="1701" w:type="dxa"/>
            <w:vAlign w:val="center"/>
          </w:tcPr>
          <w:p w:rsidR="00657D31" w:rsidRPr="003B6645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 20.11.2023</w:t>
            </w:r>
          </w:p>
        </w:tc>
        <w:tc>
          <w:tcPr>
            <w:tcW w:w="7655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УКиС</w:t>
            </w:r>
          </w:p>
        </w:tc>
      </w:tr>
      <w:tr w:rsidR="00657D31" w:rsidRPr="003B6645" w:rsidTr="00EB28B4">
        <w:tc>
          <w:tcPr>
            <w:tcW w:w="704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5670" w:type="dxa"/>
          </w:tcPr>
          <w:p w:rsidR="00657D31" w:rsidRP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657D31">
              <w:rPr>
                <w:rFonts w:ascii="Times New Roman" w:hAnsi="Times New Roman" w:cs="Times New Roman"/>
                <w:sz w:val="26"/>
                <w:szCs w:val="26"/>
              </w:rPr>
              <w:t xml:space="preserve">гровая программа для детей с инвалидностью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«Марафон дружбы»</w:t>
            </w:r>
          </w:p>
        </w:tc>
        <w:tc>
          <w:tcPr>
            <w:tcW w:w="1701" w:type="dxa"/>
            <w:vAlign w:val="center"/>
          </w:tcPr>
          <w:p w:rsidR="00657D31" w:rsidRPr="003B6645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6645">
              <w:rPr>
                <w:rFonts w:ascii="Times New Roman" w:hAnsi="Times New Roman" w:cs="Times New Roman"/>
                <w:sz w:val="26"/>
                <w:szCs w:val="26"/>
              </w:rPr>
              <w:t>до 31.12.2023</w:t>
            </w:r>
          </w:p>
        </w:tc>
        <w:tc>
          <w:tcPr>
            <w:tcW w:w="7655" w:type="dxa"/>
            <w:vAlign w:val="center"/>
          </w:tcPr>
          <w:p w:rsidR="00657D31" w:rsidRDefault="00657D31" w:rsidP="00657D3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УКиС</w:t>
            </w:r>
          </w:p>
        </w:tc>
      </w:tr>
    </w:tbl>
    <w:p w:rsidR="001D669E" w:rsidRDefault="001D669E" w:rsidP="00B47E1A">
      <w:pPr>
        <w:rPr>
          <w:rFonts w:ascii="Times New Roman" w:hAnsi="Times New Roman" w:cs="Times New Roman"/>
          <w:sz w:val="26"/>
          <w:szCs w:val="26"/>
        </w:rPr>
      </w:pPr>
    </w:p>
    <w:p w:rsidR="001D669E" w:rsidRDefault="001D669E" w:rsidP="001D669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669E" w:rsidRDefault="001D669E" w:rsidP="001D669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Используемые сокращения: </w:t>
      </w:r>
    </w:p>
    <w:p w:rsidR="001D669E" w:rsidRDefault="001D669E" w:rsidP="001D669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УВП – Управление внутренней политики Администрации города Когалыма;</w:t>
      </w:r>
    </w:p>
    <w:p w:rsidR="001D669E" w:rsidRDefault="001D669E" w:rsidP="001D669E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УКиС – Управление культуры и спорта</w:t>
      </w:r>
      <w:r w:rsidRPr="001D669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Администрации города Когалыма;</w:t>
      </w:r>
    </w:p>
    <w:p w:rsidR="001D669E" w:rsidRDefault="001D669E" w:rsidP="00B47E1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УО – Управление образовани</w:t>
      </w:r>
      <w:r w:rsidR="00657D31">
        <w:rPr>
          <w:rFonts w:ascii="Times New Roman" w:hAnsi="Times New Roman" w:cs="Times New Roman"/>
          <w:sz w:val="26"/>
          <w:szCs w:val="26"/>
        </w:rPr>
        <w:t>я Администрации города Когалыма;</w:t>
      </w:r>
    </w:p>
    <w:p w:rsidR="00142035" w:rsidRDefault="00142035" w:rsidP="00B47E1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АНО – Автономная некоммерческая организация;</w:t>
      </w:r>
    </w:p>
    <w:p w:rsidR="00142035" w:rsidRDefault="00142035" w:rsidP="00B47E1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645">
        <w:rPr>
          <w:rFonts w:ascii="Times New Roman" w:hAnsi="Times New Roman" w:cs="Times New Roman"/>
          <w:sz w:val="26"/>
          <w:szCs w:val="26"/>
        </w:rPr>
        <w:t>БУ ХМАО-Югры</w:t>
      </w:r>
      <w:r>
        <w:rPr>
          <w:rFonts w:ascii="Times New Roman" w:hAnsi="Times New Roman" w:cs="Times New Roman"/>
          <w:sz w:val="26"/>
          <w:szCs w:val="26"/>
        </w:rPr>
        <w:t xml:space="preserve"> – Бюджетное учреждение Ханты-Мансийского автономного округа– Югры;</w:t>
      </w:r>
    </w:p>
    <w:p w:rsidR="00142035" w:rsidRDefault="00142035" w:rsidP="001420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БУ ПО ХМАО-Югры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Бюджетное учреждение</w:t>
      </w:r>
      <w:r>
        <w:rPr>
          <w:rFonts w:ascii="Times New Roman" w:hAnsi="Times New Roman" w:cs="Times New Roman"/>
          <w:sz w:val="26"/>
          <w:szCs w:val="26"/>
        </w:rPr>
        <w:t xml:space="preserve"> профессионального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Ханты-Мансийского автономного округа– Югры;</w:t>
      </w:r>
    </w:p>
    <w:p w:rsidR="00142035" w:rsidRDefault="00142035" w:rsidP="001420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645">
        <w:rPr>
          <w:rFonts w:ascii="Times New Roman" w:hAnsi="Times New Roman" w:cs="Times New Roman"/>
          <w:sz w:val="26"/>
          <w:szCs w:val="26"/>
        </w:rPr>
        <w:t>МКУ «УЖКХ»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142035">
        <w:rPr>
          <w:rFonts w:ascii="Times New Roman" w:hAnsi="Times New Roman" w:cs="Times New Roman"/>
          <w:sz w:val="26"/>
          <w:szCs w:val="26"/>
        </w:rPr>
        <w:t>униципальн</w:t>
      </w:r>
      <w:r>
        <w:rPr>
          <w:rFonts w:ascii="Times New Roman" w:hAnsi="Times New Roman" w:cs="Times New Roman"/>
          <w:sz w:val="26"/>
          <w:szCs w:val="26"/>
        </w:rPr>
        <w:t>ое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казенно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«Управление жилищно-коммунального хозяйства»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2035" w:rsidRDefault="00142035" w:rsidP="001420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B6645">
        <w:rPr>
          <w:rFonts w:ascii="Times New Roman" w:hAnsi="Times New Roman" w:cs="Times New Roman"/>
          <w:sz w:val="26"/>
          <w:szCs w:val="26"/>
        </w:rPr>
        <w:t>МАУ «МКЦ «Феникс»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М</w:t>
      </w:r>
      <w:r w:rsidRPr="00142035">
        <w:rPr>
          <w:rFonts w:ascii="Times New Roman" w:hAnsi="Times New Roman" w:cs="Times New Roman"/>
          <w:sz w:val="26"/>
          <w:szCs w:val="26"/>
        </w:rPr>
        <w:t>униципально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автономно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учреждени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«Молодежный комплексный центр «Феникс»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2035" w:rsidRDefault="00142035" w:rsidP="001420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МАУ «КДК «АРТ-Праздник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142035"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142035">
        <w:rPr>
          <w:rFonts w:ascii="Times New Roman" w:hAnsi="Times New Roman" w:cs="Times New Roman"/>
          <w:sz w:val="26"/>
          <w:szCs w:val="26"/>
        </w:rPr>
        <w:t>униципаль</w:t>
      </w:r>
      <w:bookmarkStart w:id="0" w:name="_GoBack"/>
      <w:bookmarkEnd w:id="0"/>
      <w:r w:rsidRPr="00142035">
        <w:rPr>
          <w:rFonts w:ascii="Times New Roman" w:hAnsi="Times New Roman" w:cs="Times New Roman"/>
          <w:sz w:val="26"/>
          <w:szCs w:val="26"/>
        </w:rPr>
        <w:t>но</w:t>
      </w:r>
      <w:r>
        <w:rPr>
          <w:rFonts w:ascii="Times New Roman" w:hAnsi="Times New Roman" w:cs="Times New Roman"/>
          <w:sz w:val="26"/>
          <w:szCs w:val="26"/>
        </w:rPr>
        <w:t xml:space="preserve">е </w:t>
      </w:r>
      <w:r w:rsidRPr="0014203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втономное </w:t>
      </w:r>
      <w:r w:rsidRPr="00142035">
        <w:rPr>
          <w:rFonts w:ascii="Times New Roman" w:hAnsi="Times New Roman" w:cs="Times New Roman"/>
          <w:sz w:val="26"/>
          <w:szCs w:val="26"/>
        </w:rPr>
        <w:t>учреждени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42035">
        <w:rPr>
          <w:rFonts w:ascii="Times New Roman" w:hAnsi="Times New Roman" w:cs="Times New Roman"/>
          <w:sz w:val="26"/>
          <w:szCs w:val="26"/>
        </w:rPr>
        <w:t xml:space="preserve"> «Культурно-досуговый комплекс «АРТ-Праздник»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42035" w:rsidRDefault="00142035" w:rsidP="0014203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ВОД </w:t>
      </w:r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Всероссийское общественное движение.</w:t>
      </w:r>
    </w:p>
    <w:p w:rsidR="00142035" w:rsidRDefault="00142035" w:rsidP="00B47E1A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7D31" w:rsidRDefault="00657D31" w:rsidP="0014203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D669E" w:rsidRPr="003B6645" w:rsidRDefault="001D669E" w:rsidP="001D669E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1D669E" w:rsidRPr="003B6645" w:rsidSect="007D0A16">
      <w:pgSz w:w="16838" w:h="11906" w:orient="landscape"/>
      <w:pgMar w:top="2552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F8D" w:rsidRDefault="00200F8D" w:rsidP="00135F47">
      <w:pPr>
        <w:spacing w:after="0" w:line="240" w:lineRule="auto"/>
      </w:pPr>
      <w:r>
        <w:separator/>
      </w:r>
    </w:p>
  </w:endnote>
  <w:endnote w:type="continuationSeparator" w:id="0">
    <w:p w:rsidR="00200F8D" w:rsidRDefault="00200F8D" w:rsidP="00135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F8D" w:rsidRDefault="00200F8D" w:rsidP="00135F47">
      <w:pPr>
        <w:spacing w:after="0" w:line="240" w:lineRule="auto"/>
      </w:pPr>
      <w:r>
        <w:separator/>
      </w:r>
    </w:p>
  </w:footnote>
  <w:footnote w:type="continuationSeparator" w:id="0">
    <w:p w:rsidR="00200F8D" w:rsidRDefault="00200F8D" w:rsidP="00135F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A16"/>
    <w:rsid w:val="00036627"/>
    <w:rsid w:val="000673A8"/>
    <w:rsid w:val="00125497"/>
    <w:rsid w:val="00135F47"/>
    <w:rsid w:val="00142035"/>
    <w:rsid w:val="0018767A"/>
    <w:rsid w:val="001A4787"/>
    <w:rsid w:val="001C6A3C"/>
    <w:rsid w:val="001D669E"/>
    <w:rsid w:val="001E3BD5"/>
    <w:rsid w:val="00200F8D"/>
    <w:rsid w:val="002B0D85"/>
    <w:rsid w:val="00347802"/>
    <w:rsid w:val="003B6645"/>
    <w:rsid w:val="003E5EA9"/>
    <w:rsid w:val="003E6B55"/>
    <w:rsid w:val="004575D9"/>
    <w:rsid w:val="00526178"/>
    <w:rsid w:val="00591C2B"/>
    <w:rsid w:val="005A4CA4"/>
    <w:rsid w:val="00620F21"/>
    <w:rsid w:val="00657D31"/>
    <w:rsid w:val="00675524"/>
    <w:rsid w:val="0073456F"/>
    <w:rsid w:val="007D0A16"/>
    <w:rsid w:val="00827779"/>
    <w:rsid w:val="008B5413"/>
    <w:rsid w:val="00936432"/>
    <w:rsid w:val="00A15D9C"/>
    <w:rsid w:val="00A54F20"/>
    <w:rsid w:val="00A83CF9"/>
    <w:rsid w:val="00AB1D53"/>
    <w:rsid w:val="00AD532B"/>
    <w:rsid w:val="00B23179"/>
    <w:rsid w:val="00B47E1A"/>
    <w:rsid w:val="00BA3ECE"/>
    <w:rsid w:val="00D0390E"/>
    <w:rsid w:val="00D8523F"/>
    <w:rsid w:val="00DA07BA"/>
    <w:rsid w:val="00DD66F4"/>
    <w:rsid w:val="00E30D73"/>
    <w:rsid w:val="00E361A6"/>
    <w:rsid w:val="00E811F3"/>
    <w:rsid w:val="00EF6B09"/>
    <w:rsid w:val="00F87097"/>
    <w:rsid w:val="00F9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A906"/>
  <w15:chartTrackingRefBased/>
  <w15:docId w15:val="{7FCD6359-39F6-4CF9-948D-49C922901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0A1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0A16"/>
    <w:rPr>
      <w:color w:val="800080"/>
      <w:u w:val="single"/>
    </w:rPr>
  </w:style>
  <w:style w:type="paragraph" w:customStyle="1" w:styleId="xl65">
    <w:name w:val="xl65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6">
    <w:name w:val="xl66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67">
    <w:name w:val="xl67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69">
    <w:name w:val="xl69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0">
    <w:name w:val="xl70"/>
    <w:basedOn w:val="a"/>
    <w:rsid w:val="007D0A1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7D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7D0A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D0A1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0A1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0A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0A1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D0A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0A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0A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0A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0A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0A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7D0A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D0A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D0A1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D0A16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7D0A1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7D0A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D0A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D0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0A1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35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F47"/>
  </w:style>
  <w:style w:type="paragraph" w:styleId="aa">
    <w:name w:val="footer"/>
    <w:basedOn w:val="a"/>
    <w:link w:val="ab"/>
    <w:uiPriority w:val="99"/>
    <w:unhideWhenUsed/>
    <w:rsid w:val="00135F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F47"/>
  </w:style>
  <w:style w:type="paragraph" w:styleId="ac">
    <w:name w:val="No Spacing"/>
    <w:uiPriority w:val="1"/>
    <w:qFormat/>
    <w:rsid w:val="001E3BD5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59"/>
    <w:rsid w:val="008B5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Арслангалиева Кристина Владимировна</dc:creator>
  <cp:keywords/>
  <dc:description/>
  <cp:lastModifiedBy>Ханова Ляйсан Вилмеровна</cp:lastModifiedBy>
  <cp:revision>14</cp:revision>
  <cp:lastPrinted>2023-03-14T05:25:00Z</cp:lastPrinted>
  <dcterms:created xsi:type="dcterms:W3CDTF">2022-02-15T11:07:00Z</dcterms:created>
  <dcterms:modified xsi:type="dcterms:W3CDTF">2023-03-14T05:26:00Z</dcterms:modified>
</cp:coreProperties>
</file>