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4529D" w:rsidRPr="0034529D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4529D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4529D" w:rsidRDefault="00874F39" w:rsidP="00874F39">
            <w:pPr>
              <w:rPr>
                <w:noProof/>
                <w:sz w:val="26"/>
                <w:szCs w:val="26"/>
              </w:rPr>
            </w:pPr>
            <w:r w:rsidRPr="0034529D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4529D" w:rsidRDefault="00874F39" w:rsidP="00874F39">
            <w:pPr>
              <w:rPr>
                <w:sz w:val="26"/>
                <w:szCs w:val="26"/>
              </w:rPr>
            </w:pPr>
          </w:p>
        </w:tc>
      </w:tr>
      <w:tr w:rsidR="0034529D" w:rsidRPr="0034529D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4529D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ПОСТАНОВЛЕНИЕ</w:t>
            </w:r>
          </w:p>
          <w:p w:rsidR="00874F39" w:rsidRPr="0034529D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4529D" w:rsidRDefault="00874F39" w:rsidP="00874F39">
            <w:pPr>
              <w:jc w:val="center"/>
              <w:rPr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55576B" w:rsidRPr="0034529D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55576B" w:rsidRDefault="0055576B" w:rsidP="0055576B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5576B" w:rsidRPr="00CE06CA" w:rsidRDefault="0055576B" w:rsidP="0055576B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55576B" w:rsidRDefault="0055576B" w:rsidP="0055576B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5576B" w:rsidRPr="00CE06CA" w:rsidRDefault="0055576B" w:rsidP="0055576B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4529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968B5" w:rsidRDefault="008968B5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968B5" w:rsidRDefault="008968B5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4529D" w:rsidRDefault="003D3A84" w:rsidP="008968B5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 xml:space="preserve">О внесении изменений </w:t>
      </w:r>
    </w:p>
    <w:p w:rsidR="00E7261E" w:rsidRPr="0034529D" w:rsidRDefault="003D3A84" w:rsidP="008968B5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8968B5" w:rsidRDefault="003D3A84" w:rsidP="008968B5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4529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529D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4529D" w:rsidRDefault="003D3A84" w:rsidP="008968B5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4529D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317260" w:rsidRPr="0034529D">
        <w:rPr>
          <w:rFonts w:eastAsiaTheme="minorHAnsi"/>
          <w:bCs/>
          <w:sz w:val="26"/>
          <w:szCs w:val="26"/>
          <w:lang w:eastAsia="en-US"/>
        </w:rPr>
        <w:t>21.10.2020 №</w:t>
      </w:r>
      <w:r w:rsidR="003E173C" w:rsidRPr="0034529D">
        <w:rPr>
          <w:rFonts w:eastAsiaTheme="minorHAnsi"/>
          <w:bCs/>
          <w:sz w:val="26"/>
          <w:szCs w:val="26"/>
          <w:lang w:eastAsia="en-US"/>
        </w:rPr>
        <w:t>1902</w:t>
      </w:r>
    </w:p>
    <w:p w:rsidR="002A1725" w:rsidRDefault="002A172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Pr="0034529D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CB5913" w:rsidRDefault="002A172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34529D">
          <w:rPr>
            <w:rFonts w:eastAsiaTheme="minorHAnsi"/>
            <w:sz w:val="26"/>
            <w:szCs w:val="26"/>
            <w:lang w:eastAsia="en-US"/>
          </w:rPr>
          <w:t>статьей 134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34529D">
          <w:rPr>
            <w:rFonts w:eastAsiaTheme="minorHAnsi"/>
            <w:sz w:val="26"/>
            <w:szCs w:val="26"/>
            <w:lang w:eastAsia="en-US"/>
          </w:rPr>
          <w:t>статьей 53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0E08B1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0E08B1" w:rsidRPr="0034529D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="000E08B1" w:rsidRPr="0034529D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0E08B1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34529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="00522EAE" w:rsidRPr="00CB5913">
        <w:rPr>
          <w:rFonts w:eastAsiaTheme="minorHAnsi"/>
          <w:color w:val="FF0000"/>
          <w:sz w:val="26"/>
          <w:szCs w:val="26"/>
          <w:lang w:eastAsia="en-US"/>
        </w:rPr>
        <w:t xml:space="preserve">от </w:t>
      </w:r>
      <w:r w:rsidR="000E08B1" w:rsidRPr="00CB5913">
        <w:rPr>
          <w:rFonts w:eastAsiaTheme="minorHAnsi"/>
          <w:color w:val="FF0000"/>
          <w:sz w:val="26"/>
          <w:szCs w:val="26"/>
          <w:lang w:eastAsia="en-US"/>
        </w:rPr>
        <w:t>07.04.2022 № 830</w:t>
      </w:r>
      <w:r w:rsidR="000E08B1" w:rsidRPr="00CB5913">
        <w:rPr>
          <w:rFonts w:eastAsiaTheme="minorHAnsi"/>
          <w:bCs/>
          <w:color w:val="FF0000"/>
          <w:sz w:val="26"/>
          <w:szCs w:val="26"/>
          <w:lang w:eastAsia="en-US"/>
        </w:rPr>
        <w:t xml:space="preserve"> </w:t>
      </w:r>
      <w:r w:rsidR="009A0883" w:rsidRPr="00CB5913">
        <w:rPr>
          <w:rFonts w:eastAsiaTheme="minorHAnsi"/>
          <w:bCs/>
          <w:color w:val="FF0000"/>
          <w:sz w:val="26"/>
          <w:szCs w:val="26"/>
          <w:lang w:eastAsia="en-US"/>
        </w:rPr>
        <w:t>«</w:t>
      </w:r>
      <w:r w:rsidRPr="00CB5913">
        <w:rPr>
          <w:rFonts w:eastAsiaTheme="minorHAnsi"/>
          <w:color w:val="FF0000"/>
          <w:sz w:val="26"/>
          <w:szCs w:val="26"/>
          <w:lang w:eastAsia="en-US"/>
        </w:rPr>
        <w:t>Об увеличении фондов оплаты труда работников муниципальных учреждений города Когалыма»:</w:t>
      </w:r>
    </w:p>
    <w:p w:rsidR="008968B5" w:rsidRPr="0034529D" w:rsidRDefault="008968B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8968B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34529D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1" w:history="1">
        <w:r w:rsidRPr="0034529D">
          <w:rPr>
            <w:rFonts w:ascii="Times New Roman" w:eastAsiaTheme="minorHAnsi" w:hAnsi="Times New Roman"/>
            <w:sz w:val="26"/>
            <w:szCs w:val="26"/>
          </w:rPr>
          <w:t>приложение</w:t>
        </w:r>
      </w:hyperlink>
      <w:r w:rsidRPr="0034529D">
        <w:rPr>
          <w:rFonts w:ascii="Times New Roman" w:eastAsiaTheme="minorHAnsi" w:hAnsi="Times New Roman"/>
          <w:sz w:val="26"/>
          <w:szCs w:val="26"/>
        </w:rPr>
        <w:t xml:space="preserve"> к постановлению Администрации города Когалыма от </w:t>
      </w:r>
      <w:r w:rsidR="00317260" w:rsidRPr="0034529D">
        <w:rPr>
          <w:rFonts w:ascii="Times New Roman" w:eastAsiaTheme="minorHAnsi" w:hAnsi="Times New Roman"/>
          <w:sz w:val="26"/>
          <w:szCs w:val="26"/>
        </w:rPr>
        <w:t>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</w:t>
      </w:r>
      <w:r w:rsidRPr="0034529D">
        <w:rPr>
          <w:rFonts w:ascii="Times New Roman" w:eastAsiaTheme="minorHAnsi" w:hAnsi="Times New Roman"/>
          <w:sz w:val="26"/>
          <w:szCs w:val="26"/>
        </w:rPr>
        <w:t xml:space="preserve"> (далее - Положение) внести следующие изменения:</w:t>
      </w:r>
    </w:p>
    <w:p w:rsidR="002A1725" w:rsidRPr="0034529D" w:rsidRDefault="002A172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1.1. </w:t>
      </w:r>
      <w:r w:rsidR="00E5655C">
        <w:rPr>
          <w:rFonts w:eastAsiaTheme="minorHAnsi"/>
          <w:sz w:val="26"/>
          <w:szCs w:val="26"/>
          <w:lang w:eastAsia="en-US"/>
        </w:rPr>
        <w:t xml:space="preserve">Таблицы 1,2 пункта 2.1 </w:t>
      </w:r>
      <w:r w:rsidR="008770CA">
        <w:rPr>
          <w:rFonts w:eastAsiaTheme="minorHAnsi"/>
          <w:sz w:val="26"/>
          <w:szCs w:val="26"/>
          <w:lang w:eastAsia="en-US"/>
        </w:rPr>
        <w:t>раздела</w:t>
      </w:r>
      <w:r w:rsidR="00A4118D">
        <w:rPr>
          <w:rFonts w:eastAsiaTheme="minorHAnsi"/>
          <w:sz w:val="26"/>
          <w:szCs w:val="26"/>
          <w:lang w:eastAsia="en-US"/>
        </w:rPr>
        <w:t xml:space="preserve"> </w:t>
      </w:r>
      <w:r w:rsidR="008770CA">
        <w:rPr>
          <w:rFonts w:eastAsiaTheme="minorHAnsi"/>
          <w:sz w:val="26"/>
          <w:szCs w:val="26"/>
          <w:lang w:eastAsia="en-US"/>
        </w:rPr>
        <w:t xml:space="preserve">2 </w:t>
      </w:r>
      <w:r w:rsidR="00E5655C">
        <w:rPr>
          <w:rFonts w:eastAsiaTheme="minorHAnsi"/>
          <w:sz w:val="26"/>
          <w:szCs w:val="26"/>
          <w:lang w:eastAsia="en-US"/>
        </w:rPr>
        <w:t xml:space="preserve">Положения изложить в редакции согласно </w:t>
      </w:r>
      <w:hyperlink w:anchor="Par31" w:history="1">
        <w:r w:rsidRPr="0034529D">
          <w:rPr>
            <w:rFonts w:eastAsiaTheme="minorHAnsi"/>
            <w:sz w:val="26"/>
            <w:szCs w:val="26"/>
            <w:lang w:eastAsia="en-US"/>
          </w:rPr>
          <w:t>приложению 1</w:t>
        </w:r>
      </w:hyperlink>
      <w:r w:rsidRPr="0034529D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A4323D" w:rsidRDefault="002A172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1.2. </w:t>
      </w:r>
      <w:r w:rsidR="00A4323D">
        <w:rPr>
          <w:rFonts w:eastAsiaTheme="minorHAnsi"/>
          <w:sz w:val="26"/>
          <w:szCs w:val="26"/>
          <w:lang w:eastAsia="en-US"/>
        </w:rPr>
        <w:t xml:space="preserve">Таблицу 3 пункта 2.2 </w:t>
      </w:r>
      <w:r w:rsidR="008770CA">
        <w:rPr>
          <w:rFonts w:eastAsiaTheme="minorHAnsi"/>
          <w:sz w:val="26"/>
          <w:szCs w:val="26"/>
          <w:lang w:eastAsia="en-US"/>
        </w:rPr>
        <w:t xml:space="preserve">раздела 2 </w:t>
      </w:r>
      <w:r w:rsidR="00A4323D">
        <w:rPr>
          <w:rFonts w:eastAsiaTheme="minorHAnsi"/>
          <w:sz w:val="26"/>
          <w:szCs w:val="26"/>
          <w:lang w:eastAsia="en-US"/>
        </w:rPr>
        <w:t xml:space="preserve">Положения изложить в редакции согласно </w:t>
      </w:r>
      <w:hyperlink w:anchor="Par31" w:history="1">
        <w:r w:rsidR="00A4323D" w:rsidRPr="0034529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</w:hyperlink>
      <w:r w:rsidR="00A4323D">
        <w:rPr>
          <w:rFonts w:eastAsiaTheme="minorHAnsi"/>
          <w:sz w:val="26"/>
          <w:szCs w:val="26"/>
          <w:lang w:eastAsia="en-US"/>
        </w:rPr>
        <w:t>2</w:t>
      </w:r>
      <w:r w:rsidR="00A4323D" w:rsidRPr="0034529D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B7A23" w:rsidRDefault="002B7A23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Таблицу 7 пункта 5.2 </w:t>
      </w:r>
      <w:r w:rsidR="008770CA">
        <w:rPr>
          <w:rFonts w:eastAsiaTheme="minorHAnsi"/>
          <w:sz w:val="26"/>
          <w:szCs w:val="26"/>
          <w:lang w:eastAsia="en-US"/>
        </w:rPr>
        <w:t xml:space="preserve">раздела 5 </w:t>
      </w:r>
      <w:r>
        <w:rPr>
          <w:rFonts w:eastAsiaTheme="minorHAnsi"/>
          <w:sz w:val="26"/>
          <w:szCs w:val="26"/>
          <w:lang w:eastAsia="en-US"/>
        </w:rPr>
        <w:t xml:space="preserve">Положения изложить в редакции согласно </w:t>
      </w:r>
      <w:hyperlink w:anchor="Par31" w:history="1">
        <w:r w:rsidRPr="0034529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</w:hyperlink>
      <w:r>
        <w:rPr>
          <w:rFonts w:eastAsiaTheme="minorHAnsi"/>
          <w:sz w:val="26"/>
          <w:szCs w:val="26"/>
          <w:lang w:eastAsia="en-US"/>
        </w:rPr>
        <w:t>3</w:t>
      </w:r>
      <w:r w:rsidRPr="0034529D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8968B5" w:rsidRDefault="0010538C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 w:rsidR="000E27EF">
        <w:rPr>
          <w:rFonts w:eastAsiaTheme="minorHAnsi"/>
          <w:sz w:val="26"/>
          <w:szCs w:val="26"/>
          <w:lang w:eastAsia="en-US"/>
        </w:rPr>
        <w:t xml:space="preserve"> </w:t>
      </w:r>
      <w:r w:rsidR="00597FE5">
        <w:rPr>
          <w:rFonts w:eastAsiaTheme="minorHAnsi"/>
          <w:sz w:val="26"/>
          <w:szCs w:val="26"/>
          <w:lang w:eastAsia="en-US"/>
        </w:rPr>
        <w:t xml:space="preserve">после абзаца третьего </w:t>
      </w:r>
      <w:r>
        <w:rPr>
          <w:rFonts w:eastAsiaTheme="minorHAnsi"/>
          <w:sz w:val="26"/>
          <w:szCs w:val="26"/>
          <w:lang w:eastAsia="en-US"/>
        </w:rPr>
        <w:t>пункт</w:t>
      </w:r>
      <w:r w:rsidR="000E27EF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4.4 Положения </w:t>
      </w:r>
      <w:r w:rsidR="00597FE5">
        <w:rPr>
          <w:rFonts w:eastAsiaTheme="minorHAnsi"/>
          <w:sz w:val="26"/>
          <w:szCs w:val="26"/>
          <w:lang w:eastAsia="en-US"/>
        </w:rPr>
        <w:t>дополнить абзац следующего содержания:</w:t>
      </w:r>
    </w:p>
    <w:p w:rsidR="00597FE5" w:rsidRDefault="003640FF" w:rsidP="00597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43A91">
        <w:rPr>
          <w:rFonts w:eastAsiaTheme="minorHAnsi"/>
          <w:sz w:val="26"/>
          <w:szCs w:val="26"/>
          <w:lang w:eastAsia="en-US"/>
        </w:rPr>
        <w:t>«</w:t>
      </w:r>
      <w:r w:rsidR="00597FE5" w:rsidRPr="00A43A91">
        <w:rPr>
          <w:rFonts w:eastAsiaTheme="minorHAnsi"/>
          <w:sz w:val="26"/>
          <w:szCs w:val="26"/>
          <w:lang w:eastAsia="en-US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  <w:r w:rsidRPr="00A43A91">
        <w:rPr>
          <w:rFonts w:eastAsiaTheme="minorHAnsi"/>
          <w:sz w:val="26"/>
          <w:szCs w:val="26"/>
          <w:lang w:eastAsia="en-US"/>
        </w:rPr>
        <w:t>».</w:t>
      </w:r>
    </w:p>
    <w:p w:rsidR="008770CA" w:rsidRDefault="008770CA" w:rsidP="00877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пункт 6.4 Положения изложить в следующей редакции:</w:t>
      </w:r>
    </w:p>
    <w:p w:rsidR="008770CA" w:rsidRDefault="008770CA" w:rsidP="00877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«6.4. Единовременная выплата к юбилейным датам, профессиональным праздникам, установленным локальным нормативным актом учреждения, выплачивается за счет средств субсидии, выделенных учреждению на выполнение муниципального задания и средств, поступающих от предпринимательской и иной приносящей доход деятельности, при наличии обоснованной экономии средств по фонду оплаты труда в учреждении.</w:t>
      </w:r>
    </w:p>
    <w:p w:rsidR="008770CA" w:rsidRDefault="008770CA" w:rsidP="00877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Выплаты к юбилейным датам, профессиональным праздникам осуществляются в учреждении в едином размере в отношении работников, </w:t>
      </w:r>
      <w:r>
        <w:rPr>
          <w:rFonts w:eastAsiaTheme="minorHAnsi"/>
          <w:sz w:val="26"/>
          <w:szCs w:val="26"/>
          <w:lang w:eastAsia="en-US"/>
        </w:rPr>
        <w:lastRenderedPageBreak/>
        <w:t>руководителя учреждения, его заместителей и главного бухгалтера, но не более 3 раз в календарном году.</w:t>
      </w:r>
    </w:p>
    <w:p w:rsidR="008770CA" w:rsidRDefault="008770CA" w:rsidP="008770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Выплата премии осуществляется не позднее месяца, следующего после наступления профессионального праздника или юбилейной даты.</w:t>
      </w:r>
    </w:p>
    <w:p w:rsidR="0010538C" w:rsidRDefault="0010538C" w:rsidP="0010538C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 xml:space="preserve">2. Руководителям муниципальных учреждений </w:t>
      </w:r>
      <w:r w:rsidR="004427E1" w:rsidRPr="0034529D">
        <w:rPr>
          <w:rFonts w:eastAsiaTheme="minorHAnsi"/>
          <w:sz w:val="26"/>
          <w:szCs w:val="26"/>
        </w:rPr>
        <w:t>физической культуры и спорта города Когалыма</w:t>
      </w:r>
      <w:r w:rsidRPr="0034529D">
        <w:rPr>
          <w:rFonts w:eastAsiaTheme="minorHAnsi"/>
          <w:sz w:val="26"/>
          <w:szCs w:val="26"/>
          <w:lang w:eastAsia="en-US"/>
        </w:rPr>
        <w:t xml:space="preserve"> привести локальные нормативные акты по оплате труда в соответствие с настоящим постановлением.</w:t>
      </w:r>
    </w:p>
    <w:p w:rsidR="008968B5" w:rsidRDefault="008968B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7EF0" w:rsidRPr="00ED56DC" w:rsidRDefault="00ED56DC" w:rsidP="00ED56D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</w:rPr>
      </w:pPr>
      <w:r w:rsidRPr="00ED56DC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</w:rPr>
        <w:t xml:space="preserve"> </w:t>
      </w:r>
      <w:r w:rsidR="002160EC" w:rsidRPr="00ED56DC">
        <w:rPr>
          <w:rFonts w:eastAsiaTheme="minorHAnsi"/>
          <w:sz w:val="26"/>
          <w:szCs w:val="26"/>
        </w:rPr>
        <w:t>Пункт 1.1, 1.2, 1.3 н</w:t>
      </w:r>
      <w:r w:rsidR="00217EF0" w:rsidRPr="00ED56DC">
        <w:rPr>
          <w:rFonts w:eastAsiaTheme="minorHAnsi"/>
          <w:sz w:val="26"/>
          <w:szCs w:val="26"/>
        </w:rPr>
        <w:t>астоящее постановление распространяет своё действие на правоотношения, возникшие с 01.0</w:t>
      </w:r>
      <w:r w:rsidR="002160EC" w:rsidRPr="00ED56DC">
        <w:rPr>
          <w:rFonts w:eastAsiaTheme="minorHAnsi"/>
          <w:sz w:val="26"/>
          <w:szCs w:val="26"/>
        </w:rPr>
        <w:t>6</w:t>
      </w:r>
      <w:r w:rsidR="00217EF0" w:rsidRPr="00ED56DC">
        <w:rPr>
          <w:rFonts w:eastAsiaTheme="minorHAnsi"/>
          <w:sz w:val="26"/>
          <w:szCs w:val="26"/>
        </w:rPr>
        <w:t>.2022.</w:t>
      </w:r>
    </w:p>
    <w:p w:rsidR="00ED56DC" w:rsidRPr="00ED56DC" w:rsidRDefault="00ED56DC" w:rsidP="00ED56DC">
      <w:pPr>
        <w:pStyle w:val="a7"/>
        <w:tabs>
          <w:tab w:val="left" w:pos="1418"/>
        </w:tabs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6"/>
          <w:szCs w:val="26"/>
        </w:rPr>
      </w:pPr>
    </w:p>
    <w:p w:rsidR="00ED56DC" w:rsidRPr="00ED56DC" w:rsidRDefault="00ED56DC" w:rsidP="00ED56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ED56DC">
        <w:rPr>
          <w:rFonts w:eastAsiaTheme="minorHAnsi"/>
          <w:sz w:val="26"/>
          <w:szCs w:val="26"/>
          <w:lang w:eastAsia="en-US"/>
        </w:rPr>
        <w:t xml:space="preserve">. Пункт </w:t>
      </w:r>
      <w:r>
        <w:rPr>
          <w:rFonts w:eastAsiaTheme="minorHAnsi"/>
          <w:sz w:val="26"/>
          <w:szCs w:val="26"/>
          <w:lang w:eastAsia="en-US"/>
        </w:rPr>
        <w:t xml:space="preserve">1.4 </w:t>
      </w:r>
      <w:r w:rsidRPr="00ED56DC">
        <w:rPr>
          <w:rFonts w:eastAsiaTheme="minorHAnsi"/>
          <w:sz w:val="26"/>
          <w:szCs w:val="26"/>
          <w:lang w:eastAsia="en-US"/>
        </w:rPr>
        <w:t>настоящее постановление распространяет своё действие на правоотношения, возникшие с 01.0</w:t>
      </w:r>
      <w:r w:rsidR="000A615E" w:rsidRPr="000A615E">
        <w:rPr>
          <w:rFonts w:eastAsiaTheme="minorHAnsi"/>
          <w:sz w:val="26"/>
          <w:szCs w:val="26"/>
          <w:lang w:eastAsia="en-US"/>
        </w:rPr>
        <w:t>1</w:t>
      </w:r>
      <w:r w:rsidRPr="00ED56DC">
        <w:rPr>
          <w:rFonts w:eastAsiaTheme="minorHAnsi"/>
          <w:sz w:val="26"/>
          <w:szCs w:val="26"/>
          <w:lang w:eastAsia="en-US"/>
        </w:rPr>
        <w:t>.2022.</w:t>
      </w:r>
    </w:p>
    <w:p w:rsidR="008968B5" w:rsidRDefault="008968B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ED56DC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4529D">
        <w:rPr>
          <w:rFonts w:eastAsiaTheme="minorHAnsi"/>
          <w:sz w:val="26"/>
          <w:szCs w:val="26"/>
          <w:lang w:eastAsia="en-US"/>
        </w:rPr>
        <w:t>. Отделу финансово-экономического обеспечения и контроля Администрации города Когалыма (</w:t>
      </w:r>
      <w:proofErr w:type="spellStart"/>
      <w:r w:rsidR="002A1725" w:rsidRPr="0034529D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4529D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w:anchor="Par31" w:history="1">
        <w:r w:rsidR="002A1725" w:rsidRPr="0034529D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2A1725" w:rsidRPr="0034529D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="002A1725" w:rsidRPr="0034529D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4529D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968B5" w:rsidRDefault="008968B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ED56DC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4529D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и </w:t>
      </w:r>
      <w:hyperlink w:anchor="Par31" w:history="1">
        <w:r w:rsidR="002A1725" w:rsidRPr="0034529D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6A085D" w:rsidRPr="0034529D">
        <w:rPr>
          <w:rFonts w:eastAsiaTheme="minorHAnsi"/>
          <w:sz w:val="26"/>
          <w:szCs w:val="26"/>
          <w:lang w:eastAsia="en-US"/>
        </w:rPr>
        <w:t xml:space="preserve"> к нему в газете «</w:t>
      </w:r>
      <w:r w:rsidR="002A1725" w:rsidRPr="0034529D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4529D">
        <w:rPr>
          <w:rFonts w:eastAsiaTheme="minorHAnsi"/>
          <w:sz w:val="26"/>
          <w:szCs w:val="26"/>
          <w:lang w:eastAsia="en-US"/>
        </w:rPr>
        <w:t>»</w:t>
      </w:r>
      <w:r w:rsidR="002A1725" w:rsidRPr="0034529D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4529D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4529D">
        <w:rPr>
          <w:rFonts w:eastAsiaTheme="minorHAnsi"/>
          <w:sz w:val="26"/>
          <w:szCs w:val="26"/>
          <w:lang w:eastAsia="en-US"/>
        </w:rPr>
        <w:t>Интернет</w:t>
      </w:r>
      <w:r w:rsidR="008C1C6E" w:rsidRPr="0034529D">
        <w:rPr>
          <w:rFonts w:eastAsiaTheme="minorHAnsi"/>
          <w:sz w:val="26"/>
          <w:szCs w:val="26"/>
          <w:lang w:eastAsia="en-US"/>
        </w:rPr>
        <w:t>»</w:t>
      </w:r>
      <w:r w:rsidR="002A1725" w:rsidRPr="0034529D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8968B5" w:rsidRDefault="008968B5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ED56DC" w:rsidP="008968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A1725" w:rsidRPr="0034529D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4529D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4529D">
        <w:rPr>
          <w:rFonts w:eastAsiaTheme="minorHAnsi"/>
          <w:sz w:val="26"/>
          <w:szCs w:val="26"/>
          <w:lang w:eastAsia="en-US"/>
        </w:rPr>
        <w:t>.</w:t>
      </w:r>
    </w:p>
    <w:p w:rsidR="002A1725" w:rsidRPr="0034529D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F3B30" w:rsidRPr="0034529D" w:rsidRDefault="00EF3B30" w:rsidP="00EF3B30">
      <w:pPr>
        <w:ind w:firstLine="709"/>
        <w:jc w:val="both"/>
        <w:rPr>
          <w:sz w:val="26"/>
          <w:szCs w:val="26"/>
        </w:rPr>
      </w:pPr>
    </w:p>
    <w:p w:rsidR="0055576B" w:rsidRDefault="0055576B" w:rsidP="0055576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5576B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61EF4D2D6D243739EEAC39DBFB64D0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5576B" w:rsidRPr="008465F5" w:rsidRDefault="0055576B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5576B" w:rsidTr="00A85654">
              <w:tc>
                <w:tcPr>
                  <w:tcW w:w="3822" w:type="dxa"/>
                </w:tcPr>
                <w:p w:rsidR="0055576B" w:rsidRPr="00903CF1" w:rsidRDefault="0055576B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7E326F71" wp14:editId="6FEA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5576B" w:rsidRPr="00903CF1" w:rsidRDefault="0055576B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5576B" w:rsidRDefault="0055576B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5576B" w:rsidRDefault="0055576B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76B" w:rsidRDefault="0055576B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E981B9DEE22409AA11572DC989848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5576B" w:rsidRPr="00465FC6" w:rsidRDefault="0055576B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Default="0055576B" w:rsidP="00EF3B30">
      <w:pPr>
        <w:rPr>
          <w:sz w:val="26"/>
          <w:szCs w:val="26"/>
        </w:rPr>
      </w:pPr>
    </w:p>
    <w:p w:rsidR="008968B5" w:rsidRDefault="008968B5" w:rsidP="00EF3B30">
      <w:pPr>
        <w:rPr>
          <w:sz w:val="26"/>
          <w:szCs w:val="26"/>
        </w:rPr>
      </w:pPr>
    </w:p>
    <w:p w:rsidR="008968B5" w:rsidRDefault="008968B5" w:rsidP="00EF3B30">
      <w:pPr>
        <w:rPr>
          <w:sz w:val="26"/>
          <w:szCs w:val="26"/>
        </w:rPr>
      </w:pPr>
    </w:p>
    <w:p w:rsidR="008968B5" w:rsidRDefault="008968B5" w:rsidP="00EF3B30">
      <w:pPr>
        <w:rPr>
          <w:sz w:val="26"/>
          <w:szCs w:val="26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Pr="0034529D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Приложение 1</w:t>
      </w:r>
    </w:p>
    <w:p w:rsidR="008968B5" w:rsidRPr="0034529D" w:rsidRDefault="008968B5" w:rsidP="008968B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8968B5" w:rsidRPr="0034529D" w:rsidRDefault="008968B5" w:rsidP="008968B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A2FEC" w:rsidRPr="0034529D" w:rsidTr="008968B5">
        <w:tc>
          <w:tcPr>
            <w:tcW w:w="2235" w:type="dxa"/>
          </w:tcPr>
          <w:p w:rsidR="00EA2FEC" w:rsidRPr="00F5080D" w:rsidRDefault="00EA2FEC" w:rsidP="008968B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EA2FEC" w:rsidRPr="00F5080D" w:rsidRDefault="00EA2FEC" w:rsidP="008968B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84382" w:rsidRPr="0034529D" w:rsidRDefault="00384382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1</w:t>
      </w:r>
    </w:p>
    <w:p w:rsidR="008968B5" w:rsidRPr="008968B5" w:rsidRDefault="008968B5" w:rsidP="00A5743E">
      <w:pPr>
        <w:autoSpaceDE w:val="0"/>
        <w:autoSpaceDN w:val="0"/>
        <w:adjustRightInd w:val="0"/>
        <w:jc w:val="both"/>
        <w:rPr>
          <w:rFonts w:eastAsiaTheme="minorHAnsi"/>
          <w:sz w:val="14"/>
          <w:szCs w:val="14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ПКГ должностей руководителей, специалистов, служащих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 xml:space="preserve">и </w:t>
      </w:r>
      <w:proofErr w:type="gramStart"/>
      <w:r w:rsidRPr="0034529D">
        <w:rPr>
          <w:rFonts w:eastAsiaTheme="minorHAnsi"/>
          <w:b/>
          <w:bCs/>
          <w:sz w:val="26"/>
          <w:szCs w:val="26"/>
          <w:lang w:eastAsia="en-US"/>
        </w:rPr>
        <w:t>работников учреждения</w:t>
      </w:r>
      <w:proofErr w:type="gramEnd"/>
      <w:r w:rsidRPr="0034529D">
        <w:rPr>
          <w:rFonts w:eastAsiaTheme="minorHAnsi"/>
          <w:b/>
          <w:bCs/>
          <w:sz w:val="26"/>
          <w:szCs w:val="26"/>
          <w:lang w:eastAsia="en-US"/>
        </w:rPr>
        <w:t xml:space="preserve"> и размеры окладов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(должностных окладов)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4938"/>
        <w:gridCol w:w="1534"/>
      </w:tblGrid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Оклад (должностной оклад), руб.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E06059" w:rsidP="007A4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4" w:history="1">
              <w:r w:rsidR="00A5743E" w:rsidRPr="008968B5">
                <w:rPr>
                  <w:rFonts w:eastAsiaTheme="minorHAnsi"/>
                  <w:sz w:val="22"/>
                  <w:szCs w:val="22"/>
                  <w:lang w:eastAsia="en-US"/>
                </w:rPr>
                <w:t>ПКГ</w:t>
              </w:r>
            </w:hyperlink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должностей работников физической культуры и спорта (утверждены приказом Министерства здравоохранения и социального развития Российской Федерации от 27.02.2012 </w:t>
            </w:r>
            <w:r w:rsidR="007A443E" w:rsidRPr="008968B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165н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должностей работников физической культуры и спорта второго уровня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D" w:rsidRPr="008968B5" w:rsidRDefault="002E49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9449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Тренер; хореограф; инструктор-методист физкультурно-спортивных организаций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D" w:rsidRPr="008968B5" w:rsidRDefault="002E494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13114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D" w:rsidRPr="008968B5" w:rsidRDefault="002E494D" w:rsidP="006627DC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13925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должностей работников физической культуры и спорта третьего уровня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Начальник отдела по виду спорта (по виду или группе видов спорта)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D" w:rsidRPr="008968B5" w:rsidRDefault="002E494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14801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E06059" w:rsidP="007A4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5" w:history="1">
              <w:r w:rsidR="00A5743E" w:rsidRPr="008968B5">
                <w:rPr>
                  <w:rFonts w:eastAsiaTheme="minorHAnsi"/>
                  <w:sz w:val="22"/>
                  <w:szCs w:val="22"/>
                  <w:lang w:eastAsia="en-US"/>
                </w:rPr>
                <w:t>ПКГ</w:t>
              </w:r>
            </w:hyperlink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29.05.2008 </w:t>
            </w:r>
            <w:r w:rsidR="007A443E" w:rsidRPr="008968B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247н)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«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Общеотраслевые до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лжности служащих первого уровня»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Делопроизводитель; кассир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D" w:rsidRPr="008968B5" w:rsidRDefault="002E494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9714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«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Общеотраслевые до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лжности служащих второго уровня»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Администратор; секретарь руководителя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 w:rsidP="005D4F00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10388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Заведующий хозяйством</w:t>
            </w:r>
          </w:p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Должности служащих первого квалификационного уровня, по которым устанавливается произв</w:t>
            </w:r>
            <w:r w:rsidR="007A443E" w:rsidRPr="008968B5">
              <w:rPr>
                <w:rFonts w:eastAsiaTheme="minorHAnsi"/>
                <w:sz w:val="22"/>
                <w:szCs w:val="22"/>
                <w:lang w:eastAsia="en-US"/>
              </w:rPr>
              <w:t>одное должностное наименование «старший»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внутридолжностная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категория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10781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Начальник хозяйственного отдела.</w:t>
            </w:r>
          </w:p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внутридолжностная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категория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11187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«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Общеотраслевые дол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жности служащих третьего уровня»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Бухгалтер; инженер; инженер-энергетик (энергетик); инженер-электроник (электроник); инженер-технолог (технолог); специалист по кадрам; экономист; юрисконсульт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12532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внутридолжностная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категория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E06059" w:rsidRDefault="00680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06059">
              <w:rPr>
                <w:rFonts w:eastAsiaTheme="minorHAnsi"/>
                <w:sz w:val="22"/>
                <w:szCs w:val="22"/>
                <w:lang w:eastAsia="en-US"/>
              </w:rPr>
              <w:t>13033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внутридолжностная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категория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13548</w:t>
            </w:r>
          </w:p>
        </w:tc>
      </w:tr>
      <w:tr w:rsidR="0034529D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4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Должности служащих первого квалификационного уровня, по которым может устанавливаться произв</w:t>
            </w:r>
            <w:r w:rsidR="007A443E" w:rsidRPr="008968B5">
              <w:rPr>
                <w:rFonts w:eastAsiaTheme="minorHAnsi"/>
                <w:sz w:val="22"/>
                <w:szCs w:val="22"/>
                <w:lang w:eastAsia="en-US"/>
              </w:rPr>
              <w:t>одное должностное наименование «ведущий»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14095</w:t>
            </w:r>
          </w:p>
        </w:tc>
      </w:tr>
      <w:tr w:rsidR="0034529D" w:rsidRPr="008968B5" w:rsidTr="008968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7A4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«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Общеотраслевые должности сл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ужащих четвертого уровня»</w:t>
            </w:r>
          </w:p>
        </w:tc>
      </w:tr>
      <w:tr w:rsidR="00A5743E" w:rsidRPr="008968B5" w:rsidTr="008968B5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 квалификационный уровень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Директор (начальник, заведующий) филиала, другого обособленного структурного подразделения, управления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03" w:rsidRPr="008968B5" w:rsidRDefault="00680A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19544</w:t>
            </w:r>
          </w:p>
        </w:tc>
      </w:tr>
    </w:tbl>
    <w:p w:rsidR="00A5743E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968B5" w:rsidRPr="0034529D" w:rsidRDefault="008968B5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2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ПКГ общеотраслевых профессий рабочих и размеры окладов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(должностных окладов)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54"/>
        <w:gridCol w:w="3033"/>
        <w:gridCol w:w="1497"/>
        <w:gridCol w:w="1531"/>
      </w:tblGrid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Профессиональный квалификационный уровень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Наименование профессий рабочих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Размер оклада (должностного оклада), руб.</w:t>
            </w:r>
          </w:p>
        </w:tc>
      </w:tr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5A4D52" w:rsidP="005A4D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ПКГ «</w:t>
            </w:r>
            <w:r w:rsidR="00A5743E" w:rsidRPr="008968B5">
              <w:rPr>
                <w:rFonts w:eastAsiaTheme="minorHAnsi"/>
                <w:sz w:val="22"/>
                <w:szCs w:val="22"/>
                <w:lang w:eastAsia="en-US"/>
              </w:rPr>
              <w:t>Общеотраслевые профессии рабочих первого уровня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кладовщик; приемщик пункта проката; горничная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9370</w:t>
            </w:r>
          </w:p>
        </w:tc>
      </w:tr>
      <w:tr w:rsidR="0034529D" w:rsidRPr="008968B5" w:rsidTr="008968B5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профессии рабочих, отнесенные к первому квалификационному уровню 2 разряда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9439</w:t>
            </w:r>
          </w:p>
        </w:tc>
      </w:tr>
      <w:tr w:rsidR="0034529D" w:rsidRPr="008968B5" w:rsidTr="008968B5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ЕТК - Аппаратчик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химводоочистки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лаборант химического анализа;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ремонтировщик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плоскостных спортивных сооружений; кладовщик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9507</w:t>
            </w:r>
          </w:p>
        </w:tc>
      </w:tr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профессии рабочих, отнесенных к первому квалификационному уровню, при выполнении работ по профессии с </w:t>
            </w:r>
            <w:r w:rsidR="005A4D52" w:rsidRPr="008968B5">
              <w:rPr>
                <w:rFonts w:eastAsiaTheme="minorHAnsi"/>
                <w:sz w:val="22"/>
                <w:szCs w:val="22"/>
                <w:lang w:eastAsia="en-US"/>
              </w:rPr>
              <w:t>производным наименованием «старший»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 (старший по смене)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9519</w:t>
            </w:r>
          </w:p>
        </w:tc>
      </w:tr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 w:rsidP="005A4D5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ПКГ </w:t>
            </w:r>
            <w:r w:rsidR="005A4D52" w:rsidRPr="008968B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Общеотраслевые п</w:t>
            </w:r>
            <w:r w:rsidR="005A4D52" w:rsidRPr="008968B5">
              <w:rPr>
                <w:rFonts w:eastAsiaTheme="minorHAnsi"/>
                <w:sz w:val="22"/>
                <w:szCs w:val="22"/>
                <w:lang w:eastAsia="en-US"/>
              </w:rPr>
              <w:t>рофессии рабочих второго уровня»</w:t>
            </w:r>
          </w:p>
        </w:tc>
      </w:tr>
      <w:tr w:rsidR="0034529D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 квалификационный уровень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Слесарь-ремонтник; слесарь по ремонту и обслуживанию систем вентиляции и кондиционирования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9528</w:t>
            </w:r>
          </w:p>
        </w:tc>
      </w:tr>
      <w:tr w:rsidR="00A5743E" w:rsidRPr="008968B5" w:rsidTr="008968B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 квалификационный уровень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 xml:space="preserve">Слесарь-ремонтник; столяр; </w:t>
            </w:r>
            <w:proofErr w:type="spellStart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электрогазосварщик</w:t>
            </w:r>
            <w:proofErr w:type="spellEnd"/>
            <w:r w:rsidRPr="008968B5">
              <w:rPr>
                <w:rFonts w:eastAsiaTheme="minorHAnsi"/>
                <w:sz w:val="22"/>
                <w:szCs w:val="22"/>
                <w:lang w:eastAsia="en-US"/>
              </w:rPr>
              <w:t>; радиомеханик по обслуживанию и ремонту радиотелевизионной аппаратуры; слесарь по контрольно-измерительным приборам и автоматике; токарь; маляр; электромонтер по ремонту и обслуживанию электрооборудования; водитель;</w:t>
            </w:r>
          </w:p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ЕТК - монтажник санитарно-технических систем и оборудования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9606</w:t>
            </w:r>
          </w:p>
        </w:tc>
      </w:tr>
    </w:tbl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3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по должностям,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не включенным в ПКГ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33"/>
        <w:gridCol w:w="2140"/>
      </w:tblGrid>
      <w:tr w:rsidR="0034529D" w:rsidRPr="008968B5" w:rsidTr="008968B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3E" w:rsidRPr="008968B5" w:rsidRDefault="00A5743E" w:rsidP="008968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Размер оклада (должностного оклада), руб.</w:t>
            </w:r>
          </w:p>
        </w:tc>
      </w:tr>
      <w:tr w:rsidR="0034529D" w:rsidRPr="008968B5" w:rsidTr="008968B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5743E" w:rsidRPr="008968B5" w:rsidTr="008968B5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Специалист по охране труда, менеджер по снабжению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12532</w:t>
            </w:r>
          </w:p>
        </w:tc>
      </w:tr>
    </w:tbl>
    <w:p w:rsidR="002E4105" w:rsidRPr="0034529D" w:rsidRDefault="002E4105" w:rsidP="002E4105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4529D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60D6B" w:rsidRPr="0034529D" w:rsidRDefault="00A60D6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Pr="0034529D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Приложение 2</w:t>
      </w:r>
    </w:p>
    <w:p w:rsidR="008968B5" w:rsidRPr="0034529D" w:rsidRDefault="008968B5" w:rsidP="008968B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8968B5" w:rsidRPr="0034529D" w:rsidRDefault="008968B5" w:rsidP="008968B5">
      <w:pPr>
        <w:autoSpaceDE w:val="0"/>
        <w:autoSpaceDN w:val="0"/>
        <w:adjustRightInd w:val="0"/>
        <w:ind w:left="4962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AC1A67" w:rsidRPr="0034529D" w:rsidTr="008968B5">
        <w:tc>
          <w:tcPr>
            <w:tcW w:w="2235" w:type="dxa"/>
          </w:tcPr>
          <w:p w:rsidR="00AC1A67" w:rsidRPr="00F5080D" w:rsidRDefault="00AC1A67" w:rsidP="008968B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AC1A67" w:rsidRPr="00F5080D" w:rsidRDefault="00AC1A67" w:rsidP="008968B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A5743E" w:rsidRPr="0034529D" w:rsidRDefault="00A5743E" w:rsidP="008968B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4529D">
        <w:rPr>
          <w:rFonts w:eastAsiaTheme="minorHAnsi"/>
          <w:sz w:val="26"/>
          <w:szCs w:val="26"/>
          <w:lang w:eastAsia="en-US"/>
        </w:rPr>
        <w:t>Таблица 7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руководителя</w:t>
      </w:r>
    </w:p>
    <w:p w:rsidR="00A5743E" w:rsidRPr="0034529D" w:rsidRDefault="00A5743E" w:rsidP="00A574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529D">
        <w:rPr>
          <w:rFonts w:eastAsiaTheme="minorHAnsi"/>
          <w:b/>
          <w:bCs/>
          <w:sz w:val="26"/>
          <w:szCs w:val="26"/>
          <w:lang w:eastAsia="en-US"/>
        </w:rPr>
        <w:t>учреждения, его заместителей и главного бухгалтера</w:t>
      </w:r>
    </w:p>
    <w:p w:rsidR="00A5743E" w:rsidRPr="0034529D" w:rsidRDefault="00A5743E" w:rsidP="00A574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92"/>
        <w:gridCol w:w="3785"/>
      </w:tblGrid>
      <w:tr w:rsidR="0034529D" w:rsidRPr="008968B5" w:rsidTr="008968B5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Оклад (должностной оклад), руб.</w:t>
            </w:r>
          </w:p>
        </w:tc>
      </w:tr>
      <w:tr w:rsidR="0034529D" w:rsidRPr="008968B5" w:rsidTr="008968B5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34529D" w:rsidRPr="008968B5" w:rsidTr="008968B5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31978</w:t>
            </w:r>
          </w:p>
        </w:tc>
      </w:tr>
      <w:tr w:rsidR="0034529D" w:rsidRPr="008968B5" w:rsidTr="008968B5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28780</w:t>
            </w:r>
          </w:p>
        </w:tc>
      </w:tr>
      <w:tr w:rsidR="00A5743E" w:rsidRPr="008968B5" w:rsidTr="008968B5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3E" w:rsidRPr="008968B5" w:rsidRDefault="00A5743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68B5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94" w:rsidRPr="008968B5" w:rsidRDefault="00BE5694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25583</w:t>
            </w:r>
          </w:p>
        </w:tc>
      </w:tr>
    </w:tbl>
    <w:p w:rsidR="00A5743E" w:rsidRPr="0034529D" w:rsidRDefault="00A5743E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sectPr w:rsidR="00A5743E" w:rsidRPr="0034529D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F55C2F"/>
    <w:multiLevelType w:val="hybridMultilevel"/>
    <w:tmpl w:val="35A45C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594"/>
    <w:multiLevelType w:val="hybridMultilevel"/>
    <w:tmpl w:val="ACB2A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2648"/>
    <w:rsid w:val="000A615E"/>
    <w:rsid w:val="000E08B1"/>
    <w:rsid w:val="000E27EF"/>
    <w:rsid w:val="000F0569"/>
    <w:rsid w:val="0010538C"/>
    <w:rsid w:val="001779DE"/>
    <w:rsid w:val="00182987"/>
    <w:rsid w:val="00193930"/>
    <w:rsid w:val="001D0927"/>
    <w:rsid w:val="001E328E"/>
    <w:rsid w:val="00201088"/>
    <w:rsid w:val="002160EC"/>
    <w:rsid w:val="00217EF0"/>
    <w:rsid w:val="00275BEC"/>
    <w:rsid w:val="00292240"/>
    <w:rsid w:val="002A1674"/>
    <w:rsid w:val="002A1725"/>
    <w:rsid w:val="002A6CB6"/>
    <w:rsid w:val="002B10AF"/>
    <w:rsid w:val="002B49A0"/>
    <w:rsid w:val="002B7A23"/>
    <w:rsid w:val="002C2C77"/>
    <w:rsid w:val="002D5593"/>
    <w:rsid w:val="002E0A30"/>
    <w:rsid w:val="002E4105"/>
    <w:rsid w:val="002E494D"/>
    <w:rsid w:val="002E751C"/>
    <w:rsid w:val="002F7936"/>
    <w:rsid w:val="00313DAF"/>
    <w:rsid w:val="00317260"/>
    <w:rsid w:val="003447F7"/>
    <w:rsid w:val="0034529D"/>
    <w:rsid w:val="003640FF"/>
    <w:rsid w:val="00384382"/>
    <w:rsid w:val="003B7CB1"/>
    <w:rsid w:val="003D3A84"/>
    <w:rsid w:val="003E173C"/>
    <w:rsid w:val="003E2E1C"/>
    <w:rsid w:val="003F4728"/>
    <w:rsid w:val="003F587E"/>
    <w:rsid w:val="0043438A"/>
    <w:rsid w:val="004427E1"/>
    <w:rsid w:val="004917C9"/>
    <w:rsid w:val="0049448F"/>
    <w:rsid w:val="004B6B78"/>
    <w:rsid w:val="004F33B1"/>
    <w:rsid w:val="00503FA2"/>
    <w:rsid w:val="00522EAE"/>
    <w:rsid w:val="005414C2"/>
    <w:rsid w:val="0055576B"/>
    <w:rsid w:val="00597FE5"/>
    <w:rsid w:val="005A4D52"/>
    <w:rsid w:val="005D4F00"/>
    <w:rsid w:val="005E50E3"/>
    <w:rsid w:val="006015ED"/>
    <w:rsid w:val="0062204E"/>
    <w:rsid w:val="00625AA2"/>
    <w:rsid w:val="006627DC"/>
    <w:rsid w:val="00680A03"/>
    <w:rsid w:val="006A085D"/>
    <w:rsid w:val="006D3C22"/>
    <w:rsid w:val="0071783C"/>
    <w:rsid w:val="0074500C"/>
    <w:rsid w:val="00747B75"/>
    <w:rsid w:val="007A443E"/>
    <w:rsid w:val="007C24AA"/>
    <w:rsid w:val="007D1C62"/>
    <w:rsid w:val="007E28C2"/>
    <w:rsid w:val="007E3680"/>
    <w:rsid w:val="007F5689"/>
    <w:rsid w:val="00820045"/>
    <w:rsid w:val="008329FC"/>
    <w:rsid w:val="0084472E"/>
    <w:rsid w:val="0086685A"/>
    <w:rsid w:val="00874F39"/>
    <w:rsid w:val="008770CA"/>
    <w:rsid w:val="00877CE5"/>
    <w:rsid w:val="008968B5"/>
    <w:rsid w:val="008C0B7C"/>
    <w:rsid w:val="008C1C6E"/>
    <w:rsid w:val="008C5CFC"/>
    <w:rsid w:val="008D0024"/>
    <w:rsid w:val="008D2DB3"/>
    <w:rsid w:val="008E32E9"/>
    <w:rsid w:val="00901698"/>
    <w:rsid w:val="00904042"/>
    <w:rsid w:val="00920F50"/>
    <w:rsid w:val="00951C8E"/>
    <w:rsid w:val="00952EC3"/>
    <w:rsid w:val="009A0883"/>
    <w:rsid w:val="009A4FA4"/>
    <w:rsid w:val="00A25F73"/>
    <w:rsid w:val="00A37D9F"/>
    <w:rsid w:val="00A4118D"/>
    <w:rsid w:val="00A4323D"/>
    <w:rsid w:val="00A43A91"/>
    <w:rsid w:val="00A564E7"/>
    <w:rsid w:val="00A5743E"/>
    <w:rsid w:val="00A60D6B"/>
    <w:rsid w:val="00AB1136"/>
    <w:rsid w:val="00AC1A67"/>
    <w:rsid w:val="00B22DDA"/>
    <w:rsid w:val="00BB1866"/>
    <w:rsid w:val="00BC37E6"/>
    <w:rsid w:val="00BE5694"/>
    <w:rsid w:val="00C27247"/>
    <w:rsid w:val="00C321D8"/>
    <w:rsid w:val="00C700C4"/>
    <w:rsid w:val="00C85826"/>
    <w:rsid w:val="00CB2627"/>
    <w:rsid w:val="00CB4958"/>
    <w:rsid w:val="00CB5913"/>
    <w:rsid w:val="00CC3304"/>
    <w:rsid w:val="00CC367F"/>
    <w:rsid w:val="00CF6B89"/>
    <w:rsid w:val="00D01DBC"/>
    <w:rsid w:val="00D52DB6"/>
    <w:rsid w:val="00D82659"/>
    <w:rsid w:val="00DA3087"/>
    <w:rsid w:val="00DE33FE"/>
    <w:rsid w:val="00E06059"/>
    <w:rsid w:val="00E3155B"/>
    <w:rsid w:val="00E5655C"/>
    <w:rsid w:val="00E65E53"/>
    <w:rsid w:val="00E7261E"/>
    <w:rsid w:val="00EA2FEC"/>
    <w:rsid w:val="00EB75CB"/>
    <w:rsid w:val="00EC0982"/>
    <w:rsid w:val="00ED56DC"/>
    <w:rsid w:val="00ED5C7C"/>
    <w:rsid w:val="00ED62A2"/>
    <w:rsid w:val="00EE539C"/>
    <w:rsid w:val="00EF3B30"/>
    <w:rsid w:val="00EF60AC"/>
    <w:rsid w:val="00F06198"/>
    <w:rsid w:val="00F206C9"/>
    <w:rsid w:val="00F5080D"/>
    <w:rsid w:val="00FA1CB2"/>
    <w:rsid w:val="00FB2F1C"/>
    <w:rsid w:val="00FB5937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F5525C91931E1CB411C9ED5860E3686F8C9BA18AB10E2EB111A53E6CD35F8F373AA837F1926v9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EF527F54F2FF6F5527CA193FE1CB411C9ED5860E3686F8C9BA1CAD17E0BE415552BA8966EBF371AA817B056906F121vAG" TargetMode="External"/><Relationship Id="rId12" Type="http://schemas.openxmlformats.org/officeDocument/2006/relationships/hyperlink" Target="consultantplus://offline/ref=8759BC642118406B6496F15F6938A5F06A5A79C41B35EF9C1F4C9882D95E30D3B889BC49FC53BCB2405818EBC92DE4F3752Bv6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2FE9FC98E411EFA6FEA099CFCD0D4C115C661F96F39E3BB458E4D484118CB715C9F86D78CAC93EFCC02AEF45305DE4AEACD25E35E248d6OEJ" TargetMode="External"/><Relationship Id="rId10" Type="http://schemas.openxmlformats.org/officeDocument/2006/relationships/hyperlink" Target="consultantplus://offline/ref=8759BC642118406B6496F15F6938A5F06A5A79C41836E998154C9882D95E30D3B889BC49FC53BCB2405818EBC92DE4F3752Bv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F15F6938A5F06A5A79C41836E89A1E4C9882D95E30D3B889BC49FC53BCB2405818EBC92DE4F3752Bv6G" TargetMode="External"/><Relationship Id="rId14" Type="http://schemas.openxmlformats.org/officeDocument/2006/relationships/hyperlink" Target="consultantplus://offline/ref=E82FE9FC98E411EFA6FEA099CFCD0D4C185A601C93FEC331BC01E8D6831ED3A01280F46C78CAC936F79F2FFA546850E2B6B2D64429E04A6Ed9O2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EF4D2D6D243739EEAC39DBFB64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E11D-3960-4FF1-8D44-DEAD4A0E144B}"/>
      </w:docPartPr>
      <w:docPartBody>
        <w:p w:rsidR="00EB5314" w:rsidRDefault="00507C87" w:rsidP="00507C87">
          <w:pPr>
            <w:pStyle w:val="B61EF4D2D6D243739EEAC39DBFB64D0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E981B9DEE22409AA11572DC98984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B9F7E-C9D4-4514-AAF0-5AF0ADB391CA}"/>
      </w:docPartPr>
      <w:docPartBody>
        <w:p w:rsidR="00EB5314" w:rsidRDefault="00507C87" w:rsidP="00507C87">
          <w:pPr>
            <w:pStyle w:val="DE981B9DEE22409AA11572DC989848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A30898"/>
    <w:rsid w:val="00B82AC9"/>
    <w:rsid w:val="00BF171D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C8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02A3-B40D-44E7-968F-A5572A1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32</cp:revision>
  <cp:lastPrinted>2022-04-13T09:09:00Z</cp:lastPrinted>
  <dcterms:created xsi:type="dcterms:W3CDTF">2022-04-14T04:46:00Z</dcterms:created>
  <dcterms:modified xsi:type="dcterms:W3CDTF">2022-06-14T06:21:00Z</dcterms:modified>
</cp:coreProperties>
</file>