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64FF4" w:rsidRPr="00364FF4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364FF4" w:rsidRDefault="00874F39" w:rsidP="006A23C6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64FF4" w:rsidRDefault="00874F39" w:rsidP="006A23C6">
            <w:pPr>
              <w:rPr>
                <w:noProof/>
              </w:rPr>
            </w:pPr>
            <w:r w:rsidRPr="00364FF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364FF4" w:rsidRDefault="00874F39" w:rsidP="006A23C6">
            <w:pPr>
              <w:rPr>
                <w:sz w:val="26"/>
                <w:szCs w:val="26"/>
              </w:rPr>
            </w:pPr>
          </w:p>
        </w:tc>
      </w:tr>
      <w:tr w:rsidR="00364FF4" w:rsidRPr="00364FF4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364FF4" w:rsidRDefault="00874F39" w:rsidP="006A23C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64FF4" w:rsidRDefault="00874F39" w:rsidP="006A23C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64FF4" w:rsidRDefault="00874F39" w:rsidP="006A23C6">
            <w:pPr>
              <w:jc w:val="center"/>
              <w:rPr>
                <w:sz w:val="26"/>
                <w:szCs w:val="26"/>
              </w:rPr>
            </w:pPr>
            <w:r w:rsidRPr="00364FF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64FF4" w:rsidRPr="00364FF4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364FF4" w:rsidRDefault="00874F39" w:rsidP="006A23C6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364FF4" w:rsidRDefault="00874F39" w:rsidP="006A23C6">
            <w:pPr>
              <w:ind w:right="2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 xml:space="preserve">от </w:t>
            </w:r>
            <w:r w:rsidRPr="00364FF4">
              <w:rPr>
                <w:sz w:val="26"/>
                <w:szCs w:val="26"/>
                <w:lang w:val="en-US"/>
              </w:rPr>
              <w:t>[</w:t>
            </w:r>
            <w:r w:rsidRPr="00364FF4">
              <w:rPr>
                <w:sz w:val="26"/>
                <w:szCs w:val="26"/>
              </w:rPr>
              <w:t>Дата документа</w:t>
            </w:r>
            <w:r w:rsidRPr="00364FF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364FF4" w:rsidRDefault="00874F39" w:rsidP="006A23C6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364FF4" w:rsidRDefault="00874F39" w:rsidP="006A23C6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364FF4" w:rsidRDefault="00ED5C7C" w:rsidP="006A23C6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364FF4" w:rsidRDefault="00ED5C7C" w:rsidP="006A23C6">
      <w:pPr>
        <w:tabs>
          <w:tab w:val="left" w:pos="2030"/>
        </w:tabs>
        <w:rPr>
          <w:sz w:val="26"/>
          <w:szCs w:val="26"/>
        </w:rPr>
      </w:pPr>
    </w:p>
    <w:p w14:paraId="04053C54" w14:textId="77777777" w:rsidR="00C32E36" w:rsidRDefault="00C32E36" w:rsidP="006A23C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5EA7310C" w14:textId="77777777" w:rsidR="00C86086" w:rsidRPr="00C86086" w:rsidRDefault="00C86086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 w:rsidRPr="00C86086">
        <w:rPr>
          <w:bCs/>
          <w:sz w:val="26"/>
          <w:szCs w:val="26"/>
        </w:rPr>
        <w:t>О Порядке формирования муниципальных</w:t>
      </w:r>
    </w:p>
    <w:p w14:paraId="4F118269" w14:textId="77777777" w:rsidR="00C86086" w:rsidRPr="00C86086" w:rsidRDefault="00C86086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iCs/>
          <w:sz w:val="26"/>
          <w:szCs w:val="26"/>
        </w:rPr>
      </w:pPr>
      <w:r w:rsidRPr="00C86086">
        <w:rPr>
          <w:bCs/>
          <w:sz w:val="26"/>
          <w:szCs w:val="26"/>
        </w:rPr>
        <w:t xml:space="preserve">социальных заказов на оказание </w:t>
      </w:r>
      <w:r w:rsidRPr="00C86086">
        <w:rPr>
          <w:bCs/>
          <w:iCs/>
          <w:sz w:val="26"/>
          <w:szCs w:val="26"/>
        </w:rPr>
        <w:t>муниципальных</w:t>
      </w:r>
    </w:p>
    <w:p w14:paraId="6DC4C2F2" w14:textId="77777777" w:rsidR="00C86086" w:rsidRPr="00C86086" w:rsidRDefault="00C86086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 w:rsidRPr="00C86086">
        <w:rPr>
          <w:bCs/>
          <w:sz w:val="26"/>
          <w:szCs w:val="26"/>
        </w:rPr>
        <w:t>услуг в социальной сфере, отнесенных к полномочиям</w:t>
      </w:r>
    </w:p>
    <w:p w14:paraId="30779EB9" w14:textId="77777777" w:rsidR="00C86086" w:rsidRPr="00C86086" w:rsidRDefault="00C86086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 w:rsidRPr="00C86086">
        <w:rPr>
          <w:bCs/>
          <w:sz w:val="26"/>
          <w:szCs w:val="26"/>
        </w:rPr>
        <w:t>органов местного самоуправления</w:t>
      </w:r>
      <w:r w:rsidRPr="00C86086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Pr="00C86086">
        <w:rPr>
          <w:bCs/>
          <w:sz w:val="26"/>
          <w:szCs w:val="26"/>
        </w:rPr>
        <w:t xml:space="preserve">, </w:t>
      </w:r>
    </w:p>
    <w:p w14:paraId="7810ECC1" w14:textId="77777777" w:rsidR="00C86086" w:rsidRPr="00C86086" w:rsidRDefault="00C86086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 w:rsidRPr="00C86086">
        <w:rPr>
          <w:bCs/>
          <w:sz w:val="26"/>
          <w:szCs w:val="26"/>
        </w:rPr>
        <w:t>о форме и сроках формирования отчета об их исполнении</w:t>
      </w:r>
    </w:p>
    <w:p w14:paraId="0A7B3DBD" w14:textId="77777777" w:rsidR="00874F39" w:rsidRPr="00364FF4" w:rsidRDefault="00874F39" w:rsidP="006A23C6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364FF4" w:rsidRDefault="00602355" w:rsidP="006A23C6">
      <w:pPr>
        <w:tabs>
          <w:tab w:val="left" w:pos="2030"/>
        </w:tabs>
        <w:rPr>
          <w:sz w:val="26"/>
          <w:szCs w:val="26"/>
        </w:rPr>
      </w:pPr>
    </w:p>
    <w:p w14:paraId="051806AF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 xml:space="preserve">В соответствии с частью 4 статьи 6 и частью 5 статьи 7 Федерального закона от 13.07.2020 года №189-ФЗ «О государственном (муниципальном) социальном заказе на оказание государственных (муниципальных) услуг в социальной сфере» города Когалыма </w:t>
      </w:r>
    </w:p>
    <w:p w14:paraId="05C5222C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</w:p>
    <w:p w14:paraId="76BCA71B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1. Утвердить:</w:t>
      </w:r>
    </w:p>
    <w:p w14:paraId="3E63AEB2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1.1.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Когалыма;</w:t>
      </w:r>
    </w:p>
    <w:p w14:paraId="1131AE1F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1.2.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города Когалыма согласно приложению.</w:t>
      </w:r>
    </w:p>
    <w:p w14:paraId="39F18B5E" w14:textId="59FE1BCC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2656C2">
          <w:rPr>
            <w:rStyle w:val="a9"/>
            <w:sz w:val="26"/>
            <w:szCs w:val="26"/>
          </w:rPr>
          <w:t>www.admkogalym.ru</w:t>
        </w:r>
      </w:hyperlink>
      <w:r w:rsidRPr="00C86086">
        <w:rPr>
          <w:sz w:val="26"/>
          <w:szCs w:val="26"/>
        </w:rPr>
        <w:t>).</w:t>
      </w:r>
    </w:p>
    <w:p w14:paraId="027C6028" w14:textId="77777777" w:rsidR="00C86086" w:rsidRPr="00C86086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3. Настоящее постановление вступает в силу со дня его подписания.</w:t>
      </w:r>
    </w:p>
    <w:p w14:paraId="51E800A5" w14:textId="78818B2F" w:rsidR="00ED5C7C" w:rsidRPr="00364FF4" w:rsidRDefault="00C86086" w:rsidP="006A23C6">
      <w:pPr>
        <w:ind w:firstLine="709"/>
        <w:jc w:val="both"/>
        <w:rPr>
          <w:sz w:val="26"/>
          <w:szCs w:val="26"/>
        </w:rPr>
      </w:pPr>
      <w:r w:rsidRPr="00C86086">
        <w:rPr>
          <w:sz w:val="26"/>
          <w:szCs w:val="26"/>
        </w:rPr>
        <w:t>4. Контроль за выполнением настоящего постановления возложить на заместителя главы города Когалыма Л.А. Юрьеву.</w:t>
      </w:r>
    </w:p>
    <w:p w14:paraId="4C6DA29E" w14:textId="77777777" w:rsidR="001D0927" w:rsidRPr="00364FF4" w:rsidRDefault="001D0927" w:rsidP="006A23C6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364FF4" w:rsidRDefault="001D0927" w:rsidP="006A23C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64FF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364FF4" w:rsidRDefault="009C048A" w:rsidP="006A23C6">
                <w:pPr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4FF4" w:rsidRPr="00364FF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64FF4" w:rsidRDefault="00F06198" w:rsidP="006A23C6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64FF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64FF4" w:rsidRDefault="001D0927" w:rsidP="006A23C6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364FF4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64FF4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364FF4" w:rsidRDefault="001D0927" w:rsidP="006A23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64FF4" w:rsidRDefault="001D0927" w:rsidP="006A23C6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64FF4" w:rsidRDefault="001D0927" w:rsidP="006A23C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64FF4" w:rsidRDefault="001D0927" w:rsidP="006A23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364FF4" w:rsidRDefault="00182AB1" w:rsidP="006A23C6">
                <w:pPr>
                  <w:jc w:val="right"/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113B8970" w:rsidR="00C700C4" w:rsidRDefault="00C700C4" w:rsidP="006A23C6">
      <w:pPr>
        <w:rPr>
          <w:sz w:val="26"/>
          <w:szCs w:val="26"/>
        </w:rPr>
      </w:pPr>
    </w:p>
    <w:p w14:paraId="18E17CC3" w14:textId="77777777" w:rsidR="006A23C6" w:rsidRDefault="006A23C6" w:rsidP="006A23C6">
      <w:pPr>
        <w:widowControl w:val="0"/>
        <w:autoSpaceDE w:val="0"/>
        <w:autoSpaceDN w:val="0"/>
        <w:adjustRightInd w:val="0"/>
        <w:ind w:firstLine="6096"/>
        <w:outlineLvl w:val="0"/>
        <w:rPr>
          <w:color w:val="000000"/>
          <w:sz w:val="26"/>
          <w:szCs w:val="26"/>
          <w:lang w:eastAsia="en-US"/>
        </w:rPr>
        <w:sectPr w:rsidR="006A23C6" w:rsidSect="00602355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3BFA3B0A" w14:textId="6F513169" w:rsidR="006A23C6" w:rsidRPr="006A23C6" w:rsidRDefault="006A23C6" w:rsidP="006A23C6">
      <w:pPr>
        <w:widowControl w:val="0"/>
        <w:autoSpaceDE w:val="0"/>
        <w:autoSpaceDN w:val="0"/>
        <w:adjustRightInd w:val="0"/>
        <w:ind w:firstLine="5245"/>
        <w:outlineLvl w:val="0"/>
        <w:rPr>
          <w:color w:val="000000"/>
          <w:sz w:val="22"/>
          <w:szCs w:val="22"/>
          <w:lang w:eastAsia="en-US"/>
        </w:rPr>
      </w:pPr>
      <w:r w:rsidRPr="006A23C6">
        <w:rPr>
          <w:color w:val="000000"/>
          <w:sz w:val="22"/>
          <w:szCs w:val="22"/>
          <w:lang w:eastAsia="en-US"/>
        </w:rPr>
        <w:lastRenderedPageBreak/>
        <w:t xml:space="preserve">Приложение </w:t>
      </w:r>
    </w:p>
    <w:p w14:paraId="09B7BF69" w14:textId="77777777" w:rsidR="006A23C6" w:rsidRPr="006A23C6" w:rsidRDefault="006A23C6" w:rsidP="006A23C6">
      <w:pPr>
        <w:ind w:firstLine="5245"/>
        <w:rPr>
          <w:rFonts w:eastAsia="Calibri"/>
          <w:sz w:val="22"/>
          <w:szCs w:val="22"/>
          <w:lang w:eastAsia="en-US"/>
        </w:rPr>
      </w:pPr>
      <w:r w:rsidRPr="006A23C6">
        <w:rPr>
          <w:rFonts w:eastAsia="Calibri"/>
          <w:sz w:val="22"/>
          <w:szCs w:val="22"/>
          <w:lang w:eastAsia="en-US"/>
        </w:rPr>
        <w:t>к постановлению Администрации</w:t>
      </w:r>
    </w:p>
    <w:p w14:paraId="6936CB46" w14:textId="77777777" w:rsidR="006A23C6" w:rsidRPr="006A23C6" w:rsidRDefault="006A23C6" w:rsidP="006A23C6">
      <w:pPr>
        <w:ind w:firstLine="5245"/>
        <w:rPr>
          <w:rFonts w:eastAsia="Calibri"/>
          <w:sz w:val="22"/>
          <w:szCs w:val="22"/>
          <w:lang w:eastAsia="en-US"/>
        </w:rPr>
      </w:pPr>
      <w:r w:rsidRPr="006A23C6">
        <w:rPr>
          <w:rFonts w:eastAsia="Calibri"/>
          <w:sz w:val="22"/>
          <w:szCs w:val="22"/>
          <w:lang w:eastAsia="en-US"/>
        </w:rPr>
        <w:t>города Когалыма</w:t>
      </w:r>
    </w:p>
    <w:p w14:paraId="76213C1B" w14:textId="77777777" w:rsidR="006A23C6" w:rsidRPr="006A23C6" w:rsidRDefault="006A23C6" w:rsidP="006A23C6">
      <w:pPr>
        <w:ind w:firstLine="5245"/>
        <w:rPr>
          <w:rFonts w:eastAsia="Calibri"/>
          <w:sz w:val="22"/>
          <w:szCs w:val="22"/>
          <w:lang w:eastAsia="en-US"/>
        </w:rPr>
      </w:pPr>
      <w:r w:rsidRPr="006A23C6">
        <w:rPr>
          <w:rFonts w:eastAsia="Calibri"/>
          <w:sz w:val="22"/>
          <w:szCs w:val="22"/>
          <w:lang w:eastAsia="en-US"/>
        </w:rPr>
        <w:t>от __________№__________</w:t>
      </w:r>
    </w:p>
    <w:p w14:paraId="740BC56D" w14:textId="77777777" w:rsidR="006A23C6" w:rsidRPr="006A23C6" w:rsidRDefault="006A23C6" w:rsidP="00DB366D">
      <w:pPr>
        <w:widowControl w:val="0"/>
        <w:autoSpaceDE w:val="0"/>
        <w:autoSpaceDN w:val="0"/>
        <w:jc w:val="center"/>
        <w:outlineLvl w:val="0"/>
        <w:rPr>
          <w:b/>
          <w:sz w:val="22"/>
          <w:szCs w:val="22"/>
        </w:rPr>
      </w:pPr>
    </w:p>
    <w:p w14:paraId="02A1DCEA" w14:textId="77777777" w:rsidR="006A23C6" w:rsidRPr="00DB366D" w:rsidRDefault="006A23C6" w:rsidP="00DB366D">
      <w:pPr>
        <w:pStyle w:val="a6"/>
        <w:jc w:val="center"/>
        <w:rPr>
          <w:b/>
          <w:sz w:val="26"/>
          <w:szCs w:val="26"/>
        </w:rPr>
      </w:pPr>
      <w:r w:rsidRPr="00DB366D">
        <w:rPr>
          <w:b/>
          <w:sz w:val="26"/>
          <w:szCs w:val="26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Когалыма</w:t>
      </w:r>
    </w:p>
    <w:p w14:paraId="16A4A94B" w14:textId="77777777" w:rsidR="006A23C6" w:rsidRPr="00DB366D" w:rsidRDefault="006A23C6" w:rsidP="00DB366D">
      <w:pPr>
        <w:pStyle w:val="a6"/>
        <w:rPr>
          <w:sz w:val="26"/>
          <w:szCs w:val="26"/>
        </w:rPr>
      </w:pPr>
    </w:p>
    <w:p w14:paraId="45FF6323" w14:textId="77777777" w:rsidR="006A23C6" w:rsidRPr="00DB366D" w:rsidRDefault="006A23C6" w:rsidP="00DB366D">
      <w:pPr>
        <w:pStyle w:val="a6"/>
        <w:rPr>
          <w:sz w:val="26"/>
          <w:szCs w:val="26"/>
        </w:rPr>
      </w:pPr>
    </w:p>
    <w:p w14:paraId="718B0BBB" w14:textId="7872FA1E" w:rsidR="006A23C6" w:rsidRPr="00DB366D" w:rsidRDefault="006A23C6" w:rsidP="004A7291">
      <w:pPr>
        <w:pStyle w:val="a6"/>
        <w:numPr>
          <w:ilvl w:val="0"/>
          <w:numId w:val="14"/>
        </w:numPr>
        <w:rPr>
          <w:sz w:val="26"/>
          <w:szCs w:val="26"/>
        </w:rPr>
      </w:pPr>
      <w:r w:rsidRPr="00DB366D">
        <w:rPr>
          <w:sz w:val="26"/>
          <w:szCs w:val="26"/>
        </w:rPr>
        <w:t>Настоящий Порядок определяет:</w:t>
      </w:r>
      <w:bookmarkStart w:id="0" w:name="P53"/>
      <w:bookmarkEnd w:id="0"/>
    </w:p>
    <w:p w14:paraId="0600A925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DB366D">
        <w:rPr>
          <w:sz w:val="26"/>
          <w:szCs w:val="26"/>
        </w:rPr>
        <w:t>порядок формирования и утверждения муниципальных социальных заказов на оказание муниципальных</w:t>
      </w:r>
      <w:r w:rsidRPr="00DB366D">
        <w:rPr>
          <w:i/>
          <w:sz w:val="26"/>
          <w:szCs w:val="26"/>
        </w:rPr>
        <w:t xml:space="preserve"> </w:t>
      </w:r>
      <w:r w:rsidRPr="00DB366D">
        <w:rPr>
          <w:sz w:val="26"/>
          <w:szCs w:val="26"/>
        </w:rPr>
        <w:t xml:space="preserve">услуг в социальной сфере, отнесенных к полномочиям органов </w:t>
      </w:r>
      <w:r w:rsidRPr="00DB366D">
        <w:rPr>
          <w:bCs/>
          <w:sz w:val="26"/>
          <w:szCs w:val="26"/>
        </w:rPr>
        <w:t xml:space="preserve">местного самоуправления </w:t>
      </w:r>
      <w:r w:rsidRPr="00DB366D">
        <w:rPr>
          <w:sz w:val="26"/>
          <w:szCs w:val="26"/>
        </w:rPr>
        <w:t>города Когалыма (далее соответственно – муниципальный социальный заказ, муниципальная услуга в социальной сфере);</w:t>
      </w:r>
    </w:p>
    <w:p w14:paraId="4D0ED49C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органы власти, уполномоченные на формирование муниципальных социальных заказов;</w:t>
      </w:r>
    </w:p>
    <w:p w14:paraId="08D8A7BC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право уполномоченных органов передать полномочия по отбору исполнителей муниципальных услуг в социальной сфере (далее - исполнитель услуг)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заказов;</w:t>
      </w:r>
    </w:p>
    <w:p w14:paraId="4949F58F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правила взаимодействия уполномоченных органов и органов власти, уполномоченных на формирование муниципальных социальных заказов;</w:t>
      </w:r>
    </w:p>
    <w:p w14:paraId="040B4142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форму и структуру муниципального социального заказа;</w:t>
      </w:r>
    </w:p>
    <w:p w14:paraId="368B52C6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 №189-ФЗ);</w:t>
      </w:r>
    </w:p>
    <w:p w14:paraId="58A756D8" w14:textId="77777777" w:rsid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правила внесения изменений в муниципальные социальные заказы;</w:t>
      </w:r>
    </w:p>
    <w:p w14:paraId="3E44569C" w14:textId="118FE741" w:rsidR="00FA6C63" w:rsidRPr="004A7291" w:rsidRDefault="006A23C6" w:rsidP="00DB366D">
      <w:pPr>
        <w:pStyle w:val="a6"/>
        <w:numPr>
          <w:ilvl w:val="0"/>
          <w:numId w:val="15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488249A9" w14:textId="43696B40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Под уполномоченным органом в целях формирования настоящего Порядка понимается </w:t>
      </w:r>
      <w:r w:rsidRPr="00DB366D">
        <w:rPr>
          <w:iCs/>
          <w:sz w:val="26"/>
          <w:szCs w:val="26"/>
        </w:rPr>
        <w:t xml:space="preserve">орган местного самоуправления, утверждающий муниципальный </w:t>
      </w:r>
      <w:r w:rsidRPr="00DB366D">
        <w:rPr>
          <w:sz w:val="26"/>
          <w:szCs w:val="26"/>
        </w:rPr>
        <w:t xml:space="preserve">социальный заказ и обеспечивающий предоставление муниципальных услуг потребителям </w:t>
      </w:r>
      <w:r w:rsidRPr="00DB366D">
        <w:rPr>
          <w:iCs/>
          <w:sz w:val="26"/>
          <w:szCs w:val="26"/>
        </w:rPr>
        <w:t>муниципальных у</w:t>
      </w:r>
      <w:r w:rsidRPr="00DB366D">
        <w:rPr>
          <w:sz w:val="26"/>
          <w:szCs w:val="26"/>
        </w:rPr>
        <w:t>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заказом.</w:t>
      </w:r>
    </w:p>
    <w:p w14:paraId="74DFAC47" w14:textId="77777777" w:rsidR="00DB366D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Иные понятия, применяемые в настоящем Порядке, используются в значениях, указанных в Федеральном законе №189-ФЗ.</w:t>
      </w:r>
      <w:bookmarkStart w:id="1" w:name="_Ref127181766"/>
    </w:p>
    <w:p w14:paraId="379BDBED" w14:textId="3D68DAA6" w:rsidR="006A23C6" w:rsidRPr="00DB366D" w:rsidRDefault="006A23C6" w:rsidP="004A7291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r w:rsidRPr="00DB366D">
        <w:rPr>
          <w:iCs/>
          <w:sz w:val="26"/>
          <w:szCs w:val="26"/>
        </w:rPr>
        <w:t>Муниципальные с</w:t>
      </w:r>
      <w:r w:rsidRPr="00DB366D">
        <w:rPr>
          <w:sz w:val="26"/>
          <w:szCs w:val="26"/>
        </w:rPr>
        <w:t>оциальные заказы формируются в соответствии с настоящим Порядком по направлению деятельности</w:t>
      </w:r>
      <w:bookmarkEnd w:id="1"/>
      <w:r w:rsidRPr="00DB366D">
        <w:rPr>
          <w:sz w:val="26"/>
          <w:szCs w:val="26"/>
        </w:rPr>
        <w:t xml:space="preserve"> «реализация дополнительных общеразвивающих программ для детей» соответствующими уполномоченными органами, а также органами власти, уполномоченными на </w:t>
      </w:r>
      <w:r w:rsidRPr="00DB366D">
        <w:rPr>
          <w:sz w:val="26"/>
          <w:szCs w:val="26"/>
        </w:rPr>
        <w:lastRenderedPageBreak/>
        <w:t xml:space="preserve">формирование муниципальных социальных заказов, указанными в пункте 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_Ref127341152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3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 xml:space="preserve"> настоящего Порядка.</w:t>
      </w:r>
    </w:p>
    <w:p w14:paraId="7150EE0F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Уполномоченным органом в отношении направления деятельности «реализация дополнительных общеразвивающих программ» является управление образования Администрации города Когалыма.</w:t>
      </w:r>
    </w:p>
    <w:p w14:paraId="1B97F1CD" w14:textId="77777777" w:rsidR="004A7291" w:rsidRDefault="006A23C6" w:rsidP="00DB366D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bookmarkStart w:id="2" w:name="_Ref127341152"/>
      <w:r w:rsidRPr="00DB366D">
        <w:rPr>
          <w:iCs/>
          <w:sz w:val="26"/>
          <w:szCs w:val="26"/>
        </w:rPr>
        <w:t xml:space="preserve">При формировании муниципального социального заказа органы местного самоуправления,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пунктом </w:t>
      </w:r>
      <w:r w:rsidRPr="00DB366D">
        <w:rPr>
          <w:iCs/>
          <w:sz w:val="26"/>
          <w:szCs w:val="26"/>
        </w:rPr>
        <w:fldChar w:fldCharType="begin"/>
      </w:r>
      <w:r w:rsidRPr="00DB366D">
        <w:rPr>
          <w:iCs/>
          <w:sz w:val="26"/>
          <w:szCs w:val="26"/>
        </w:rPr>
        <w:instrText xml:space="preserve"> REF _Ref127181463 \r \h  \* MERGEFORMAT </w:instrText>
      </w:r>
      <w:r w:rsidRPr="00DB366D">
        <w:rPr>
          <w:iCs/>
          <w:sz w:val="26"/>
          <w:szCs w:val="26"/>
        </w:rPr>
      </w:r>
      <w:r w:rsidRPr="00DB366D">
        <w:rPr>
          <w:iCs/>
          <w:sz w:val="26"/>
          <w:szCs w:val="26"/>
        </w:rPr>
        <w:fldChar w:fldCharType="separate"/>
      </w:r>
      <w:r w:rsidRPr="00DB366D">
        <w:rPr>
          <w:iCs/>
          <w:sz w:val="26"/>
          <w:szCs w:val="26"/>
        </w:rPr>
        <w:t>5</w:t>
      </w:r>
      <w:r w:rsidRPr="00DB366D">
        <w:rPr>
          <w:iCs/>
          <w:sz w:val="26"/>
          <w:szCs w:val="26"/>
        </w:rPr>
        <w:fldChar w:fldCharType="end"/>
      </w:r>
      <w:r w:rsidRPr="00DB366D">
        <w:rPr>
          <w:iCs/>
          <w:sz w:val="26"/>
          <w:szCs w:val="26"/>
        </w:rPr>
        <w:t xml:space="preserve"> настоящего порядка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– муниципальное задание), утвержденного муниципальному учреждению.</w:t>
      </w:r>
      <w:bookmarkEnd w:id="2"/>
    </w:p>
    <w:p w14:paraId="584601CA" w14:textId="77777777" w:rsidR="004A7291" w:rsidRDefault="006A23C6" w:rsidP="00DB366D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r w:rsidRPr="004A7291">
        <w:rPr>
          <w:iCs/>
          <w:sz w:val="26"/>
          <w:szCs w:val="26"/>
        </w:rPr>
        <w:t>Муниципальный с</w:t>
      </w:r>
      <w:r w:rsidRPr="004A7291">
        <w:rPr>
          <w:sz w:val="26"/>
          <w:szCs w:val="26"/>
        </w:rPr>
        <w:t xml:space="preserve">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4A7291">
          <w:rPr>
            <w:sz w:val="26"/>
            <w:szCs w:val="26"/>
          </w:rPr>
          <w:t xml:space="preserve">пункте </w:t>
        </w:r>
        <w:r w:rsidRPr="004A7291">
          <w:rPr>
            <w:sz w:val="26"/>
            <w:szCs w:val="26"/>
          </w:rPr>
          <w:fldChar w:fldCharType="begin"/>
        </w:r>
        <w:r w:rsidRPr="004A7291">
          <w:rPr>
            <w:sz w:val="26"/>
            <w:szCs w:val="26"/>
          </w:rPr>
          <w:instrText xml:space="preserve"> REF _Ref127181766 \r \h  \* MERGEFORMAT </w:instrText>
        </w:r>
        <w:r w:rsidRPr="00DB366D">
          <w:rPr>
            <w:sz w:val="26"/>
            <w:szCs w:val="26"/>
          </w:rPr>
        </w:r>
        <w:r w:rsidRPr="004A7291">
          <w:rPr>
            <w:sz w:val="26"/>
            <w:szCs w:val="26"/>
          </w:rPr>
          <w:fldChar w:fldCharType="separate"/>
        </w:r>
        <w:r w:rsidRPr="004A7291">
          <w:rPr>
            <w:sz w:val="26"/>
            <w:szCs w:val="26"/>
          </w:rPr>
          <w:t>2</w:t>
        </w:r>
        <w:r w:rsidRPr="004A7291">
          <w:rPr>
            <w:sz w:val="26"/>
            <w:szCs w:val="26"/>
          </w:rPr>
          <w:fldChar w:fldCharType="end"/>
        </w:r>
      </w:hyperlink>
      <w:r w:rsidRPr="004A7291">
        <w:rPr>
          <w:sz w:val="26"/>
          <w:szCs w:val="26"/>
        </w:rPr>
        <w:t xml:space="preserve"> настоящего Порядка.</w:t>
      </w:r>
      <w:bookmarkStart w:id="3" w:name="_Ref127181463"/>
    </w:p>
    <w:p w14:paraId="305DE99B" w14:textId="77777777" w:rsidR="004A7291" w:rsidRDefault="006A23C6" w:rsidP="00DB366D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r w:rsidRPr="004A7291">
        <w:rPr>
          <w:sz w:val="26"/>
          <w:szCs w:val="26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Администрации города Когалыма</w:t>
      </w:r>
      <w:r w:rsidRPr="004A7291">
        <w:rPr>
          <w:i/>
          <w:sz w:val="26"/>
          <w:szCs w:val="26"/>
        </w:rPr>
        <w:t xml:space="preserve"> </w:t>
      </w:r>
      <w:r w:rsidRPr="004A7291">
        <w:rPr>
          <w:sz w:val="26"/>
          <w:szCs w:val="26"/>
        </w:rPr>
        <w:t>в соответствии с порядком формирования и представления главными распорядителями средств бюджета Администрации города Когалыма обоснований бюджетных ассигнований, определенным финансовым органом Администрации города Когалыма в соответствии с бюджетным законодательством Российской Федерации.</w:t>
      </w:r>
      <w:bookmarkEnd w:id="3"/>
    </w:p>
    <w:p w14:paraId="5E3C58DA" w14:textId="77777777" w:rsidR="004A7291" w:rsidRDefault="006A23C6" w:rsidP="00DB366D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r w:rsidRPr="004A7291">
        <w:rPr>
          <w:iCs/>
          <w:sz w:val="26"/>
          <w:szCs w:val="26"/>
        </w:rPr>
        <w:t>Муниципальный с</w:t>
      </w:r>
      <w:r w:rsidRPr="004A7291">
        <w:rPr>
          <w:sz w:val="26"/>
          <w:szCs w:val="26"/>
        </w:rPr>
        <w:t>оциальный заказ может быть сформирован в отношении укрупненной муниципальной</w:t>
      </w:r>
      <w:r w:rsidRPr="004A7291">
        <w:rPr>
          <w:i/>
          <w:sz w:val="26"/>
          <w:szCs w:val="26"/>
        </w:rPr>
        <w:t xml:space="preserve"> </w:t>
      </w:r>
      <w:r w:rsidRPr="004A7291">
        <w:rPr>
          <w:sz w:val="26"/>
          <w:szCs w:val="26"/>
        </w:rPr>
        <w:t>услуги в социальной сфере (далее - укрупненная муниципальная</w:t>
      </w:r>
      <w:r w:rsidRPr="004A7291">
        <w:rPr>
          <w:i/>
          <w:sz w:val="26"/>
          <w:szCs w:val="26"/>
        </w:rPr>
        <w:t xml:space="preserve"> </w:t>
      </w:r>
      <w:r w:rsidRPr="004A7291">
        <w:rPr>
          <w:sz w:val="26"/>
          <w:szCs w:val="26"/>
        </w:rPr>
        <w:t>услуга), под которой для целей настоящего Порядка понимается несколько муниципальных</w:t>
      </w:r>
      <w:r w:rsidRPr="004A7291">
        <w:rPr>
          <w:i/>
          <w:sz w:val="26"/>
          <w:szCs w:val="26"/>
        </w:rPr>
        <w:t xml:space="preserve"> </w:t>
      </w:r>
      <w:r w:rsidRPr="004A7291">
        <w:rPr>
          <w:sz w:val="26"/>
          <w:szCs w:val="26"/>
        </w:rPr>
        <w:t xml:space="preserve">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4A7291">
        <w:rPr>
          <w:sz w:val="26"/>
          <w:szCs w:val="26"/>
        </w:rPr>
        <w:br/>
        <w:t>в соответствии с содержанием муниципальной</w:t>
      </w:r>
      <w:r w:rsidRPr="004A7291">
        <w:rPr>
          <w:i/>
          <w:sz w:val="26"/>
          <w:szCs w:val="26"/>
        </w:rPr>
        <w:t xml:space="preserve"> </w:t>
      </w:r>
      <w:r w:rsidRPr="004A7291">
        <w:rPr>
          <w:sz w:val="26"/>
          <w:szCs w:val="26"/>
        </w:rPr>
        <w:t>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14:paraId="6FB1CAFD" w14:textId="31C4995D" w:rsidR="006A23C6" w:rsidRPr="004A7291" w:rsidRDefault="006A23C6" w:rsidP="00DB366D">
      <w:pPr>
        <w:pStyle w:val="a6"/>
        <w:numPr>
          <w:ilvl w:val="0"/>
          <w:numId w:val="14"/>
        </w:numPr>
        <w:ind w:left="0" w:firstLine="360"/>
        <w:rPr>
          <w:sz w:val="26"/>
          <w:szCs w:val="26"/>
        </w:rPr>
      </w:pPr>
      <w:r w:rsidRPr="004A7291">
        <w:rPr>
          <w:iCs/>
          <w:sz w:val="26"/>
          <w:szCs w:val="26"/>
        </w:rPr>
        <w:t xml:space="preserve">Муниципальный </w:t>
      </w:r>
      <w:r w:rsidRPr="004A7291">
        <w:rPr>
          <w:sz w:val="26"/>
          <w:szCs w:val="26"/>
        </w:rPr>
        <w:t xml:space="preserve">социальный заказ формируется по форме согласно приложению к настоящему Порядку в процессе формирования бюджета города Когалыма на очередной финансовый год (в 2023 году по направлению </w:t>
      </w:r>
      <w:r w:rsidRPr="004A7291">
        <w:rPr>
          <w:sz w:val="26"/>
          <w:szCs w:val="26"/>
        </w:rPr>
        <w:lastRenderedPageBreak/>
        <w:t>деятельности «реализация дополнительных общеразвивающих программ для детей» - на текущий финансовый год)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14:paraId="12C550E0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DB366D">
          <w:rPr>
            <w:sz w:val="26"/>
            <w:szCs w:val="26"/>
          </w:rPr>
          <w:t>разделе I</w:t>
        </w:r>
      </w:hyperlink>
      <w:r w:rsidRPr="00DB366D"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36BC4E1C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общие сведения о муниципальном</w:t>
      </w:r>
      <w:r w:rsidRPr="00DB366D">
        <w:rPr>
          <w:i/>
          <w:sz w:val="26"/>
          <w:szCs w:val="26"/>
        </w:rPr>
        <w:t xml:space="preserve"> </w:t>
      </w:r>
      <w:r w:rsidRPr="00DB366D">
        <w:rPr>
          <w:sz w:val="26"/>
          <w:szCs w:val="26"/>
        </w:rPr>
        <w:t xml:space="preserve">социальном заказе на очередной финансовый год, приведенные в </w:t>
      </w:r>
      <w:hyperlink r:id="rId11" w:history="1">
        <w:r w:rsidRPr="00DB366D">
          <w:rPr>
            <w:sz w:val="26"/>
            <w:szCs w:val="26"/>
          </w:rPr>
          <w:t>подразделе 1 раздела 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710D4C81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DB366D">
          <w:rPr>
            <w:sz w:val="26"/>
            <w:szCs w:val="26"/>
          </w:rPr>
          <w:t>подразделе 2 раздела 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263CE3E1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общие сведения о муниципальном</w:t>
      </w:r>
      <w:r w:rsidRPr="00DB366D">
        <w:rPr>
          <w:i/>
          <w:sz w:val="26"/>
          <w:szCs w:val="26"/>
        </w:rPr>
        <w:t xml:space="preserve"> </w:t>
      </w:r>
      <w:r w:rsidRPr="00DB366D">
        <w:rPr>
          <w:sz w:val="26"/>
          <w:szCs w:val="26"/>
        </w:rPr>
        <w:t xml:space="preserve">социальном заказе на второй год планового периода, приведенные в </w:t>
      </w:r>
      <w:hyperlink r:id="rId13" w:history="1">
        <w:r w:rsidRPr="00DB366D">
          <w:rPr>
            <w:sz w:val="26"/>
            <w:szCs w:val="26"/>
          </w:rPr>
          <w:t>подразделе 3 раздела 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08FF01B0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общие сведения о муниципальном социальном заказе на срок оказания </w:t>
      </w:r>
      <w:r w:rsidRPr="00DB366D">
        <w:rPr>
          <w:iCs/>
          <w:sz w:val="26"/>
          <w:szCs w:val="26"/>
        </w:rPr>
        <w:t xml:space="preserve">муниципальных </w:t>
      </w:r>
      <w:r w:rsidRPr="00DB366D">
        <w:rPr>
          <w:sz w:val="26"/>
          <w:szCs w:val="26"/>
        </w:rPr>
        <w:t xml:space="preserve">услуг в социальной сфере за пределами планового периода, приведенные в </w:t>
      </w:r>
      <w:hyperlink r:id="rId14" w:history="1">
        <w:r w:rsidRPr="00DB366D">
          <w:rPr>
            <w:sz w:val="26"/>
            <w:szCs w:val="26"/>
          </w:rPr>
          <w:t>подразделе 4 раздела 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39F07356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2) сведения об объеме оказания муниципальной</w:t>
      </w:r>
      <w:r w:rsidRPr="00DB366D">
        <w:rPr>
          <w:i/>
          <w:sz w:val="26"/>
          <w:szCs w:val="26"/>
        </w:rPr>
        <w:t xml:space="preserve"> </w:t>
      </w:r>
      <w:r w:rsidRPr="00DB366D">
        <w:rPr>
          <w:sz w:val="26"/>
          <w:szCs w:val="26"/>
        </w:rPr>
        <w:t xml:space="preserve">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DB366D">
          <w:rPr>
            <w:sz w:val="26"/>
            <w:szCs w:val="26"/>
          </w:rPr>
          <w:t>разделе II</w:t>
        </w:r>
      </w:hyperlink>
      <w:r w:rsidRPr="00DB366D"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58857F23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DB366D">
          <w:rPr>
            <w:sz w:val="26"/>
            <w:szCs w:val="26"/>
          </w:rPr>
          <w:t>подразделе 1 раздела II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146B33D7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</w:t>
      </w:r>
      <w:r w:rsidRPr="00DB366D">
        <w:rPr>
          <w:i/>
          <w:sz w:val="26"/>
          <w:szCs w:val="26"/>
        </w:rPr>
        <w:t xml:space="preserve"> </w:t>
      </w:r>
      <w:r w:rsidRPr="00DB366D">
        <w:rPr>
          <w:sz w:val="26"/>
          <w:szCs w:val="26"/>
        </w:rPr>
        <w:t xml:space="preserve">услугу) на первый год планового периода, приведенные в </w:t>
      </w:r>
      <w:hyperlink r:id="rId17" w:history="1">
        <w:r w:rsidRPr="00DB366D">
          <w:rPr>
            <w:sz w:val="26"/>
            <w:szCs w:val="26"/>
          </w:rPr>
          <w:t>подразделе 2 раздела II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6FB07593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сведения об объеме оказания муниципальной услуги в социальной сфере (</w:t>
      </w:r>
      <w:r w:rsidRPr="00DB366D">
        <w:rPr>
          <w:iCs/>
          <w:sz w:val="26"/>
          <w:szCs w:val="26"/>
        </w:rPr>
        <w:t>муниципальных услуг</w:t>
      </w:r>
      <w:r w:rsidRPr="00DB366D">
        <w:rPr>
          <w:sz w:val="26"/>
          <w:szCs w:val="26"/>
        </w:rPr>
        <w:t xml:space="preserve"> в социальной сфере, составляющих укрупненную </w:t>
      </w:r>
      <w:r w:rsidRPr="00DB366D">
        <w:rPr>
          <w:iCs/>
          <w:sz w:val="26"/>
          <w:szCs w:val="26"/>
        </w:rPr>
        <w:t>муниципальную</w:t>
      </w:r>
      <w:r w:rsidRPr="00DB366D">
        <w:rPr>
          <w:sz w:val="26"/>
          <w:szCs w:val="26"/>
        </w:rPr>
        <w:t xml:space="preserve"> услугу) на второй год планового периода, приведенные в </w:t>
      </w:r>
      <w:hyperlink r:id="rId18" w:history="1">
        <w:r w:rsidRPr="00DB366D">
          <w:rPr>
            <w:sz w:val="26"/>
            <w:szCs w:val="26"/>
          </w:rPr>
          <w:t>подразделе 3 раздела II</w:t>
        </w:r>
      </w:hyperlink>
      <w:r w:rsidRPr="00DB366D">
        <w:rPr>
          <w:sz w:val="26"/>
          <w:szCs w:val="26"/>
        </w:rPr>
        <w:t xml:space="preserve"> приложения к настоящему Порядку;</w:t>
      </w:r>
    </w:p>
    <w:p w14:paraId="5F9B8AA0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сведения об объеме оказания муниципальной услуги в социальной сфере (</w:t>
      </w:r>
      <w:r w:rsidRPr="00DB366D">
        <w:rPr>
          <w:iCs/>
          <w:sz w:val="26"/>
          <w:szCs w:val="26"/>
        </w:rPr>
        <w:t>муниципальных у</w:t>
      </w:r>
      <w:r w:rsidRPr="00DB366D">
        <w:rPr>
          <w:sz w:val="26"/>
          <w:szCs w:val="26"/>
        </w:rPr>
        <w:t xml:space="preserve">слуг в социальной сфере, составляющих укрупненную </w:t>
      </w:r>
      <w:r w:rsidRPr="00DB366D">
        <w:rPr>
          <w:iCs/>
          <w:sz w:val="26"/>
          <w:szCs w:val="26"/>
        </w:rPr>
        <w:t xml:space="preserve">муниципальную </w:t>
      </w:r>
      <w:r w:rsidRPr="00DB366D">
        <w:rPr>
          <w:sz w:val="26"/>
          <w:szCs w:val="26"/>
        </w:rPr>
        <w:t xml:space="preserve">услугу) на срок оказания </w:t>
      </w:r>
      <w:r w:rsidRPr="00DB366D">
        <w:rPr>
          <w:iCs/>
          <w:sz w:val="26"/>
          <w:szCs w:val="26"/>
        </w:rPr>
        <w:t xml:space="preserve">муниципальной </w:t>
      </w:r>
      <w:r w:rsidRPr="00DB366D">
        <w:rPr>
          <w:sz w:val="26"/>
          <w:szCs w:val="26"/>
        </w:rPr>
        <w:t xml:space="preserve">услуги за пределами планового периода, приведенные в </w:t>
      </w:r>
      <w:hyperlink r:id="rId19" w:history="1">
        <w:r w:rsidRPr="00DB366D">
          <w:rPr>
            <w:sz w:val="26"/>
            <w:szCs w:val="26"/>
          </w:rPr>
          <w:t>подразделе 4 раздела II</w:t>
        </w:r>
      </w:hyperlink>
      <w:r w:rsidRPr="00DB366D">
        <w:rPr>
          <w:sz w:val="26"/>
          <w:szCs w:val="26"/>
        </w:rPr>
        <w:t xml:space="preserve"> приложения </w:t>
      </w:r>
      <w:r w:rsidRPr="00DB366D">
        <w:rPr>
          <w:sz w:val="26"/>
          <w:szCs w:val="26"/>
        </w:rPr>
        <w:br/>
        <w:t>к настоящему Порядку;</w:t>
      </w:r>
    </w:p>
    <w:p w14:paraId="6D2210A3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3) сведения о показателях, характеризующих качество оказания </w:t>
      </w:r>
      <w:r w:rsidRPr="00DB366D">
        <w:rPr>
          <w:iCs/>
          <w:sz w:val="26"/>
          <w:szCs w:val="26"/>
        </w:rPr>
        <w:t>муниципальной</w:t>
      </w:r>
      <w:r w:rsidRPr="00DB366D">
        <w:rPr>
          <w:sz w:val="26"/>
          <w:szCs w:val="26"/>
        </w:rPr>
        <w:t xml:space="preserve"> услуги в социальной сфере (</w:t>
      </w:r>
      <w:r w:rsidRPr="00DB366D">
        <w:rPr>
          <w:iCs/>
          <w:sz w:val="26"/>
          <w:szCs w:val="26"/>
        </w:rPr>
        <w:t xml:space="preserve">муниципальных </w:t>
      </w:r>
      <w:r w:rsidRPr="00DB366D">
        <w:rPr>
          <w:sz w:val="26"/>
          <w:szCs w:val="26"/>
        </w:rPr>
        <w:t xml:space="preserve">услуг в социальной сфере, составляющих укрупненную </w:t>
      </w:r>
      <w:r w:rsidRPr="00DB366D">
        <w:rPr>
          <w:iCs/>
          <w:sz w:val="26"/>
          <w:szCs w:val="26"/>
        </w:rPr>
        <w:t>муниципальную у</w:t>
      </w:r>
      <w:r w:rsidRPr="00DB366D">
        <w:rPr>
          <w:sz w:val="26"/>
          <w:szCs w:val="26"/>
        </w:rPr>
        <w:t xml:space="preserve">слугу), в очередном финансовом году и плановом периоде, а также за пределами </w:t>
      </w:r>
      <w:r w:rsidRPr="00DB366D">
        <w:rPr>
          <w:sz w:val="26"/>
          <w:szCs w:val="26"/>
        </w:rPr>
        <w:lastRenderedPageBreak/>
        <w:t xml:space="preserve">планового периода, приведенные в </w:t>
      </w:r>
      <w:hyperlink r:id="rId20" w:history="1">
        <w:r w:rsidRPr="00DB366D">
          <w:rPr>
            <w:sz w:val="26"/>
            <w:szCs w:val="26"/>
          </w:rPr>
          <w:t>разделе III</w:t>
        </w:r>
      </w:hyperlink>
      <w:r w:rsidRPr="00DB366D">
        <w:rPr>
          <w:sz w:val="26"/>
          <w:szCs w:val="26"/>
        </w:rPr>
        <w:t xml:space="preserve"> приложения к настоящему Порядку.</w:t>
      </w:r>
    </w:p>
    <w:p w14:paraId="0BC27E8B" w14:textId="77777777" w:rsidR="004A7291" w:rsidRDefault="006A23C6" w:rsidP="004A7291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hyperlink r:id="rId21" w:history="1">
        <w:r w:rsidRPr="00DB366D">
          <w:rPr>
            <w:sz w:val="26"/>
            <w:szCs w:val="26"/>
          </w:rPr>
          <w:t>Подразделы 2</w:t>
        </w:r>
      </w:hyperlink>
      <w:r w:rsidRPr="00DB366D">
        <w:rPr>
          <w:sz w:val="26"/>
          <w:szCs w:val="26"/>
        </w:rPr>
        <w:t>-</w:t>
      </w:r>
      <w:hyperlink r:id="rId22" w:history="1">
        <w:r w:rsidRPr="00DB366D">
          <w:rPr>
            <w:sz w:val="26"/>
            <w:szCs w:val="26"/>
          </w:rPr>
          <w:t>4 раздела I</w:t>
        </w:r>
      </w:hyperlink>
      <w:r w:rsidRPr="00DB366D">
        <w:rPr>
          <w:sz w:val="26"/>
          <w:szCs w:val="26"/>
        </w:rPr>
        <w:t xml:space="preserve"> и </w:t>
      </w:r>
      <w:hyperlink r:id="rId23" w:history="1">
        <w:r w:rsidRPr="00DB366D">
          <w:rPr>
            <w:sz w:val="26"/>
            <w:szCs w:val="26"/>
          </w:rPr>
          <w:t>подразделы 1</w:t>
        </w:r>
      </w:hyperlink>
      <w:r w:rsidRPr="00DB366D">
        <w:rPr>
          <w:sz w:val="26"/>
          <w:szCs w:val="26"/>
        </w:rPr>
        <w:t>-</w:t>
      </w:r>
      <w:hyperlink r:id="rId24" w:history="1">
        <w:r w:rsidRPr="00DB366D">
          <w:rPr>
            <w:sz w:val="26"/>
            <w:szCs w:val="26"/>
          </w:rPr>
          <w:t>4 раздела II</w:t>
        </w:r>
      </w:hyperlink>
      <w:r w:rsidRPr="00DB366D">
        <w:rPr>
          <w:sz w:val="26"/>
          <w:szCs w:val="26"/>
        </w:rPr>
        <w:t xml:space="preserve"> приложения </w:t>
      </w:r>
      <w:r w:rsidRPr="00DB366D">
        <w:rPr>
          <w:sz w:val="26"/>
          <w:szCs w:val="26"/>
        </w:rPr>
        <w:br/>
        <w:t xml:space="preserve">к настоящему Порядку формируются с учетом срока (предельного срока) оказания </w:t>
      </w:r>
      <w:r w:rsidRPr="00DB366D">
        <w:rPr>
          <w:iCs/>
          <w:sz w:val="26"/>
          <w:szCs w:val="26"/>
        </w:rPr>
        <w:t xml:space="preserve">муниципальной </w:t>
      </w:r>
      <w:r w:rsidRPr="00DB366D">
        <w:rPr>
          <w:sz w:val="26"/>
          <w:szCs w:val="26"/>
        </w:rPr>
        <w:t>услуги в социальной сфере (</w:t>
      </w:r>
      <w:r w:rsidRPr="00DB366D">
        <w:rPr>
          <w:iCs/>
          <w:sz w:val="26"/>
          <w:szCs w:val="26"/>
        </w:rPr>
        <w:t>муниципальных у</w:t>
      </w:r>
      <w:r w:rsidRPr="00DB366D">
        <w:rPr>
          <w:sz w:val="26"/>
          <w:szCs w:val="26"/>
        </w:rPr>
        <w:t xml:space="preserve">слуг в социальной сфере, составляющих укрупненную </w:t>
      </w:r>
      <w:r w:rsidRPr="00DB366D">
        <w:rPr>
          <w:iCs/>
          <w:sz w:val="26"/>
          <w:szCs w:val="26"/>
        </w:rPr>
        <w:t>муниципальную у</w:t>
      </w:r>
      <w:r w:rsidRPr="00DB366D">
        <w:rPr>
          <w:sz w:val="26"/>
          <w:szCs w:val="26"/>
        </w:rPr>
        <w:t>слугу), установленного в соответствии с законодательством Российской Федерации.</w:t>
      </w:r>
    </w:p>
    <w:p w14:paraId="01AD624E" w14:textId="77777777" w:rsidR="004A7291" w:rsidRDefault="006A23C6" w:rsidP="004A7291">
      <w:pPr>
        <w:pStyle w:val="a6"/>
        <w:numPr>
          <w:ilvl w:val="0"/>
          <w:numId w:val="14"/>
        </w:numPr>
        <w:ind w:left="-142" w:firstLine="851"/>
        <w:rPr>
          <w:sz w:val="26"/>
          <w:szCs w:val="26"/>
        </w:rPr>
      </w:pPr>
      <w:r w:rsidRPr="004A7291">
        <w:rPr>
          <w:iCs/>
          <w:sz w:val="26"/>
          <w:szCs w:val="26"/>
        </w:rPr>
        <w:t>Муниципальный с</w:t>
      </w:r>
      <w:r w:rsidRPr="004A7291">
        <w:rPr>
          <w:sz w:val="26"/>
          <w:szCs w:val="26"/>
        </w:rPr>
        <w:t>оциальный заказ утверждается уполномоченным органом не позднее 15 рабочих дней со дня принятия решения о местном бюджете на очередной финансовый год (в 2023 году по направлению деятельности «реализация дополнительных общеразвивающих программ для детей» - до 15 мая 2023 года на текущий финансовый год)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64BA4959" w14:textId="08BACF3F" w:rsidR="006A23C6" w:rsidRPr="004A7291" w:rsidRDefault="006A23C6" w:rsidP="004A7291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4A7291">
        <w:rPr>
          <w:sz w:val="26"/>
          <w:szCs w:val="26"/>
        </w:rPr>
        <w:t xml:space="preserve">Показатели, характеризующие объем оказания муниципальной услуги в социальной сфере, определяются органами, указанными в </w:t>
      </w:r>
      <w:hyperlink r:id="rId25" w:history="1">
        <w:r w:rsidRPr="004A7291">
          <w:rPr>
            <w:sz w:val="26"/>
            <w:szCs w:val="26"/>
          </w:rPr>
          <w:t>пункте 2</w:t>
        </w:r>
      </w:hyperlink>
      <w:r w:rsidRPr="004A7291">
        <w:rPr>
          <w:sz w:val="26"/>
          <w:szCs w:val="26"/>
        </w:rPr>
        <w:t xml:space="preserve"> настоящего Порядка, на основании:</w:t>
      </w:r>
    </w:p>
    <w:p w14:paraId="599CD17E" w14:textId="17B778AD" w:rsidR="006A23C6" w:rsidRPr="00DB366D" w:rsidRDefault="004A7291" w:rsidP="004A7291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прогнозируемой динамики количества потребителей услуг;</w:t>
      </w:r>
    </w:p>
    <w:p w14:paraId="701DB9C5" w14:textId="5D6A2246" w:rsidR="006A23C6" w:rsidRPr="00DB366D" w:rsidRDefault="004A7291" w:rsidP="004A7291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 xml:space="preserve">уровня удовлетворенности существующим объемом оказания </w:t>
      </w:r>
      <w:r w:rsidR="006A23C6" w:rsidRPr="00DB366D">
        <w:rPr>
          <w:iCs/>
          <w:sz w:val="26"/>
          <w:szCs w:val="26"/>
        </w:rPr>
        <w:t>муниципальных у</w:t>
      </w:r>
      <w:r w:rsidR="006A23C6" w:rsidRPr="00DB366D">
        <w:rPr>
          <w:sz w:val="26"/>
          <w:szCs w:val="26"/>
        </w:rPr>
        <w:t>слуг в социальной сфере;</w:t>
      </w:r>
    </w:p>
    <w:p w14:paraId="3F6CA317" w14:textId="32E89F0E" w:rsidR="006A23C6" w:rsidRPr="00DB366D" w:rsidRDefault="004A7291" w:rsidP="004A7291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6A23C6" w:rsidRPr="00DB366D">
        <w:rPr>
          <w:sz w:val="26"/>
          <w:szCs w:val="26"/>
        </w:rPr>
        <w:t xml:space="preserve">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="006A23C6" w:rsidRPr="00DB366D">
          <w:rPr>
            <w:sz w:val="26"/>
            <w:szCs w:val="26"/>
          </w:rPr>
          <w:t>частью 5 статьи 7</w:t>
        </w:r>
      </w:hyperlink>
      <w:r w:rsidR="006A23C6" w:rsidRPr="00DB366D">
        <w:rPr>
          <w:sz w:val="26"/>
          <w:szCs w:val="26"/>
        </w:rPr>
        <w:t xml:space="preserve"> Федерального закона №189-ФЗ в отчетном финансовом году.</w:t>
      </w:r>
    </w:p>
    <w:p w14:paraId="45B9922E" w14:textId="7AACD9AF" w:rsidR="006A23C6" w:rsidRPr="00DB366D" w:rsidRDefault="006A23C6" w:rsidP="004A7291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DB366D">
        <w:rPr>
          <w:sz w:val="26"/>
          <w:szCs w:val="26"/>
        </w:rPr>
        <w:t>Внесение изменений в утвержденный муниципальный социальный заказ осуществляется в случаях:</w:t>
      </w:r>
    </w:p>
    <w:p w14:paraId="7B29CCF8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изменения значений показателей, характеризующих объем оказания </w:t>
      </w:r>
      <w:r w:rsidRPr="00DB366D">
        <w:rPr>
          <w:iCs/>
          <w:sz w:val="26"/>
          <w:szCs w:val="26"/>
        </w:rPr>
        <w:t>муниципальной у</w:t>
      </w:r>
      <w:r w:rsidRPr="00DB366D">
        <w:rPr>
          <w:sz w:val="26"/>
          <w:szCs w:val="26"/>
        </w:rPr>
        <w:t>слуги в социальной сфере;</w:t>
      </w:r>
    </w:p>
    <w:p w14:paraId="0DA93345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DB366D">
          <w:rPr>
            <w:sz w:val="26"/>
            <w:szCs w:val="26"/>
          </w:rPr>
          <w:t>статьей 9</w:t>
        </w:r>
      </w:hyperlink>
      <w:r w:rsidRPr="00DB366D">
        <w:rPr>
          <w:sz w:val="26"/>
          <w:szCs w:val="26"/>
        </w:rPr>
        <w:t xml:space="preserve"> Федерального закона №189-ФЗ;</w:t>
      </w:r>
    </w:p>
    <w:p w14:paraId="2F208435" w14:textId="77777777" w:rsidR="006A23C6" w:rsidRPr="00DB366D" w:rsidRDefault="006A23C6" w:rsidP="004A7291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изменения сведений, включенных в форму муниципального социального </w:t>
      </w:r>
      <w:hyperlink r:id="rId28" w:history="1">
        <w:r w:rsidRPr="00DB366D">
          <w:rPr>
            <w:sz w:val="26"/>
            <w:szCs w:val="26"/>
          </w:rPr>
          <w:t>заказа</w:t>
        </w:r>
      </w:hyperlink>
      <w:r w:rsidRPr="00DB366D">
        <w:rPr>
          <w:sz w:val="26"/>
          <w:szCs w:val="26"/>
        </w:rPr>
        <w:t xml:space="preserve"> (приложение к настоящему Порядку).</w:t>
      </w:r>
    </w:p>
    <w:p w14:paraId="0D7CAA31" w14:textId="77777777" w:rsidR="006A23C6" w:rsidRPr="00DB366D" w:rsidRDefault="006A23C6" w:rsidP="003048FA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bookmarkStart w:id="4" w:name="_Ref124456818"/>
      <w:r w:rsidRPr="00DB366D">
        <w:rPr>
          <w:sz w:val="26"/>
          <w:szCs w:val="26"/>
        </w:rPr>
        <w:t xml:space="preserve">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29" w:history="1">
        <w:r w:rsidRPr="00DB366D">
          <w:rPr>
            <w:sz w:val="26"/>
            <w:szCs w:val="26"/>
          </w:rPr>
          <w:t>частью 3 статьи 7</w:t>
        </w:r>
      </w:hyperlink>
      <w:r w:rsidRPr="00DB366D">
        <w:rPr>
          <w:sz w:val="26"/>
          <w:szCs w:val="26"/>
        </w:rPr>
        <w:t xml:space="preserve"> Федерального закона №189-ФЗ, 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округа-Югры нормативными правовыми актами Правительства Ханты-Мансийского автономного округа-Югры,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bookmarkEnd w:id="4"/>
    </w:p>
    <w:p w14:paraId="60A4780D" w14:textId="77777777" w:rsidR="003048FA" w:rsidRDefault="003048FA" w:rsidP="003048FA">
      <w:pPr>
        <w:pStyle w:val="a6"/>
        <w:ind w:firstLine="708"/>
        <w:rPr>
          <w:sz w:val="26"/>
          <w:szCs w:val="26"/>
        </w:rPr>
      </w:pPr>
      <w:bookmarkStart w:id="5" w:name="_Ref127200196"/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 xml:space="preserve">доступность </w:t>
      </w:r>
      <w:r w:rsidR="006A23C6" w:rsidRPr="00DB366D">
        <w:rPr>
          <w:iCs/>
          <w:sz w:val="26"/>
          <w:szCs w:val="26"/>
        </w:rPr>
        <w:t xml:space="preserve">муниципальных </w:t>
      </w:r>
      <w:r w:rsidR="006A23C6" w:rsidRPr="00DB366D">
        <w:rPr>
          <w:sz w:val="26"/>
          <w:szCs w:val="26"/>
        </w:rPr>
        <w:t xml:space="preserve">услуг в социальной сфере, оказываемых </w:t>
      </w:r>
      <w:r w:rsidR="006A23C6" w:rsidRPr="00DB366D">
        <w:rPr>
          <w:iCs/>
          <w:sz w:val="26"/>
          <w:szCs w:val="26"/>
        </w:rPr>
        <w:t xml:space="preserve">муниципальными </w:t>
      </w:r>
      <w:r w:rsidR="006A23C6" w:rsidRPr="00DB366D">
        <w:rPr>
          <w:sz w:val="26"/>
          <w:szCs w:val="26"/>
        </w:rPr>
        <w:t>учреждениями, для потребителей услуг;</w:t>
      </w:r>
      <w:bookmarkStart w:id="6" w:name="_Ref127200208"/>
      <w:bookmarkEnd w:id="5"/>
    </w:p>
    <w:p w14:paraId="6205E739" w14:textId="7A56CF8A" w:rsidR="006A23C6" w:rsidRPr="00DB366D" w:rsidRDefault="003048FA" w:rsidP="003048FA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 xml:space="preserve"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</w:t>
      </w:r>
      <w:r w:rsidR="006A23C6" w:rsidRPr="00DB366D">
        <w:rPr>
          <w:sz w:val="26"/>
          <w:szCs w:val="26"/>
        </w:rPr>
        <w:lastRenderedPageBreak/>
        <w:t>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bookmarkStart w:id="7" w:name="_Ref124456856"/>
      <w:bookmarkEnd w:id="6"/>
    </w:p>
    <w:p w14:paraId="17844E81" w14:textId="77777777" w:rsidR="006A23C6" w:rsidRPr="00DB366D" w:rsidRDefault="006A23C6" w:rsidP="003048FA">
      <w:pPr>
        <w:pStyle w:val="a6"/>
        <w:numPr>
          <w:ilvl w:val="0"/>
          <w:numId w:val="14"/>
        </w:numPr>
        <w:ind w:left="0" w:firstLine="567"/>
        <w:rPr>
          <w:sz w:val="26"/>
          <w:szCs w:val="26"/>
        </w:rPr>
      </w:pPr>
      <w:bookmarkStart w:id="8" w:name="_Ref124837162"/>
      <w:r w:rsidRPr="00DB366D">
        <w:rPr>
          <w:sz w:val="26"/>
          <w:szCs w:val="26"/>
        </w:rPr>
        <w:t xml:space="preserve">По результатам оценки уполномоченным органом значений показателей, указанных в </w:t>
      </w:r>
      <w:hyperlink r:id="rId30" w:history="1">
        <w:r w:rsidRPr="00DB366D">
          <w:rPr>
            <w:sz w:val="26"/>
            <w:szCs w:val="26"/>
          </w:rPr>
          <w:t xml:space="preserve">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Порядка:</w:t>
      </w:r>
      <w:bookmarkEnd w:id="7"/>
      <w:bookmarkEnd w:id="8"/>
    </w:p>
    <w:p w14:paraId="244197E8" w14:textId="77777777" w:rsidR="003048FA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значение показателя, указанного в </w:t>
      </w:r>
      <w:hyperlink r:id="rId31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"низкая" либо к категории "высокая";</w:t>
      </w:r>
    </w:p>
    <w:p w14:paraId="0C7E0BA0" w14:textId="3AD8A513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значение показателя, указанного в </w:t>
      </w:r>
      <w:hyperlink r:id="rId32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"значительное" либо к категории "незначительное".</w:t>
      </w:r>
    </w:p>
    <w:p w14:paraId="5A90C2EE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Показатели, предусмотренные настоящим пунктом, подлежат общественному обсуждению на заседаниях Муниципального общественного совета по образованию (далее – общественный совет).</w:t>
      </w:r>
    </w:p>
    <w:p w14:paraId="7E92FB13" w14:textId="7C66C8AF" w:rsidR="006A23C6" w:rsidRPr="00DB366D" w:rsidRDefault="006A23C6" w:rsidP="003048FA">
      <w:pPr>
        <w:pStyle w:val="a6"/>
        <w:numPr>
          <w:ilvl w:val="0"/>
          <w:numId w:val="14"/>
        </w:numPr>
        <w:ind w:left="0" w:firstLine="567"/>
        <w:rPr>
          <w:sz w:val="26"/>
          <w:szCs w:val="26"/>
        </w:rPr>
      </w:pPr>
      <w:bookmarkStart w:id="9" w:name="_Ref124779426"/>
      <w:r w:rsidRPr="00DB366D">
        <w:rPr>
          <w:sz w:val="26"/>
          <w:szCs w:val="26"/>
        </w:rPr>
        <w:t xml:space="preserve">В случае если значение показателя, указанного в </w:t>
      </w:r>
      <w:hyperlink r:id="rId33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"низкая", а значение показателя, указанного в </w:t>
      </w:r>
      <w:hyperlink r:id="rId34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</w:t>
      </w:r>
      <w:r w:rsidRPr="00DB366D">
        <w:rPr>
          <w:iCs/>
          <w:sz w:val="26"/>
          <w:szCs w:val="26"/>
        </w:rPr>
        <w:t xml:space="preserve">муниципального </w:t>
      </w:r>
      <w:r w:rsidRPr="00DB366D">
        <w:rPr>
          <w:sz w:val="26"/>
          <w:szCs w:val="26"/>
        </w:rPr>
        <w:t>социального заказа.</w:t>
      </w:r>
      <w:bookmarkEnd w:id="9"/>
    </w:p>
    <w:p w14:paraId="67B70734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В случае если на протяжении 2 лет подряд, предшествующих дате формирования </w:t>
      </w:r>
      <w:r w:rsidRPr="00DB366D">
        <w:rPr>
          <w:iCs/>
          <w:sz w:val="26"/>
          <w:szCs w:val="26"/>
        </w:rPr>
        <w:t xml:space="preserve">муниципального </w:t>
      </w:r>
      <w:r w:rsidRPr="00DB366D">
        <w:rPr>
          <w:sz w:val="26"/>
          <w:szCs w:val="26"/>
        </w:rPr>
        <w:t xml:space="preserve">социального заказа, значение показателя, указанного в </w:t>
      </w:r>
      <w:hyperlink r:id="rId35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"низкая", а значение показателя, указанного в </w:t>
      </w:r>
      <w:hyperlink r:id="rId36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739C471B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В случае если значение показателя, указанного в </w:t>
      </w:r>
      <w:hyperlink r:id="rId37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 формированию муниципального задания в целях исполнения </w:t>
      </w:r>
      <w:r w:rsidRPr="00DB366D">
        <w:rPr>
          <w:iCs/>
          <w:sz w:val="26"/>
          <w:szCs w:val="26"/>
        </w:rPr>
        <w:t xml:space="preserve">муниципального </w:t>
      </w:r>
      <w:r w:rsidRPr="00DB366D">
        <w:rPr>
          <w:sz w:val="26"/>
          <w:szCs w:val="26"/>
        </w:rPr>
        <w:t xml:space="preserve">социального заказа вне зависимости от значения показателя, указанного в </w:t>
      </w:r>
      <w:hyperlink r:id="rId38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Порядка.</w:t>
      </w:r>
    </w:p>
    <w:p w14:paraId="4D60C241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В случае если значение показателя, указанного в </w:t>
      </w:r>
      <w:hyperlink r:id="rId39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40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Pr="00DB366D">
        <w:rPr>
          <w:iCs/>
          <w:sz w:val="26"/>
          <w:szCs w:val="26"/>
        </w:rPr>
        <w:t>муниципального с</w:t>
      </w:r>
      <w:r w:rsidRPr="00DB366D">
        <w:rPr>
          <w:sz w:val="26"/>
          <w:szCs w:val="26"/>
        </w:rPr>
        <w:t>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140923BD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lastRenderedPageBreak/>
        <w:t xml:space="preserve">если указанные показатели составляют от 51 процента до 100 процентов, - решение о формировании муниципального задания в целях исполнения </w:t>
      </w:r>
      <w:r w:rsidRPr="00DB366D">
        <w:rPr>
          <w:iCs/>
          <w:sz w:val="26"/>
          <w:szCs w:val="26"/>
        </w:rPr>
        <w:t>муниципального с</w:t>
      </w:r>
      <w:r w:rsidRPr="00DB366D">
        <w:rPr>
          <w:sz w:val="26"/>
          <w:szCs w:val="26"/>
        </w:rPr>
        <w:t>оциального заказа.</w:t>
      </w:r>
    </w:p>
    <w:p w14:paraId="3DACC142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</w:t>
      </w:r>
      <w:r w:rsidRPr="00DB366D">
        <w:rPr>
          <w:iCs/>
          <w:sz w:val="26"/>
          <w:szCs w:val="26"/>
        </w:rPr>
        <w:t>муниципального</w:t>
      </w:r>
      <w:r w:rsidRPr="00DB366D">
        <w:rPr>
          <w:sz w:val="26"/>
          <w:szCs w:val="26"/>
        </w:rPr>
        <w:t xml:space="preserve"> социального заказа в дополнение к формированию муниципального задания в целях исполнения </w:t>
      </w:r>
      <w:r w:rsidRPr="00DB366D">
        <w:rPr>
          <w:iCs/>
          <w:sz w:val="26"/>
          <w:szCs w:val="26"/>
        </w:rPr>
        <w:t>муниципального с</w:t>
      </w:r>
      <w:r w:rsidRPr="00DB366D">
        <w:rPr>
          <w:sz w:val="26"/>
          <w:szCs w:val="26"/>
        </w:rPr>
        <w:t>оциального заказа;</w:t>
      </w:r>
    </w:p>
    <w:p w14:paraId="277ED247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bookmarkStart w:id="10" w:name="Par6"/>
      <w:bookmarkEnd w:id="10"/>
      <w:r w:rsidRPr="00DB366D">
        <w:rPr>
          <w:sz w:val="26"/>
          <w:szCs w:val="26"/>
        </w:rPr>
        <w:t xml:space="preserve">В случае если значение показателя, указанного в подпункте 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_Ref127200196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а)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 xml:space="preserve"> пункта 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_Ref124456818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12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41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</w:t>
      </w:r>
      <w:r w:rsidRPr="00DB366D">
        <w:rPr>
          <w:iCs/>
          <w:sz w:val="26"/>
          <w:szCs w:val="26"/>
        </w:rPr>
        <w:t>муниципального с</w:t>
      </w:r>
      <w:r w:rsidRPr="00DB366D">
        <w:rPr>
          <w:sz w:val="26"/>
          <w:szCs w:val="26"/>
        </w:rPr>
        <w:t>оциального заказа.</w:t>
      </w:r>
    </w:p>
    <w:p w14:paraId="4755A457" w14:textId="77777777" w:rsidR="006A23C6" w:rsidRPr="00DB366D" w:rsidRDefault="006A23C6" w:rsidP="003048FA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В случае если на протяжении 2 лет подряд, предшествующих дате формирования </w:t>
      </w:r>
      <w:r w:rsidRPr="00DB366D">
        <w:rPr>
          <w:iCs/>
          <w:sz w:val="26"/>
          <w:szCs w:val="26"/>
        </w:rPr>
        <w:t>муниципального</w:t>
      </w:r>
      <w:r w:rsidRPr="00DB366D">
        <w:rPr>
          <w:sz w:val="26"/>
          <w:szCs w:val="26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DB366D">
          <w:rPr>
            <w:sz w:val="26"/>
            <w:szCs w:val="26"/>
          </w:rPr>
          <w:t>абзацем седьмым</w:t>
        </w:r>
      </w:hyperlink>
      <w:r w:rsidRPr="00DB366D">
        <w:rPr>
          <w:sz w:val="26"/>
          <w:szCs w:val="26"/>
        </w:rPr>
        <w:t xml:space="preserve"> настоящего пункта, значение показателя, указанного в </w:t>
      </w:r>
      <w:hyperlink r:id="rId42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_Ref127200196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а)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43" w:history="1">
        <w:r w:rsidRPr="00DB366D">
          <w:rPr>
            <w:sz w:val="26"/>
            <w:szCs w:val="26"/>
          </w:rPr>
          <w:t xml:space="preserve">подпункте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_Ref127200208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б)</w:t>
        </w:r>
        <w:r w:rsidRPr="00DB366D">
          <w:rPr>
            <w:sz w:val="26"/>
            <w:szCs w:val="26"/>
          </w:rPr>
          <w:fldChar w:fldCharType="end"/>
        </w:r>
        <w:r w:rsidRPr="00DB366D">
          <w:rPr>
            <w:sz w:val="26"/>
            <w:szCs w:val="26"/>
          </w:rPr>
          <w:t xml:space="preserve"> пункта </w:t>
        </w:r>
        <w:r w:rsidRPr="00DB366D">
          <w:rPr>
            <w:sz w:val="26"/>
            <w:szCs w:val="26"/>
          </w:rPr>
          <w:fldChar w:fldCharType="begin"/>
        </w:r>
        <w:r w:rsidRPr="00DB366D">
          <w:rPr>
            <w:sz w:val="26"/>
            <w:szCs w:val="26"/>
          </w:rPr>
          <w:instrText xml:space="preserve"> REF _Ref124456818 \r \h  \* MERGEFORMAT </w:instrText>
        </w:r>
        <w:r w:rsidRPr="00DB366D">
          <w:rPr>
            <w:sz w:val="26"/>
            <w:szCs w:val="26"/>
          </w:rPr>
        </w:r>
        <w:r w:rsidRPr="00DB366D">
          <w:rPr>
            <w:sz w:val="26"/>
            <w:szCs w:val="26"/>
          </w:rPr>
          <w:fldChar w:fldCharType="separate"/>
        </w:r>
        <w:r w:rsidRPr="00DB366D">
          <w:rPr>
            <w:sz w:val="26"/>
            <w:szCs w:val="26"/>
          </w:rPr>
          <w:t>12</w:t>
        </w:r>
        <w:r w:rsidRPr="00DB366D">
          <w:rPr>
            <w:sz w:val="26"/>
            <w:szCs w:val="26"/>
          </w:rPr>
          <w:fldChar w:fldCharType="end"/>
        </w:r>
      </w:hyperlink>
      <w:r w:rsidRPr="00DB366D">
        <w:rPr>
          <w:sz w:val="26"/>
          <w:szCs w:val="26"/>
        </w:rPr>
        <w:t xml:space="preserve"> 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Pr="00DB366D">
        <w:rPr>
          <w:iCs/>
          <w:sz w:val="26"/>
          <w:szCs w:val="26"/>
        </w:rPr>
        <w:t xml:space="preserve">муниципального </w:t>
      </w:r>
      <w:r w:rsidRPr="00DB366D">
        <w:rPr>
          <w:sz w:val="26"/>
          <w:szCs w:val="26"/>
        </w:rPr>
        <w:t>социального заказа.</w:t>
      </w:r>
    </w:p>
    <w:p w14:paraId="3B8E8070" w14:textId="77777777" w:rsidR="006A23C6" w:rsidRPr="00DB366D" w:rsidRDefault="006A23C6" w:rsidP="003048FA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DB366D">
        <w:rPr>
          <w:iCs/>
          <w:sz w:val="26"/>
          <w:szCs w:val="26"/>
        </w:rPr>
        <w:t xml:space="preserve">В отношении муниципальных услуг по направлению деятельности «реализация дополнительных общеразвивающих программ для детей» в связи с реализацией </w:t>
      </w:r>
      <w:r w:rsidRPr="00DB366D">
        <w:rPr>
          <w:sz w:val="26"/>
          <w:szCs w:val="26"/>
        </w:rPr>
        <w:t xml:space="preserve">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пунктами 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_Ref124456818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12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>-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_Ref124779426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14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 xml:space="preserve"> предусматривается отбор исполнителей услуг в соответствии с социальным сертификатом.</w:t>
      </w:r>
    </w:p>
    <w:p w14:paraId="2C2FB00A" w14:textId="77777777" w:rsidR="009D7FB8" w:rsidRDefault="006A23C6" w:rsidP="009D7FB8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DB366D">
        <w:rPr>
          <w:sz w:val="26"/>
          <w:szCs w:val="26"/>
        </w:rPr>
        <w:t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D7522E1" w14:textId="77777777" w:rsid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9D7FB8">
        <w:rPr>
          <w:sz w:val="26"/>
          <w:szCs w:val="26"/>
        </w:rPr>
        <w:t xml:space="preserve">Уполномоченный орган в соответствии с формой отчета об исполнении </w:t>
      </w:r>
      <w:r w:rsidRPr="009D7FB8">
        <w:rPr>
          <w:iCs/>
          <w:sz w:val="26"/>
          <w:szCs w:val="26"/>
        </w:rPr>
        <w:t>муниципального</w:t>
      </w:r>
      <w:r w:rsidRPr="009D7FB8">
        <w:rPr>
          <w:sz w:val="26"/>
          <w:szCs w:val="26"/>
        </w:rPr>
        <w:t xml:space="preserve"> социального заказа на оказание </w:t>
      </w:r>
      <w:r w:rsidRPr="009D7FB8">
        <w:rPr>
          <w:iCs/>
          <w:sz w:val="26"/>
          <w:szCs w:val="26"/>
        </w:rPr>
        <w:t xml:space="preserve">муниципальных </w:t>
      </w:r>
      <w:r w:rsidRPr="009D7FB8">
        <w:rPr>
          <w:sz w:val="26"/>
          <w:szCs w:val="26"/>
        </w:rPr>
        <w:t xml:space="preserve">услуг в социальной сфере, отнесенных к полномочиям органов местного самоуправления города Когалыма, </w:t>
      </w:r>
      <w:r w:rsidRPr="009D7FB8">
        <w:rPr>
          <w:iCs/>
          <w:sz w:val="26"/>
          <w:szCs w:val="26"/>
        </w:rPr>
        <w:t xml:space="preserve">утвержденной постановлением Администрации </w:t>
      </w:r>
      <w:r w:rsidRPr="009D7FB8">
        <w:rPr>
          <w:sz w:val="26"/>
          <w:szCs w:val="26"/>
        </w:rPr>
        <w:t>города Когалыма от «___» ______ 2023 года №__</w:t>
      </w:r>
      <w:r w:rsidRPr="009D7FB8">
        <w:rPr>
          <w:iCs/>
          <w:sz w:val="26"/>
          <w:szCs w:val="26"/>
        </w:rPr>
        <w:t>,</w:t>
      </w:r>
      <w:r w:rsidRPr="009D7FB8">
        <w:rPr>
          <w:sz w:val="26"/>
          <w:szCs w:val="26"/>
        </w:rPr>
        <w:t xml:space="preserve"> формирует отчет об исполнении муниципального социального заказа по итогам </w:t>
      </w:r>
      <w:r w:rsidRPr="009D7FB8">
        <w:rPr>
          <w:sz w:val="26"/>
          <w:szCs w:val="26"/>
        </w:rPr>
        <w:lastRenderedPageBreak/>
        <w:t xml:space="preserve">исполнения муниципального социального заказа за 9 месяцев текущего финансового года, а также отчет об исполнении </w:t>
      </w:r>
      <w:r w:rsidRPr="009D7FB8">
        <w:rPr>
          <w:iCs/>
          <w:sz w:val="26"/>
          <w:szCs w:val="26"/>
        </w:rPr>
        <w:t>муниципального</w:t>
      </w:r>
      <w:r w:rsidRPr="009D7FB8">
        <w:rPr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4" w:history="1">
        <w:r w:rsidRPr="009D7FB8">
          <w:rPr>
            <w:sz w:val="26"/>
            <w:szCs w:val="26"/>
          </w:rPr>
          <w:t>частью 6 статьи 9</w:t>
        </w:r>
      </w:hyperlink>
      <w:r w:rsidRPr="009D7FB8">
        <w:rPr>
          <w:sz w:val="26"/>
          <w:szCs w:val="26"/>
        </w:rPr>
        <w:t xml:space="preserve"> Федерального закона №189-ФЗ (далее - соглашение), и сведений о достижении показателей, характеризующих качество и (или) объем оказания </w:t>
      </w:r>
      <w:r w:rsidRPr="009D7FB8">
        <w:rPr>
          <w:iCs/>
          <w:sz w:val="26"/>
          <w:szCs w:val="26"/>
        </w:rPr>
        <w:t xml:space="preserve">муниципальной </w:t>
      </w:r>
      <w:r w:rsidRPr="009D7FB8">
        <w:rPr>
          <w:sz w:val="26"/>
          <w:szCs w:val="26"/>
        </w:rPr>
        <w:t xml:space="preserve">услуги в социальной сфере, включенных в отчеты о выполнении </w:t>
      </w:r>
      <w:r w:rsidRPr="009D7FB8">
        <w:rPr>
          <w:iCs/>
          <w:sz w:val="26"/>
          <w:szCs w:val="26"/>
        </w:rPr>
        <w:t>муниципального</w:t>
      </w:r>
      <w:r w:rsidRPr="009D7FB8">
        <w:rPr>
          <w:sz w:val="26"/>
          <w:szCs w:val="26"/>
        </w:rPr>
        <w:t xml:space="preserve"> задания </w:t>
      </w:r>
      <w:r w:rsidRPr="009D7FB8">
        <w:rPr>
          <w:iCs/>
          <w:sz w:val="26"/>
          <w:szCs w:val="26"/>
        </w:rPr>
        <w:t xml:space="preserve">муниципальных </w:t>
      </w:r>
      <w:r w:rsidRPr="009D7FB8">
        <w:rPr>
          <w:sz w:val="26"/>
          <w:szCs w:val="26"/>
        </w:rPr>
        <w:t>учреждений, функции и полномочия учредителя которых осуществляет уполномоченный орган.</w:t>
      </w:r>
    </w:p>
    <w:p w14:paraId="3E516E3A" w14:textId="77777777" w:rsid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9D7FB8">
        <w:rPr>
          <w:sz w:val="26"/>
          <w:szCs w:val="26"/>
        </w:rPr>
        <w:t xml:space="preserve">Отчет об исполнении </w:t>
      </w:r>
      <w:r w:rsidRPr="009D7FB8">
        <w:rPr>
          <w:iCs/>
          <w:sz w:val="26"/>
          <w:szCs w:val="26"/>
        </w:rPr>
        <w:t xml:space="preserve">муниципального </w:t>
      </w:r>
      <w:r w:rsidRPr="009D7FB8">
        <w:rPr>
          <w:sz w:val="26"/>
          <w:szCs w:val="26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2C2F8666" w14:textId="77777777" w:rsid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9D7FB8">
        <w:rPr>
          <w:sz w:val="26"/>
          <w:szCs w:val="26"/>
        </w:rPr>
        <w:t xml:space="preserve">Контроль за оказанием </w:t>
      </w:r>
      <w:r w:rsidRPr="009D7FB8">
        <w:rPr>
          <w:iCs/>
          <w:sz w:val="26"/>
          <w:szCs w:val="26"/>
        </w:rPr>
        <w:t xml:space="preserve">муниципальных </w:t>
      </w:r>
      <w:r w:rsidRPr="009D7FB8">
        <w:rPr>
          <w:sz w:val="26"/>
          <w:szCs w:val="26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31639E51" w14:textId="6E181020" w:rsidR="006A23C6" w:rsidRPr="009D7FB8" w:rsidRDefault="006A23C6" w:rsidP="009D7FB8">
      <w:pPr>
        <w:pStyle w:val="a6"/>
        <w:ind w:firstLine="708"/>
        <w:rPr>
          <w:sz w:val="26"/>
          <w:szCs w:val="26"/>
        </w:rPr>
      </w:pPr>
      <w:r w:rsidRPr="009D7FB8">
        <w:rPr>
          <w:sz w:val="26"/>
          <w:szCs w:val="26"/>
        </w:rPr>
        <w:t xml:space="preserve">В случае, если утвержденным </w:t>
      </w:r>
      <w:r w:rsidRPr="009D7FB8">
        <w:rPr>
          <w:iCs/>
          <w:sz w:val="26"/>
          <w:szCs w:val="26"/>
        </w:rPr>
        <w:t xml:space="preserve">муниципальным </w:t>
      </w:r>
      <w:r w:rsidRPr="009D7FB8">
        <w:rPr>
          <w:sz w:val="26"/>
          <w:szCs w:val="26"/>
        </w:rPr>
        <w:t xml:space="preserve">социальным заказом установлен объем оказания </w:t>
      </w:r>
      <w:r w:rsidRPr="009D7FB8">
        <w:rPr>
          <w:iCs/>
          <w:sz w:val="26"/>
          <w:szCs w:val="26"/>
        </w:rPr>
        <w:t>муниципальных</w:t>
      </w:r>
      <w:r w:rsidRPr="009D7FB8">
        <w:rPr>
          <w:sz w:val="26"/>
          <w:szCs w:val="26"/>
        </w:rPr>
        <w:t xml:space="preserve"> услуг в социальной сфере на основании </w:t>
      </w:r>
      <w:r w:rsidRPr="009D7FB8">
        <w:rPr>
          <w:iCs/>
          <w:sz w:val="26"/>
          <w:szCs w:val="26"/>
        </w:rPr>
        <w:t>муниципального</w:t>
      </w:r>
      <w:r w:rsidRPr="009D7FB8">
        <w:rPr>
          <w:sz w:val="26"/>
          <w:szCs w:val="26"/>
        </w:rPr>
        <w:t xml:space="preserve"> задания, правила осуществления контроля за оказанием </w:t>
      </w:r>
      <w:r w:rsidRPr="009D7FB8">
        <w:rPr>
          <w:iCs/>
          <w:sz w:val="26"/>
          <w:szCs w:val="26"/>
        </w:rPr>
        <w:t>муниципальных</w:t>
      </w:r>
      <w:r w:rsidRPr="009D7FB8">
        <w:rPr>
          <w:sz w:val="26"/>
          <w:szCs w:val="26"/>
        </w:rPr>
        <w:t xml:space="preserve"> услуг в социальной сфере муниципальными учреждениями, оказывающими услуги в социальной сфере в соответствии с </w:t>
      </w:r>
      <w:r w:rsidRPr="009D7FB8">
        <w:rPr>
          <w:iCs/>
          <w:sz w:val="26"/>
          <w:szCs w:val="26"/>
        </w:rPr>
        <w:t>муниципальным с</w:t>
      </w:r>
      <w:r w:rsidRPr="009D7FB8">
        <w:rPr>
          <w:sz w:val="26"/>
          <w:szCs w:val="26"/>
        </w:rPr>
        <w:t xml:space="preserve">оциальным заказом, определяются в соответствии настоящим порядком формирования </w:t>
      </w:r>
      <w:r w:rsidRPr="009D7FB8">
        <w:rPr>
          <w:iCs/>
          <w:sz w:val="26"/>
          <w:szCs w:val="26"/>
        </w:rPr>
        <w:t xml:space="preserve">муниципального </w:t>
      </w:r>
      <w:r w:rsidRPr="009D7FB8">
        <w:rPr>
          <w:sz w:val="26"/>
          <w:szCs w:val="26"/>
        </w:rPr>
        <w:t xml:space="preserve">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</w:t>
      </w:r>
      <w:r w:rsidRPr="009D7FB8">
        <w:rPr>
          <w:iCs/>
          <w:sz w:val="26"/>
          <w:szCs w:val="26"/>
        </w:rPr>
        <w:t xml:space="preserve">постановлением Администрации </w:t>
      </w:r>
      <w:r w:rsidRPr="009D7FB8">
        <w:rPr>
          <w:sz w:val="26"/>
          <w:szCs w:val="26"/>
        </w:rPr>
        <w:t>города Когалыма от «___» ______ 20__ года.</w:t>
      </w:r>
    </w:p>
    <w:p w14:paraId="55BD64EA" w14:textId="77777777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В случаях, предусмотренных пунктом </w:t>
      </w:r>
      <w:r w:rsidRPr="00DB366D">
        <w:rPr>
          <w:sz w:val="26"/>
          <w:szCs w:val="26"/>
        </w:rPr>
        <w:fldChar w:fldCharType="begin"/>
      </w:r>
      <w:r w:rsidRPr="00DB366D">
        <w:rPr>
          <w:sz w:val="26"/>
          <w:szCs w:val="26"/>
        </w:rPr>
        <w:instrText xml:space="preserve"> REF _Ref127340841 \r \h  \* MERGEFORMAT </w:instrText>
      </w:r>
      <w:r w:rsidRPr="00DB366D">
        <w:rPr>
          <w:sz w:val="26"/>
          <w:szCs w:val="26"/>
        </w:rPr>
      </w:r>
      <w:r w:rsidRPr="00DB366D">
        <w:rPr>
          <w:sz w:val="26"/>
          <w:szCs w:val="26"/>
        </w:rPr>
        <w:fldChar w:fldCharType="separate"/>
      </w:r>
      <w:r w:rsidRPr="00DB366D">
        <w:rPr>
          <w:sz w:val="26"/>
          <w:szCs w:val="26"/>
        </w:rPr>
        <w:t>24</w:t>
      </w:r>
      <w:r w:rsidRPr="00DB366D">
        <w:rPr>
          <w:sz w:val="26"/>
          <w:szCs w:val="26"/>
        </w:rPr>
        <w:fldChar w:fldCharType="end"/>
      </w:r>
      <w:r w:rsidRPr="00DB366D">
        <w:rPr>
          <w:sz w:val="26"/>
          <w:szCs w:val="26"/>
        </w:rPr>
        <w:t xml:space="preserve">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</w:t>
      </w:r>
    </w:p>
    <w:p w14:paraId="423AA567" w14:textId="77777777" w:rsidR="009D7FB8" w:rsidRDefault="006A23C6" w:rsidP="00DB366D">
      <w:pPr>
        <w:pStyle w:val="a6"/>
        <w:numPr>
          <w:ilvl w:val="0"/>
          <w:numId w:val="14"/>
        </w:numPr>
        <w:ind w:left="0" w:firstLine="851"/>
        <w:rPr>
          <w:sz w:val="26"/>
          <w:szCs w:val="26"/>
        </w:rPr>
      </w:pPr>
      <w:r w:rsidRPr="00DB366D">
        <w:rPr>
          <w:sz w:val="26"/>
          <w:szCs w:val="26"/>
        </w:rPr>
        <w:t xml:space="preserve">Предметом контроля за оказанием </w:t>
      </w:r>
      <w:r w:rsidRPr="00DB366D">
        <w:rPr>
          <w:iCs/>
          <w:sz w:val="26"/>
          <w:szCs w:val="26"/>
        </w:rPr>
        <w:t>муниципальных услуг</w:t>
      </w:r>
      <w:r w:rsidRPr="00DB366D">
        <w:rPr>
          <w:sz w:val="26"/>
          <w:szCs w:val="26"/>
        </w:rPr>
        <w:t xml:space="preserve">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</w:t>
      </w:r>
      <w:r w:rsidRPr="00DB366D">
        <w:rPr>
          <w:iCs/>
          <w:sz w:val="26"/>
          <w:szCs w:val="26"/>
        </w:rPr>
        <w:t xml:space="preserve">муниципальный </w:t>
      </w:r>
      <w:r w:rsidRPr="00DB366D">
        <w:rPr>
          <w:sz w:val="26"/>
          <w:szCs w:val="26"/>
        </w:rPr>
        <w:t xml:space="preserve">социальный заказ, а также соблюдение положений муниципального правового акта, устанавливающего стандарт (порядок) оказания </w:t>
      </w:r>
      <w:r w:rsidRPr="00DB366D">
        <w:rPr>
          <w:iCs/>
          <w:sz w:val="26"/>
          <w:szCs w:val="26"/>
        </w:rPr>
        <w:t>муниципальной услуги</w:t>
      </w:r>
      <w:r w:rsidRPr="00DB366D">
        <w:rPr>
          <w:sz w:val="26"/>
          <w:szCs w:val="26"/>
        </w:rPr>
        <w:t xml:space="preserve">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3E069374" w14:textId="77777777" w:rsidR="009D7FB8" w:rsidRDefault="006A23C6" w:rsidP="00DB366D">
      <w:pPr>
        <w:pStyle w:val="a6"/>
        <w:numPr>
          <w:ilvl w:val="0"/>
          <w:numId w:val="14"/>
        </w:numPr>
        <w:ind w:left="0" w:firstLine="851"/>
        <w:rPr>
          <w:sz w:val="26"/>
          <w:szCs w:val="26"/>
        </w:rPr>
      </w:pPr>
      <w:r w:rsidRPr="009D7FB8">
        <w:rPr>
          <w:sz w:val="26"/>
          <w:szCs w:val="26"/>
        </w:rPr>
        <w:t xml:space="preserve">Целями осуществления контроля за оказанием муниципальных услуг в социальной сфере исполнителями услуг, не являющимися </w:t>
      </w:r>
      <w:r w:rsidRPr="009D7FB8">
        <w:rPr>
          <w:iCs/>
          <w:sz w:val="26"/>
          <w:szCs w:val="26"/>
        </w:rPr>
        <w:lastRenderedPageBreak/>
        <w:t xml:space="preserve">муниципальными </w:t>
      </w:r>
      <w:r w:rsidRPr="009D7FB8">
        <w:rPr>
          <w:sz w:val="26"/>
          <w:szCs w:val="26"/>
        </w:rPr>
        <w:t xml:space="preserve">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9D7FB8">
        <w:rPr>
          <w:iCs/>
          <w:sz w:val="26"/>
          <w:szCs w:val="26"/>
        </w:rPr>
        <w:t xml:space="preserve">муниципальной </w:t>
      </w:r>
      <w:r w:rsidRPr="009D7FB8">
        <w:rPr>
          <w:sz w:val="26"/>
          <w:szCs w:val="26"/>
        </w:rPr>
        <w:t xml:space="preserve">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</w:t>
      </w:r>
      <w:r w:rsidRPr="009D7FB8">
        <w:rPr>
          <w:iCs/>
          <w:sz w:val="26"/>
          <w:szCs w:val="26"/>
        </w:rPr>
        <w:t xml:space="preserve">муниципальной </w:t>
      </w:r>
      <w:r w:rsidRPr="009D7FB8">
        <w:rPr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9D7FB8">
        <w:rPr>
          <w:iCs/>
          <w:sz w:val="26"/>
          <w:szCs w:val="26"/>
        </w:rPr>
        <w:t xml:space="preserve">муниципальной </w:t>
      </w:r>
      <w:r w:rsidRPr="009D7FB8">
        <w:rPr>
          <w:sz w:val="26"/>
          <w:szCs w:val="26"/>
        </w:rPr>
        <w:t>услуги в социальной сфере, установленных уполномоченным органом.</w:t>
      </w:r>
    </w:p>
    <w:p w14:paraId="689AC631" w14:textId="77777777" w:rsidR="009D7FB8" w:rsidRDefault="006A23C6" w:rsidP="00DB366D">
      <w:pPr>
        <w:pStyle w:val="a6"/>
        <w:numPr>
          <w:ilvl w:val="0"/>
          <w:numId w:val="14"/>
        </w:numPr>
        <w:ind w:left="0" w:firstLine="851"/>
        <w:rPr>
          <w:sz w:val="26"/>
          <w:szCs w:val="26"/>
        </w:rPr>
      </w:pPr>
      <w:r w:rsidRPr="009D7FB8">
        <w:rPr>
          <w:sz w:val="26"/>
          <w:szCs w:val="26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</w:t>
      </w:r>
      <w:r w:rsidRPr="009D7FB8">
        <w:rPr>
          <w:iCs/>
          <w:sz w:val="26"/>
          <w:szCs w:val="26"/>
        </w:rPr>
        <w:t>муниципальной у</w:t>
      </w:r>
      <w:r w:rsidRPr="009D7FB8">
        <w:rPr>
          <w:sz w:val="26"/>
          <w:szCs w:val="26"/>
        </w:rPr>
        <w:t xml:space="preserve">слуги в социальной сфере, а при отсутствии такого муниципального правового акта - требований к условиям и порядку оказания </w:t>
      </w:r>
      <w:r w:rsidRPr="009D7FB8">
        <w:rPr>
          <w:iCs/>
          <w:sz w:val="26"/>
          <w:szCs w:val="26"/>
        </w:rPr>
        <w:t xml:space="preserve">муниципальной </w:t>
      </w:r>
      <w:r w:rsidRPr="009D7FB8">
        <w:rPr>
          <w:sz w:val="26"/>
          <w:szCs w:val="26"/>
        </w:rPr>
        <w:t>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  <w:bookmarkStart w:id="11" w:name="_Ref127340841"/>
    </w:p>
    <w:p w14:paraId="4F353755" w14:textId="7AD8C216" w:rsidR="006A23C6" w:rsidRPr="009D7FB8" w:rsidRDefault="006A23C6" w:rsidP="00DB366D">
      <w:pPr>
        <w:pStyle w:val="a6"/>
        <w:numPr>
          <w:ilvl w:val="0"/>
          <w:numId w:val="14"/>
        </w:numPr>
        <w:ind w:left="0" w:firstLine="851"/>
        <w:rPr>
          <w:sz w:val="26"/>
          <w:szCs w:val="26"/>
        </w:rPr>
      </w:pPr>
      <w:r w:rsidRPr="009D7FB8">
        <w:rPr>
          <w:sz w:val="26"/>
          <w:szCs w:val="26"/>
        </w:rPr>
        <w:t>Внеплановые проверки проводятся на основании приказа уполномоченного органа в следующих случаях:</w:t>
      </w:r>
      <w:bookmarkEnd w:id="11"/>
    </w:p>
    <w:p w14:paraId="060BB769" w14:textId="77777777" w:rsidR="009D7FB8" w:rsidRDefault="009D7FB8" w:rsidP="009D7FB8">
      <w:pPr>
        <w:pStyle w:val="a6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в связи с обращениями и требованиями контрольно-надзорных и правоохранительных органов Российской Федерации;</w:t>
      </w:r>
    </w:p>
    <w:p w14:paraId="42157D49" w14:textId="1F0E637F" w:rsidR="006A23C6" w:rsidRPr="00DB366D" w:rsidRDefault="009D7FB8" w:rsidP="009D7FB8">
      <w:pPr>
        <w:pStyle w:val="a6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 xml:space="preserve">в связи с поступлением в уполномоченный орган заявления потребителя услуг о неоказании или ненадлежащем оказании </w:t>
      </w:r>
      <w:r w:rsidR="006A23C6" w:rsidRPr="00DB366D">
        <w:rPr>
          <w:iCs/>
          <w:sz w:val="26"/>
          <w:szCs w:val="26"/>
        </w:rPr>
        <w:t>муниципальных у</w:t>
      </w:r>
      <w:r w:rsidR="006A23C6" w:rsidRPr="00DB366D">
        <w:rPr>
          <w:sz w:val="26"/>
          <w:szCs w:val="26"/>
        </w:rPr>
        <w:t>слуг в социальной сфере исполнителем услуг.</w:t>
      </w:r>
    </w:p>
    <w:p w14:paraId="4D742A4B" w14:textId="77777777" w:rsidR="006A23C6" w:rsidRPr="00DB366D" w:rsidRDefault="006A23C6" w:rsidP="009D7FB8">
      <w:pPr>
        <w:pStyle w:val="a6"/>
        <w:numPr>
          <w:ilvl w:val="0"/>
          <w:numId w:val="14"/>
        </w:numPr>
        <w:ind w:firstLine="131"/>
        <w:rPr>
          <w:sz w:val="26"/>
          <w:szCs w:val="26"/>
        </w:rPr>
      </w:pPr>
      <w:r w:rsidRPr="00DB366D">
        <w:rPr>
          <w:sz w:val="26"/>
          <w:szCs w:val="26"/>
        </w:rPr>
        <w:t>Проверки подразделяются на:</w:t>
      </w:r>
    </w:p>
    <w:p w14:paraId="42679818" w14:textId="77777777" w:rsidR="009D7FB8" w:rsidRDefault="009D7FB8" w:rsidP="009D7FB8">
      <w:pPr>
        <w:pStyle w:val="a6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6E57BF56" w14:textId="53E2E492" w:rsidR="006A23C6" w:rsidRPr="00DB366D" w:rsidRDefault="009D7FB8" w:rsidP="009D7FB8">
      <w:pPr>
        <w:pStyle w:val="a6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375433DD" w14:textId="77777777" w:rsidR="006A23C6" w:rsidRPr="00DB366D" w:rsidRDefault="006A23C6" w:rsidP="009D7FB8">
      <w:pPr>
        <w:pStyle w:val="a6"/>
        <w:numPr>
          <w:ilvl w:val="0"/>
          <w:numId w:val="14"/>
        </w:numPr>
        <w:ind w:left="0" w:firstLine="851"/>
        <w:rPr>
          <w:sz w:val="26"/>
          <w:szCs w:val="26"/>
        </w:rPr>
      </w:pPr>
      <w:r w:rsidRPr="00DB366D">
        <w:rPr>
          <w:sz w:val="26"/>
          <w:szCs w:val="26"/>
        </w:rPr>
        <w:t>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3456753C" w14:textId="11972151" w:rsidR="006A23C6" w:rsidRPr="00DB366D" w:rsidRDefault="006A23C6" w:rsidP="009D7FB8">
      <w:pPr>
        <w:pStyle w:val="a6"/>
        <w:numPr>
          <w:ilvl w:val="0"/>
          <w:numId w:val="14"/>
        </w:numPr>
        <w:ind w:left="0" w:firstLine="774"/>
        <w:rPr>
          <w:sz w:val="26"/>
          <w:szCs w:val="26"/>
        </w:rPr>
      </w:pPr>
      <w:r w:rsidRPr="00DB366D">
        <w:rPr>
          <w:sz w:val="26"/>
          <w:szCs w:val="26"/>
        </w:rPr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73DC515D" w14:textId="77777777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</w:t>
      </w:r>
      <w:r w:rsidRPr="00DB366D">
        <w:rPr>
          <w:sz w:val="26"/>
          <w:szCs w:val="26"/>
        </w:rPr>
        <w:lastRenderedPageBreak/>
        <w:t>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662A636E" w14:textId="77777777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3355C8A" w14:textId="77777777" w:rsidR="006A23C6" w:rsidRPr="00DB366D" w:rsidRDefault="006A23C6" w:rsidP="009D7FB8">
      <w:pPr>
        <w:pStyle w:val="a6"/>
        <w:numPr>
          <w:ilvl w:val="0"/>
          <w:numId w:val="14"/>
        </w:numPr>
        <w:ind w:left="0" w:firstLine="567"/>
        <w:rPr>
          <w:sz w:val="26"/>
          <w:szCs w:val="26"/>
        </w:rPr>
      </w:pPr>
      <w:r w:rsidRPr="00DB366D">
        <w:rPr>
          <w:sz w:val="26"/>
          <w:szCs w:val="26"/>
        </w:rPr>
        <w:t>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12BCAFD" w14:textId="77777777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Указанные документы (копии) и материалы прилагаются к акту проверки.</w:t>
      </w:r>
    </w:p>
    <w:p w14:paraId="78170FDF" w14:textId="77777777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  <w:r w:rsidRPr="00DB366D">
        <w:rPr>
          <w:sz w:val="26"/>
          <w:szCs w:val="26"/>
        </w:rPr>
        <w:t>В зависимости от формы проведения проверки в акте проверки указывается место проведения проверки.</w:t>
      </w:r>
    </w:p>
    <w:p w14:paraId="27C8C531" w14:textId="77777777" w:rsidR="006A23C6" w:rsidRPr="00DB366D" w:rsidRDefault="006A23C6" w:rsidP="009D7FB8">
      <w:pPr>
        <w:pStyle w:val="a6"/>
        <w:numPr>
          <w:ilvl w:val="0"/>
          <w:numId w:val="14"/>
        </w:numPr>
        <w:ind w:left="0" w:firstLine="567"/>
        <w:rPr>
          <w:sz w:val="26"/>
          <w:szCs w:val="26"/>
        </w:rPr>
      </w:pPr>
      <w:r w:rsidRPr="00DB366D">
        <w:rPr>
          <w:sz w:val="26"/>
          <w:szCs w:val="26"/>
        </w:rPr>
        <w:t>В описании каждого нарушения, выявленного в ходе проведения проверки, указываются в том числе:</w:t>
      </w:r>
    </w:p>
    <w:p w14:paraId="5C41A0EC" w14:textId="31A86837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положения муниципальных правовых актов, которые были нарушены;</w:t>
      </w:r>
    </w:p>
    <w:p w14:paraId="5CC75972" w14:textId="0AF38E33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>период, к которому относится выявленное нарушение.</w:t>
      </w:r>
    </w:p>
    <w:p w14:paraId="66BF50D7" w14:textId="77777777" w:rsidR="006A23C6" w:rsidRPr="00DB366D" w:rsidRDefault="006A23C6" w:rsidP="009D7FB8">
      <w:pPr>
        <w:pStyle w:val="a6"/>
        <w:numPr>
          <w:ilvl w:val="0"/>
          <w:numId w:val="14"/>
        </w:numPr>
        <w:ind w:left="0" w:firstLine="567"/>
        <w:rPr>
          <w:sz w:val="26"/>
          <w:szCs w:val="26"/>
        </w:rPr>
      </w:pPr>
      <w:r w:rsidRPr="00DB366D">
        <w:rPr>
          <w:sz w:val="26"/>
          <w:szCs w:val="26"/>
        </w:rPr>
        <w:t xml:space="preserve">Результатами осуществления контроля за оказанием муниципальных услуг в социальной сфере исполнителями услуг, не являющимися </w:t>
      </w:r>
      <w:r w:rsidRPr="00DB366D">
        <w:rPr>
          <w:iCs/>
          <w:sz w:val="26"/>
          <w:szCs w:val="26"/>
        </w:rPr>
        <w:t>муниципальными у</w:t>
      </w:r>
      <w:r w:rsidRPr="00DB366D">
        <w:rPr>
          <w:sz w:val="26"/>
          <w:szCs w:val="26"/>
        </w:rPr>
        <w:t>чреждениями, являются:</w:t>
      </w:r>
    </w:p>
    <w:p w14:paraId="548D2D8F" w14:textId="284AC016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47199E8A" w14:textId="01435715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>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14:paraId="3CE3FAEF" w14:textId="4D68C45E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6A23C6" w:rsidRPr="00DB366D">
        <w:rPr>
          <w:sz w:val="26"/>
          <w:szCs w:val="26"/>
        </w:rPr>
        <w:t xml:space="preserve">определение соблюдения исполнителем услуг положений муниципального правового акта, устанавливающего стандарт (порядок) оказания </w:t>
      </w:r>
      <w:r w:rsidR="006A23C6" w:rsidRPr="00DB366D">
        <w:rPr>
          <w:iCs/>
          <w:sz w:val="26"/>
          <w:szCs w:val="26"/>
        </w:rPr>
        <w:t xml:space="preserve">муниципальной </w:t>
      </w:r>
      <w:r w:rsidR="006A23C6" w:rsidRPr="00DB366D">
        <w:rPr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="006A23C6" w:rsidRPr="00DB366D">
        <w:rPr>
          <w:iCs/>
          <w:sz w:val="26"/>
          <w:szCs w:val="26"/>
        </w:rPr>
        <w:t xml:space="preserve">муниципальной </w:t>
      </w:r>
      <w:r w:rsidR="006A23C6" w:rsidRPr="00DB366D">
        <w:rPr>
          <w:sz w:val="26"/>
          <w:szCs w:val="26"/>
        </w:rPr>
        <w:t>услуги в социальной сфере, установленных уполномоченным органом;</w:t>
      </w:r>
    </w:p>
    <w:p w14:paraId="111E84C2" w14:textId="09084E24" w:rsidR="006A23C6" w:rsidRPr="00DB366D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6A23C6" w:rsidRPr="00DB366D">
        <w:rPr>
          <w:sz w:val="26"/>
          <w:szCs w:val="26"/>
        </w:rPr>
        <w:t xml:space="preserve">анализ причин несоблюдения исполнителем услуг положений муниципального правового акта, устанавливающего стандарт (порядок) оказания </w:t>
      </w:r>
      <w:r w:rsidR="006A23C6" w:rsidRPr="00DB366D">
        <w:rPr>
          <w:iCs/>
          <w:sz w:val="26"/>
          <w:szCs w:val="26"/>
        </w:rPr>
        <w:t xml:space="preserve">муниципальной </w:t>
      </w:r>
      <w:r w:rsidR="006A23C6" w:rsidRPr="00DB366D">
        <w:rPr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="006A23C6" w:rsidRPr="00DB366D">
        <w:rPr>
          <w:iCs/>
          <w:sz w:val="26"/>
          <w:szCs w:val="26"/>
        </w:rPr>
        <w:lastRenderedPageBreak/>
        <w:t xml:space="preserve">муниципальной </w:t>
      </w:r>
      <w:r w:rsidR="006A23C6" w:rsidRPr="00DB366D">
        <w:rPr>
          <w:sz w:val="26"/>
          <w:szCs w:val="26"/>
        </w:rPr>
        <w:t>услуги в социальной сфере, установленных уполномоченным органом.</w:t>
      </w:r>
    </w:p>
    <w:p w14:paraId="7279C6B9" w14:textId="77777777" w:rsid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DB366D">
        <w:rPr>
          <w:sz w:val="26"/>
          <w:szCs w:val="26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78BEA32D" w14:textId="77777777" w:rsid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9D7FB8">
        <w:rPr>
          <w:sz w:val="26"/>
          <w:szCs w:val="26"/>
        </w:rPr>
        <w:t>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197A50D2" w14:textId="47ED6168" w:rsidR="006A23C6" w:rsidRPr="009D7FB8" w:rsidRDefault="006A23C6" w:rsidP="00DB366D">
      <w:pPr>
        <w:pStyle w:val="a6"/>
        <w:numPr>
          <w:ilvl w:val="0"/>
          <w:numId w:val="14"/>
        </w:numPr>
        <w:ind w:left="0" w:firstLine="709"/>
        <w:rPr>
          <w:sz w:val="26"/>
          <w:szCs w:val="26"/>
        </w:rPr>
      </w:pPr>
      <w:r w:rsidRPr="009D7FB8">
        <w:rPr>
          <w:sz w:val="26"/>
          <w:szCs w:val="26"/>
        </w:rPr>
        <w:t>На основании акта проверки уполномоченный орган:</w:t>
      </w:r>
    </w:p>
    <w:p w14:paraId="61217D0B" w14:textId="77777777" w:rsidR="009D7FB8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A23C6" w:rsidRPr="00DB366D">
        <w:rPr>
          <w:sz w:val="26"/>
          <w:szCs w:val="26"/>
        </w:rPr>
        <w:t>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591CDD5D" w14:textId="77777777" w:rsidR="009D7FB8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A23C6" w:rsidRPr="00DB366D">
        <w:rPr>
          <w:sz w:val="26"/>
          <w:szCs w:val="26"/>
        </w:rPr>
        <w:t>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4D674CAF" w14:textId="77777777" w:rsidR="009D7FB8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6A23C6" w:rsidRPr="00DB366D">
        <w:rPr>
          <w:sz w:val="26"/>
          <w:szCs w:val="26"/>
        </w:rPr>
        <w:t>принимает решение о возврате средств субсидии в бюджет города Когалыма в соответствии с бюджетным законодательством Российской Федерации в случаях, установленных соглашением;</w:t>
      </w:r>
    </w:p>
    <w:p w14:paraId="44C7D880" w14:textId="68D84F4E" w:rsidR="009D7FB8" w:rsidRDefault="009D7FB8" w:rsidP="009D7FB8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6A23C6" w:rsidRPr="00DB366D">
        <w:rPr>
          <w:sz w:val="26"/>
          <w:szCs w:val="26"/>
        </w:rPr>
        <w:t xml:space="preserve"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="006A23C6" w:rsidRPr="00DB366D">
        <w:rPr>
          <w:sz w:val="26"/>
          <w:szCs w:val="26"/>
        </w:rPr>
        <w:t>недостижении</w:t>
      </w:r>
      <w:proofErr w:type="spellEnd"/>
      <w:r w:rsidR="006A23C6" w:rsidRPr="00DB366D">
        <w:rPr>
          <w:sz w:val="26"/>
          <w:szCs w:val="26"/>
        </w:rPr>
        <w:t xml:space="preserve"> исполнителем услуг объема оказания такой услуги потребителю услуг и (или) нарушении стандарта (порядка) оказания </w:t>
      </w:r>
      <w:r w:rsidR="006A23C6" w:rsidRPr="00DB366D">
        <w:rPr>
          <w:iCs/>
          <w:sz w:val="26"/>
          <w:szCs w:val="26"/>
        </w:rPr>
        <w:t xml:space="preserve">муниципальной </w:t>
      </w:r>
      <w:r w:rsidR="006A23C6" w:rsidRPr="00DB366D">
        <w:rPr>
          <w:sz w:val="26"/>
          <w:szCs w:val="26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3FD43788" w14:textId="77777777" w:rsidR="0049738F" w:rsidRDefault="009D7FB8" w:rsidP="009D7FB8">
      <w:pPr>
        <w:pStyle w:val="a6"/>
        <w:ind w:firstLine="708"/>
        <w:rPr>
          <w:sz w:val="26"/>
          <w:szCs w:val="26"/>
        </w:rPr>
        <w:sectPr w:rsidR="0049738F" w:rsidSect="00FA6C6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д) </w:t>
      </w:r>
      <w:r w:rsidR="006A23C6" w:rsidRPr="00DB366D">
        <w:rPr>
          <w:sz w:val="26"/>
          <w:szCs w:val="26"/>
        </w:rPr>
        <w:t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61DC2B7A" w14:textId="77777777" w:rsidR="00146FD4" w:rsidRPr="00146FD4" w:rsidRDefault="00146FD4" w:rsidP="00146FD4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  <w:r w:rsidRPr="00146FD4">
        <w:rPr>
          <w:sz w:val="22"/>
          <w:szCs w:val="22"/>
        </w:rPr>
        <w:lastRenderedPageBreak/>
        <w:t>Утвержден</w:t>
      </w:r>
    </w:p>
    <w:p w14:paraId="567CDCA8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постановлением Администрации</w:t>
      </w:r>
    </w:p>
    <w:p w14:paraId="0F2A041B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города Когалыма</w:t>
      </w:r>
    </w:p>
    <w:p w14:paraId="59EC48F0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от ___ _______ 20__ г. N ___</w:t>
      </w:r>
    </w:p>
    <w:p w14:paraId="58B703D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01A4099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A2CCEA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3FFADEF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2C0A1ED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12" w:name="Par36"/>
      <w:bookmarkEnd w:id="1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146FD4" w:rsidRPr="00146FD4" w14:paraId="65C8AAC4" w14:textId="77777777" w:rsidTr="00CF61D7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0D2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МУНИЦИПАЛЬНЫЙ СОЦИАЛЬНЫЙ ЗАКАЗ</w:t>
            </w:r>
          </w:p>
          <w:p w14:paraId="575E89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 оказание муниципальных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146FD4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  <w:p w14:paraId="60DBA7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</w:tbl>
    <w:p w14:paraId="5E4C05D5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146FD4" w:rsidRPr="00146FD4" w14:paraId="1C0F14B8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258894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3A457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2C7D8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4D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Коды</w:t>
            </w:r>
          </w:p>
        </w:tc>
      </w:tr>
      <w:tr w:rsidR="00146FD4" w:rsidRPr="00146FD4" w14:paraId="2182C43C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99A92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09F56F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7B9313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5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A2C6B02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30AEFA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43D1BB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00921AC" w14:textId="77777777" w:rsidR="00146FD4" w:rsidRPr="00146FD4" w:rsidRDefault="00146FD4" w:rsidP="00146FD4">
            <w:pPr>
              <w:widowControl w:val="0"/>
              <w:autoSpaceDE w:val="0"/>
              <w:autoSpaceDN w:val="0"/>
              <w:ind w:left="470" w:hanging="47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F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F2C8B4B" w14:textId="77777777" w:rsidTr="00CF61D7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21B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2A838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A7FF91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3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4009380" w14:textId="77777777" w:rsidTr="00CF61D7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888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7733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F9B5A0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5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05FB4EE6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5277E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3728F4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9305735" w14:textId="77777777" w:rsidR="00146FD4" w:rsidRPr="00146FD4" w:rsidRDefault="00146FD4" w:rsidP="00146FD4">
            <w:pPr>
              <w:widowControl w:val="0"/>
              <w:autoSpaceDE w:val="0"/>
              <w:autoSpaceDN w:val="0"/>
              <w:ind w:firstLine="47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по </w:t>
            </w:r>
            <w:hyperlink r:id="rId45" w:history="1">
              <w:r w:rsidRPr="00146FD4">
                <w:rPr>
                  <w:color w:val="0000FF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9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D0BE5B7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74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66A176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B56EE1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F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359179E" w14:textId="77777777" w:rsidTr="00CF61D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86C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146FD4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12F108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3E773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3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BEBCA1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FB5797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0206F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8D26D8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BBFA8AE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2B70B9C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344FE78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8E30E2C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146FD4" w:rsidRPr="00146FD4" w14:paraId="22FA4BAE" w14:textId="77777777" w:rsidTr="00CF61D7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390E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bookmarkStart w:id="13" w:name="Par75"/>
            <w:bookmarkEnd w:id="13"/>
            <w:r w:rsidRPr="00146FD4">
              <w:rPr>
                <w:sz w:val="22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46FD4" w:rsidRPr="00146FD4" w14:paraId="6E76A341" w14:textId="77777777" w:rsidTr="00CF61D7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6054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14" w:name="Par76"/>
            <w:bookmarkEnd w:id="14"/>
            <w:r w:rsidRPr="00146FD4">
              <w:rPr>
                <w:sz w:val="22"/>
                <w:szCs w:val="22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46FD4" w:rsidRPr="00146FD4" w14:paraId="2CD8AEA8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2A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F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84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48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D3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46FD4" w:rsidRPr="00146FD4" w14:paraId="63790EEB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D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E1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6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03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65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3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A3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из них</w:t>
            </w:r>
          </w:p>
        </w:tc>
      </w:tr>
      <w:tr w:rsidR="00146FD4" w:rsidRPr="00146FD4" w14:paraId="40844437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66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E7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6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840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54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31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46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CC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ED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94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FD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</w:tr>
      <w:tr w:rsidR="00146FD4" w:rsidRPr="00146FD4" w14:paraId="40E67F47" w14:textId="77777777" w:rsidTr="00CF61D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2E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8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5C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E9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64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4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1F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9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04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E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</w:tr>
      <w:tr w:rsidR="00146FD4" w:rsidRPr="00146FD4" w14:paraId="37D87E63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2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05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A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9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5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C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B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E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F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C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A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03535F9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C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6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0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9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8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7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E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3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0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8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6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467EAE6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B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8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9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F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1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B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5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9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2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9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7856F4C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8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D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F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8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6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6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3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C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09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E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7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4F7AD02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1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6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B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D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1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A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3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4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4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FC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5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939B389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F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F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D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4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A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2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B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5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E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7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5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C35E02E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7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C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F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2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E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6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C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0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A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B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6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5ED58CF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F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B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1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4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B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7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A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4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9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D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BF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0D74EDBF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146FD4" w:rsidRPr="00146FD4" w14:paraId="51211A98" w14:textId="77777777" w:rsidTr="00CF61D7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165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15" w:name="Par177"/>
            <w:bookmarkEnd w:id="15"/>
            <w:r w:rsidRPr="00146FD4">
              <w:rPr>
                <w:sz w:val="22"/>
                <w:szCs w:val="22"/>
              </w:rPr>
              <w:lastRenderedPageBreak/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146FD4" w:rsidRPr="00146FD4" w14:paraId="4EFD0EDC" w14:textId="77777777" w:rsidTr="00CF61D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C3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CA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2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6C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6B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46FD4" w:rsidRPr="00146FD4" w14:paraId="4EE9272B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75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A9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5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49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6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52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A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из них</w:t>
            </w:r>
          </w:p>
        </w:tc>
      </w:tr>
      <w:tr w:rsidR="00146FD4" w:rsidRPr="00146FD4" w14:paraId="7F2B4332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E4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11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22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1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D4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06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47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A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6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28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DE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8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</w:tr>
      <w:tr w:rsidR="00146FD4" w:rsidRPr="00146FD4" w14:paraId="3BA6DB41" w14:textId="77777777" w:rsidTr="00CF61D7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43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AC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5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36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3E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96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C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E2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7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8A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FB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</w:tr>
      <w:tr w:rsidR="00146FD4" w:rsidRPr="00146FD4" w14:paraId="2BB50C35" w14:textId="77777777" w:rsidTr="00CF61D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0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7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6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0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9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7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F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A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9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7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5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CB98CB6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D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0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1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A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E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2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F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7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0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2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0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6DE92D6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7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7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2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A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3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3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C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4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C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E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C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6789E4E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D7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A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D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D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6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8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5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5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E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2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0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0ACCAD9" w14:textId="77777777" w:rsidTr="00CF61D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D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55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3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C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0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3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6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2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B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3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30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6A972F3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6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A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D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2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99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A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A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4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F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6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5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A475F6C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B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E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4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1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3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C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F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A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9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4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B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8DF30B8" w14:textId="77777777" w:rsidTr="00CF61D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0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E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1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D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E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3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0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F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D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C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1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355CE141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48"/>
          <w:footerReference w:type="default" r:id="rId4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73A4F5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146FD4" w:rsidRPr="00146FD4" w14:paraId="4ED25F63" w14:textId="77777777" w:rsidTr="00CF61D7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3409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16" w:name="Par278"/>
            <w:bookmarkEnd w:id="16"/>
            <w:r w:rsidRPr="00146FD4">
              <w:rPr>
                <w:sz w:val="22"/>
                <w:szCs w:val="22"/>
              </w:rPr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146FD4" w:rsidRPr="00146FD4" w14:paraId="63EF0753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4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85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ED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CF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0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46FD4" w:rsidRPr="00146FD4" w14:paraId="68FADBF2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8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8E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AB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44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A3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7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DF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из них</w:t>
            </w:r>
          </w:p>
        </w:tc>
      </w:tr>
      <w:tr w:rsidR="00146FD4" w:rsidRPr="00146FD4" w14:paraId="1E8FA188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8B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5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C1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38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E1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1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50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E8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1D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1B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69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A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&lt;12&gt;</w:t>
              </w:r>
            </w:hyperlink>
          </w:p>
        </w:tc>
      </w:tr>
      <w:tr w:rsidR="00146FD4" w:rsidRPr="00146FD4" w14:paraId="217C01C6" w14:textId="77777777" w:rsidTr="00CF61D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32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3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8C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0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5B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BE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C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1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3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5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</w:tr>
      <w:tr w:rsidR="00146FD4" w:rsidRPr="00146FD4" w14:paraId="1801A157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A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0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A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5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3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B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4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F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C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0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FD00745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9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F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6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F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D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B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3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5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9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1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4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FCB4A76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D2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D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A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9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5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9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1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E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C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3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BE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98C348F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B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1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A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C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7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6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D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D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3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F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9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E335FF0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7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D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2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A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9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E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9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7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7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0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E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C53D97E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2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2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3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8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D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D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1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6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C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8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2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AB26349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9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D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E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A5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6F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D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B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B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FA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3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3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B136E1F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E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6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D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0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2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B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6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E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B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6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C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037452F0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51"/>
          <w:footerReference w:type="default" r:id="rId5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09E7318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146FD4" w:rsidRPr="00146FD4" w14:paraId="1F45BEAA" w14:textId="77777777" w:rsidTr="00CF61D7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2122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17" w:name="Par379"/>
            <w:bookmarkEnd w:id="17"/>
            <w:r w:rsidRPr="00146FD4">
              <w:rPr>
                <w:sz w:val="22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14:paraId="3F6EF8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46FD4" w:rsidRPr="00146FD4" w14:paraId="1C8875B4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B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15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99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5F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99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46FD4" w:rsidRPr="00146FD4" w14:paraId="2E42ABDB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5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24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D2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56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B3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9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2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из них</w:t>
            </w:r>
          </w:p>
        </w:tc>
      </w:tr>
      <w:tr w:rsidR="00146FD4" w:rsidRPr="00146FD4" w14:paraId="452E1B59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DA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E6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EF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1B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84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1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53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10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F0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F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D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4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146FD4">
                <w:rPr>
                  <w:color w:val="0000FF"/>
                  <w:sz w:val="22"/>
                  <w:szCs w:val="22"/>
                </w:rPr>
                <w:t>&lt;14&gt;</w:t>
              </w:r>
            </w:hyperlink>
          </w:p>
        </w:tc>
      </w:tr>
      <w:tr w:rsidR="00146FD4" w:rsidRPr="00146FD4" w14:paraId="0B87C564" w14:textId="77777777" w:rsidTr="00CF61D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06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62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5F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F8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9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4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4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1F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95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2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F9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</w:tr>
      <w:tr w:rsidR="00146FD4" w:rsidRPr="00146FD4" w14:paraId="0D4FB3B6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B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E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9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B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1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C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1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1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0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A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E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FC00385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7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0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65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D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F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6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A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8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8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0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9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56752F1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84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F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D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4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0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1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4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AE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7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F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D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71A3333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3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C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E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D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6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F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2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4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0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5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F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5B5A5E9" w14:textId="77777777" w:rsidTr="00CF61D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5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C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1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C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A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0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2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7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5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7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16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5D9C250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F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8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E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0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A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B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F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0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C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8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6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090FE66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5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3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B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B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2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9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5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7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4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6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E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EA822DF" w14:textId="77777777" w:rsidTr="00CF61D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5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5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F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1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4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1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C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8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1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E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4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34EB241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54"/>
          <w:footerReference w:type="default" r:id="rId5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D19616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146FD4" w:rsidRPr="00146FD4" w14:paraId="7EB6AA3E" w14:textId="77777777" w:rsidTr="00CF61D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959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bookmarkStart w:id="18" w:name="Par480"/>
            <w:bookmarkEnd w:id="18"/>
            <w:r w:rsidRPr="00146FD4">
              <w:rPr>
                <w:sz w:val="22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146FD4" w:rsidRPr="00146FD4" w14:paraId="1B75CAC8" w14:textId="77777777" w:rsidTr="00CF61D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E032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9" w:name="Par481"/>
            <w:bookmarkEnd w:id="19"/>
            <w:r w:rsidRPr="00146FD4">
              <w:rPr>
                <w:sz w:val="22"/>
                <w:szCs w:val="22"/>
              </w:rPr>
              <w:t xml:space="preserve">Наименование укрупненной муниципальной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146FD4">
                <w:rPr>
                  <w:color w:val="0000FF"/>
                  <w:sz w:val="22"/>
                  <w:szCs w:val="22"/>
                </w:rPr>
                <w:t>&lt;15&gt;</w:t>
              </w:r>
            </w:hyperlink>
          </w:p>
          <w:p w14:paraId="6EBB1D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________________________________________________________</w:t>
            </w:r>
          </w:p>
        </w:tc>
      </w:tr>
      <w:tr w:rsidR="00146FD4" w:rsidRPr="00146FD4" w14:paraId="0CB1E944" w14:textId="77777777" w:rsidTr="00CF61D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11B5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20" w:name="Par483"/>
            <w:bookmarkEnd w:id="20"/>
            <w:r w:rsidRPr="00146FD4">
              <w:rPr>
                <w:sz w:val="22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 год (на очередной финансовый год)</w:t>
            </w:r>
          </w:p>
        </w:tc>
      </w:tr>
    </w:tbl>
    <w:p w14:paraId="204E8C5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146FD4" w:rsidRPr="00146FD4" w14:paraId="55DE5A17" w14:textId="77777777" w:rsidTr="00CF61D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5F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76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20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0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4D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146FD4">
                <w:rPr>
                  <w:color w:val="0000FF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9D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146FD4">
                <w:rPr>
                  <w:color w:val="0000FF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F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30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79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8B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9F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</w:tr>
      <w:tr w:rsidR="00146FD4" w:rsidRPr="00146FD4" w14:paraId="6F8A8B31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3E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C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BD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1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3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E2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6D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2A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2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3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E1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</w:t>
            </w:r>
            <w:r w:rsidRPr="00146FD4">
              <w:rPr>
                <w:sz w:val="22"/>
                <w:szCs w:val="22"/>
              </w:rPr>
              <w:lastRenderedPageBreak/>
              <w:t xml:space="preserve">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0F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оказываемого муниципальными бюджетными и автономными учрежден</w:t>
            </w:r>
            <w:r w:rsidRPr="00146FD4">
              <w:rPr>
                <w:sz w:val="22"/>
                <w:szCs w:val="22"/>
              </w:rPr>
              <w:lastRenderedPageBreak/>
              <w:t xml:space="preserve">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D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E2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7E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7004A6D2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2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B1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E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E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C6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80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44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5E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E5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B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3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56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A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F5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25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1F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85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174D7192" w14:textId="77777777" w:rsidTr="00CF6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AF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0E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E0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18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7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53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93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3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A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AB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A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07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080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97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EA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8B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</w:tr>
      <w:tr w:rsidR="00146FD4" w:rsidRPr="00146FD4" w14:paraId="5D07D0E7" w14:textId="77777777" w:rsidTr="00CF61D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A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2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B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1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E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C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0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8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A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8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D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3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9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C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7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B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C59B589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8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E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5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33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F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7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A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62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C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04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3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D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68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E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1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E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9EEF945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B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D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A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0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C2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3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5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0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6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1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FE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F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9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6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D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C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AA3B8A6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5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C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5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21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9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7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E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E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D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C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D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9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D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7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1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0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3EA8003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6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4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B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95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7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7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57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E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6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11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7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E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0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D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2AC7DDB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3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C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A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D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8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A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8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7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E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3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4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3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9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9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C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4298B21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2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8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3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E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8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25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7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7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C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C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3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8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6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0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D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E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BF392EC" w14:textId="77777777" w:rsidTr="00CF61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C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A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F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B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6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0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5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9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B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7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3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4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EC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8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C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D5E4AD6" w14:textId="77777777" w:rsidTr="00CF61D7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85E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284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B72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072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1AB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55B4BB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D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4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7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E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B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8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1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9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E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8AC19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4569C830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57"/>
          <w:footerReference w:type="default" r:id="rId5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631A81E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04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375"/>
        <w:gridCol w:w="42"/>
      </w:tblGrid>
      <w:tr w:rsidR="00146FD4" w:rsidRPr="00146FD4" w14:paraId="5A3318E9" w14:textId="77777777" w:rsidTr="00CF61D7">
        <w:trPr>
          <w:gridBefore w:val="1"/>
          <w:gridAfter w:val="1"/>
          <w:wBefore w:w="647" w:type="dxa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B2FB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21" w:name="Par613"/>
            <w:bookmarkEnd w:id="21"/>
            <w:r w:rsidRPr="00146FD4">
              <w:rPr>
                <w:sz w:val="22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      </w:r>
          </w:p>
        </w:tc>
      </w:tr>
      <w:tr w:rsidR="00146FD4" w:rsidRPr="00146FD4" w14:paraId="1BAF41A4" w14:textId="77777777" w:rsidTr="00CF61D7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5C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E2B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0D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2E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97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146FD4">
                <w:rPr>
                  <w:color w:val="0000FF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C9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146FD4">
                <w:rPr>
                  <w:color w:val="0000FF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3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F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D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2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60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</w:tr>
      <w:tr w:rsidR="00146FD4" w:rsidRPr="00146FD4" w14:paraId="518E5538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02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E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E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BE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B8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FE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78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2B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F6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5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FE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1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1C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F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0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6034092E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E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6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C0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7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78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A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2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3B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37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46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наиме</w:t>
            </w:r>
            <w:r w:rsidRPr="00146FD4">
              <w:rPr>
                <w:sz w:val="22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66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код </w:t>
            </w:r>
            <w:r w:rsidRPr="00146FD4">
              <w:rPr>
                <w:sz w:val="22"/>
                <w:szCs w:val="22"/>
              </w:rPr>
              <w:lastRenderedPageBreak/>
              <w:t xml:space="preserve">по </w:t>
            </w:r>
            <w:hyperlink r:id="rId59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EF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63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08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2C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D3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66941C29" w14:textId="77777777" w:rsidTr="00CF61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E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B5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83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E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CA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0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89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74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F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3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0E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7F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1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6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4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0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</w:tr>
      <w:tr w:rsidR="00146FD4" w:rsidRPr="00146FD4" w14:paraId="21EA5D30" w14:textId="77777777" w:rsidTr="00CF61D7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34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F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2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B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C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BF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8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5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0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DB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F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E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5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D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0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F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CD41FD8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C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E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F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D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4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B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1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0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6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3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3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9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D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A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57FBC60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E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5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2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0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7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1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A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E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6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1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7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B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0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A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A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1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19083E2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5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3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D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D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C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2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0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9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0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6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5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6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3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E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3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D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C1BA424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F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0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8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3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C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3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D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C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0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C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B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A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3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B1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1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D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23FABD7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B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7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0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7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A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DF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F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8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C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E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A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2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D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A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B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0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E05F44D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F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4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9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F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1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6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AF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E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3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51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5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1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D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7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A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5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0EC06B9" w14:textId="77777777" w:rsidTr="00CF61D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C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F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5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0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D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34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5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1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1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9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5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8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C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E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6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3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D7F6CDB" w14:textId="77777777" w:rsidTr="00CF61D7">
        <w:tc>
          <w:tcPr>
            <w:tcW w:w="85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A88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27C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5BB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563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EAE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F9ABA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4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C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B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F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F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9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C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8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0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BD8F6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2C7FFB7B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60"/>
          <w:footerReference w:type="default" r:id="rId61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p w14:paraId="44DF631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146FD4" w:rsidRPr="00146FD4" w14:paraId="166A66F0" w14:textId="77777777" w:rsidTr="00CF61D7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864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22" w:name="Par743"/>
            <w:bookmarkEnd w:id="22"/>
            <w:r w:rsidRPr="00146FD4">
              <w:rPr>
                <w:sz w:val="22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20__ год (на 2-й год планового периода)</w:t>
            </w:r>
          </w:p>
        </w:tc>
      </w:tr>
      <w:tr w:rsidR="00146FD4" w:rsidRPr="00146FD4" w14:paraId="11707CCD" w14:textId="77777777" w:rsidTr="00CF61D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9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1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A9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A3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D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146FD4">
                <w:rPr>
                  <w:color w:val="0000FF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A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146FD4">
                <w:rPr>
                  <w:color w:val="0000FF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38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F7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70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77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39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</w:tr>
      <w:tr w:rsidR="00146FD4" w:rsidRPr="00146FD4" w14:paraId="1212E524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D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D1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1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AC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12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1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AB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79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4C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3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B9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A2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5E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D7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3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51D351B0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7D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5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4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1F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6F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0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BF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F4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A4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AB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E0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62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6F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40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2E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8F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02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2F793B70" w14:textId="77777777" w:rsidTr="00CF61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A4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505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5B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A4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3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C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A0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C1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5E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79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A0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F5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F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37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1D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4E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</w:tr>
      <w:tr w:rsidR="00146FD4" w:rsidRPr="00146FD4" w14:paraId="44D9E683" w14:textId="77777777" w:rsidTr="00CF61D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6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E7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9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83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F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8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7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D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2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2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A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DB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1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E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51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3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ABC7D7F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4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B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3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D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F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5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1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E6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E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25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D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5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2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7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C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2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6DBBC9A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3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7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9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E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1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6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B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A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D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D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D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5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20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A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0B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5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D00D30D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65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9E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E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F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0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8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D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41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9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A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8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F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E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A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F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8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57408E4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7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1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E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6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6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C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E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E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B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E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F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FA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65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A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B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9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79E53D1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C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4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2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C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A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A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2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0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1D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4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5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7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A8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C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2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9994392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4D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3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8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B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8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9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2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2A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5B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35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2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9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6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E0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7A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9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7B67603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4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6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A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E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B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6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D1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2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7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58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61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E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D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61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7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6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49516EF" w14:textId="77777777" w:rsidTr="00CF61D7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DDA3F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8BE7A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E7AE3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B8589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D0288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53AA89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41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B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8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9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4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68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8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0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1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BBB89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569DA8F6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967D2E9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146FD4" w:rsidRPr="00146FD4" w14:paraId="3C5597CF" w14:textId="77777777" w:rsidTr="00CF61D7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323E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bookmarkStart w:id="23" w:name="Par873"/>
            <w:bookmarkEnd w:id="23"/>
            <w:r w:rsidRPr="00146FD4">
              <w:rPr>
                <w:sz w:val="22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</w:tbl>
    <w:p w14:paraId="3AADA4D6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146FD4" w:rsidRPr="00146FD4" w14:paraId="0E43A2A2" w14:textId="77777777" w:rsidTr="00CF61D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7E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1A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46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1B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78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CF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BE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10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23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0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</w:t>
            </w:r>
            <w:r w:rsidRPr="00146FD4">
              <w:rPr>
                <w:sz w:val="22"/>
                <w:szCs w:val="22"/>
              </w:rPr>
              <w:lastRenderedPageBreak/>
              <w:t xml:space="preserve">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146FD4">
                <w:rPr>
                  <w:color w:val="0000FF"/>
                  <w:sz w:val="22"/>
                  <w:szCs w:val="22"/>
                  <w:u w:val="single"/>
                </w:rPr>
                <w:t>&lt;23&gt;</w:t>
              </w:r>
            </w:hyperlink>
          </w:p>
        </w:tc>
      </w:tr>
      <w:tr w:rsidR="00146FD4" w:rsidRPr="00146FD4" w14:paraId="28E4CB23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5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6A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5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4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9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CF2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72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A7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CE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697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A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A5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0A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D7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1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41BED0A7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14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F2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2B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01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46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7B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6E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65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E0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70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50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63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9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DC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1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05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E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541CD5E7" w14:textId="77777777" w:rsidTr="00CF61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54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04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15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FB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7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16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DC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39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0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49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3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70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B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20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36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7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</w:tr>
      <w:tr w:rsidR="00146FD4" w:rsidRPr="00146FD4" w14:paraId="7FFE1B00" w14:textId="77777777" w:rsidTr="00CF61D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6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F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C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1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06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A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A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85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4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6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A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7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A7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A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3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C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3CD773D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B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20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79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B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C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A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E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B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DA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0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4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C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86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2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2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0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DC330A3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2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2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F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6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1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8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B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C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B4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BE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3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F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98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3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A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9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77E024C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F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7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0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5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C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4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A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2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0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F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7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E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4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1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6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7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F2FA220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1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9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A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2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F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2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4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8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85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3F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5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9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9F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3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5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55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30951EB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8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E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4F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9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2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5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5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7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A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7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0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8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C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6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AA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633A69C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F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0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F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3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F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3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A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8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B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41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C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8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2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7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44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2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0E7E14A" w14:textId="77777777" w:rsidTr="00CF61D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3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8F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0F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7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D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2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5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E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B9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72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81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2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8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8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8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56F09CE" w14:textId="77777777" w:rsidTr="00CF61D7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ABAB7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81FF2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B7B7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1332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E8FC7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CD7C1E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0D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11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40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F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1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0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B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E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54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C6623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D522513" w14:textId="77777777" w:rsidTr="00CF61D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A0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96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35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2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96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146FD4">
                <w:rPr>
                  <w:color w:val="0000FF"/>
                  <w:sz w:val="22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0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146FD4">
                <w:rPr>
                  <w:color w:val="0000FF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97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62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5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B6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67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</w:tr>
      <w:tr w:rsidR="00146FD4" w:rsidRPr="00146FD4" w14:paraId="5427782D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9E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B6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2B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A5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40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03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38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F4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2F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F0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7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5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2D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3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D8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1E445CE9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4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C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8A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77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3D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E6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54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B3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BB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D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4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64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1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A3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D0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E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1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7FD60DCF" w14:textId="77777777" w:rsidTr="00CF61D7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1D7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7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A0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A9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81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F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D5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07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4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F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63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B7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4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5B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9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F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</w:tr>
      <w:tr w:rsidR="00146FD4" w:rsidRPr="00146FD4" w14:paraId="74D6C501" w14:textId="77777777" w:rsidTr="00CF61D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5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A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AC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8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5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8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E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76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F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C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4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E5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D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1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C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F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1CDE469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B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C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C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2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2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8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6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A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5C0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5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9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1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9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09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41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1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4FEF3CF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9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B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F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AE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9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D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F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E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0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1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7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7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B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0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C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5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00D6804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4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F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5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0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9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4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8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4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B5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6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E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F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1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4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D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1A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F7C43E2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3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3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A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F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7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C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1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7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4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7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5F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0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E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7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0E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0E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CF2242D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F3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7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8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D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2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7E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4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D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5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17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8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C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5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E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A5B2E8A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C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5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0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2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C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2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7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F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C0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7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5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A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7C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2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E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8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895D3EE" w14:textId="77777777" w:rsidTr="00CF61D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5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7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6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8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1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A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C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4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3F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9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4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B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2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DA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8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5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B0A6BD7" w14:textId="77777777" w:rsidTr="00CF61D7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6F049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B4EC5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80A28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8C90E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44AE2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7D1391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1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165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5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E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4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F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72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F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BB007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9D7D7D7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  <w:sectPr w:rsidR="00146FD4" w:rsidRPr="00146FD4" w:rsidSect="002D006E">
          <w:headerReference w:type="default" r:id="rId65"/>
          <w:footerReference w:type="default" r:id="rId66"/>
          <w:pgSz w:w="16838" w:h="11906" w:orient="landscape"/>
          <w:pgMar w:top="1133" w:right="678" w:bottom="566" w:left="567" w:header="0" w:footer="0" w:gutter="0"/>
          <w:cols w:space="720"/>
          <w:noEndnote/>
        </w:sectPr>
      </w:pPr>
    </w:p>
    <w:p w14:paraId="688050E8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146FD4" w:rsidRPr="00146FD4" w14:paraId="0A3DEC46" w14:textId="77777777" w:rsidTr="00CF61D7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CD396" w14:textId="77777777" w:rsidR="00146FD4" w:rsidRPr="00146FD4" w:rsidRDefault="00146FD4" w:rsidP="002A4C92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bookmarkStart w:id="24" w:name="Par1003"/>
            <w:bookmarkEnd w:id="24"/>
            <w:r w:rsidRPr="00146FD4">
              <w:rPr>
                <w:sz w:val="22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14:paraId="049DF78D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pPr w:leftFromText="180" w:rightFromText="180" w:vertAnchor="text" w:tblpX="-364" w:tblpY="1"/>
        <w:tblOverlap w:val="never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146FD4" w:rsidRPr="00146FD4" w14:paraId="703A91C2" w14:textId="77777777" w:rsidTr="00CF61D7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F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38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8E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68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B8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146FD4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93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146FD4">
                <w:rPr>
                  <w:color w:val="0000FF"/>
                  <w:sz w:val="22"/>
                  <w:szCs w:val="22"/>
                </w:rPr>
                <w:t>&lt;24&gt;</w:t>
              </w:r>
            </w:hyperlink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BD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146FD4">
                <w:rPr>
                  <w:color w:val="0000FF"/>
                  <w:sz w:val="22"/>
                  <w:szCs w:val="22"/>
                </w:rPr>
                <w:t>&lt;25&gt;</w:t>
              </w:r>
            </w:hyperlink>
          </w:p>
        </w:tc>
      </w:tr>
      <w:tr w:rsidR="00146FD4" w:rsidRPr="00146FD4" w14:paraId="6A29CD12" w14:textId="77777777" w:rsidTr="00CF61D7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40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07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00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F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9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C8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8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F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6E5B3B0C" w14:textId="77777777" w:rsidTr="00CF61D7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D7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06B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E8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A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04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EC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1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67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F1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62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4AF2D5F6" w14:textId="77777777" w:rsidTr="00CF61D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87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A7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B2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E0E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18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0E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8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EA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5" w:name="Par1023"/>
            <w:bookmarkEnd w:id="25"/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63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</w:tr>
      <w:tr w:rsidR="00146FD4" w:rsidRPr="00146FD4" w14:paraId="71485964" w14:textId="77777777" w:rsidTr="00CF61D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A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2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5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A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9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5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1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5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3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4090944" w14:textId="77777777" w:rsidTr="00CF61D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3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D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1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7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C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4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7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69B52C06" w14:textId="77777777" w:rsidR="00146FD4" w:rsidRPr="00146FD4" w:rsidRDefault="00146FD4" w:rsidP="00146FD4">
      <w:pPr>
        <w:widowControl w:val="0"/>
        <w:autoSpaceDE w:val="0"/>
        <w:autoSpaceDN w:val="0"/>
        <w:rPr>
          <w:sz w:val="22"/>
          <w:szCs w:val="22"/>
        </w:rPr>
      </w:pPr>
    </w:p>
    <w:p w14:paraId="6666D677" w14:textId="77777777" w:rsidR="00146FD4" w:rsidRPr="00146FD4" w:rsidRDefault="00146FD4" w:rsidP="00146FD4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146FD4" w:rsidRPr="00146FD4" w14:paraId="58692B39" w14:textId="77777777" w:rsidTr="00CF61D7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E8F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ab/>
              <w:t>Руководитель</w:t>
            </w:r>
          </w:p>
          <w:p w14:paraId="0520E1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C674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________________</w:t>
            </w:r>
          </w:p>
          <w:p w14:paraId="2EC2CB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3F39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___________</w:t>
            </w:r>
          </w:p>
          <w:p w14:paraId="06D56B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096A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______________</w:t>
            </w:r>
          </w:p>
          <w:p w14:paraId="1421313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(Ф.И.О.)</w:t>
            </w:r>
          </w:p>
        </w:tc>
      </w:tr>
    </w:tbl>
    <w:p w14:paraId="55ABFE4D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146FD4" w:rsidRPr="00146FD4" w14:paraId="2967C23D" w14:textId="77777777" w:rsidTr="00CF61D7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7AC9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4BD7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4BF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5A42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20__ г.</w:t>
            </w:r>
          </w:p>
        </w:tc>
      </w:tr>
    </w:tbl>
    <w:p w14:paraId="0C9375F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21CD2B" w14:textId="77777777" w:rsidR="00146FD4" w:rsidRPr="00146FD4" w:rsidRDefault="00146FD4" w:rsidP="00146FD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7BC899D3" w14:textId="77777777" w:rsidR="00146FD4" w:rsidRPr="00146FD4" w:rsidRDefault="00146FD4" w:rsidP="00146FD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59C21E20" w14:textId="77777777" w:rsidR="00146FD4" w:rsidRPr="00146FD4" w:rsidRDefault="00146FD4" w:rsidP="00146FD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46FD4">
        <w:rPr>
          <w:sz w:val="22"/>
          <w:szCs w:val="22"/>
        </w:rPr>
        <w:t>--------------------------------</w:t>
      </w:r>
    </w:p>
    <w:p w14:paraId="070A8FD0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26" w:name="Par1059"/>
      <w:bookmarkEnd w:id="26"/>
      <w:r w:rsidRPr="00146FD4">
        <w:rPr>
          <w:sz w:val="22"/>
          <w:szCs w:val="22"/>
        </w:rPr>
        <w:lastRenderedPageBreak/>
        <w:t>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муниципальных бюджетных или автономных учреждений, оказывающих муниципальные услуги в социальной сфере, включенные в муниципальный социальный заказ, а также главных распорядителей бюджетных средств,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3B3BDE67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27" w:name="Par1060"/>
      <w:bookmarkEnd w:id="27"/>
      <w:r w:rsidRPr="00146FD4">
        <w:rPr>
          <w:sz w:val="22"/>
          <w:szCs w:val="22"/>
        </w:rPr>
        <w:t>&lt;2&gt; Указывается дата формирования муниципального социального заказа.</w:t>
      </w:r>
    </w:p>
    <w:p w14:paraId="02CFE5F8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28" w:name="Par1061"/>
      <w:bookmarkEnd w:id="28"/>
      <w:r w:rsidRPr="00146FD4">
        <w:rPr>
          <w:sz w:val="22"/>
          <w:szCs w:val="22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14:paraId="7CB618AE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29" w:name="Par1062"/>
      <w:bookmarkEnd w:id="29"/>
      <w:r w:rsidRPr="00146FD4">
        <w:rPr>
          <w:sz w:val="22"/>
          <w:szCs w:val="22"/>
        </w:rPr>
        <w:t>&lt;4&gt; Указывается "1" в случае, если формируется впервые, "2"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14:paraId="70DDD740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0" w:name="Par1063"/>
      <w:bookmarkEnd w:id="30"/>
      <w:r w:rsidRPr="00146FD4">
        <w:rPr>
          <w:sz w:val="22"/>
          <w:szCs w:val="22"/>
        </w:rPr>
        <w:t xml:space="preserve">&lt;5&gt; Указывается направление деятельности, определенное в соответствии с </w:t>
      </w:r>
      <w:hyperlink r:id="rId68" w:history="1">
        <w:r w:rsidRPr="00146FD4">
          <w:rPr>
            <w:color w:val="0000FF"/>
            <w:sz w:val="22"/>
            <w:szCs w:val="22"/>
          </w:rPr>
          <w:t>частью 2 статьи 28</w:t>
        </w:r>
      </w:hyperlink>
      <w:r w:rsidRPr="00146FD4">
        <w:rPr>
          <w:sz w:val="22"/>
          <w:szCs w:val="22"/>
        </w:rPr>
        <w:t xml:space="preserve"> Федерального закона от 13 июля 2020 г. N 189-ФЗ "О муниципальном социальном заказе на оказание муниципальных услуг с социальной сфере" (далее - Федеральный закон).</w:t>
      </w:r>
    </w:p>
    <w:p w14:paraId="0997B5C1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1" w:name="Par1064"/>
      <w:bookmarkEnd w:id="31"/>
      <w:r w:rsidRPr="00146FD4">
        <w:rPr>
          <w:sz w:val="22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 1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1C245833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2" w:name="Par1065"/>
      <w:bookmarkEnd w:id="32"/>
      <w:r w:rsidRPr="00146FD4">
        <w:rPr>
          <w:sz w:val="22"/>
          <w:szCs w:val="22"/>
        </w:rPr>
        <w:t xml:space="preserve">&lt;7&gt; Рассчитывается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подраздела 1</w:t>
        </w:r>
      </w:hyperlink>
      <w:r w:rsidRPr="00146FD4">
        <w:rPr>
          <w:sz w:val="22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146FD4">
          <w:rPr>
            <w:color w:val="0000FF"/>
            <w:sz w:val="22"/>
            <w:szCs w:val="22"/>
          </w:rPr>
          <w:t>подраздела 2 раздела 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39586103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3" w:name="Par1066"/>
      <w:bookmarkEnd w:id="33"/>
      <w:r w:rsidRPr="00146FD4">
        <w:rPr>
          <w:sz w:val="22"/>
          <w:szCs w:val="22"/>
        </w:rPr>
        <w:t xml:space="preserve">&lt;8&gt; Формируется в соответствии с показателями, характеризующими объем оказания муниципальной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 1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0E8E8AAE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4" w:name="Par1067"/>
      <w:bookmarkEnd w:id="34"/>
      <w:r w:rsidRPr="00146FD4">
        <w:rPr>
          <w:sz w:val="22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146FD4">
          <w:rPr>
            <w:color w:val="0000FF"/>
            <w:sz w:val="22"/>
            <w:szCs w:val="22"/>
          </w:rPr>
          <w:t>подраздел 2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0D6AFFD8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5" w:name="Par1068"/>
      <w:bookmarkEnd w:id="35"/>
      <w:r w:rsidRPr="00146FD4">
        <w:rPr>
          <w:sz w:val="22"/>
          <w:szCs w:val="22"/>
        </w:rPr>
        <w:t xml:space="preserve">&lt;10&gt; Формируется в соответствии с показателями, характеризующими объем оказания муниципальной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146FD4">
          <w:rPr>
            <w:color w:val="0000FF"/>
            <w:sz w:val="22"/>
            <w:szCs w:val="22"/>
          </w:rPr>
          <w:t>подраздел 2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5CE5B1A5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6" w:name="Par1069"/>
      <w:bookmarkEnd w:id="36"/>
      <w:r w:rsidRPr="00146FD4">
        <w:rPr>
          <w:sz w:val="22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146FD4">
          <w:rPr>
            <w:color w:val="0000FF"/>
            <w:sz w:val="22"/>
            <w:szCs w:val="22"/>
          </w:rPr>
          <w:t>подраздел 3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72DCFF46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7" w:name="Par1070"/>
      <w:bookmarkEnd w:id="37"/>
      <w:r w:rsidRPr="00146FD4">
        <w:rPr>
          <w:sz w:val="22"/>
          <w:szCs w:val="22"/>
        </w:rPr>
        <w:t xml:space="preserve">&lt;12&gt; Формируется в соответствии с показателями, характеризующими объем оказания муниципальной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146FD4">
          <w:rPr>
            <w:color w:val="0000FF"/>
            <w:sz w:val="22"/>
            <w:szCs w:val="22"/>
          </w:rPr>
          <w:t>подраздел 3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233A15B2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8" w:name="Par1071"/>
      <w:bookmarkEnd w:id="38"/>
      <w:r w:rsidRPr="00146FD4">
        <w:rPr>
          <w:sz w:val="22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146FD4">
          <w:rPr>
            <w:color w:val="0000FF"/>
            <w:sz w:val="22"/>
            <w:szCs w:val="22"/>
          </w:rPr>
          <w:t>подраздел 4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065F0B7C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39" w:name="Par1072"/>
      <w:bookmarkEnd w:id="39"/>
      <w:r w:rsidRPr="00146FD4">
        <w:rPr>
          <w:sz w:val="22"/>
          <w:szCs w:val="22"/>
        </w:rPr>
        <w:t xml:space="preserve">&lt;14&gt; Формируется в соответствии с показателями, характеризующими объем оказания муниципальной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146FD4">
          <w:rPr>
            <w:color w:val="0000FF"/>
            <w:sz w:val="22"/>
            <w:szCs w:val="22"/>
          </w:rPr>
          <w:t>подраздел 4 раздела II</w:t>
        </w:r>
      </w:hyperlink>
      <w:r w:rsidRPr="00146FD4">
        <w:rPr>
          <w:sz w:val="22"/>
          <w:szCs w:val="22"/>
        </w:rPr>
        <w:t xml:space="preserve"> настоящей примерной формы.</w:t>
      </w:r>
    </w:p>
    <w:p w14:paraId="074841E8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0" w:name="Par1073"/>
      <w:bookmarkEnd w:id="40"/>
      <w:r w:rsidRPr="00146FD4">
        <w:rPr>
          <w:sz w:val="22"/>
          <w:szCs w:val="22"/>
        </w:rP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</w:t>
      </w:r>
      <w:r w:rsidRPr="00146FD4">
        <w:rPr>
          <w:sz w:val="22"/>
          <w:szCs w:val="22"/>
        </w:rPr>
        <w:lastRenderedPageBreak/>
        <w:t xml:space="preserve">муниципальных услуг в социальной сфере, соответствующих одному и тому же виду кода Общероссийского </w:t>
      </w:r>
      <w:hyperlink r:id="rId69" w:history="1">
        <w:r w:rsidRPr="00146FD4">
          <w:rPr>
            <w:color w:val="0000FF"/>
            <w:sz w:val="22"/>
            <w:szCs w:val="22"/>
          </w:rPr>
          <w:t>классификатора</w:t>
        </w:r>
      </w:hyperlink>
      <w:r w:rsidRPr="00146FD4">
        <w:rPr>
          <w:sz w:val="22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70" w:history="1">
        <w:r w:rsidRPr="00146FD4">
          <w:rPr>
            <w:color w:val="0000FF"/>
            <w:sz w:val="22"/>
            <w:szCs w:val="22"/>
          </w:rPr>
          <w:t>частями 2</w:t>
        </w:r>
      </w:hyperlink>
      <w:r w:rsidRPr="00146FD4">
        <w:rPr>
          <w:sz w:val="22"/>
          <w:szCs w:val="22"/>
        </w:rPr>
        <w:t xml:space="preserve"> - </w:t>
      </w:r>
      <w:hyperlink r:id="rId71" w:history="1">
        <w:r w:rsidRPr="00146FD4">
          <w:rPr>
            <w:color w:val="0000FF"/>
            <w:sz w:val="22"/>
            <w:szCs w:val="22"/>
          </w:rPr>
          <w:t>4 статьи 6</w:t>
        </w:r>
      </w:hyperlink>
      <w:r w:rsidRPr="00146FD4">
        <w:rPr>
          <w:sz w:val="22"/>
          <w:szCs w:val="22"/>
        </w:rPr>
        <w:t xml:space="preserve">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14:paraId="7A151B0C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1" w:name="Par1074"/>
      <w:bookmarkEnd w:id="41"/>
      <w:r w:rsidRPr="00146FD4">
        <w:rPr>
          <w:sz w:val="22"/>
          <w:szCs w:val="22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14:paraId="16BB9D4A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2" w:name="Par1075"/>
      <w:bookmarkEnd w:id="42"/>
      <w:r w:rsidRPr="00146FD4">
        <w:rPr>
          <w:sz w:val="22"/>
          <w:szCs w:val="22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</w:t>
      </w:r>
      <w:hyperlink r:id="rId72" w:history="1">
        <w:r w:rsidRPr="00146FD4">
          <w:rPr>
            <w:color w:val="0000FF"/>
            <w:sz w:val="22"/>
            <w:szCs w:val="22"/>
          </w:rPr>
          <w:t>частями 2</w:t>
        </w:r>
      </w:hyperlink>
      <w:r w:rsidRPr="00146FD4">
        <w:rPr>
          <w:sz w:val="22"/>
          <w:szCs w:val="22"/>
        </w:rPr>
        <w:t xml:space="preserve"> - </w:t>
      </w:r>
      <w:hyperlink r:id="rId73" w:history="1">
        <w:r w:rsidRPr="00146FD4">
          <w:rPr>
            <w:color w:val="0000FF"/>
            <w:sz w:val="22"/>
            <w:szCs w:val="22"/>
          </w:rPr>
          <w:t>4 статьи 6</w:t>
        </w:r>
      </w:hyperlink>
      <w:r w:rsidRPr="00146FD4">
        <w:rPr>
          <w:sz w:val="22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заказов).</w:t>
      </w:r>
    </w:p>
    <w:p w14:paraId="368DD229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3" w:name="Par1076"/>
      <w:bookmarkEnd w:id="43"/>
      <w:r w:rsidRPr="00146FD4">
        <w:rPr>
          <w:sz w:val="22"/>
          <w:szCs w:val="22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14:paraId="79C44429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4" w:name="Par1077"/>
      <w:bookmarkEnd w:id="44"/>
      <w:r w:rsidRPr="00146FD4">
        <w:rPr>
          <w:sz w:val="22"/>
          <w:szCs w:val="22"/>
        </w:rP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74" w:history="1">
        <w:r w:rsidRPr="00146FD4">
          <w:rPr>
            <w:color w:val="0000FF"/>
            <w:sz w:val="22"/>
            <w:szCs w:val="22"/>
          </w:rPr>
          <w:t>части 6 статьи 9</w:t>
        </w:r>
      </w:hyperlink>
      <w:r w:rsidRPr="00146FD4">
        <w:rPr>
          <w:sz w:val="22"/>
          <w:szCs w:val="22"/>
        </w:rPr>
        <w:t xml:space="preserve"> Федерального закона, либо утверждает муниципальное задание на оказание муниципальных услуг (выполнение работ) учреждению.</w:t>
      </w:r>
    </w:p>
    <w:p w14:paraId="7977CDD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5" w:name="Par1078"/>
      <w:bookmarkEnd w:id="45"/>
      <w:r w:rsidRPr="00146FD4">
        <w:rPr>
          <w:sz w:val="22"/>
          <w:szCs w:val="22"/>
        </w:rP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14:paraId="0421393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6" w:name="Par1079"/>
      <w:bookmarkEnd w:id="46"/>
      <w:r w:rsidRPr="00146FD4">
        <w:rPr>
          <w:sz w:val="22"/>
          <w:szCs w:val="22"/>
        </w:rPr>
        <w:t>&lt;21&gt; Заполняется в соответствии с кодом, указанным в перечнях муниципальных услуг (при наличии).</w:t>
      </w:r>
    </w:p>
    <w:p w14:paraId="099D4ADA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7" w:name="Par1080"/>
      <w:bookmarkEnd w:id="47"/>
      <w:r w:rsidRPr="00146FD4">
        <w:rPr>
          <w:sz w:val="22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подразделов 1</w:t>
        </w:r>
      </w:hyperlink>
      <w:r w:rsidRPr="00146FD4">
        <w:rPr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146FD4">
          <w:rPr>
            <w:color w:val="0000FF"/>
            <w:sz w:val="22"/>
            <w:szCs w:val="22"/>
          </w:rPr>
          <w:t>4 раздела II</w:t>
        </w:r>
      </w:hyperlink>
      <w:r w:rsidRPr="00146FD4">
        <w:rPr>
          <w:sz w:val="22"/>
          <w:szCs w:val="22"/>
        </w:rPr>
        <w:t xml:space="preserve"> настоящей примерной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75" w:history="1">
        <w:r w:rsidRPr="00146FD4">
          <w:rPr>
            <w:color w:val="0000FF"/>
            <w:sz w:val="22"/>
            <w:szCs w:val="22"/>
          </w:rPr>
          <w:t>статьи 158</w:t>
        </w:r>
      </w:hyperlink>
      <w:r w:rsidRPr="00146FD4">
        <w:rPr>
          <w:sz w:val="22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подразделы 1</w:t>
        </w:r>
      </w:hyperlink>
      <w:r w:rsidRPr="00146FD4">
        <w:rPr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146FD4">
          <w:rPr>
            <w:color w:val="0000FF"/>
            <w:sz w:val="22"/>
            <w:szCs w:val="22"/>
          </w:rPr>
          <w:t>4 раздела II</w:t>
        </w:r>
      </w:hyperlink>
      <w:r w:rsidRPr="00146FD4">
        <w:rPr>
          <w:sz w:val="22"/>
          <w:szCs w:val="22"/>
        </w:rPr>
        <w:t xml:space="preserve">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76" w:history="1">
        <w:r w:rsidRPr="00146FD4">
          <w:rPr>
            <w:color w:val="0000FF"/>
            <w:sz w:val="22"/>
            <w:szCs w:val="22"/>
          </w:rPr>
          <w:t>частями 2</w:t>
        </w:r>
      </w:hyperlink>
      <w:r w:rsidRPr="00146FD4">
        <w:rPr>
          <w:sz w:val="22"/>
          <w:szCs w:val="22"/>
        </w:rPr>
        <w:t xml:space="preserve"> - </w:t>
      </w:r>
      <w:hyperlink r:id="rId77" w:history="1">
        <w:r w:rsidRPr="00146FD4">
          <w:rPr>
            <w:color w:val="0000FF"/>
            <w:sz w:val="22"/>
            <w:szCs w:val="22"/>
          </w:rPr>
          <w:t>4 статьи 6</w:t>
        </w:r>
      </w:hyperlink>
      <w:r w:rsidRPr="00146FD4">
        <w:rPr>
          <w:sz w:val="22"/>
          <w:szCs w:val="22"/>
        </w:rPr>
        <w:t xml:space="preserve"> Федерального закона.</w:t>
      </w:r>
    </w:p>
    <w:p w14:paraId="724D4C6F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8" w:name="Par1081"/>
      <w:bookmarkEnd w:id="48"/>
      <w:r w:rsidRPr="00146FD4">
        <w:rPr>
          <w:sz w:val="22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146FD4">
          <w:rPr>
            <w:color w:val="0000FF"/>
            <w:sz w:val="22"/>
            <w:szCs w:val="22"/>
          </w:rPr>
          <w:t>подразделов 1</w:t>
        </w:r>
      </w:hyperlink>
      <w:r w:rsidRPr="00146FD4">
        <w:rPr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146FD4">
          <w:rPr>
            <w:color w:val="0000FF"/>
            <w:sz w:val="22"/>
            <w:szCs w:val="22"/>
          </w:rPr>
          <w:t>4 раздела II</w:t>
        </w:r>
      </w:hyperlink>
      <w:r w:rsidRPr="00146FD4">
        <w:rPr>
          <w:sz w:val="22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</w:t>
      </w:r>
      <w:r w:rsidRPr="00146FD4">
        <w:rPr>
          <w:sz w:val="22"/>
          <w:szCs w:val="22"/>
        </w:rPr>
        <w:lastRenderedPageBreak/>
        <w:t>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14:paraId="1A7A23D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49" w:name="Par1082"/>
      <w:bookmarkEnd w:id="49"/>
      <w:r w:rsidRPr="00146FD4">
        <w:rPr>
          <w:sz w:val="22"/>
          <w:szCs w:val="22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14:paraId="5ABE40D4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50" w:name="Par1083"/>
      <w:bookmarkEnd w:id="50"/>
      <w:r w:rsidRPr="00146FD4">
        <w:rPr>
          <w:sz w:val="22"/>
          <w:szCs w:val="22"/>
        </w:rP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</w:t>
      </w:r>
      <w:hyperlink w:anchor="Par1023" w:tooltip="8" w:history="1">
        <w:r w:rsidRPr="00146FD4">
          <w:rPr>
            <w:color w:val="0000FF"/>
            <w:sz w:val="22"/>
            <w:szCs w:val="22"/>
          </w:rPr>
          <w:t>графу 8 раздела III</w:t>
        </w:r>
      </w:hyperlink>
      <w:r w:rsidRPr="00146FD4">
        <w:rPr>
          <w:sz w:val="22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14:paraId="4FC9EEA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D5CDF2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4A7CC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5A0C8A9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43EDF6D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B0E1EE2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7C3861D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2FCE15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A5DF2DF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13AF8D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E68B01C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1390CDE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4AF93A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EC0B3B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1BADD27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8C2F61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A6695EF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C92CEA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70F054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64982F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D328E1C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782811E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4A0378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17F623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EE834A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D387529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69F369D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A30C6BC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C44DB68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DA974C" w14:textId="77777777" w:rsidR="00146FD4" w:rsidRPr="00146FD4" w:rsidRDefault="00146FD4" w:rsidP="00146FD4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  <w:r w:rsidRPr="00146FD4">
        <w:rPr>
          <w:sz w:val="22"/>
          <w:szCs w:val="22"/>
        </w:rPr>
        <w:lastRenderedPageBreak/>
        <w:t>Утверждена</w:t>
      </w:r>
    </w:p>
    <w:p w14:paraId="27EB29D5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постановлением Администрации</w:t>
      </w:r>
    </w:p>
    <w:p w14:paraId="03B0A773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города Когалыма</w:t>
      </w:r>
    </w:p>
    <w:p w14:paraId="2B149CCD" w14:textId="77777777" w:rsidR="00146FD4" w:rsidRPr="00146FD4" w:rsidRDefault="00146FD4" w:rsidP="00146FD4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46FD4">
        <w:rPr>
          <w:sz w:val="22"/>
          <w:szCs w:val="22"/>
        </w:rPr>
        <w:t>от ___ _______ 20__ г. N ___</w:t>
      </w:r>
    </w:p>
    <w:p w14:paraId="50D03CE3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FBCB73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51" w:name="Par1094"/>
      <w:bookmarkEnd w:id="51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46FD4" w:rsidRPr="00146FD4" w14:paraId="7832FF4F" w14:textId="77777777" w:rsidTr="00CF61D7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CADC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ОТЧЕТ</w:t>
            </w:r>
          </w:p>
        </w:tc>
      </w:tr>
      <w:tr w:rsidR="00146FD4" w:rsidRPr="00146FD4" w14:paraId="66B16DD8" w14:textId="77777777" w:rsidTr="00CF61D7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962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об исполнении муниципального социального заказа на оказание муниципальных услуг в социальной сфере, отнесенных к полномочиям органам местного самоуправления города Когалыма, 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 w:rsidRPr="00146FD4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</w:tbl>
    <w:p w14:paraId="3FCFDB2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964"/>
      </w:tblGrid>
      <w:tr w:rsidR="00146FD4" w:rsidRPr="00146FD4" w14:paraId="6D7D0759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624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066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8EC14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E8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КОДЫ</w:t>
            </w:r>
          </w:p>
        </w:tc>
      </w:tr>
      <w:tr w:rsidR="00146FD4" w:rsidRPr="00146FD4" w14:paraId="5FAF128F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FC9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43F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A84496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Форма </w:t>
            </w:r>
            <w:hyperlink r:id="rId78" w:history="1">
              <w:r w:rsidRPr="00146FD4">
                <w:rPr>
                  <w:color w:val="0000FF"/>
                  <w:sz w:val="22"/>
                  <w:szCs w:val="2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4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B98C728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7E2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3477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 "__" 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146FD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1B9D05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1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4998994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D47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687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9BCE0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F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42A4C10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FC2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 w:rsidRPr="00146FD4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61239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43760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7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7867B12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4A9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FBE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2C257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5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A2C0809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C51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 w:rsidRPr="00146FD4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83EC3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E8E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14BF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396DB2D" w14:textId="77777777" w:rsidTr="00CF61D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D42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 w:rsidRPr="00146FD4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7224F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A6C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C2C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1D630B17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BAD3E9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047A49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78103A7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B75E141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44F4E5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17C026A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D7594E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62DED150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910D10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52F4FF5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31B4B1C" w14:textId="77777777" w:rsidR="00146FD4" w:rsidRPr="00146FD4" w:rsidRDefault="00146FD4" w:rsidP="00146FD4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  <w:r w:rsidRPr="00146FD4">
        <w:rPr>
          <w:sz w:val="22"/>
          <w:szCs w:val="22"/>
        </w:rPr>
        <w:lastRenderedPageBreak/>
        <w:t>I. Сведения о фактическом достижении показателей, характеризующих объем оказания муниципальной услуги</w:t>
      </w:r>
    </w:p>
    <w:p w14:paraId="791D5A98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в социальной сфере (укрупненной муниципальной услуги)</w:t>
      </w:r>
    </w:p>
    <w:p w14:paraId="762968EF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183"/>
        <w:gridCol w:w="1134"/>
      </w:tblGrid>
      <w:tr w:rsidR="00146FD4" w:rsidRPr="00146FD4" w14:paraId="647BC5E7" w14:textId="77777777" w:rsidTr="002A4C9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2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Наименование муниципальной услуги</w:t>
            </w:r>
          </w:p>
          <w:p w14:paraId="2A1D7E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7D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Год определения исполнителей муниципальной</w:t>
            </w:r>
          </w:p>
          <w:p w14:paraId="0AE488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62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Место оказания муниципальной услуги</w:t>
            </w:r>
          </w:p>
          <w:p w14:paraId="16D59C1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F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</w:t>
            </w:r>
          </w:p>
          <w:p w14:paraId="5D7112C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(укрупненной муниципальной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26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планового показателя, характеризующего объем оказания муниципальной услуги</w:t>
            </w:r>
          </w:p>
          <w:p w14:paraId="0D6C21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F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5060AE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 w:rsidRPr="00146FD4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1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306CB50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146FD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6F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5F9B074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5" w:tooltip="&lt;11&gt; Указывается разница граф 13 и 7." w:history="1">
              <w:r w:rsidRPr="00146FD4">
                <w:rPr>
                  <w:color w:val="0000FF"/>
                  <w:sz w:val="22"/>
                  <w:szCs w:val="22"/>
                </w:rPr>
                <w:t>&lt;11&gt;</w:t>
              </w:r>
            </w:hyperlink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F4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A27D3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</w:t>
            </w:r>
            <w:r w:rsidRPr="00146FD4">
              <w:rPr>
                <w:sz w:val="22"/>
                <w:szCs w:val="22"/>
              </w:rPr>
              <w:lastRenderedPageBreak/>
              <w:t xml:space="preserve">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 w:rsidRPr="00146FD4">
                <w:rPr>
                  <w:color w:val="0000FF"/>
                  <w:sz w:val="22"/>
                  <w:szCs w:val="22"/>
                </w:rPr>
                <w:t>&lt;12&gt;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E8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B695F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(укрупненной муниципальной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 w:rsidRPr="00146FD4">
                <w:rPr>
                  <w:color w:val="0000FF"/>
                  <w:sz w:val="22"/>
                  <w:szCs w:val="22"/>
                </w:rPr>
                <w:t>&lt;13&gt;</w:t>
              </w:r>
            </w:hyperlink>
          </w:p>
        </w:tc>
      </w:tr>
      <w:tr w:rsidR="00146FD4" w:rsidRPr="00146FD4" w14:paraId="4447B75F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0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F1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E3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BB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5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E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 w:rsidRPr="00146FD4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12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7C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C9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 w:rsidRPr="00146FD4">
                <w:rPr>
                  <w:color w:val="0000FF"/>
                  <w:sz w:val="22"/>
                  <w:szCs w:val="22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2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21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B2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11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2DE46075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9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E0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94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7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62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8D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79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9C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6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9D7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18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в 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3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в 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1E5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F6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EC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17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08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в 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EA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оказываемого в 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6CF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8C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60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6C12346E" w14:textId="77777777" w:rsidTr="002A4C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EE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1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4F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DF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D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AC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BB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2" w:name="Par1336"/>
            <w:bookmarkEnd w:id="52"/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42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3" w:name="Par1337"/>
            <w:bookmarkEnd w:id="53"/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3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4" w:name="Par1338"/>
            <w:bookmarkEnd w:id="54"/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BC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5" w:name="Par1339"/>
            <w:bookmarkEnd w:id="55"/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A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6" w:name="Par1340"/>
            <w:bookmarkEnd w:id="56"/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57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7" w:name="Par1341"/>
            <w:bookmarkEnd w:id="57"/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49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8" w:name="Par1342"/>
            <w:bookmarkEnd w:id="58"/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6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9" w:name="Par1343"/>
            <w:bookmarkEnd w:id="59"/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E4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0" w:name="Par1344"/>
            <w:bookmarkEnd w:id="60"/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C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1" w:name="Par1345"/>
            <w:bookmarkEnd w:id="61"/>
            <w:r w:rsidRPr="00146FD4">
              <w:rPr>
                <w:sz w:val="22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C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2" w:name="Par1346"/>
            <w:bookmarkEnd w:id="62"/>
            <w:r w:rsidRPr="00146FD4">
              <w:rPr>
                <w:sz w:val="22"/>
                <w:szCs w:val="22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A1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94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BA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20</w:t>
            </w:r>
          </w:p>
        </w:tc>
      </w:tr>
      <w:tr w:rsidR="00146FD4" w:rsidRPr="00146FD4" w14:paraId="7EDF9D12" w14:textId="77777777" w:rsidTr="002A4C9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3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E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D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8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8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4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E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E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C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4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6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6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D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7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C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0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C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A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4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1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EE6527F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B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5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6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B4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E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5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F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8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4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8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2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B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C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E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3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2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1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9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F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9E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92629AE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8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D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C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E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E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6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D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3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D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5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6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6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3F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7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C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2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F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B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7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0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114962D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4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E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D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F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C5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5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9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6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E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D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F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F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6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3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F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D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D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C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0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9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BB2B0B7" w14:textId="77777777" w:rsidTr="002A4C9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3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1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6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7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2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9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C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2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91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F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1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C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1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7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B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0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5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5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E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1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C83CA8A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4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5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5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6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8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E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7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B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F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7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0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0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B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2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6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2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D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3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D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61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C6F22FD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4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5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D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4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5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3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6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6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1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D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5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0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6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1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4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A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C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0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7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2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F455102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5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B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2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5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4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B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C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2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8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2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6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F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A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3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7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3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1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E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55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F4E56AE" w14:textId="77777777" w:rsidTr="002A4C9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8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6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6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1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8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7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3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8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E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4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D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4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1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8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D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30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3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6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5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9C53F05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F3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0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7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1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D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9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61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C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7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D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A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F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F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7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A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2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B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7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8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B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34FF5C1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8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A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9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9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A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1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3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0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3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F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8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D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E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A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D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8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9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0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4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14D48A3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6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1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9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C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6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4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46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D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41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0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D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2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C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3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4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2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C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D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D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4278FC0" w14:textId="77777777" w:rsidTr="002A4C9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6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7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A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5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E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2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E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D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B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0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E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11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5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6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D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2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9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B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F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0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F2622AD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6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6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5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2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3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F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1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3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3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9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C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3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7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6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A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B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1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3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5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9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C094AD2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E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D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D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15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1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9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2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9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C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6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2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C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6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F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5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3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C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9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9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0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9C5B0CF" w14:textId="77777777" w:rsidTr="002A4C9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28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C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3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8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0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5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6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C5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B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1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7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D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23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1E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8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C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1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7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C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401CBFE7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9FADE6E" w14:textId="77777777" w:rsidR="00146FD4" w:rsidRPr="00146FD4" w:rsidRDefault="00146FD4" w:rsidP="00146FD4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  <w:r w:rsidRPr="00146FD4">
        <w:rPr>
          <w:sz w:val="22"/>
          <w:szCs w:val="22"/>
        </w:rPr>
        <w:t>II. Сведения о фактическом достижении показателей,</w:t>
      </w:r>
    </w:p>
    <w:p w14:paraId="1833EFD0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характеризующих качество оказания муниципальной услуги</w:t>
      </w:r>
    </w:p>
    <w:p w14:paraId="1B83CDD7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в социальной сфере (муниципальных услуг в социальной</w:t>
      </w:r>
    </w:p>
    <w:p w14:paraId="2A7C6B54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сфере, составляющих укрупненную муниципальную услугу)</w:t>
      </w:r>
    </w:p>
    <w:p w14:paraId="022E2E2A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146FD4" w:rsidRPr="00146FD4" w14:paraId="4E5D78F6" w14:textId="77777777" w:rsidTr="00CF61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10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Наименование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CC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D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D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5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1F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146FD4">
                <w:rPr>
                  <w:color w:val="0000FF"/>
                  <w:sz w:val="22"/>
                  <w:szCs w:val="22"/>
                </w:rPr>
                <w:t>&lt;10&gt;</w:t>
              </w:r>
            </w:hyperlink>
            <w:r w:rsidRPr="00146FD4">
              <w:rPr>
                <w:sz w:val="22"/>
                <w:szCs w:val="22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146FD4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E3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87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ar2718" w:tooltip="&lt;14&gt; Рассчитывается как разница граф 8 и 7." w:history="1">
              <w:r w:rsidRPr="00146FD4">
                <w:rPr>
                  <w:color w:val="0000FF"/>
                  <w:sz w:val="22"/>
                  <w:szCs w:val="22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4E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 w:rsidRPr="00146FD4">
                <w:rPr>
                  <w:color w:val="0000FF"/>
                  <w:sz w:val="22"/>
                  <w:szCs w:val="22"/>
                </w:rPr>
                <w:t>&lt;15&gt;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1D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 w:rsidRPr="00146FD4">
                <w:rPr>
                  <w:color w:val="0000FF"/>
                  <w:sz w:val="22"/>
                  <w:szCs w:val="22"/>
                </w:rPr>
                <w:t>&lt;16&gt;</w:t>
              </w:r>
            </w:hyperlink>
          </w:p>
        </w:tc>
      </w:tr>
      <w:tr w:rsidR="00146FD4" w:rsidRPr="00146FD4" w14:paraId="515995F5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46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D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9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D9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2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7B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6A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DB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F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3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6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2CC08F76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0B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F1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3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1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38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E6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80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146FD4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F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7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F6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A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1A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55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78C3EC54" w14:textId="77777777" w:rsidTr="00CF61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8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24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FA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9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5A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7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4A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3" w:name="Par1664"/>
            <w:bookmarkEnd w:id="63"/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BC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4" w:name="Par1665"/>
            <w:bookmarkEnd w:id="64"/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D2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F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C6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0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</w:tr>
      <w:tr w:rsidR="00146FD4" w:rsidRPr="00146FD4" w14:paraId="7BE2A79C" w14:textId="77777777" w:rsidTr="00CF61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49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D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8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9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C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9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A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E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F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7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5008B29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7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D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E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1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B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B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C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A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8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2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7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D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ABCBE78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E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5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2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1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E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1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C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D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D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4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6E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F4027DA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A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8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B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6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C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F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5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A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B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C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5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B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6B94EBF" w14:textId="77777777" w:rsidTr="00CF61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D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E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4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EE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6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8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4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5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F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B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04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3A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CFE477A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5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2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1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1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E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2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F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D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2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7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8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1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5D276CD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A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8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B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9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A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B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D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E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A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F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F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8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F714177" w14:textId="77777777" w:rsidTr="00CF61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A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D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8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2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B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B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7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7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3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1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B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0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66E95A14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131A82E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III. Сведения о плановых показателях, характеризующих объем</w:t>
      </w:r>
    </w:p>
    <w:p w14:paraId="090DAA4E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и качество оказания муниципальной услуги в социальной</w:t>
      </w:r>
    </w:p>
    <w:p w14:paraId="6C4B31A6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сфере (муниципальных услуг в социальной сфере,</w:t>
      </w:r>
    </w:p>
    <w:p w14:paraId="1BBC99CE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составляющих укрупненную муниципальную услугу),</w:t>
      </w:r>
    </w:p>
    <w:p w14:paraId="2D6527EA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 w:rsidRPr="00146FD4">
          <w:rPr>
            <w:color w:val="0000FF"/>
            <w:sz w:val="22"/>
            <w:szCs w:val="22"/>
          </w:rPr>
          <w:t>&lt;2&gt;</w:t>
        </w:r>
      </w:hyperlink>
    </w:p>
    <w:p w14:paraId="1CB8F8B4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lastRenderedPageBreak/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146FD4">
          <w:rPr>
            <w:color w:val="0000FF"/>
            <w:sz w:val="22"/>
            <w:szCs w:val="22"/>
          </w:rPr>
          <w:t>&lt;17&gt;</w:t>
        </w:r>
      </w:hyperlink>
    </w:p>
    <w:p w14:paraId="7F29C9CF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155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741"/>
        <w:gridCol w:w="566"/>
        <w:gridCol w:w="568"/>
        <w:gridCol w:w="793"/>
      </w:tblGrid>
      <w:tr w:rsidR="00146FD4" w:rsidRPr="00146FD4" w14:paraId="026B6D10" w14:textId="77777777" w:rsidTr="002A4C92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1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Исполнитель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1F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1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B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Условия (формы)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A9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A2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08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E2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D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2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82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8F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146FD4">
                <w:rPr>
                  <w:color w:val="0000FF"/>
                  <w:sz w:val="22"/>
                  <w:szCs w:val="22"/>
                </w:rPr>
                <w:t>&lt;22&gt;</w:t>
              </w:r>
            </w:hyperlink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F8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</w:tr>
      <w:tr w:rsidR="00146FD4" w:rsidRPr="00146FD4" w14:paraId="6578FF4D" w14:textId="77777777" w:rsidTr="002A4C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1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146FD4">
                <w:rPr>
                  <w:color w:val="0000FF"/>
                  <w:sz w:val="22"/>
                  <w:szCs w:val="22"/>
                </w:rPr>
                <w:t>&lt;18</w:t>
              </w:r>
              <w:r w:rsidRPr="00146FD4">
                <w:rPr>
                  <w:color w:val="0000FF"/>
                  <w:sz w:val="22"/>
                  <w:szCs w:val="22"/>
                </w:rPr>
                <w:lastRenderedPageBreak/>
                <w:t>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27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16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66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52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44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4C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A3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4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B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95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9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2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EE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0D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оказываемый муниципальными казенными учреждениями на основании муниципальн</w:t>
            </w:r>
            <w:r w:rsidRPr="00146FD4">
              <w:rPr>
                <w:sz w:val="22"/>
                <w:szCs w:val="22"/>
              </w:rPr>
              <w:lastRenderedPageBreak/>
              <w:t xml:space="preserve">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7A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оказываемый муниципальными бюджетными и автономными учреждения</w:t>
            </w:r>
            <w:r w:rsidRPr="00146FD4">
              <w:rPr>
                <w:sz w:val="22"/>
                <w:szCs w:val="22"/>
              </w:rPr>
              <w:lastRenderedPageBreak/>
              <w:t xml:space="preserve">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88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в соответствии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C7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в соответствии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146FD4">
                <w:rPr>
                  <w:color w:val="0000FF"/>
                  <w:sz w:val="22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86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25D87C98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5C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15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07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5F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81" w:history="1">
              <w:r w:rsidRPr="00146FD4">
                <w:rPr>
                  <w:color w:val="0000FF"/>
                  <w:sz w:val="22"/>
                  <w:szCs w:val="22"/>
                </w:rPr>
                <w:t>ОКОПФ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43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53F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B4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3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6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B4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9A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6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82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A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4A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9B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1C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0E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Код по </w:t>
            </w:r>
            <w:hyperlink r:id="rId83" w:history="1">
              <w:r w:rsidRPr="00146FD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B7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2C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97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3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49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43F64D96" w14:textId="77777777" w:rsidTr="002A4C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0B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B0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5F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83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F7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54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45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BB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34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14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6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1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50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5" w:name="Par1801"/>
            <w:bookmarkEnd w:id="65"/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9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6" w:name="Par1802"/>
            <w:bookmarkEnd w:id="66"/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A7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7" w:name="Par1803"/>
            <w:bookmarkEnd w:id="67"/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29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2F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8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06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8" w:name="Par1807"/>
            <w:bookmarkEnd w:id="68"/>
            <w:r w:rsidRPr="00146FD4">
              <w:rPr>
                <w:sz w:val="22"/>
                <w:szCs w:val="22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8B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2C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2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9" w:name="Par1810"/>
            <w:bookmarkEnd w:id="69"/>
            <w:r w:rsidRPr="00146FD4">
              <w:rPr>
                <w:sz w:val="22"/>
                <w:szCs w:val="22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1E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0" w:name="Par1811"/>
            <w:bookmarkEnd w:id="70"/>
            <w:r w:rsidRPr="00146FD4">
              <w:rPr>
                <w:sz w:val="22"/>
                <w:szCs w:val="22"/>
              </w:rPr>
              <w:t>23</w:t>
            </w:r>
          </w:p>
        </w:tc>
      </w:tr>
      <w:tr w:rsidR="00146FD4" w:rsidRPr="00146FD4" w14:paraId="2627CAA4" w14:textId="77777777" w:rsidTr="002A4C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0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5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1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9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8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E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7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D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D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1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8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A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B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D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F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0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C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B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5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A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C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0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C94808A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A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6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8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2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6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0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E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0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2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2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F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43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C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3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F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0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3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7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1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E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B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C062E30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04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D6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2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D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C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5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A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F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8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F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E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3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3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0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4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0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E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0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E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7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8BF527B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D2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5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A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7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4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5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B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C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3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B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4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1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4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6D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0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8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5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B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0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6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D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B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1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703807A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C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95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5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D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D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E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A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2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4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7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4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7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C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C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2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0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0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1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E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1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3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1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C567E6A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C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F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D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9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D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A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2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2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8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9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A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8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5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D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3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8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B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C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1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6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B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74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A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F156F0F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6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6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8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F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3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A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C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8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A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C4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6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F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4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9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1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C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A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B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6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D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D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03EB65A" w14:textId="77777777" w:rsidTr="002A4C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2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E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4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64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1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3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D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0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6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4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A9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C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3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7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77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D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0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9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F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D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F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4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6F9A56D" w14:textId="77777777" w:rsidTr="002A4C92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679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214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A73E8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7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 по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92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6D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B3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24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B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B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6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B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1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8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5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9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E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9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C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6F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2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C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78F13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997E3CA" w14:textId="77777777" w:rsidTr="002A4C92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C43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4DD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B365B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D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7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B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C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7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1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8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C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2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4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E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F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3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8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D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67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A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1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1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824DF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F4718D1" w14:textId="77777777" w:rsidTr="002A4C92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AB3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5C7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91F4F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1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3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4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0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4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1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4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7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B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E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1E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8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7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8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D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A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C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5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A92DD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02293D1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FC3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35F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4790C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7A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B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5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4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D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1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F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3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0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8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0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D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9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45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8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1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E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2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B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91E72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595882A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D96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3F4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9542B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39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D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D5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4F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38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3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5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E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7A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8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6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A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9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9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E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C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6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1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C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524F3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AC4B4F4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594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DBC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7ADCF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A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D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F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F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CE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C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F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B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2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8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2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E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A6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8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8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2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0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1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8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14F50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105F2EB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EDB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CC0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D3CCB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E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2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8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6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B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1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C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B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7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F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0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5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3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D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5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0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8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B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74444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EEFF972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4EF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A2CF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4BC79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33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4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C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7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F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1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1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F5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1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4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B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6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D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D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D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E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E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F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EA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6F1A2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05D1C07" w14:textId="77777777" w:rsidTr="002A4C92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174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B26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378AA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5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Итого по укрупненной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B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37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E7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7D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2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F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FC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42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EE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E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50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C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E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8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9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F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79B6A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93487CF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925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D2A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18166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B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E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3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E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0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E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B1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15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75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9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E8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E7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C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4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8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7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15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E074D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8A744BE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ACA1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8CA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4B97B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7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3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2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1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4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E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9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8B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2D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38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C1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49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3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C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A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E5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1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D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C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D5D8A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347B8BE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512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16A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2B6BB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3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3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9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B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B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5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1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3B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28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7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C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10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7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F6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F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D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6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1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8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3B008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55260F5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729F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1B3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43066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2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B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F5F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ED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AE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9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6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E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38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74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11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6DC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84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E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E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0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B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B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B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205D8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4772DCB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E83E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5FF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04FAE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3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6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F3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4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9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CE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E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A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92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6E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24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C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5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8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0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9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F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2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3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00FAD4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F50983F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4BD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3BD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23FBE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6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0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0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BE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4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0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3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D3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72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4C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CA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C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3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8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3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F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C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6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A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36B1D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F775B2A" w14:textId="77777777" w:rsidTr="002A4C92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D91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D72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D3C2B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0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B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9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A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4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5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A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A5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F6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F7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EF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C1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FA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7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C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E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CC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E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C9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8033E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30F12C28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37C277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IV. Сведения о фактических показателях, характеризующих</w:t>
      </w:r>
    </w:p>
    <w:p w14:paraId="092C1119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объем и качество оказания муниципальной услуги</w:t>
      </w:r>
    </w:p>
    <w:p w14:paraId="7A989298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в социальной сфере (муниципальных услуг в социальной</w:t>
      </w:r>
    </w:p>
    <w:p w14:paraId="4A3CB8FF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сфере, составляющих укрупненную муниципальную услугу),</w:t>
      </w:r>
    </w:p>
    <w:p w14:paraId="1691D825" w14:textId="77777777" w:rsidR="00146FD4" w:rsidRPr="00146FD4" w:rsidRDefault="00146FD4" w:rsidP="00146FD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>на "__" _________ 20__ года</w:t>
      </w:r>
    </w:p>
    <w:p w14:paraId="741DBE2F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415FA80" w14:textId="77777777" w:rsidR="00146FD4" w:rsidRPr="00146FD4" w:rsidRDefault="00146FD4" w:rsidP="00146FD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146FD4">
        <w:rPr>
          <w:sz w:val="22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146FD4">
          <w:rPr>
            <w:color w:val="0000FF"/>
            <w:sz w:val="22"/>
            <w:szCs w:val="22"/>
          </w:rPr>
          <w:t>&lt;17&gt;</w:t>
        </w:r>
      </w:hyperlink>
    </w:p>
    <w:tbl>
      <w:tblPr>
        <w:tblW w:w="1585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146FD4" w:rsidRPr="00146FD4" w14:paraId="27FEDB2B" w14:textId="77777777" w:rsidTr="000C6231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9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Исполнитель муниципальной услуг</w:t>
            </w:r>
            <w:bookmarkStart w:id="71" w:name="_GoBack"/>
            <w:bookmarkEnd w:id="71"/>
            <w:r w:rsidRPr="00146FD4">
              <w:rPr>
                <w:sz w:val="22"/>
                <w:szCs w:val="22"/>
              </w:rPr>
              <w:t>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9B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6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AB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Условия (формы) оказания муниципальной</w:t>
            </w:r>
          </w:p>
          <w:p w14:paraId="1CED7B8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C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8C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4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19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0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Значение фактического показателя, характеризующего качество оказа</w:t>
            </w:r>
            <w:r w:rsidRPr="00146FD4">
              <w:rPr>
                <w:sz w:val="22"/>
                <w:szCs w:val="22"/>
              </w:rPr>
              <w:lastRenderedPageBreak/>
              <w:t xml:space="preserve">ния муниципальной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02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Фактическое отклонение от показателя, характеризующего качес</w:t>
            </w:r>
            <w:r w:rsidRPr="00146FD4">
              <w:rPr>
                <w:sz w:val="22"/>
                <w:szCs w:val="22"/>
              </w:rPr>
              <w:lastRenderedPageBreak/>
              <w:t>тво оказания муниципальной</w:t>
            </w:r>
          </w:p>
          <w:p w14:paraId="0D31852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 w:rsidRPr="00146FD4">
                <w:rPr>
                  <w:color w:val="0000FF"/>
                  <w:sz w:val="22"/>
                  <w:szCs w:val="22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E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66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146FD4">
                <w:rPr>
                  <w:color w:val="0000FF"/>
                  <w:sz w:val="22"/>
                  <w:szCs w:val="22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F1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Фактическое отклонение от показателя, характеризующе</w:t>
            </w:r>
            <w:r w:rsidRPr="00146FD4">
              <w:rPr>
                <w:sz w:val="22"/>
                <w:szCs w:val="22"/>
              </w:rPr>
              <w:lastRenderedPageBreak/>
              <w:t xml:space="preserve">го объем оказания муниципальной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 w:rsidRPr="00146FD4">
                <w:rPr>
                  <w:color w:val="0000FF"/>
                  <w:sz w:val="22"/>
                  <w:szCs w:val="22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AA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Отклонение, превышающее предельные допустимые возможные отклонения от </w:t>
            </w:r>
            <w:r w:rsidRPr="00146FD4">
              <w:rPr>
                <w:sz w:val="22"/>
                <w:szCs w:val="22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 w:rsidRPr="00146FD4">
                <w:rPr>
                  <w:color w:val="0000FF"/>
                  <w:sz w:val="22"/>
                  <w:szCs w:val="22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02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Отклонение, превышающее предельные допустимые возможные отклонения от </w:t>
            </w:r>
            <w:r w:rsidRPr="00146FD4">
              <w:rPr>
                <w:sz w:val="22"/>
                <w:szCs w:val="22"/>
              </w:rPr>
              <w:lastRenderedPageBreak/>
              <w:t xml:space="preserve">показателя, характеризующего объем оказания муниципальной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 w:rsidRPr="00146FD4">
                <w:rPr>
                  <w:color w:val="0000FF"/>
                  <w:sz w:val="22"/>
                  <w:szCs w:val="22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CAB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Причина превышения</w:t>
            </w:r>
          </w:p>
        </w:tc>
      </w:tr>
      <w:tr w:rsidR="00146FD4" w:rsidRPr="00146FD4" w14:paraId="3A9D9B46" w14:textId="77777777" w:rsidTr="000C623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58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уникальный код органи</w:t>
            </w:r>
            <w:r w:rsidRPr="00146FD4">
              <w:rPr>
                <w:sz w:val="22"/>
                <w:szCs w:val="22"/>
              </w:rPr>
              <w:lastRenderedPageBreak/>
              <w:t xml:space="preserve">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146FD4">
                <w:rPr>
                  <w:color w:val="0000FF"/>
                  <w:sz w:val="22"/>
                  <w:szCs w:val="22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69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наименование исполните</w:t>
            </w:r>
            <w:r w:rsidRPr="00146FD4">
              <w:rPr>
                <w:sz w:val="22"/>
                <w:szCs w:val="22"/>
              </w:rPr>
              <w:lastRenderedPageBreak/>
              <w:t xml:space="preserve">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A1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73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4F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18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A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0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73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4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C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F4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571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BC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589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A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оказываемый муниципальными</w:t>
            </w:r>
          </w:p>
          <w:p w14:paraId="720F983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казен</w:t>
            </w:r>
            <w:r w:rsidRPr="00146FD4">
              <w:rPr>
                <w:sz w:val="22"/>
                <w:szCs w:val="22"/>
              </w:rPr>
              <w:lastRenderedPageBreak/>
              <w:t xml:space="preserve">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E5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оказываемый муниципальными </w:t>
            </w:r>
            <w:r w:rsidRPr="00146FD4">
              <w:rPr>
                <w:sz w:val="22"/>
                <w:szCs w:val="22"/>
              </w:rPr>
              <w:lastRenderedPageBreak/>
              <w:t xml:space="preserve">бюджетными и автономными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C8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в соответствии с конкурсо</w:t>
            </w:r>
            <w:r w:rsidRPr="00146FD4">
              <w:rPr>
                <w:sz w:val="22"/>
                <w:szCs w:val="22"/>
              </w:rPr>
              <w:lastRenderedPageBreak/>
              <w:t xml:space="preserve">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F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>в соответствии с социаль</w:t>
            </w:r>
            <w:r w:rsidRPr="00146FD4">
              <w:rPr>
                <w:sz w:val="22"/>
                <w:szCs w:val="22"/>
              </w:rPr>
              <w:lastRenderedPageBreak/>
              <w:t xml:space="preserve">ными сертификатами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146FD4">
                <w:rPr>
                  <w:color w:val="0000FF"/>
                  <w:sz w:val="22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65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9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F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C3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0CEAD73C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17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F0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1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60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код по </w:t>
            </w:r>
            <w:hyperlink r:id="rId84" w:history="1">
              <w:r w:rsidRPr="00146FD4">
                <w:rPr>
                  <w:color w:val="0000FF"/>
                  <w:sz w:val="22"/>
                  <w:szCs w:val="22"/>
                </w:rPr>
                <w:t>ОКО</w:t>
              </w:r>
              <w:r w:rsidRPr="00146FD4">
                <w:rPr>
                  <w:color w:val="0000FF"/>
                  <w:sz w:val="22"/>
                  <w:szCs w:val="22"/>
                </w:rPr>
                <w:lastRenderedPageBreak/>
                <w:t>ПФ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146FD4">
                <w:rPr>
                  <w:color w:val="0000FF"/>
                  <w:sz w:val="22"/>
                  <w:szCs w:val="22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4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EC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B4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85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DA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E1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8A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BD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наименован</w:t>
            </w:r>
            <w:r w:rsidRPr="00146FD4">
              <w:rPr>
                <w:sz w:val="22"/>
                <w:szCs w:val="22"/>
              </w:rPr>
              <w:lastRenderedPageBreak/>
              <w:t xml:space="preserve">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6A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код по </w:t>
            </w:r>
            <w:hyperlink r:id="rId85" w:history="1">
              <w:r w:rsidRPr="00146FD4">
                <w:rPr>
                  <w:color w:val="0000FF"/>
                  <w:sz w:val="22"/>
                  <w:szCs w:val="22"/>
                </w:rPr>
                <w:t>ОКЕ</w:t>
              </w:r>
              <w:r w:rsidRPr="00146FD4">
                <w:rPr>
                  <w:color w:val="0000FF"/>
                  <w:sz w:val="22"/>
                  <w:szCs w:val="22"/>
                </w:rPr>
                <w:lastRenderedPageBreak/>
                <w:t>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9F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4C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64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F6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наименован</w:t>
            </w:r>
            <w:r w:rsidRPr="00146FD4">
              <w:rPr>
                <w:sz w:val="22"/>
                <w:szCs w:val="22"/>
              </w:rPr>
              <w:lastRenderedPageBreak/>
              <w:t xml:space="preserve">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C9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lastRenderedPageBreak/>
              <w:t xml:space="preserve">Код по </w:t>
            </w:r>
            <w:hyperlink r:id="rId86" w:history="1">
              <w:r w:rsidRPr="00146FD4">
                <w:rPr>
                  <w:color w:val="0000FF"/>
                  <w:sz w:val="22"/>
                  <w:szCs w:val="22"/>
                </w:rPr>
                <w:t>ОКЕ</w:t>
              </w:r>
              <w:r w:rsidRPr="00146FD4">
                <w:rPr>
                  <w:color w:val="0000FF"/>
                  <w:sz w:val="22"/>
                  <w:szCs w:val="22"/>
                </w:rPr>
                <w:lastRenderedPageBreak/>
                <w:t>И</w:t>
              </w:r>
            </w:hyperlink>
            <w:r w:rsidRPr="00146FD4">
              <w:rPr>
                <w:sz w:val="22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146FD4">
                <w:rPr>
                  <w:color w:val="0000FF"/>
                  <w:sz w:val="22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CE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4B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AE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8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BA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F5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BE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B6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46FD4" w:rsidRPr="00146FD4" w14:paraId="5FD89CDE" w14:textId="77777777" w:rsidTr="000C623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DE5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BF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D7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9D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D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62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A3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3D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91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45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0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5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0A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69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2" w:name="Par2219"/>
            <w:bookmarkEnd w:id="72"/>
            <w:r w:rsidRPr="00146FD4">
              <w:rPr>
                <w:sz w:val="22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B6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E9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19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3C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8D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3" w:name="Par2224"/>
            <w:bookmarkEnd w:id="73"/>
            <w:r w:rsidRPr="00146FD4">
              <w:rPr>
                <w:sz w:val="22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EA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E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06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4" w:name="Par2227"/>
            <w:bookmarkEnd w:id="74"/>
            <w:r w:rsidRPr="00146FD4">
              <w:rPr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1EB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5" w:name="Par2228"/>
            <w:bookmarkEnd w:id="75"/>
            <w:r w:rsidRPr="00146FD4">
              <w:rPr>
                <w:sz w:val="22"/>
                <w:szCs w:val="22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28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B2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98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26</w:t>
            </w:r>
          </w:p>
        </w:tc>
      </w:tr>
      <w:tr w:rsidR="00146FD4" w:rsidRPr="00146FD4" w14:paraId="53797376" w14:textId="77777777" w:rsidTr="000C623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A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4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5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2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D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6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E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9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0D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A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3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1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9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5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2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6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7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8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D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9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4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8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8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A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8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4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049FE5A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B0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C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D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5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B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1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7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3C0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2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1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6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8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D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2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0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B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6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1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D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8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2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2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3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C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53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4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6EA7DE9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3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9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1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5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76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A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F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D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9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3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F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8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A6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EC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0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D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A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D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3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6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3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8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7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9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B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6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35E62BE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BA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E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D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E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0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6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E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0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9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4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2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3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E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5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4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5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9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2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1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D7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6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C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9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6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9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B37722A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B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5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B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A4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10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4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5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E8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0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A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B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9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2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6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4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5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F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6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44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1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C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0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A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47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6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2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4743ED8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92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9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A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3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1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7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B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F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4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2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E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7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2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7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4A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8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65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C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6D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F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C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8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0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4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0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F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623A0C4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6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2A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5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FD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7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9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B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9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7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8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E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3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E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3D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1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A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F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F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2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C6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5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A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68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5C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9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9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8A7F901" w14:textId="77777777" w:rsidTr="000C623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0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0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B2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4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4E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F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7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E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9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E8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D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A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0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5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4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8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4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E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E9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CA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5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E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6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B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2A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9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07F5EC3C" w14:textId="77777777" w:rsidTr="000C6231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848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58B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47D5E7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BBB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146FD4">
                <w:rPr>
                  <w:color w:val="0000FF"/>
                  <w:sz w:val="22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7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D7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1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A2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0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26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73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A7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DC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E2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B8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17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D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1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A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B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5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6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90B3F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944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675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047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6A03CCA" w14:textId="77777777" w:rsidTr="000C6231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465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734C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4307D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5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8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8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7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6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7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F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BA3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2C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76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FC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B3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2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0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7F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7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9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60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8E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0371B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039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964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697F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2B48B5C7" w14:textId="77777777" w:rsidTr="000C6231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8E0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3EE2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76357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E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4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F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1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1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2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3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C1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B0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A9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1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E7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64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3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E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F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8E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0A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4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00350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7984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8E8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CBA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4E522FD" w14:textId="77777777" w:rsidTr="000C6231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26D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B61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8160F9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F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7D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F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7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F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5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0B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3D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7A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27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FB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67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5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19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EC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E7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A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0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85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05CE2E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A83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B4F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7D9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6472064" w14:textId="77777777" w:rsidTr="000C6231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C48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496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1494E2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D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0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4FCC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B0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45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9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8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FE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D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4E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6DF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CE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CC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A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E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9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D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2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4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1E5368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98B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99D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9C35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F4CD109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282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7AB5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6548E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8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14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E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2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6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6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0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07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BD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72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086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BDD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D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D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B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D2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3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89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83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B0212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29EB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F327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0A9B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D158366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C3F8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D0DC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DA77E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4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9A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F5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B6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A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48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C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10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25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F8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56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96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ED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01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8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4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E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F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4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7E24A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B0B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6BFD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96BB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E5A2664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EC3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F86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82BDF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A0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B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70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E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EF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B6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B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1D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671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ED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11E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6E7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E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0E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8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5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18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9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A2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D7E0C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B63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1A52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929E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8DFBC39" w14:textId="77777777" w:rsidTr="000C6231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F94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872B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20580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9D7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 xml:space="preserve">Итого по муниципальной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146FD4">
                <w:rPr>
                  <w:color w:val="0000FF"/>
                  <w:sz w:val="22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89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CA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FD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5FA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2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1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A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D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4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BF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2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A36FE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5EA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9AE6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50D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443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B34B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257B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C4F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2FB0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3FA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DAB4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15D6CF9C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4A7D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84B8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8A68B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6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E3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5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42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18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FB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2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24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8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34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E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1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DAD54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5B8D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12D1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B46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763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BFC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1C6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945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F4E2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7078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80D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E8DBD33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7471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E6E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C060DE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F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1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2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C4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B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81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5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91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C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99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3E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31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D3383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B685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D92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76BD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0B60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4EB3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146D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6C0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5223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F50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3367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EF307D7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02BA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6EB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1736F7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BF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8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4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93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A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10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4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BB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90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C4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3D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EE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0A6C9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7FB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577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692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929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E1B4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99B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50C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B39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4EF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38F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7A48DA9D" w14:textId="77777777" w:rsidTr="000C6231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0861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509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B58483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E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6B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429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CD9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9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A2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A0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C9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9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78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69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01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AC8A0C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BEE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9449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864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7107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01E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0D3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44EA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B57A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E97D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38B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BD3F3F0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7A1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6737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C884EB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61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26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F8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4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5C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EF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A2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BC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61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D8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9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E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E9746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9239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7B08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CD06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3448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8AB5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2CAC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B07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591F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D5FC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07E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3161379B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21CA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2CE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FBD3A9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8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64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B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A6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A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07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4F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B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32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3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FB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7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C7B32B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574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0E4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5075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6983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AAE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1D8F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DC01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01BD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7B70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577C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DD0C6D6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F0A3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73F0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F1932E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9F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05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3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8C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09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CA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2D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10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EE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5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F7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C9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BEBB5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D753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5CDB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0C0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8362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2F22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0968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BF3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6526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4F8D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B10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59D967FB" w14:textId="77777777" w:rsidTr="000C6231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8D8FB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8FBD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2C214BC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1E3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96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B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68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A3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4C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6A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FE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A5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27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337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4E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626B10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26031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0FAF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7997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625C4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3C65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DC8DD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F692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0DC38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D4A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66766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679503BE" w14:textId="77777777" w:rsidTr="000C6231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6DD4E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Руководитель</w:t>
            </w:r>
          </w:p>
          <w:p w14:paraId="5F14B9F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3930627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E98F2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4C7E3F5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12575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1E16B11A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46FD4" w:rsidRPr="00146FD4" w14:paraId="4079B529" w14:textId="77777777" w:rsidTr="000C6231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D6CEF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8EFA8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EC9E9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4CD3B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22540" w14:textId="77777777" w:rsidR="00146FD4" w:rsidRPr="00146FD4" w:rsidRDefault="00146FD4" w:rsidP="00146F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BF9C5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(расшифровка подписи)</w:t>
            </w:r>
          </w:p>
        </w:tc>
      </w:tr>
      <w:tr w:rsidR="00146FD4" w:rsidRPr="00146FD4" w14:paraId="7D41BEBB" w14:textId="77777777" w:rsidTr="000C6231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7C162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46FD4">
              <w:rPr>
                <w:sz w:val="22"/>
                <w:szCs w:val="22"/>
              </w:rPr>
              <w:t>"__" ____________ 20__ г.</w:t>
            </w:r>
          </w:p>
          <w:p w14:paraId="48329E20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14:paraId="58E8FD14" w14:textId="77777777" w:rsidR="00146FD4" w:rsidRPr="00146FD4" w:rsidRDefault="00146FD4" w:rsidP="00146FD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5E3EFD4C" w14:textId="77777777" w:rsidR="00146FD4" w:rsidRPr="00146FD4" w:rsidRDefault="00146FD4" w:rsidP="00146FD4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46FD4">
        <w:rPr>
          <w:sz w:val="22"/>
          <w:szCs w:val="22"/>
        </w:rPr>
        <w:t>--------------------------------</w:t>
      </w:r>
    </w:p>
    <w:p w14:paraId="31884612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76" w:name="Par2705"/>
      <w:bookmarkEnd w:id="76"/>
      <w:r w:rsidRPr="00146FD4">
        <w:rPr>
          <w:sz w:val="22"/>
          <w:szCs w:val="22"/>
        </w:rPr>
        <w:t xml:space="preserve">&lt;1&gt; Формируется с использованием государственной интегрированной информационной системы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 местного </w:t>
      </w:r>
      <w:r w:rsidRPr="00146FD4">
        <w:rPr>
          <w:sz w:val="22"/>
          <w:szCs w:val="22"/>
        </w:rPr>
        <w:lastRenderedPageBreak/>
        <w:t>самоуправления, осуществляющих функции и полномочия учредителей в отношении муниципальных бюджетных или автономных учреждений, исполняющих муниципальный социальный заказ на оказание муниципальных услуг в социальной сфере, отнесенных к полномочиям органов местного самоуправления (далее - муниципальный социальный заказ), а также главных распорядителей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53F4E4DF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77" w:name="Par2706"/>
      <w:bookmarkEnd w:id="77"/>
      <w:r w:rsidRPr="00146FD4">
        <w:rPr>
          <w:sz w:val="22"/>
          <w:szCs w:val="22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14:paraId="74FD3206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78" w:name="Par2707"/>
      <w:bookmarkEnd w:id="78"/>
      <w:r w:rsidRPr="00146FD4">
        <w:rPr>
          <w:sz w:val="22"/>
          <w:szCs w:val="22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3075096A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79" w:name="Par2708"/>
      <w:bookmarkEnd w:id="79"/>
      <w:r w:rsidRPr="00146FD4">
        <w:rPr>
          <w:sz w:val="22"/>
          <w:szCs w:val="22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87" w:history="1">
        <w:r w:rsidRPr="00146FD4">
          <w:rPr>
            <w:color w:val="0000FF"/>
            <w:sz w:val="22"/>
            <w:szCs w:val="22"/>
          </w:rPr>
          <w:t>частью 2 статьи 28</w:t>
        </w:r>
      </w:hyperlink>
      <w:r w:rsidRPr="00146FD4">
        <w:rPr>
          <w:sz w:val="22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сфере".</w:t>
      </w:r>
    </w:p>
    <w:p w14:paraId="14F6FD74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0" w:name="Par2709"/>
      <w:bookmarkEnd w:id="80"/>
      <w:r w:rsidRPr="00146FD4">
        <w:rPr>
          <w:sz w:val="22"/>
          <w:szCs w:val="22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62660BBA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1" w:name="Par2710"/>
      <w:bookmarkEnd w:id="81"/>
      <w:r w:rsidRPr="00146FD4">
        <w:rPr>
          <w:sz w:val="22"/>
          <w:szCs w:val="22"/>
        </w:rPr>
        <w:t xml:space="preserve">&lt;6&gt; Указывается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Pr="00146FD4">
          <w:rPr>
            <w:color w:val="0000FF"/>
            <w:sz w:val="22"/>
            <w:szCs w:val="22"/>
          </w:rPr>
          <w:t>раздел III</w:t>
        </w:r>
      </w:hyperlink>
      <w:r w:rsidRPr="00146FD4">
        <w:rPr>
          <w:sz w:val="22"/>
          <w:szCs w:val="22"/>
        </w:rPr>
        <w:t xml:space="preserve"> настоящего документа в соответствии с общими </w:t>
      </w:r>
      <w:hyperlink r:id="rId88" w:history="1">
        <w:r w:rsidRPr="00146FD4">
          <w:rPr>
            <w:color w:val="0000FF"/>
            <w:sz w:val="22"/>
            <w:szCs w:val="22"/>
          </w:rPr>
          <w:t>требованиями</w:t>
        </w:r>
      </w:hyperlink>
      <w:r w:rsidRPr="00146FD4">
        <w:rPr>
          <w:sz w:val="22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14:paraId="7FDCCE6F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2" w:name="Par2711"/>
      <w:bookmarkEnd w:id="82"/>
      <w:r w:rsidRPr="00146FD4">
        <w:rPr>
          <w:sz w:val="22"/>
          <w:szCs w:val="22"/>
        </w:rPr>
        <w:t xml:space="preserve">&lt;7&gt; Рассчитывается как сумма показателей </w:t>
      </w:r>
      <w:hyperlink w:anchor="Par1337" w:tooltip="8" w:history="1">
        <w:r w:rsidRPr="00146FD4">
          <w:rPr>
            <w:color w:val="0000FF"/>
            <w:sz w:val="22"/>
            <w:szCs w:val="22"/>
          </w:rPr>
          <w:t>граф 8</w:t>
        </w:r>
      </w:hyperlink>
      <w:r w:rsidRPr="00146FD4">
        <w:rPr>
          <w:sz w:val="22"/>
          <w:szCs w:val="22"/>
        </w:rPr>
        <w:t xml:space="preserve">, </w:t>
      </w:r>
      <w:hyperlink w:anchor="Par1338" w:tooltip="9" w:history="1">
        <w:r w:rsidRPr="00146FD4">
          <w:rPr>
            <w:color w:val="0000FF"/>
            <w:sz w:val="22"/>
            <w:szCs w:val="22"/>
          </w:rPr>
          <w:t>9</w:t>
        </w:r>
      </w:hyperlink>
      <w:r w:rsidRPr="00146FD4">
        <w:rPr>
          <w:sz w:val="22"/>
          <w:szCs w:val="22"/>
        </w:rPr>
        <w:t xml:space="preserve">, </w:t>
      </w:r>
      <w:hyperlink w:anchor="Par1339" w:tooltip="10" w:history="1">
        <w:r w:rsidRPr="00146FD4">
          <w:rPr>
            <w:color w:val="0000FF"/>
            <w:sz w:val="22"/>
            <w:szCs w:val="22"/>
          </w:rPr>
          <w:t>10</w:t>
        </w:r>
      </w:hyperlink>
      <w:r w:rsidRPr="00146FD4">
        <w:rPr>
          <w:sz w:val="22"/>
          <w:szCs w:val="22"/>
        </w:rPr>
        <w:t xml:space="preserve"> и </w:t>
      </w:r>
      <w:hyperlink w:anchor="Par1340" w:tooltip="11" w:history="1">
        <w:r w:rsidRPr="00146FD4">
          <w:rPr>
            <w:color w:val="0000FF"/>
            <w:sz w:val="22"/>
            <w:szCs w:val="22"/>
          </w:rPr>
          <w:t>11</w:t>
        </w:r>
      </w:hyperlink>
      <w:r w:rsidRPr="00146FD4">
        <w:rPr>
          <w:sz w:val="22"/>
          <w:szCs w:val="22"/>
        </w:rPr>
        <w:t>.</w:t>
      </w:r>
    </w:p>
    <w:p w14:paraId="54E87FC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3" w:name="Par2712"/>
      <w:bookmarkEnd w:id="83"/>
      <w:r w:rsidRPr="00146FD4">
        <w:rPr>
          <w:sz w:val="22"/>
          <w:szCs w:val="22"/>
        </w:rP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</w:t>
      </w:r>
      <w:hyperlink w:anchor="Par1341" w:tooltip="12" w:history="1">
        <w:r w:rsidRPr="00146FD4">
          <w:rPr>
            <w:color w:val="0000FF"/>
            <w:sz w:val="22"/>
            <w:szCs w:val="22"/>
          </w:rPr>
          <w:t>графа 12</w:t>
        </w:r>
      </w:hyperlink>
      <w:r w:rsidRPr="00146FD4">
        <w:rPr>
          <w:sz w:val="22"/>
          <w:szCs w:val="22"/>
        </w:rPr>
        <w:t xml:space="preserve"> не заполняется.</w:t>
      </w:r>
    </w:p>
    <w:p w14:paraId="767B782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4" w:name="Par2713"/>
      <w:bookmarkEnd w:id="84"/>
      <w:r w:rsidRPr="00146FD4">
        <w:rPr>
          <w:sz w:val="22"/>
          <w:szCs w:val="22"/>
        </w:rPr>
        <w:t xml:space="preserve">&lt;9&gt; Рассчитывается как сумма показателей </w:t>
      </w:r>
      <w:hyperlink w:anchor="Par1343" w:tooltip="14" w:history="1">
        <w:r w:rsidRPr="00146FD4">
          <w:rPr>
            <w:color w:val="0000FF"/>
            <w:sz w:val="22"/>
            <w:szCs w:val="22"/>
          </w:rPr>
          <w:t>граф 14</w:t>
        </w:r>
      </w:hyperlink>
      <w:r w:rsidRPr="00146FD4">
        <w:rPr>
          <w:sz w:val="22"/>
          <w:szCs w:val="22"/>
        </w:rPr>
        <w:t xml:space="preserve">, </w:t>
      </w:r>
      <w:hyperlink w:anchor="Par1344" w:tooltip="15" w:history="1">
        <w:r w:rsidRPr="00146FD4">
          <w:rPr>
            <w:color w:val="0000FF"/>
            <w:sz w:val="22"/>
            <w:szCs w:val="22"/>
          </w:rPr>
          <w:t>15</w:t>
        </w:r>
      </w:hyperlink>
      <w:r w:rsidRPr="00146FD4">
        <w:rPr>
          <w:sz w:val="22"/>
          <w:szCs w:val="22"/>
        </w:rPr>
        <w:t xml:space="preserve">, </w:t>
      </w:r>
      <w:hyperlink w:anchor="Par1345" w:tooltip="16" w:history="1">
        <w:r w:rsidRPr="00146FD4">
          <w:rPr>
            <w:color w:val="0000FF"/>
            <w:sz w:val="22"/>
            <w:szCs w:val="22"/>
          </w:rPr>
          <w:t>16</w:t>
        </w:r>
      </w:hyperlink>
      <w:r w:rsidRPr="00146FD4">
        <w:rPr>
          <w:sz w:val="22"/>
          <w:szCs w:val="22"/>
        </w:rPr>
        <w:t xml:space="preserve"> и </w:t>
      </w:r>
      <w:hyperlink w:anchor="Par1346" w:tooltip="17" w:history="1">
        <w:r w:rsidRPr="00146FD4">
          <w:rPr>
            <w:color w:val="0000FF"/>
            <w:sz w:val="22"/>
            <w:szCs w:val="22"/>
          </w:rPr>
          <w:t>17</w:t>
        </w:r>
      </w:hyperlink>
      <w:r w:rsidRPr="00146FD4">
        <w:rPr>
          <w:sz w:val="22"/>
          <w:szCs w:val="22"/>
        </w:rPr>
        <w:t>.</w:t>
      </w:r>
    </w:p>
    <w:p w14:paraId="79BDF943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5" w:name="Par2714"/>
      <w:bookmarkEnd w:id="85"/>
      <w:r w:rsidRPr="00146FD4">
        <w:rPr>
          <w:sz w:val="22"/>
          <w:szCs w:val="22"/>
        </w:rPr>
        <w:t xml:space="preserve">&lt;10&gt; Указывается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 IV</w:t>
        </w:r>
      </w:hyperlink>
      <w:r w:rsidRPr="00146FD4">
        <w:rPr>
          <w:sz w:val="22"/>
          <w:szCs w:val="22"/>
        </w:rPr>
        <w:t xml:space="preserve"> настоящего документа в соответствии с общими </w:t>
      </w:r>
      <w:hyperlink r:id="rId89" w:history="1">
        <w:r w:rsidRPr="00146FD4">
          <w:rPr>
            <w:color w:val="0000FF"/>
            <w:sz w:val="22"/>
            <w:szCs w:val="22"/>
          </w:rPr>
          <w:t>требованиями</w:t>
        </w:r>
      </w:hyperlink>
      <w:r w:rsidRPr="00146FD4">
        <w:rPr>
          <w:sz w:val="22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</w:t>
      </w:r>
      <w:r w:rsidRPr="00146FD4">
        <w:rPr>
          <w:sz w:val="22"/>
          <w:szCs w:val="22"/>
        </w:rPr>
        <w:lastRenderedPageBreak/>
        <w:t>социальной сфере".</w:t>
      </w:r>
    </w:p>
    <w:p w14:paraId="0810720F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6" w:name="Par2715"/>
      <w:bookmarkEnd w:id="86"/>
      <w:r w:rsidRPr="00146FD4">
        <w:rPr>
          <w:sz w:val="22"/>
          <w:szCs w:val="22"/>
        </w:rPr>
        <w:t xml:space="preserve">&lt;11&gt; Указывается разница </w:t>
      </w:r>
      <w:hyperlink w:anchor="Par1342" w:tooltip="13" w:history="1">
        <w:r w:rsidRPr="00146FD4">
          <w:rPr>
            <w:color w:val="0000FF"/>
            <w:sz w:val="22"/>
            <w:szCs w:val="22"/>
          </w:rPr>
          <w:t>граф 13</w:t>
        </w:r>
      </w:hyperlink>
      <w:r w:rsidRPr="00146FD4">
        <w:rPr>
          <w:sz w:val="22"/>
          <w:szCs w:val="22"/>
        </w:rPr>
        <w:t xml:space="preserve"> и </w:t>
      </w:r>
      <w:hyperlink w:anchor="Par1336" w:tooltip="7" w:history="1">
        <w:r w:rsidRPr="00146FD4">
          <w:rPr>
            <w:color w:val="0000FF"/>
            <w:sz w:val="22"/>
            <w:szCs w:val="22"/>
          </w:rPr>
          <w:t>7</w:t>
        </w:r>
      </w:hyperlink>
      <w:r w:rsidRPr="00146FD4">
        <w:rPr>
          <w:sz w:val="22"/>
          <w:szCs w:val="22"/>
        </w:rPr>
        <w:t>.</w:t>
      </w:r>
    </w:p>
    <w:p w14:paraId="79F46085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7" w:name="Par2716"/>
      <w:bookmarkEnd w:id="87"/>
      <w:r w:rsidRPr="00146FD4">
        <w:rPr>
          <w:sz w:val="22"/>
          <w:szCs w:val="22"/>
        </w:rPr>
        <w:t xml:space="preserve">&lt;12&gt;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2F27BB90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8" w:name="Par2717"/>
      <w:bookmarkEnd w:id="88"/>
      <w:r w:rsidRPr="00146FD4">
        <w:rPr>
          <w:sz w:val="22"/>
          <w:szCs w:val="22"/>
        </w:rPr>
        <w:t xml:space="preserve">&lt;13&gt;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документа.</w:t>
      </w:r>
    </w:p>
    <w:p w14:paraId="225356DC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89" w:name="Par2718"/>
      <w:bookmarkEnd w:id="89"/>
      <w:r w:rsidRPr="00146FD4">
        <w:rPr>
          <w:sz w:val="22"/>
          <w:szCs w:val="22"/>
        </w:rPr>
        <w:t xml:space="preserve">&lt;14&gt; Рассчитывается как разница </w:t>
      </w:r>
      <w:hyperlink w:anchor="Par1665" w:tooltip="8" w:history="1">
        <w:r w:rsidRPr="00146FD4">
          <w:rPr>
            <w:color w:val="0000FF"/>
            <w:sz w:val="22"/>
            <w:szCs w:val="22"/>
          </w:rPr>
          <w:t>граф 8</w:t>
        </w:r>
      </w:hyperlink>
      <w:r w:rsidRPr="00146FD4">
        <w:rPr>
          <w:sz w:val="22"/>
          <w:szCs w:val="22"/>
        </w:rPr>
        <w:t xml:space="preserve"> и </w:t>
      </w:r>
      <w:hyperlink w:anchor="Par1664" w:tooltip="7" w:history="1">
        <w:r w:rsidRPr="00146FD4">
          <w:rPr>
            <w:color w:val="0000FF"/>
            <w:sz w:val="22"/>
            <w:szCs w:val="22"/>
          </w:rPr>
          <w:t>7</w:t>
        </w:r>
      </w:hyperlink>
      <w:r w:rsidRPr="00146FD4">
        <w:rPr>
          <w:sz w:val="22"/>
          <w:szCs w:val="22"/>
        </w:rPr>
        <w:t>.</w:t>
      </w:r>
    </w:p>
    <w:p w14:paraId="7237FDB3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0" w:name="Par2719"/>
      <w:bookmarkEnd w:id="90"/>
      <w:r w:rsidRPr="00146FD4">
        <w:rPr>
          <w:sz w:val="22"/>
          <w:szCs w:val="22"/>
        </w:rPr>
        <w:t xml:space="preserve">&lt;15&gt;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690CBCAD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1" w:name="Par2720"/>
      <w:bookmarkEnd w:id="91"/>
      <w:r w:rsidRPr="00146FD4">
        <w:rPr>
          <w:sz w:val="22"/>
          <w:szCs w:val="22"/>
        </w:rPr>
        <w:t xml:space="preserve">&lt;16&gt;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146FD4">
          <w:rPr>
            <w:color w:val="0000FF"/>
            <w:sz w:val="22"/>
            <w:szCs w:val="22"/>
          </w:rPr>
          <w:t>разделе IV</w:t>
        </w:r>
      </w:hyperlink>
      <w:r w:rsidRPr="00146FD4">
        <w:rPr>
          <w:sz w:val="22"/>
          <w:szCs w:val="22"/>
        </w:rPr>
        <w:t xml:space="preserve"> настоящего документа.</w:t>
      </w:r>
    </w:p>
    <w:p w14:paraId="28AF3468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2" w:name="Par2721"/>
      <w:bookmarkEnd w:id="92"/>
      <w:r w:rsidRPr="00146FD4">
        <w:rPr>
          <w:sz w:val="22"/>
          <w:szCs w:val="22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647A4169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3" w:name="Par2722"/>
      <w:bookmarkEnd w:id="93"/>
      <w:r w:rsidRPr="00146FD4">
        <w:rPr>
          <w:sz w:val="22"/>
          <w:szCs w:val="22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412C4BDC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4" w:name="Par2723"/>
      <w:bookmarkEnd w:id="94"/>
      <w:r w:rsidRPr="00146FD4">
        <w:rPr>
          <w:sz w:val="22"/>
          <w:szCs w:val="22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90" w:history="1">
        <w:r w:rsidRPr="00146FD4">
          <w:rPr>
            <w:color w:val="0000FF"/>
            <w:sz w:val="22"/>
            <w:szCs w:val="22"/>
          </w:rPr>
          <w:t>частью 6 статьи 9</w:t>
        </w:r>
      </w:hyperlink>
      <w:r w:rsidRPr="00146FD4">
        <w:rPr>
          <w:sz w:val="22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соглашение).</w:t>
      </w:r>
    </w:p>
    <w:p w14:paraId="5B671448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5" w:name="Par2724"/>
      <w:bookmarkEnd w:id="95"/>
      <w:r w:rsidRPr="00146FD4">
        <w:rPr>
          <w:sz w:val="22"/>
          <w:szCs w:val="22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1C81F470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6" w:name="Par2725"/>
      <w:bookmarkEnd w:id="96"/>
      <w:r w:rsidRPr="00146FD4">
        <w:rPr>
          <w:sz w:val="22"/>
          <w:szCs w:val="22"/>
        </w:rPr>
        <w:t>&lt;21&gt; Указывается на основании информации, включенной в муниципальное задание или соглашение.</w:t>
      </w:r>
    </w:p>
    <w:p w14:paraId="408B1DD7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7" w:name="Par2726"/>
      <w:bookmarkEnd w:id="97"/>
      <w:r w:rsidRPr="00146FD4">
        <w:rPr>
          <w:sz w:val="22"/>
          <w:szCs w:val="22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404A0F1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8" w:name="Par2727"/>
      <w:bookmarkEnd w:id="98"/>
      <w:r w:rsidRPr="00146FD4">
        <w:rPr>
          <w:sz w:val="22"/>
          <w:szCs w:val="22"/>
        </w:rPr>
        <w:t xml:space="preserve">&lt;23&gt; Формируется на основании отчетов исполнителей муниципальных услуг об исполнении соглашений и отчетов о выполнении муниципального </w:t>
      </w:r>
      <w:r w:rsidRPr="00146FD4">
        <w:rPr>
          <w:sz w:val="22"/>
          <w:szCs w:val="22"/>
        </w:rPr>
        <w:lastRenderedPageBreak/>
        <w:t>задания.</w:t>
      </w:r>
    </w:p>
    <w:p w14:paraId="309EFD3E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99" w:name="Par2728"/>
      <w:bookmarkEnd w:id="99"/>
      <w:r w:rsidRPr="00146FD4">
        <w:rPr>
          <w:sz w:val="22"/>
          <w:szCs w:val="22"/>
        </w:rPr>
        <w:t xml:space="preserve">&lt;24&gt; Указывается как разница </w:t>
      </w:r>
      <w:hyperlink w:anchor="Par2219" w:tooltip="14" w:history="1">
        <w:r w:rsidRPr="00146FD4">
          <w:rPr>
            <w:color w:val="0000FF"/>
            <w:sz w:val="22"/>
            <w:szCs w:val="22"/>
          </w:rPr>
          <w:t>графы 14 раздела IV</w:t>
        </w:r>
      </w:hyperlink>
      <w:r w:rsidRPr="00146FD4">
        <w:rPr>
          <w:sz w:val="22"/>
          <w:szCs w:val="22"/>
        </w:rPr>
        <w:t xml:space="preserve"> и </w:t>
      </w:r>
      <w:hyperlink w:anchor="Par1802" w:tooltip="14" w:history="1">
        <w:r w:rsidRPr="00146FD4">
          <w:rPr>
            <w:color w:val="0000FF"/>
            <w:sz w:val="22"/>
            <w:szCs w:val="22"/>
          </w:rPr>
          <w:t>графы 14 раздела III</w:t>
        </w:r>
      </w:hyperlink>
      <w:r w:rsidRPr="00146FD4">
        <w:rPr>
          <w:sz w:val="22"/>
          <w:szCs w:val="22"/>
        </w:rPr>
        <w:t xml:space="preserve"> настоящего документа.</w:t>
      </w:r>
    </w:p>
    <w:p w14:paraId="5E65F622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100" w:name="Par2729"/>
      <w:bookmarkEnd w:id="100"/>
      <w:r w:rsidRPr="00146FD4">
        <w:rPr>
          <w:sz w:val="22"/>
          <w:szCs w:val="22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08A0628D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101" w:name="Par2730"/>
      <w:bookmarkEnd w:id="101"/>
      <w:r w:rsidRPr="00146FD4">
        <w:rPr>
          <w:sz w:val="22"/>
          <w:szCs w:val="22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2224" w:tooltip="19" w:history="1">
        <w:r w:rsidRPr="00146FD4">
          <w:rPr>
            <w:color w:val="0000FF"/>
            <w:sz w:val="22"/>
            <w:szCs w:val="22"/>
          </w:rPr>
          <w:t>граф 19</w:t>
        </w:r>
      </w:hyperlink>
      <w:r w:rsidRPr="00146FD4">
        <w:rPr>
          <w:sz w:val="22"/>
          <w:szCs w:val="22"/>
        </w:rPr>
        <w:t xml:space="preserve"> - </w:t>
      </w:r>
      <w:hyperlink w:anchor="Par2227" w:tooltip="22" w:history="1">
        <w:r w:rsidRPr="00146FD4">
          <w:rPr>
            <w:color w:val="0000FF"/>
            <w:sz w:val="22"/>
            <w:szCs w:val="22"/>
          </w:rPr>
          <w:t>22 раздела IV</w:t>
        </w:r>
      </w:hyperlink>
      <w:r w:rsidRPr="00146FD4">
        <w:rPr>
          <w:sz w:val="22"/>
          <w:szCs w:val="22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1807" w:tooltip="19" w:history="1">
        <w:r w:rsidRPr="00146FD4">
          <w:rPr>
            <w:color w:val="0000FF"/>
            <w:sz w:val="22"/>
            <w:szCs w:val="22"/>
          </w:rPr>
          <w:t>граф 19</w:t>
        </w:r>
      </w:hyperlink>
      <w:r w:rsidRPr="00146FD4">
        <w:rPr>
          <w:sz w:val="22"/>
          <w:szCs w:val="22"/>
        </w:rPr>
        <w:t xml:space="preserve"> - </w:t>
      </w:r>
      <w:hyperlink w:anchor="Par1810" w:tooltip="22" w:history="1">
        <w:r w:rsidRPr="00146FD4">
          <w:rPr>
            <w:color w:val="0000FF"/>
            <w:sz w:val="22"/>
            <w:szCs w:val="22"/>
          </w:rPr>
          <w:t>22 раздела III</w:t>
        </w:r>
      </w:hyperlink>
      <w:r w:rsidRPr="00146FD4">
        <w:rPr>
          <w:sz w:val="22"/>
          <w:szCs w:val="22"/>
        </w:rPr>
        <w:t xml:space="preserve"> настоящего документа.</w:t>
      </w:r>
    </w:p>
    <w:p w14:paraId="0BF179CB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102" w:name="Par2731"/>
      <w:bookmarkEnd w:id="102"/>
      <w:r w:rsidRPr="00146FD4">
        <w:rPr>
          <w:sz w:val="22"/>
          <w:szCs w:val="22"/>
        </w:rPr>
        <w:t xml:space="preserve">&lt;27&gt; Рассчитывается как разница </w:t>
      </w:r>
      <w:hyperlink w:anchor="Par1802" w:tooltip="14" w:history="1">
        <w:r w:rsidRPr="00146FD4">
          <w:rPr>
            <w:color w:val="0000FF"/>
            <w:sz w:val="22"/>
            <w:szCs w:val="22"/>
          </w:rPr>
          <w:t>графы 14 раздела III</w:t>
        </w:r>
      </w:hyperlink>
      <w:r w:rsidRPr="00146FD4">
        <w:rPr>
          <w:sz w:val="22"/>
          <w:szCs w:val="22"/>
        </w:rPr>
        <w:t xml:space="preserve">, </w:t>
      </w:r>
      <w:hyperlink w:anchor="Par2219" w:tooltip="14" w:history="1">
        <w:r w:rsidRPr="00146FD4">
          <w:rPr>
            <w:color w:val="0000FF"/>
            <w:sz w:val="22"/>
            <w:szCs w:val="22"/>
          </w:rPr>
          <w:t>графы 14 раздела IV</w:t>
        </w:r>
      </w:hyperlink>
      <w:r w:rsidRPr="00146FD4">
        <w:rPr>
          <w:sz w:val="22"/>
          <w:szCs w:val="22"/>
        </w:rPr>
        <w:t xml:space="preserve"> и </w:t>
      </w:r>
      <w:hyperlink w:anchor="Par1803" w:tooltip="15" w:history="1">
        <w:r w:rsidRPr="00146FD4">
          <w:rPr>
            <w:color w:val="0000FF"/>
            <w:sz w:val="22"/>
            <w:szCs w:val="22"/>
          </w:rPr>
          <w:t>графы 15 раздела III</w:t>
        </w:r>
      </w:hyperlink>
      <w:r w:rsidRPr="00146FD4">
        <w:rPr>
          <w:sz w:val="22"/>
          <w:szCs w:val="22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ar1802" w:tooltip="14" w:history="1">
        <w:r w:rsidRPr="00146FD4">
          <w:rPr>
            <w:color w:val="0000FF"/>
            <w:sz w:val="22"/>
            <w:szCs w:val="22"/>
          </w:rPr>
          <w:t>графы 14 раздела III</w:t>
        </w:r>
      </w:hyperlink>
      <w:r w:rsidRPr="00146FD4">
        <w:rPr>
          <w:sz w:val="22"/>
          <w:szCs w:val="22"/>
        </w:rPr>
        <w:t xml:space="preserve"> настоящего документа </w:t>
      </w:r>
      <w:proofErr w:type="spellStart"/>
      <w:r w:rsidRPr="00146FD4">
        <w:rPr>
          <w:sz w:val="22"/>
          <w:szCs w:val="22"/>
        </w:rPr>
        <w:t>перерассчитывается</w:t>
      </w:r>
      <w:proofErr w:type="spellEnd"/>
      <w:r w:rsidRPr="00146FD4">
        <w:rPr>
          <w:sz w:val="22"/>
          <w:szCs w:val="22"/>
        </w:rPr>
        <w:t xml:space="preserve"> в абсолютную величину путем умножения значения </w:t>
      </w:r>
      <w:hyperlink w:anchor="Par1801" w:tooltip="13" w:history="1">
        <w:r w:rsidRPr="00146FD4">
          <w:rPr>
            <w:color w:val="0000FF"/>
            <w:sz w:val="22"/>
            <w:szCs w:val="22"/>
          </w:rPr>
          <w:t>графы 13 раздела III</w:t>
        </w:r>
      </w:hyperlink>
      <w:r w:rsidRPr="00146FD4">
        <w:rPr>
          <w:sz w:val="22"/>
          <w:szCs w:val="22"/>
        </w:rPr>
        <w:t xml:space="preserve"> настоящего документа на </w:t>
      </w:r>
      <w:hyperlink w:anchor="Par1802" w:tooltip="14" w:history="1">
        <w:r w:rsidRPr="00146FD4">
          <w:rPr>
            <w:color w:val="0000FF"/>
            <w:sz w:val="22"/>
            <w:szCs w:val="22"/>
          </w:rPr>
          <w:t>графу 14 раздела III</w:t>
        </w:r>
      </w:hyperlink>
      <w:r w:rsidRPr="00146FD4">
        <w:rPr>
          <w:sz w:val="22"/>
          <w:szCs w:val="22"/>
        </w:rPr>
        <w:t xml:space="preserve"> настоящего документа).</w:t>
      </w:r>
    </w:p>
    <w:p w14:paraId="49DA078F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103" w:name="Par2732"/>
      <w:bookmarkEnd w:id="103"/>
      <w:r w:rsidRPr="00146FD4">
        <w:rPr>
          <w:sz w:val="22"/>
          <w:szCs w:val="22"/>
        </w:rPr>
        <w:t xml:space="preserve">&lt;28&gt; Рассчитывается как разница </w:t>
      </w:r>
      <w:hyperlink w:anchor="Par2228" w:tooltip="23" w:history="1">
        <w:r w:rsidRPr="00146FD4">
          <w:rPr>
            <w:color w:val="0000FF"/>
            <w:sz w:val="22"/>
            <w:szCs w:val="22"/>
          </w:rPr>
          <w:t>графы 23 раздела IV</w:t>
        </w:r>
      </w:hyperlink>
      <w:r w:rsidRPr="00146FD4">
        <w:rPr>
          <w:sz w:val="22"/>
          <w:szCs w:val="22"/>
        </w:rPr>
        <w:t xml:space="preserve"> и </w:t>
      </w:r>
      <w:hyperlink w:anchor="Par1811" w:tooltip="23" w:history="1">
        <w:r w:rsidRPr="00146FD4">
          <w:rPr>
            <w:color w:val="0000FF"/>
            <w:sz w:val="22"/>
            <w:szCs w:val="22"/>
          </w:rPr>
          <w:t>графы 23 раздела III</w:t>
        </w:r>
      </w:hyperlink>
      <w:r w:rsidRPr="00146FD4">
        <w:rPr>
          <w:sz w:val="22"/>
          <w:szCs w:val="22"/>
        </w:rPr>
        <w:t xml:space="preserve"> настоящего документа.</w:t>
      </w:r>
    </w:p>
    <w:p w14:paraId="4C60D63C" w14:textId="77777777" w:rsidR="00146FD4" w:rsidRPr="00146FD4" w:rsidRDefault="00146FD4" w:rsidP="00146FD4">
      <w:pPr>
        <w:widowControl w:val="0"/>
        <w:autoSpaceDE w:val="0"/>
        <w:autoSpaceDN w:val="0"/>
        <w:spacing w:before="240"/>
        <w:ind w:firstLine="540"/>
        <w:jc w:val="both"/>
        <w:rPr>
          <w:sz w:val="22"/>
          <w:szCs w:val="22"/>
        </w:rPr>
      </w:pPr>
      <w:bookmarkStart w:id="104" w:name="Par2733"/>
      <w:bookmarkEnd w:id="104"/>
      <w:r w:rsidRPr="00146FD4">
        <w:rPr>
          <w:sz w:val="22"/>
          <w:szCs w:val="22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3A079B1B" w14:textId="77777777" w:rsidR="00146FD4" w:rsidRPr="00146FD4" w:rsidRDefault="00146FD4" w:rsidP="00146FD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0D63672" w14:textId="77777777" w:rsidR="00146FD4" w:rsidRPr="00146FD4" w:rsidRDefault="00146FD4" w:rsidP="00146FD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14:paraId="1FB18D82" w14:textId="111DD07E" w:rsidR="006A23C6" w:rsidRPr="00DB366D" w:rsidRDefault="006A23C6" w:rsidP="009D7FB8">
      <w:pPr>
        <w:pStyle w:val="a6"/>
        <w:ind w:firstLine="708"/>
        <w:rPr>
          <w:sz w:val="26"/>
          <w:szCs w:val="26"/>
        </w:rPr>
      </w:pPr>
    </w:p>
    <w:p w14:paraId="16730B7E" w14:textId="10077285" w:rsidR="006A23C6" w:rsidRPr="00DB366D" w:rsidRDefault="006A23C6" w:rsidP="00DB366D">
      <w:pPr>
        <w:pStyle w:val="a6"/>
        <w:rPr>
          <w:sz w:val="26"/>
          <w:szCs w:val="26"/>
        </w:rPr>
      </w:pPr>
    </w:p>
    <w:sectPr w:rsidR="006A23C6" w:rsidRPr="00DB366D" w:rsidSect="002A4C92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77B6" w14:textId="77777777" w:rsidR="006B05E1" w:rsidRDefault="000C623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EF2E" w14:textId="77777777" w:rsidR="006B05E1" w:rsidRDefault="000C623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0F6" w14:textId="77777777" w:rsidR="006B05E1" w:rsidRDefault="000C6231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171F" w14:textId="77777777" w:rsidR="006B05E1" w:rsidRDefault="000C6231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C819" w14:textId="77777777" w:rsidR="006B05E1" w:rsidRDefault="000C6231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3FE1" w14:textId="77777777" w:rsidR="006B05E1" w:rsidRDefault="000C6231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392DF" w14:textId="77777777" w:rsidR="006B05E1" w:rsidRDefault="000C623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E071" w14:textId="77777777" w:rsidR="006B05E1" w:rsidRDefault="000C6231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5C523" w14:textId="77777777" w:rsidR="006B05E1" w:rsidRDefault="000C6231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FB7C" w14:textId="77777777" w:rsidR="006B05E1" w:rsidRDefault="000C6231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F159C" w14:textId="77777777" w:rsidR="006B05E1" w:rsidRDefault="000C6231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BAFAA" w14:textId="77777777" w:rsidR="006B05E1" w:rsidRDefault="000C6231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64006"/>
    <w:multiLevelType w:val="hybridMultilevel"/>
    <w:tmpl w:val="C3981D00"/>
    <w:lvl w:ilvl="0" w:tplc="1F94D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55F32190"/>
    <w:multiLevelType w:val="hybridMultilevel"/>
    <w:tmpl w:val="89AC2C82"/>
    <w:lvl w:ilvl="0" w:tplc="D61A2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F10019"/>
    <w:multiLevelType w:val="hybridMultilevel"/>
    <w:tmpl w:val="3D54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1"/>
  </w:num>
  <w:num w:numId="5">
    <w:abstractNumId w:val="13"/>
  </w:num>
  <w:num w:numId="6">
    <w:abstractNumId w:val="18"/>
  </w:num>
  <w:num w:numId="7">
    <w:abstractNumId w:val="2"/>
  </w:num>
  <w:num w:numId="8">
    <w:abstractNumId w:val="23"/>
  </w:num>
  <w:num w:numId="9">
    <w:abstractNumId w:val="3"/>
  </w:num>
  <w:num w:numId="10">
    <w:abstractNumId w:val="8"/>
  </w:num>
  <w:num w:numId="11">
    <w:abstractNumId w:val="10"/>
  </w:num>
  <w:num w:numId="12">
    <w:abstractNumId w:val="20"/>
  </w:num>
  <w:num w:numId="13">
    <w:abstractNumId w:val="6"/>
  </w:num>
  <w:num w:numId="14">
    <w:abstractNumId w:val="27"/>
  </w:num>
  <w:num w:numId="15">
    <w:abstractNumId w:val="19"/>
  </w:num>
  <w:num w:numId="16">
    <w:abstractNumId w:val="16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"/>
  </w:num>
  <w:num w:numId="20">
    <w:abstractNumId w:val="30"/>
  </w:num>
  <w:num w:numId="21">
    <w:abstractNumId w:val="22"/>
  </w:num>
  <w:num w:numId="22">
    <w:abstractNumId w:val="29"/>
  </w:num>
  <w:num w:numId="23">
    <w:abstractNumId w:val="9"/>
  </w:num>
  <w:num w:numId="24">
    <w:abstractNumId w:val="15"/>
  </w:num>
  <w:num w:numId="25">
    <w:abstractNumId w:val="0"/>
  </w:num>
  <w:num w:numId="26">
    <w:abstractNumId w:val="24"/>
  </w:num>
  <w:num w:numId="27">
    <w:abstractNumId w:val="12"/>
  </w:num>
  <w:num w:numId="28">
    <w:abstractNumId w:val="31"/>
  </w:num>
  <w:num w:numId="29">
    <w:abstractNumId w:val="25"/>
  </w:num>
  <w:num w:numId="30">
    <w:abstractNumId w:val="17"/>
  </w:num>
  <w:num w:numId="31">
    <w:abstractNumId w:val="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C6231"/>
    <w:rsid w:val="000D05DB"/>
    <w:rsid w:val="000F0569"/>
    <w:rsid w:val="00136186"/>
    <w:rsid w:val="00146FD4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A4C92"/>
    <w:rsid w:val="002B10AF"/>
    <w:rsid w:val="002B49A0"/>
    <w:rsid w:val="002C73D1"/>
    <w:rsid w:val="002D5593"/>
    <w:rsid w:val="002E0A30"/>
    <w:rsid w:val="002F7936"/>
    <w:rsid w:val="00300D9B"/>
    <w:rsid w:val="003048FA"/>
    <w:rsid w:val="00313DAF"/>
    <w:rsid w:val="00325A9F"/>
    <w:rsid w:val="003447F7"/>
    <w:rsid w:val="00364FF4"/>
    <w:rsid w:val="00366A02"/>
    <w:rsid w:val="00372B8B"/>
    <w:rsid w:val="003A333F"/>
    <w:rsid w:val="003A5432"/>
    <w:rsid w:val="003A5FF9"/>
    <w:rsid w:val="003C4B6E"/>
    <w:rsid w:val="003F587E"/>
    <w:rsid w:val="003F5B00"/>
    <w:rsid w:val="00401CF3"/>
    <w:rsid w:val="0043438A"/>
    <w:rsid w:val="0049738F"/>
    <w:rsid w:val="004A7291"/>
    <w:rsid w:val="004B75AF"/>
    <w:rsid w:val="004F33B1"/>
    <w:rsid w:val="00505739"/>
    <w:rsid w:val="0050609D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41C83"/>
    <w:rsid w:val="00642466"/>
    <w:rsid w:val="006A0C97"/>
    <w:rsid w:val="006A23C6"/>
    <w:rsid w:val="006B3A78"/>
    <w:rsid w:val="006B586F"/>
    <w:rsid w:val="006C00B3"/>
    <w:rsid w:val="006C1335"/>
    <w:rsid w:val="006D58E1"/>
    <w:rsid w:val="007040D9"/>
    <w:rsid w:val="00747B75"/>
    <w:rsid w:val="00792340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05186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96495"/>
    <w:rsid w:val="009A54B2"/>
    <w:rsid w:val="009B6B70"/>
    <w:rsid w:val="009C048A"/>
    <w:rsid w:val="009C3726"/>
    <w:rsid w:val="009C47D2"/>
    <w:rsid w:val="009D47A9"/>
    <w:rsid w:val="009D7FB8"/>
    <w:rsid w:val="009F25DB"/>
    <w:rsid w:val="00A20702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BF031A"/>
    <w:rsid w:val="00C236D8"/>
    <w:rsid w:val="00C27247"/>
    <w:rsid w:val="00C32E36"/>
    <w:rsid w:val="00C65B43"/>
    <w:rsid w:val="00C700C4"/>
    <w:rsid w:val="00C700F3"/>
    <w:rsid w:val="00C7777E"/>
    <w:rsid w:val="00C86086"/>
    <w:rsid w:val="00CB2627"/>
    <w:rsid w:val="00CB6EAA"/>
    <w:rsid w:val="00CC2784"/>
    <w:rsid w:val="00CC367F"/>
    <w:rsid w:val="00CD7561"/>
    <w:rsid w:val="00CF6B89"/>
    <w:rsid w:val="00D52DB6"/>
    <w:rsid w:val="00D72979"/>
    <w:rsid w:val="00D74FCC"/>
    <w:rsid w:val="00D81A95"/>
    <w:rsid w:val="00D91A64"/>
    <w:rsid w:val="00D971C2"/>
    <w:rsid w:val="00DB366D"/>
    <w:rsid w:val="00DC5352"/>
    <w:rsid w:val="00DC5BA7"/>
    <w:rsid w:val="00DD5B2A"/>
    <w:rsid w:val="00E00395"/>
    <w:rsid w:val="00E06A2C"/>
    <w:rsid w:val="00E14FA4"/>
    <w:rsid w:val="00E30443"/>
    <w:rsid w:val="00E4790C"/>
    <w:rsid w:val="00E81438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A6C63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46FD4"/>
  </w:style>
  <w:style w:type="paragraph" w:customStyle="1" w:styleId="ConsPlusNormal">
    <w:name w:val="ConsPlusNormal"/>
    <w:rsid w:val="00146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46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146FD4"/>
  </w:style>
  <w:style w:type="paragraph" w:styleId="af2">
    <w:name w:val="footer"/>
    <w:basedOn w:val="a"/>
    <w:link w:val="af3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146FD4"/>
  </w:style>
  <w:style w:type="paragraph" w:styleId="af4">
    <w:name w:val="Normal (Web)"/>
    <w:basedOn w:val="a"/>
    <w:uiPriority w:val="99"/>
    <w:semiHidden/>
    <w:unhideWhenUsed/>
    <w:rsid w:val="00146FD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5"/>
    <w:uiPriority w:val="59"/>
    <w:rsid w:val="0014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146FD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46FD4"/>
    <w:rPr>
      <w:rFonts w:cs="Times New Roman"/>
      <w:color w:val="605E5C"/>
      <w:shd w:val="clear" w:color="auto" w:fill="E1DFDD"/>
    </w:rPr>
  </w:style>
  <w:style w:type="table" w:customStyle="1" w:styleId="4">
    <w:name w:val="Сетка таблицы4"/>
    <w:basedOn w:val="a1"/>
    <w:next w:val="a5"/>
    <w:uiPriority w:val="59"/>
    <w:rsid w:val="0014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https://login.consultant.ru/link/?req=doc&amp;demo=1&amp;base=LAW&amp;n=418306&amp;date=05.08.2022" TargetMode="External"/><Relationship Id="rId50" Type="http://schemas.openxmlformats.org/officeDocument/2006/relationships/hyperlink" Target="https://login.consultant.ru/link/?req=doc&amp;demo=1&amp;base=LAW&amp;n=418306&amp;date=05.08.2022" TargetMode="External"/><Relationship Id="rId55" Type="http://schemas.openxmlformats.org/officeDocument/2006/relationships/footer" Target="footer3.xml"/><Relationship Id="rId63" Type="http://schemas.openxmlformats.org/officeDocument/2006/relationships/hyperlink" Target="https://login.consultant.ru/link/?req=doc&amp;demo=1&amp;base=LAW&amp;n=418306&amp;date=05.08.2022" TargetMode="External"/><Relationship Id="rId68" Type="http://schemas.openxmlformats.org/officeDocument/2006/relationships/hyperlink" Target="https://login.consultant.ru/link/?req=doc&amp;demo=1&amp;base=LAW&amp;n=357066&amp;date=05.08.2022&amp;dst=100351&amp;field=134" TargetMode="External"/><Relationship Id="rId76" Type="http://schemas.openxmlformats.org/officeDocument/2006/relationships/hyperlink" Target="https://login.consultant.ru/link/?req=doc&amp;demo=1&amp;base=LAW&amp;n=357066&amp;date=05.08.2022&amp;dst=100051&amp;field=134" TargetMode="External"/><Relationship Id="rId84" Type="http://schemas.openxmlformats.org/officeDocument/2006/relationships/hyperlink" Target="https://login.consultant.ru/link/?req=doc&amp;demo=1&amp;base=LAW&amp;n=400422&amp;date=05.08.2022" TargetMode="External"/><Relationship Id="rId89" Type="http://schemas.openxmlformats.org/officeDocument/2006/relationships/hyperlink" Target="https://login.consultant.ru/link/?req=doc&amp;demo=1&amp;base=LAW&amp;n=365584&amp;date=05.08.2022&amp;dst=100390&amp;field=134" TargetMode="External"/><Relationship Id="rId7" Type="http://schemas.openxmlformats.org/officeDocument/2006/relationships/hyperlink" Target="http://www.admkogalym.ru" TargetMode="External"/><Relationship Id="rId71" Type="http://schemas.openxmlformats.org/officeDocument/2006/relationships/hyperlink" Target="https://login.consultant.ru/link/?req=doc&amp;demo=1&amp;base=LAW&amp;n=357066&amp;date=05.08.2022&amp;dst=100053&amp;field=134" TargetMode="External"/><Relationship Id="rId9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https://login.consultant.ru/link/?req=doc&amp;demo=1&amp;base=LAW&amp;n=149911&amp;date=05.08.2022" TargetMode="External"/><Relationship Id="rId53" Type="http://schemas.openxmlformats.org/officeDocument/2006/relationships/hyperlink" Target="https://login.consultant.ru/link/?req=doc&amp;demo=1&amp;base=LAW&amp;n=418306&amp;date=05.08.2022" TargetMode="External"/><Relationship Id="rId58" Type="http://schemas.openxmlformats.org/officeDocument/2006/relationships/footer" Target="footer4.xml"/><Relationship Id="rId66" Type="http://schemas.openxmlformats.org/officeDocument/2006/relationships/footer" Target="footer6.xml"/><Relationship Id="rId74" Type="http://schemas.openxmlformats.org/officeDocument/2006/relationships/hyperlink" Target="https://login.consultant.ru/link/?req=doc&amp;demo=1&amp;base=LAW&amp;n=357066&amp;date=05.08.2022&amp;dst=100112&amp;field=134" TargetMode="External"/><Relationship Id="rId79" Type="http://schemas.openxmlformats.org/officeDocument/2006/relationships/hyperlink" Target="https://login.consultant.ru/link/?req=doc&amp;demo=1&amp;base=LAW&amp;n=418306&amp;date=05.08.2022" TargetMode="External"/><Relationship Id="rId87" Type="http://schemas.openxmlformats.org/officeDocument/2006/relationships/hyperlink" Target="https://login.consultant.ru/link/?req=doc&amp;demo=1&amp;base=LAW&amp;n=357066&amp;date=05.08.2022&amp;dst=100351&amp;field=134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5.xml"/><Relationship Id="rId82" Type="http://schemas.openxmlformats.org/officeDocument/2006/relationships/hyperlink" Target="https://login.consultant.ru/link/?req=doc&amp;demo=1&amp;base=LAW&amp;n=418306&amp;date=05.08.2022" TargetMode="External"/><Relationship Id="rId90" Type="http://schemas.openxmlformats.org/officeDocument/2006/relationships/hyperlink" Target="https://login.consultant.ru/link/?req=doc&amp;demo=1&amp;base=LAW&amp;n=357066&amp;date=05.08.2022&amp;dst=100112&amp;field=134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login.consultant.ru/link/?req=doc&amp;demo=1&amp;base=LAW&amp;n=418306&amp;date=05.08.2022" TargetMode="External"/><Relationship Id="rId64" Type="http://schemas.openxmlformats.org/officeDocument/2006/relationships/hyperlink" Target="https://login.consultant.ru/link/?req=doc&amp;demo=1&amp;base=LAW&amp;n=418306&amp;date=05.08.2022" TargetMode="External"/><Relationship Id="rId69" Type="http://schemas.openxmlformats.org/officeDocument/2006/relationships/hyperlink" Target="https://login.consultant.ru/link/?req=doc&amp;demo=1&amp;base=LAW&amp;n=423454&amp;date=05.08.2022" TargetMode="External"/><Relationship Id="rId77" Type="http://schemas.openxmlformats.org/officeDocument/2006/relationships/hyperlink" Target="https://login.consultant.ru/link/?req=doc&amp;demo=1&amp;base=LAW&amp;n=357066&amp;date=05.08.2022&amp;dst=100053&amp;field=134" TargetMode="Externa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72" Type="http://schemas.openxmlformats.org/officeDocument/2006/relationships/hyperlink" Target="https://login.consultant.ru/link/?req=doc&amp;demo=1&amp;base=LAW&amp;n=357066&amp;date=05.08.2022&amp;dst=100051&amp;field=134" TargetMode="External"/><Relationship Id="rId80" Type="http://schemas.openxmlformats.org/officeDocument/2006/relationships/hyperlink" Target="https://login.consultant.ru/link/?req=doc&amp;demo=1&amp;base=LAW&amp;n=418306&amp;date=05.08.2022" TargetMode="External"/><Relationship Id="rId85" Type="http://schemas.openxmlformats.org/officeDocument/2006/relationships/hyperlink" Target="https://login.consultant.ru/link/?req=doc&amp;demo=1&amp;base=LAW&amp;n=418306&amp;date=05.08.2022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hyperlink" Target="https://login.consultant.ru/link/?req=doc&amp;demo=1&amp;base=LAW&amp;n=418306&amp;date=05.08.2022" TargetMode="External"/><Relationship Id="rId59" Type="http://schemas.openxmlformats.org/officeDocument/2006/relationships/hyperlink" Target="https://login.consultant.ru/link/?req=doc&amp;demo=1&amp;base=LAW&amp;n=418306&amp;date=05.08.2022" TargetMode="External"/><Relationship Id="rId67" Type="http://schemas.openxmlformats.org/officeDocument/2006/relationships/hyperlink" Target="https://login.consultant.ru/link/?req=doc&amp;demo=1&amp;base=LAW&amp;n=418306&amp;date=05.08.2022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4" Type="http://schemas.openxmlformats.org/officeDocument/2006/relationships/header" Target="header3.xml"/><Relationship Id="rId62" Type="http://schemas.openxmlformats.org/officeDocument/2006/relationships/hyperlink" Target="https://login.consultant.ru/link/?req=doc&amp;demo=1&amp;base=LAW&amp;n=418306&amp;date=05.08.2022" TargetMode="External"/><Relationship Id="rId70" Type="http://schemas.openxmlformats.org/officeDocument/2006/relationships/hyperlink" Target="https://login.consultant.ru/link/?req=doc&amp;demo=1&amp;base=LAW&amp;n=357066&amp;date=05.08.2022&amp;dst=100051&amp;field=134" TargetMode="External"/><Relationship Id="rId75" Type="http://schemas.openxmlformats.org/officeDocument/2006/relationships/hyperlink" Target="https://login.consultant.ru/link/?req=doc&amp;demo=1&amp;base=LAW&amp;n=422112&amp;date=05.08.2022&amp;dst=2320&amp;field=134" TargetMode="External"/><Relationship Id="rId83" Type="http://schemas.openxmlformats.org/officeDocument/2006/relationships/hyperlink" Target="https://login.consultant.ru/link/?req=doc&amp;demo=1&amp;base=LAW&amp;n=418306&amp;date=05.08.2022" TargetMode="External"/><Relationship Id="rId88" Type="http://schemas.openxmlformats.org/officeDocument/2006/relationships/hyperlink" Target="https://login.consultant.ru/link/?req=doc&amp;demo=1&amp;base=LAW&amp;n=365584&amp;date=05.08.2022&amp;dst=100390&amp;field=134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footer" Target="footer1.xml"/><Relationship Id="rId57" Type="http://schemas.openxmlformats.org/officeDocument/2006/relationships/header" Target="header4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2" Type="http://schemas.openxmlformats.org/officeDocument/2006/relationships/footer" Target="footer2.xml"/><Relationship Id="rId60" Type="http://schemas.openxmlformats.org/officeDocument/2006/relationships/header" Target="header5.xml"/><Relationship Id="rId65" Type="http://schemas.openxmlformats.org/officeDocument/2006/relationships/header" Target="header6.xml"/><Relationship Id="rId73" Type="http://schemas.openxmlformats.org/officeDocument/2006/relationships/hyperlink" Target="https://login.consultant.ru/link/?req=doc&amp;demo=1&amp;base=LAW&amp;n=357066&amp;date=05.08.2022&amp;dst=100053&amp;field=134" TargetMode="External"/><Relationship Id="rId78" Type="http://schemas.openxmlformats.org/officeDocument/2006/relationships/hyperlink" Target="https://login.consultant.ru/link/?req=doc&amp;demo=1&amp;base=LAW&amp;n=418321&amp;date=05.08.2022" TargetMode="External"/><Relationship Id="rId81" Type="http://schemas.openxmlformats.org/officeDocument/2006/relationships/hyperlink" Target="https://login.consultant.ru/link/?req=doc&amp;demo=1&amp;base=LAW&amp;n=400422&amp;date=05.08.2022" TargetMode="External"/><Relationship Id="rId86" Type="http://schemas.openxmlformats.org/officeDocument/2006/relationships/hyperlink" Target="https://login.consultant.ru/link/?req=doc&amp;demo=1&amp;base=LAW&amp;n=418306&amp;date=05.08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058"/>
    <w:rsid w:val="001A2078"/>
    <w:rsid w:val="001C75ED"/>
    <w:rsid w:val="002A34AC"/>
    <w:rsid w:val="002A6B7F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12F88"/>
    <w:rsid w:val="00A30898"/>
    <w:rsid w:val="00BF171D"/>
    <w:rsid w:val="00C25BC4"/>
    <w:rsid w:val="00C56F50"/>
    <w:rsid w:val="00E15EF1"/>
    <w:rsid w:val="00E37255"/>
    <w:rsid w:val="00E3738B"/>
    <w:rsid w:val="00E67E01"/>
    <w:rsid w:val="00F27541"/>
    <w:rsid w:val="00F81306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97E3-380F-41DC-869F-29C38D2B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22017</Words>
  <Characters>125498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Тарасенко Ольга Ивановна</cp:lastModifiedBy>
  <cp:revision>16</cp:revision>
  <cp:lastPrinted>2022-08-30T04:30:00Z</cp:lastPrinted>
  <dcterms:created xsi:type="dcterms:W3CDTF">2023-06-16T03:42:00Z</dcterms:created>
  <dcterms:modified xsi:type="dcterms:W3CDTF">2023-06-22T12:22:00Z</dcterms:modified>
</cp:coreProperties>
</file>