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ABB" w:rsidRDefault="000D5ABB"/>
    <w:p w:rsidR="000D5ABB" w:rsidRDefault="000D5ABB"/>
    <w:tbl>
      <w:tblPr>
        <w:tblpPr w:leftFromText="180" w:rightFromText="180" w:vertAnchor="page" w:horzAnchor="margin" w:tblpY="734"/>
        <w:tblW w:w="11590" w:type="dxa"/>
        <w:tblLook w:val="01E0" w:firstRow="1" w:lastRow="1" w:firstColumn="1" w:lastColumn="1" w:noHBand="0" w:noVBand="0"/>
      </w:tblPr>
      <w:tblGrid>
        <w:gridCol w:w="6204"/>
        <w:gridCol w:w="5386"/>
      </w:tblGrid>
      <w:tr w:rsidR="00035262" w:rsidRPr="005818CA" w:rsidTr="00032F2D">
        <w:trPr>
          <w:trHeight w:val="1702"/>
        </w:trPr>
        <w:tc>
          <w:tcPr>
            <w:tcW w:w="6204" w:type="dxa"/>
            <w:shd w:val="clear" w:color="auto" w:fill="auto"/>
          </w:tcPr>
          <w:p w:rsidR="000D5ABB" w:rsidRDefault="000D5ABB" w:rsidP="008B37E1">
            <w:pPr>
              <w:jc w:val="center"/>
              <w:rPr>
                <w:b/>
                <w:szCs w:val="18"/>
              </w:rPr>
            </w:pPr>
            <w:r w:rsidRPr="006F51D3">
              <w:rPr>
                <w:b/>
                <w:bCs/>
                <w:noProof/>
                <w:sz w:val="23"/>
                <w:szCs w:val="23"/>
                <w:lang w:eastAsia="ru-RU"/>
              </w:rPr>
              <w:drawing>
                <wp:inline distT="0" distB="0" distL="0" distR="0" wp14:anchorId="4810A27F" wp14:editId="4136ABB7">
                  <wp:extent cx="504825" cy="6191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2CBA" w:rsidRDefault="00C02CBA" w:rsidP="008B37E1">
            <w:pPr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КОМИТЕТ ПО УПРАВЛЕНИЮ</w:t>
            </w:r>
          </w:p>
          <w:p w:rsidR="008B37E1" w:rsidRPr="00C44B93" w:rsidRDefault="00C02CBA" w:rsidP="008B37E1">
            <w:pPr>
              <w:jc w:val="center"/>
              <w:rPr>
                <w:b/>
                <w:caps/>
                <w:szCs w:val="20"/>
              </w:rPr>
            </w:pPr>
            <w:r>
              <w:rPr>
                <w:b/>
                <w:szCs w:val="18"/>
              </w:rPr>
              <w:t xml:space="preserve">МУНИЦИПАЛЬНЫМ ИМУЩЕСТВОМ </w:t>
            </w:r>
            <w:r w:rsidR="008B37E1" w:rsidRPr="00C44B93">
              <w:rPr>
                <w:b/>
                <w:caps/>
                <w:szCs w:val="20"/>
              </w:rPr>
              <w:t xml:space="preserve">АдминистрациИ города </w:t>
            </w:r>
          </w:p>
          <w:p w:rsidR="008B37E1" w:rsidRPr="000D5ABB" w:rsidRDefault="008B37E1" w:rsidP="000D5ABB">
            <w:pPr>
              <w:pStyle w:val="a5"/>
              <w:jc w:val="center"/>
              <w:rPr>
                <w:bCs w:val="0"/>
                <w:caps/>
                <w:sz w:val="24"/>
              </w:rPr>
            </w:pPr>
            <w:r w:rsidRPr="000D5ABB">
              <w:rPr>
                <w:bCs w:val="0"/>
                <w:caps/>
                <w:sz w:val="24"/>
              </w:rPr>
              <w:t>КОГАЛЫМА</w:t>
            </w:r>
          </w:p>
          <w:p w:rsidR="008B37E1" w:rsidRPr="000D5ABB" w:rsidRDefault="008B37E1" w:rsidP="000D5ABB">
            <w:pPr>
              <w:pStyle w:val="a5"/>
              <w:jc w:val="center"/>
              <w:rPr>
                <w:b w:val="0"/>
                <w:sz w:val="18"/>
              </w:rPr>
            </w:pPr>
            <w:r w:rsidRPr="000D5ABB">
              <w:rPr>
                <w:b w:val="0"/>
                <w:sz w:val="18"/>
              </w:rPr>
              <w:t>ул. Дружбы народов, 7,  г. Когалым,</w:t>
            </w:r>
          </w:p>
          <w:p w:rsidR="008B37E1" w:rsidRPr="000D5ABB" w:rsidRDefault="008B37E1" w:rsidP="000D5ABB">
            <w:pPr>
              <w:pStyle w:val="a5"/>
              <w:jc w:val="center"/>
              <w:rPr>
                <w:b w:val="0"/>
                <w:sz w:val="18"/>
              </w:rPr>
            </w:pPr>
            <w:r w:rsidRPr="000D5ABB">
              <w:rPr>
                <w:b w:val="0"/>
                <w:sz w:val="18"/>
              </w:rPr>
              <w:t>Ханты-Мансийский автономный округ – Югра</w:t>
            </w:r>
          </w:p>
          <w:p w:rsidR="008B37E1" w:rsidRPr="000D5ABB" w:rsidRDefault="008B37E1" w:rsidP="000D5ABB">
            <w:pPr>
              <w:pStyle w:val="a5"/>
              <w:jc w:val="center"/>
              <w:rPr>
                <w:b w:val="0"/>
                <w:sz w:val="18"/>
              </w:rPr>
            </w:pPr>
            <w:r w:rsidRPr="000D5ABB">
              <w:rPr>
                <w:b w:val="0"/>
                <w:sz w:val="18"/>
              </w:rPr>
              <w:t>(Тюменской области),</w:t>
            </w:r>
          </w:p>
          <w:p w:rsidR="008B37E1" w:rsidRPr="000D5ABB" w:rsidRDefault="00C02CBA" w:rsidP="000D5ABB">
            <w:pPr>
              <w:pStyle w:val="a5"/>
              <w:jc w:val="center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>628486, тел. 2-15-18</w:t>
            </w:r>
          </w:p>
          <w:p w:rsidR="00C02CBA" w:rsidRPr="00C02CBA" w:rsidRDefault="008B37E1" w:rsidP="00C02CBA">
            <w:pPr>
              <w:pStyle w:val="a5"/>
              <w:jc w:val="center"/>
              <w:rPr>
                <w:b w:val="0"/>
                <w:sz w:val="18"/>
              </w:rPr>
            </w:pPr>
            <w:r w:rsidRPr="000D5ABB">
              <w:rPr>
                <w:b w:val="0"/>
                <w:sz w:val="18"/>
                <w:lang w:val="en-US"/>
              </w:rPr>
              <w:t>E</w:t>
            </w:r>
            <w:r w:rsidR="00C02CBA">
              <w:t xml:space="preserve"> </w:t>
            </w:r>
            <w:r w:rsidR="00C02CBA" w:rsidRPr="00C02CBA">
              <w:rPr>
                <w:b w:val="0"/>
                <w:sz w:val="18"/>
              </w:rPr>
              <w:t xml:space="preserve">ОКПО 32143936,ОГРН 1028601443199, </w:t>
            </w:r>
          </w:p>
          <w:p w:rsidR="00C02CBA" w:rsidRPr="00C02CBA" w:rsidRDefault="00C02CBA" w:rsidP="00C02CBA">
            <w:pPr>
              <w:pStyle w:val="a5"/>
              <w:jc w:val="center"/>
              <w:rPr>
                <w:b w:val="0"/>
                <w:sz w:val="18"/>
              </w:rPr>
            </w:pPr>
            <w:r w:rsidRPr="00C02CBA">
              <w:rPr>
                <w:b w:val="0"/>
                <w:sz w:val="18"/>
              </w:rPr>
              <w:t>ИНН/КПП 8608000070/860801001</w:t>
            </w:r>
            <w:r>
              <w:rPr>
                <w:b w:val="0"/>
                <w:sz w:val="18"/>
              </w:rPr>
              <w:t xml:space="preserve"> </w:t>
            </w:r>
          </w:p>
          <w:p w:rsidR="008B37E1" w:rsidRPr="000D5ABB" w:rsidRDefault="008B37E1" w:rsidP="000D5ABB">
            <w:pPr>
              <w:pStyle w:val="a5"/>
              <w:jc w:val="center"/>
              <w:rPr>
                <w:b w:val="0"/>
                <w:sz w:val="16"/>
              </w:rPr>
            </w:pPr>
          </w:p>
        </w:tc>
        <w:tc>
          <w:tcPr>
            <w:tcW w:w="5386" w:type="dxa"/>
            <w:shd w:val="clear" w:color="auto" w:fill="auto"/>
          </w:tcPr>
          <w:p w:rsidR="00035262" w:rsidRPr="005818CA" w:rsidRDefault="00035262" w:rsidP="005D6352">
            <w:pPr>
              <w:rPr>
                <w:sz w:val="26"/>
                <w:szCs w:val="26"/>
              </w:rPr>
            </w:pPr>
          </w:p>
        </w:tc>
      </w:tr>
      <w:tr w:rsidR="00D00CDE" w:rsidRPr="005818CA" w:rsidTr="00032F2D">
        <w:trPr>
          <w:trHeight w:val="1702"/>
        </w:trPr>
        <w:tc>
          <w:tcPr>
            <w:tcW w:w="6204" w:type="dxa"/>
            <w:shd w:val="clear" w:color="auto" w:fill="auto"/>
          </w:tcPr>
          <w:p w:rsidR="00D00CDE" w:rsidRDefault="00D00CDE" w:rsidP="00D00CDE">
            <w:pPr>
              <w:rPr>
                <w:color w:val="D9D9D9" w:themeColor="background1" w:themeShade="D9"/>
              </w:rPr>
            </w:pPr>
            <w:r w:rsidRPr="00903CF1">
              <w:rPr>
                <w:color w:val="D9D9D9" w:themeColor="background1" w:themeShade="D9"/>
                <w:lang w:val="en-US"/>
              </w:rPr>
              <w:t>[</w:t>
            </w:r>
            <w:r w:rsidRPr="00903CF1">
              <w:rPr>
                <w:color w:val="D9D9D9" w:themeColor="background1" w:themeShade="D9"/>
              </w:rPr>
              <w:t>Дата документа</w:t>
            </w:r>
            <w:r w:rsidRPr="00903CF1">
              <w:rPr>
                <w:color w:val="D9D9D9" w:themeColor="background1" w:themeShade="D9"/>
                <w:lang w:val="en-US"/>
              </w:rPr>
              <w:t>]</w:t>
            </w:r>
          </w:p>
          <w:p w:rsidR="00D00CDE" w:rsidRPr="008A3166" w:rsidRDefault="00D00CDE" w:rsidP="00D00CDE">
            <w:pPr>
              <w:rPr>
                <w:sz w:val="28"/>
                <w:szCs w:val="28"/>
              </w:rPr>
            </w:pPr>
            <w:r>
              <w:rPr>
                <w:color w:val="D9D9D9" w:themeColor="background1" w:themeShade="D9"/>
              </w:rPr>
              <w:t xml:space="preserve">№ </w:t>
            </w:r>
            <w:r w:rsidRPr="00903CF1">
              <w:rPr>
                <w:color w:val="D9D9D9" w:themeColor="background1" w:themeShade="D9"/>
              </w:rPr>
              <w:t>[Номер документа]</w:t>
            </w:r>
          </w:p>
          <w:p w:rsidR="00D00CDE" w:rsidRDefault="00D00CDE" w:rsidP="00D00CDE">
            <w:pPr>
              <w:pStyle w:val="Default"/>
              <w:jc w:val="center"/>
              <w:rPr>
                <w:b/>
                <w:bCs/>
                <w:color w:val="auto"/>
                <w:sz w:val="23"/>
                <w:szCs w:val="23"/>
              </w:rPr>
            </w:pPr>
          </w:p>
        </w:tc>
        <w:tc>
          <w:tcPr>
            <w:tcW w:w="5386" w:type="dxa"/>
            <w:shd w:val="clear" w:color="auto" w:fill="auto"/>
          </w:tcPr>
          <w:p w:rsidR="00613985" w:rsidRDefault="00032F2D" w:rsidP="00032F2D">
            <w:pPr>
              <w:ind w:left="-114"/>
              <w:rPr>
                <w:sz w:val="26"/>
                <w:szCs w:val="26"/>
              </w:rPr>
            </w:pPr>
            <w:r w:rsidRPr="00032F2D">
              <w:rPr>
                <w:sz w:val="26"/>
                <w:szCs w:val="26"/>
              </w:rPr>
              <w:t xml:space="preserve">Директору МКУ «Управление </w:t>
            </w:r>
          </w:p>
          <w:p w:rsidR="00613985" w:rsidRDefault="00032F2D" w:rsidP="00032F2D">
            <w:pPr>
              <w:ind w:left="-114"/>
              <w:rPr>
                <w:sz w:val="26"/>
                <w:szCs w:val="26"/>
              </w:rPr>
            </w:pPr>
            <w:r w:rsidRPr="00032F2D">
              <w:rPr>
                <w:sz w:val="26"/>
                <w:szCs w:val="26"/>
              </w:rPr>
              <w:t xml:space="preserve">обеспечения деятельности органов </w:t>
            </w:r>
          </w:p>
          <w:p w:rsidR="00032F2D" w:rsidRPr="00032F2D" w:rsidRDefault="00032F2D" w:rsidP="00032F2D">
            <w:pPr>
              <w:ind w:left="-114"/>
              <w:rPr>
                <w:sz w:val="26"/>
                <w:szCs w:val="26"/>
              </w:rPr>
            </w:pPr>
            <w:r w:rsidRPr="00032F2D">
              <w:rPr>
                <w:sz w:val="26"/>
                <w:szCs w:val="26"/>
              </w:rPr>
              <w:t>местного самоуправления»</w:t>
            </w:r>
          </w:p>
          <w:p w:rsidR="00D00CDE" w:rsidRPr="005818CA" w:rsidRDefault="00032F2D" w:rsidP="00032F2D">
            <w:pPr>
              <w:ind w:left="-114"/>
              <w:rPr>
                <w:sz w:val="26"/>
                <w:szCs w:val="26"/>
              </w:rPr>
            </w:pPr>
            <w:r w:rsidRPr="00032F2D">
              <w:rPr>
                <w:sz w:val="26"/>
                <w:szCs w:val="26"/>
              </w:rPr>
              <w:t>Владыкиной М.В.</w:t>
            </w:r>
          </w:p>
        </w:tc>
      </w:tr>
    </w:tbl>
    <w:p w:rsidR="00D00CDE" w:rsidRDefault="00D00CDE" w:rsidP="00D00CDE">
      <w:pPr>
        <w:spacing w:after="120"/>
        <w:jc w:val="center"/>
        <w:rPr>
          <w:sz w:val="26"/>
          <w:szCs w:val="26"/>
        </w:rPr>
      </w:pPr>
      <w:r w:rsidRPr="00B96BCB">
        <w:rPr>
          <w:sz w:val="26"/>
          <w:szCs w:val="26"/>
        </w:rPr>
        <w:t>Уважаем</w:t>
      </w:r>
      <w:r w:rsidR="00DF214E">
        <w:rPr>
          <w:sz w:val="26"/>
          <w:szCs w:val="26"/>
        </w:rPr>
        <w:t xml:space="preserve">ый </w:t>
      </w:r>
      <w:r w:rsidR="00032F2D">
        <w:rPr>
          <w:sz w:val="26"/>
          <w:szCs w:val="26"/>
        </w:rPr>
        <w:t>Марина Васильевна</w:t>
      </w:r>
      <w:r>
        <w:rPr>
          <w:sz w:val="26"/>
          <w:szCs w:val="26"/>
        </w:rPr>
        <w:t>!</w:t>
      </w:r>
    </w:p>
    <w:p w:rsidR="00D00CDE" w:rsidRDefault="00D00CDE" w:rsidP="00D00CDE">
      <w:pPr>
        <w:pStyle w:val="11"/>
        <w:shd w:val="clear" w:color="auto" w:fill="auto"/>
        <w:spacing w:line="240" w:lineRule="auto"/>
        <w:ind w:firstLine="360"/>
        <w:jc w:val="both"/>
        <w:rPr>
          <w:color w:val="000000"/>
          <w:sz w:val="26"/>
          <w:szCs w:val="26"/>
          <w:lang w:bidi="ru-RU"/>
        </w:rPr>
      </w:pPr>
    </w:p>
    <w:p w:rsidR="000D38F5" w:rsidRDefault="00A9509F" w:rsidP="001429E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Прошу Вас на официальном сайте Администрации города Когалыма </w:t>
      </w:r>
      <w:r w:rsidRPr="000570B3">
        <w:rPr>
          <w:sz w:val="26"/>
          <w:szCs w:val="26"/>
        </w:rPr>
        <w:t>(</w:t>
      </w:r>
      <w:hyperlink r:id="rId9" w:history="1">
        <w:r w:rsidRPr="000570B3">
          <w:rPr>
            <w:rStyle w:val="aa"/>
            <w:color w:val="auto"/>
            <w:sz w:val="26"/>
            <w:szCs w:val="26"/>
            <w:u w:val="none"/>
            <w:lang w:val="en-US"/>
          </w:rPr>
          <w:t>www</w:t>
        </w:r>
        <w:r w:rsidRPr="000570B3">
          <w:rPr>
            <w:rStyle w:val="aa"/>
            <w:color w:val="auto"/>
            <w:sz w:val="26"/>
            <w:szCs w:val="26"/>
            <w:u w:val="none"/>
          </w:rPr>
          <w:t>.</w:t>
        </w:r>
        <w:r w:rsidRPr="000570B3">
          <w:rPr>
            <w:rStyle w:val="aa"/>
            <w:color w:val="auto"/>
            <w:sz w:val="26"/>
            <w:szCs w:val="26"/>
            <w:u w:val="none"/>
            <w:lang w:val="en-US"/>
          </w:rPr>
          <w:t>admkogalym</w:t>
        </w:r>
        <w:r w:rsidRPr="000570B3">
          <w:rPr>
            <w:rStyle w:val="aa"/>
            <w:color w:val="auto"/>
            <w:sz w:val="26"/>
            <w:szCs w:val="26"/>
            <w:u w:val="none"/>
          </w:rPr>
          <w:t>.</w:t>
        </w:r>
        <w:r w:rsidRPr="000570B3">
          <w:rPr>
            <w:rStyle w:val="aa"/>
            <w:color w:val="auto"/>
            <w:sz w:val="26"/>
            <w:szCs w:val="26"/>
            <w:u w:val="none"/>
            <w:lang w:val="en-US"/>
          </w:rPr>
          <w:t>ru</w:t>
        </w:r>
      </w:hyperlink>
      <w:r w:rsidRPr="000570B3">
        <w:rPr>
          <w:sz w:val="26"/>
          <w:szCs w:val="26"/>
        </w:rPr>
        <w:t xml:space="preserve">) </w:t>
      </w:r>
      <w:r>
        <w:rPr>
          <w:sz w:val="26"/>
          <w:szCs w:val="26"/>
        </w:rPr>
        <w:t>в разделе «Приватизация имущества» подраздел «Т</w:t>
      </w:r>
      <w:r>
        <w:rPr>
          <w:spacing w:val="2"/>
          <w:sz w:val="26"/>
          <w:szCs w:val="26"/>
        </w:rPr>
        <w:t xml:space="preserve">орги по продаже муниципального имущества» </w:t>
      </w:r>
      <w:r w:rsidR="000D38F5">
        <w:rPr>
          <w:bCs/>
          <w:iCs/>
          <w:color w:val="000000"/>
          <w:sz w:val="26"/>
          <w:szCs w:val="30"/>
        </w:rPr>
        <w:t>разместить информационное сообщение о не состоявшемся аукционе в электронной форме №0</w:t>
      </w:r>
      <w:r w:rsidR="000570B3">
        <w:rPr>
          <w:bCs/>
          <w:iCs/>
          <w:color w:val="000000"/>
          <w:sz w:val="26"/>
          <w:szCs w:val="30"/>
        </w:rPr>
        <w:t>3</w:t>
      </w:r>
      <w:r w:rsidR="00FE73C6">
        <w:rPr>
          <w:bCs/>
          <w:iCs/>
          <w:color w:val="000000"/>
          <w:sz w:val="26"/>
          <w:szCs w:val="30"/>
        </w:rPr>
        <w:t xml:space="preserve">, </w:t>
      </w:r>
      <w:r w:rsidR="00CC35F5">
        <w:rPr>
          <w:bCs/>
          <w:i/>
          <w:iCs/>
          <w:color w:val="000000"/>
          <w:sz w:val="26"/>
          <w:szCs w:val="30"/>
        </w:rPr>
        <w:t xml:space="preserve">размещенного на сайте </w:t>
      </w:r>
      <w:r w:rsidR="000570B3">
        <w:rPr>
          <w:bCs/>
          <w:i/>
          <w:iCs/>
          <w:color w:val="000000"/>
          <w:sz w:val="26"/>
          <w:szCs w:val="30"/>
        </w:rPr>
        <w:t>04.03.2022</w:t>
      </w:r>
      <w:r w:rsidR="00CC35F5">
        <w:rPr>
          <w:bCs/>
          <w:i/>
          <w:iCs/>
          <w:color w:val="000000"/>
          <w:sz w:val="26"/>
          <w:szCs w:val="30"/>
        </w:rPr>
        <w:t xml:space="preserve"> года к основной документации</w:t>
      </w:r>
      <w:r w:rsidR="00CC35F5">
        <w:rPr>
          <w:bCs/>
          <w:iCs/>
          <w:color w:val="000000"/>
          <w:sz w:val="26"/>
          <w:szCs w:val="30"/>
        </w:rPr>
        <w:t xml:space="preserve"> по </w:t>
      </w:r>
      <w:r w:rsidR="00CC35F5">
        <w:rPr>
          <w:sz w:val="26"/>
          <w:szCs w:val="26"/>
        </w:rPr>
        <w:t xml:space="preserve">продаже </w:t>
      </w:r>
      <w:r w:rsidR="00487E19">
        <w:rPr>
          <w:sz w:val="26"/>
          <w:szCs w:val="26"/>
        </w:rPr>
        <w:t>движимого имущества</w:t>
      </w:r>
      <w:r w:rsidR="001429EA">
        <w:rPr>
          <w:sz w:val="26"/>
          <w:szCs w:val="26"/>
        </w:rPr>
        <w:t xml:space="preserve"> </w:t>
      </w:r>
      <w:r w:rsidR="00487E19">
        <w:rPr>
          <w:sz w:val="26"/>
          <w:szCs w:val="26"/>
        </w:rPr>
        <w:t>–</w:t>
      </w:r>
      <w:r w:rsidR="000D38F5">
        <w:rPr>
          <w:sz w:val="26"/>
          <w:szCs w:val="26"/>
        </w:rPr>
        <w:t xml:space="preserve"> </w:t>
      </w:r>
      <w:r w:rsidR="00487E19">
        <w:rPr>
          <w:sz w:val="26"/>
          <w:szCs w:val="26"/>
        </w:rPr>
        <w:t>передвижная дизельная электростанция ПЭ6М</w:t>
      </w:r>
      <w:r w:rsidR="000D38F5">
        <w:rPr>
          <w:sz w:val="26"/>
          <w:szCs w:val="26"/>
        </w:rPr>
        <w:t>.</w:t>
      </w:r>
    </w:p>
    <w:p w:rsidR="000D38F5" w:rsidRDefault="000D38F5" w:rsidP="000D38F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Полный путь для размещения информации</w:t>
      </w:r>
      <w:r>
        <w:rPr>
          <w:bCs/>
          <w:iCs/>
          <w:color w:val="000000"/>
          <w:sz w:val="26"/>
          <w:szCs w:val="30"/>
        </w:rPr>
        <w:t xml:space="preserve"> </w:t>
      </w:r>
      <w:r>
        <w:rPr>
          <w:sz w:val="26"/>
          <w:szCs w:val="26"/>
        </w:rPr>
        <w:t xml:space="preserve">на официальном сайте Администрации города Когалыма </w:t>
      </w:r>
      <w:r w:rsidRPr="000570B3">
        <w:rPr>
          <w:sz w:val="26"/>
          <w:szCs w:val="26"/>
        </w:rPr>
        <w:t>(</w:t>
      </w:r>
      <w:hyperlink r:id="rId10" w:history="1">
        <w:r w:rsidRPr="000570B3">
          <w:rPr>
            <w:rStyle w:val="aa"/>
            <w:rFonts w:eastAsiaTheme="majorEastAsia"/>
            <w:color w:val="auto"/>
            <w:sz w:val="26"/>
            <w:szCs w:val="26"/>
            <w:u w:val="none"/>
            <w:lang w:val="en-US"/>
          </w:rPr>
          <w:t>www</w:t>
        </w:r>
        <w:r w:rsidRPr="000570B3">
          <w:rPr>
            <w:rStyle w:val="aa"/>
            <w:rFonts w:eastAsiaTheme="majorEastAsia"/>
            <w:color w:val="auto"/>
            <w:sz w:val="26"/>
            <w:szCs w:val="26"/>
            <w:u w:val="none"/>
          </w:rPr>
          <w:t>.</w:t>
        </w:r>
        <w:r w:rsidRPr="000570B3">
          <w:rPr>
            <w:rStyle w:val="aa"/>
            <w:rFonts w:eastAsiaTheme="majorEastAsia"/>
            <w:color w:val="auto"/>
            <w:sz w:val="26"/>
            <w:szCs w:val="26"/>
            <w:u w:val="none"/>
            <w:lang w:val="en-US"/>
          </w:rPr>
          <w:t>admkogalym</w:t>
        </w:r>
        <w:r w:rsidRPr="000570B3">
          <w:rPr>
            <w:rStyle w:val="aa"/>
            <w:rFonts w:eastAsiaTheme="majorEastAsia"/>
            <w:color w:val="auto"/>
            <w:sz w:val="26"/>
            <w:szCs w:val="26"/>
            <w:u w:val="none"/>
          </w:rPr>
          <w:t>.</w:t>
        </w:r>
        <w:r w:rsidRPr="000570B3">
          <w:rPr>
            <w:rStyle w:val="aa"/>
            <w:rFonts w:eastAsiaTheme="majorEastAsia"/>
            <w:color w:val="auto"/>
            <w:sz w:val="26"/>
            <w:szCs w:val="26"/>
            <w:u w:val="none"/>
            <w:lang w:val="en-US"/>
          </w:rPr>
          <w:t>ru</w:t>
        </w:r>
      </w:hyperlink>
      <w:r w:rsidRPr="000570B3">
        <w:rPr>
          <w:sz w:val="26"/>
          <w:szCs w:val="26"/>
        </w:rPr>
        <w:t xml:space="preserve">) </w:t>
      </w:r>
      <w:r>
        <w:rPr>
          <w:sz w:val="26"/>
          <w:szCs w:val="26"/>
        </w:rPr>
        <w:t>в разделе «Приватизация имущества» подраздел «Т</w:t>
      </w:r>
      <w:r>
        <w:rPr>
          <w:spacing w:val="2"/>
          <w:sz w:val="26"/>
          <w:szCs w:val="26"/>
        </w:rPr>
        <w:t>орги по продаже муниципального имущества».</w:t>
      </w:r>
    </w:p>
    <w:p w:rsidR="000D38F5" w:rsidRDefault="000D38F5" w:rsidP="000D38F5">
      <w:pPr>
        <w:ind w:firstLine="708"/>
        <w:jc w:val="both"/>
        <w:rPr>
          <w:bCs/>
          <w:iCs/>
          <w:color w:val="000000"/>
          <w:sz w:val="26"/>
          <w:szCs w:val="30"/>
        </w:rPr>
      </w:pPr>
      <w:r>
        <w:rPr>
          <w:sz w:val="26"/>
          <w:szCs w:val="26"/>
        </w:rPr>
        <w:t xml:space="preserve">Место размещения информации - </w:t>
      </w:r>
      <w:r>
        <w:rPr>
          <w:bCs/>
          <w:iCs/>
          <w:color w:val="000000"/>
          <w:sz w:val="26"/>
          <w:szCs w:val="30"/>
        </w:rPr>
        <w:t>Общая - Отдел информатизации – КУМИ на сайт – информация о несостоявшемся аукционе №0</w:t>
      </w:r>
      <w:r w:rsidR="000570B3">
        <w:rPr>
          <w:bCs/>
          <w:iCs/>
          <w:color w:val="000000"/>
          <w:sz w:val="26"/>
          <w:szCs w:val="30"/>
        </w:rPr>
        <w:t>3</w:t>
      </w:r>
      <w:r>
        <w:rPr>
          <w:bCs/>
          <w:iCs/>
          <w:color w:val="000000"/>
          <w:sz w:val="26"/>
          <w:szCs w:val="30"/>
        </w:rPr>
        <w:t>.</w:t>
      </w:r>
    </w:p>
    <w:p w:rsidR="000D38F5" w:rsidRDefault="000D38F5" w:rsidP="000D38F5">
      <w:pPr>
        <w:tabs>
          <w:tab w:val="left" w:pos="567"/>
        </w:tabs>
        <w:jc w:val="both"/>
        <w:rPr>
          <w:spacing w:val="2"/>
          <w:sz w:val="26"/>
          <w:szCs w:val="26"/>
        </w:rPr>
      </w:pPr>
    </w:p>
    <w:p w:rsidR="003F4B84" w:rsidRDefault="00B51E38" w:rsidP="003F4B84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9793BD" wp14:editId="3B0BB25F">
                <wp:simplePos x="0" y="0"/>
                <wp:positionH relativeFrom="column">
                  <wp:posOffset>1952625</wp:posOffset>
                </wp:positionH>
                <wp:positionV relativeFrom="paragraph">
                  <wp:posOffset>161925</wp:posOffset>
                </wp:positionV>
                <wp:extent cx="2781300" cy="949960"/>
                <wp:effectExtent l="0" t="0" r="19050" b="21590"/>
                <wp:wrapNone/>
                <wp:docPr id="4" name="Скругленный 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0" cy="94996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C77E78" id="Скругленный прямоугольник 4" o:spid="_x0000_s1026" style="position:absolute;margin-left:153.75pt;margin-top:12.75pt;width:219pt;height:74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" filled="f" strokecolor="black [3213]" strokeweight="1pt"/>
            </w:pict>
          </mc:Fallback>
        </mc:AlternateContent>
      </w:r>
    </w:p>
    <w:p w:rsidR="00150681" w:rsidRDefault="00150681" w:rsidP="003F4B84">
      <w:pPr>
        <w:spacing w:line="276" w:lineRule="auto"/>
        <w:ind w:firstLine="709"/>
        <w:jc w:val="both"/>
        <w:rPr>
          <w:sz w:val="26"/>
          <w:szCs w:val="26"/>
        </w:rPr>
      </w:pPr>
    </w:p>
    <w:tbl>
      <w:tblPr>
        <w:tblStyle w:val="a8"/>
        <w:tblW w:w="10206" w:type="dxa"/>
        <w:tblInd w:w="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170"/>
        <w:gridCol w:w="3901"/>
        <w:gridCol w:w="3135"/>
      </w:tblGrid>
      <w:tr w:rsidR="00AE5639" w:rsidRPr="00927695" w:rsidTr="00902CAF">
        <w:trPr>
          <w:trHeight w:val="1443"/>
        </w:trPr>
        <w:tc>
          <w:tcPr>
            <w:tcW w:w="3170" w:type="dxa"/>
          </w:tcPr>
          <w:p w:rsidR="00AE5639" w:rsidRPr="00613985" w:rsidRDefault="00A9509F" w:rsidP="00A950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150681">
              <w:rPr>
                <w:sz w:val="26"/>
                <w:szCs w:val="26"/>
              </w:rPr>
              <w:t>редседател</w:t>
            </w:r>
            <w:r>
              <w:rPr>
                <w:sz w:val="26"/>
                <w:szCs w:val="26"/>
              </w:rPr>
              <w:t>ь</w:t>
            </w:r>
            <w:r w:rsidR="00613985" w:rsidRPr="00613985">
              <w:rPr>
                <w:sz w:val="26"/>
                <w:szCs w:val="26"/>
              </w:rPr>
              <w:t xml:space="preserve"> комитета</w:t>
            </w:r>
          </w:p>
        </w:tc>
        <w:tc>
          <w:tcPr>
            <w:tcW w:w="3901" w:type="dxa"/>
            <w:vAlign w:val="center"/>
          </w:tcPr>
          <w:p w:rsidR="00AE5639" w:rsidRPr="00903CF1" w:rsidRDefault="004915F5" w:rsidP="00B51E38">
            <w:pPr>
              <w:pStyle w:val="a6"/>
              <w:rPr>
                <w:b/>
                <w:color w:val="D9D9D9" w:themeColor="background1" w:themeShade="D9"/>
                <w:sz w:val="20"/>
                <w:szCs w:val="20"/>
              </w:rPr>
            </w:pPr>
            <w:r>
              <w:rPr>
                <w:noProof/>
                <w:sz w:val="26"/>
                <w:lang w:eastAsia="ru-RU"/>
              </w:rPr>
              <w:drawing>
                <wp:anchor distT="36830" distB="36830" distL="6400800" distR="6400800" simplePos="0" relativeHeight="251659264" behindDoc="0" locked="0" layoutInCell="1" allowOverlap="1" wp14:anchorId="1A6E3988" wp14:editId="11A1D280">
                  <wp:simplePos x="0" y="0"/>
                  <wp:positionH relativeFrom="margin">
                    <wp:posOffset>-11430</wp:posOffset>
                  </wp:positionH>
                  <wp:positionV relativeFrom="paragraph">
                    <wp:posOffset>24130</wp:posOffset>
                  </wp:positionV>
                  <wp:extent cx="228600" cy="281940"/>
                  <wp:effectExtent l="0" t="0" r="0" b="381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819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51E38">
              <w:rPr>
                <w:b/>
                <w:color w:val="D9D9D9" w:themeColor="background1" w:themeShade="D9"/>
                <w:sz w:val="20"/>
                <w:szCs w:val="20"/>
              </w:rPr>
              <w:t xml:space="preserve">         </w:t>
            </w:r>
            <w:r w:rsidR="00AE5639" w:rsidRPr="00903CF1">
              <w:rPr>
                <w:b/>
                <w:color w:val="D9D9D9" w:themeColor="background1" w:themeShade="D9"/>
                <w:sz w:val="20"/>
                <w:szCs w:val="20"/>
              </w:rPr>
              <w:t>ДОКУМЕНТ ПОДПИСАН</w:t>
            </w:r>
          </w:p>
          <w:p w:rsidR="00AE5639" w:rsidRPr="00903CF1" w:rsidRDefault="00AE5639" w:rsidP="00902CAF">
            <w:pPr>
              <w:pStyle w:val="a6"/>
              <w:jc w:val="center"/>
              <w:rPr>
                <w:b/>
                <w:color w:val="D9D9D9" w:themeColor="background1" w:themeShade="D9"/>
                <w:sz w:val="20"/>
                <w:szCs w:val="20"/>
              </w:rPr>
            </w:pPr>
            <w:r w:rsidRPr="00903CF1">
              <w:rPr>
                <w:b/>
                <w:color w:val="D9D9D9" w:themeColor="background1" w:themeShade="D9"/>
                <w:sz w:val="20"/>
                <w:szCs w:val="20"/>
              </w:rPr>
              <w:t>ЭЛЕКТРОННОЙ ПОДПИСЬЮ</w:t>
            </w:r>
          </w:p>
          <w:p w:rsidR="00AE5639" w:rsidRPr="00903CF1" w:rsidRDefault="00AE5639" w:rsidP="00902CAF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8"/>
                <w:szCs w:val="8"/>
              </w:rPr>
            </w:pPr>
          </w:p>
          <w:p w:rsidR="00AE5639" w:rsidRPr="00903CF1" w:rsidRDefault="00AE5639" w:rsidP="00902CAF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18"/>
                <w:szCs w:val="18"/>
              </w:rPr>
            </w:pPr>
            <w:r w:rsidRPr="00903CF1">
              <w:rPr>
                <w:color w:val="D9D9D9" w:themeColor="background1" w:themeShade="D9"/>
                <w:sz w:val="18"/>
                <w:szCs w:val="18"/>
              </w:rPr>
              <w:t>Сертификат  [Номер сертификата 1]</w:t>
            </w:r>
          </w:p>
          <w:p w:rsidR="00AE5639" w:rsidRPr="00903CF1" w:rsidRDefault="00AE5639" w:rsidP="00902CAF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18"/>
                <w:szCs w:val="18"/>
              </w:rPr>
            </w:pPr>
            <w:r w:rsidRPr="00903CF1">
              <w:rPr>
                <w:color w:val="D9D9D9" w:themeColor="background1" w:themeShade="D9"/>
                <w:sz w:val="18"/>
                <w:szCs w:val="18"/>
              </w:rPr>
              <w:t>Владелец [Владелец сертификата 1]</w:t>
            </w:r>
          </w:p>
          <w:p w:rsidR="00AE5639" w:rsidRDefault="00AE5639" w:rsidP="00902CAF">
            <w:pPr>
              <w:pStyle w:val="a6"/>
              <w:rPr>
                <w:color w:val="D9D9D9" w:themeColor="background1" w:themeShade="D9"/>
                <w:sz w:val="18"/>
                <w:szCs w:val="18"/>
              </w:rPr>
            </w:pPr>
            <w:r w:rsidRPr="00903CF1">
              <w:rPr>
                <w:color w:val="D9D9D9" w:themeColor="background1" w:themeShade="D9"/>
                <w:sz w:val="18"/>
                <w:szCs w:val="18"/>
              </w:rPr>
              <w:t>Действителен</w:t>
            </w:r>
            <w:r>
              <w:rPr>
                <w:color w:val="D9D9D9" w:themeColor="background1" w:themeShade="D9"/>
                <w:sz w:val="18"/>
                <w:szCs w:val="18"/>
              </w:rPr>
              <w:t xml:space="preserve"> с</w:t>
            </w:r>
            <w:r w:rsidRPr="00903CF1">
              <w:rPr>
                <w:color w:val="D9D9D9" w:themeColor="background1" w:themeShade="D9"/>
                <w:sz w:val="18"/>
                <w:szCs w:val="18"/>
              </w:rPr>
              <w:t xml:space="preserve"> [ДатаС 1] по [ДатаПо 1]</w:t>
            </w:r>
          </w:p>
          <w:p w:rsidR="00AE5639" w:rsidRPr="00CA7141" w:rsidRDefault="00AE5639" w:rsidP="00902CAF">
            <w:pPr>
              <w:pStyle w:val="a6"/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3135" w:type="dxa"/>
          </w:tcPr>
          <w:p w:rsidR="00AE5639" w:rsidRPr="00613985" w:rsidRDefault="00A9509F" w:rsidP="00902CA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А.В.Ковальчук</w:t>
            </w:r>
          </w:p>
        </w:tc>
      </w:tr>
    </w:tbl>
    <w:p w:rsidR="003F4B84" w:rsidRDefault="003F4B84" w:rsidP="003F4B84">
      <w:pPr>
        <w:spacing w:line="276" w:lineRule="auto"/>
        <w:ind w:firstLine="709"/>
        <w:jc w:val="both"/>
        <w:rPr>
          <w:sz w:val="26"/>
          <w:szCs w:val="26"/>
        </w:rPr>
      </w:pPr>
    </w:p>
    <w:p w:rsidR="003F4B84" w:rsidRDefault="003F4B84" w:rsidP="003F4B84">
      <w:pPr>
        <w:spacing w:line="276" w:lineRule="auto"/>
        <w:ind w:firstLine="709"/>
        <w:jc w:val="both"/>
        <w:rPr>
          <w:sz w:val="26"/>
          <w:szCs w:val="26"/>
        </w:rPr>
      </w:pPr>
    </w:p>
    <w:p w:rsidR="003F4B84" w:rsidRDefault="003F4B84" w:rsidP="00750B94">
      <w:pPr>
        <w:rPr>
          <w:sz w:val="20"/>
          <w:szCs w:val="16"/>
        </w:rPr>
      </w:pPr>
    </w:p>
    <w:p w:rsidR="00A9509F" w:rsidRDefault="00A9509F" w:rsidP="00750B94">
      <w:pPr>
        <w:rPr>
          <w:sz w:val="20"/>
          <w:szCs w:val="16"/>
        </w:rPr>
      </w:pPr>
    </w:p>
    <w:p w:rsidR="003E475A" w:rsidRPr="00613985" w:rsidRDefault="00613985" w:rsidP="00750B94">
      <w:pPr>
        <w:rPr>
          <w:bCs/>
          <w:sz w:val="20"/>
          <w:szCs w:val="20"/>
        </w:rPr>
      </w:pPr>
      <w:r w:rsidRPr="00613985">
        <w:rPr>
          <w:bCs/>
          <w:sz w:val="20"/>
          <w:szCs w:val="20"/>
        </w:rPr>
        <w:t>Начальник ОРМС КУМИ</w:t>
      </w:r>
    </w:p>
    <w:p w:rsidR="00613985" w:rsidRPr="00613985" w:rsidRDefault="00613985" w:rsidP="00750B94">
      <w:pPr>
        <w:rPr>
          <w:bCs/>
          <w:sz w:val="20"/>
          <w:szCs w:val="20"/>
        </w:rPr>
      </w:pPr>
      <w:r w:rsidRPr="00613985">
        <w:rPr>
          <w:bCs/>
          <w:sz w:val="20"/>
          <w:szCs w:val="20"/>
        </w:rPr>
        <w:t>Администрации города Когалыма</w:t>
      </w:r>
    </w:p>
    <w:p w:rsidR="00613985" w:rsidRPr="00613985" w:rsidRDefault="00613985" w:rsidP="00750B94">
      <w:pPr>
        <w:rPr>
          <w:bCs/>
          <w:sz w:val="20"/>
          <w:szCs w:val="20"/>
        </w:rPr>
      </w:pPr>
      <w:r w:rsidRPr="00613985">
        <w:rPr>
          <w:bCs/>
          <w:sz w:val="20"/>
          <w:szCs w:val="20"/>
        </w:rPr>
        <w:t>Зинаида Александровна Белоусова</w:t>
      </w:r>
    </w:p>
    <w:p w:rsidR="00613985" w:rsidRDefault="00613985" w:rsidP="00750B94">
      <w:pPr>
        <w:rPr>
          <w:bCs/>
          <w:sz w:val="20"/>
          <w:szCs w:val="20"/>
        </w:rPr>
      </w:pPr>
      <w:r w:rsidRPr="00613985">
        <w:rPr>
          <w:bCs/>
          <w:sz w:val="20"/>
          <w:szCs w:val="20"/>
        </w:rPr>
        <w:t>8(34667)93-750</w:t>
      </w:r>
    </w:p>
    <w:p w:rsidR="000D38F5" w:rsidRDefault="000D38F5" w:rsidP="00750B94">
      <w:pPr>
        <w:rPr>
          <w:bCs/>
          <w:sz w:val="20"/>
          <w:szCs w:val="20"/>
        </w:rPr>
      </w:pPr>
    </w:p>
    <w:p w:rsidR="000D38F5" w:rsidRDefault="000D38F5" w:rsidP="000D38F5">
      <w:pPr>
        <w:spacing w:before="100" w:beforeAutospacing="1" w:after="100" w:afterAutospacing="1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Информационное сообщение</w:t>
      </w:r>
    </w:p>
    <w:p w:rsidR="000D38F5" w:rsidRDefault="000D38F5" w:rsidP="000D38F5">
      <w:pPr>
        <w:spacing w:line="276" w:lineRule="auto"/>
        <w:ind w:firstLine="709"/>
        <w:jc w:val="both"/>
        <w:rPr>
          <w:sz w:val="26"/>
          <w:szCs w:val="26"/>
        </w:rPr>
      </w:pPr>
      <w:r w:rsidRPr="001E788D">
        <w:rPr>
          <w:sz w:val="26"/>
          <w:szCs w:val="26"/>
        </w:rPr>
        <w:t>Комитет по управлению муниципальным имуществом Администрации города Когалыма сообщает</w:t>
      </w:r>
      <w:r>
        <w:rPr>
          <w:sz w:val="26"/>
          <w:szCs w:val="26"/>
        </w:rPr>
        <w:t>,</w:t>
      </w:r>
      <w:r w:rsidRPr="001E788D">
        <w:rPr>
          <w:sz w:val="26"/>
          <w:szCs w:val="26"/>
        </w:rPr>
        <w:t xml:space="preserve"> что </w:t>
      </w:r>
      <w:r>
        <w:rPr>
          <w:sz w:val="26"/>
          <w:szCs w:val="26"/>
        </w:rPr>
        <w:t xml:space="preserve">открытый </w:t>
      </w:r>
      <w:r w:rsidRPr="001E788D">
        <w:rPr>
          <w:sz w:val="26"/>
          <w:szCs w:val="26"/>
        </w:rPr>
        <w:t>аукцион</w:t>
      </w:r>
      <w:r>
        <w:rPr>
          <w:sz w:val="26"/>
          <w:szCs w:val="26"/>
        </w:rPr>
        <w:t xml:space="preserve"> в электронной форме №</w:t>
      </w:r>
      <w:r w:rsidR="000570B3">
        <w:rPr>
          <w:sz w:val="26"/>
          <w:szCs w:val="26"/>
        </w:rPr>
        <w:t>03</w:t>
      </w:r>
      <w:r w:rsidRPr="001E788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 продаже муниципального </w:t>
      </w:r>
      <w:r w:rsidR="00487E19">
        <w:rPr>
          <w:sz w:val="26"/>
          <w:szCs w:val="26"/>
        </w:rPr>
        <w:t xml:space="preserve">движимого </w:t>
      </w:r>
      <w:r>
        <w:rPr>
          <w:sz w:val="26"/>
          <w:szCs w:val="26"/>
        </w:rPr>
        <w:t>имущества:</w:t>
      </w:r>
    </w:p>
    <w:p w:rsidR="000D38F5" w:rsidRDefault="000D38F5" w:rsidP="00487E19">
      <w:pPr>
        <w:ind w:firstLine="709"/>
        <w:jc w:val="both"/>
        <w:rPr>
          <w:sz w:val="26"/>
          <w:szCs w:val="26"/>
        </w:rPr>
      </w:pPr>
      <w:r w:rsidRPr="00D21AAE">
        <w:rPr>
          <w:spacing w:val="2"/>
          <w:sz w:val="26"/>
          <w:szCs w:val="26"/>
        </w:rPr>
        <w:t xml:space="preserve">- </w:t>
      </w:r>
      <w:r w:rsidR="00487E19">
        <w:rPr>
          <w:sz w:val="26"/>
          <w:szCs w:val="26"/>
        </w:rPr>
        <w:t>передвижная дизельная электростанция ПЭ6М,</w:t>
      </w:r>
      <w:r w:rsidRPr="001E788D">
        <w:rPr>
          <w:sz w:val="26"/>
          <w:szCs w:val="26"/>
        </w:rPr>
        <w:t xml:space="preserve"> </w:t>
      </w:r>
      <w:r w:rsidRPr="001E788D">
        <w:rPr>
          <w:spacing w:val="2"/>
          <w:sz w:val="26"/>
          <w:szCs w:val="26"/>
        </w:rPr>
        <w:t>назначенны</w:t>
      </w:r>
      <w:r>
        <w:rPr>
          <w:spacing w:val="2"/>
          <w:sz w:val="26"/>
          <w:szCs w:val="26"/>
        </w:rPr>
        <w:t>й</w:t>
      </w:r>
      <w:r w:rsidRPr="001E788D">
        <w:rPr>
          <w:spacing w:val="2"/>
          <w:sz w:val="26"/>
          <w:szCs w:val="26"/>
        </w:rPr>
        <w:t xml:space="preserve"> на </w:t>
      </w:r>
      <w:r w:rsidR="000570B3">
        <w:rPr>
          <w:spacing w:val="2"/>
          <w:sz w:val="26"/>
          <w:szCs w:val="26"/>
        </w:rPr>
        <w:t>05.04.2022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признан </w:t>
      </w:r>
      <w:r w:rsidRPr="001E788D">
        <w:rPr>
          <w:sz w:val="26"/>
          <w:szCs w:val="26"/>
        </w:rPr>
        <w:t xml:space="preserve">не состоявшимся </w:t>
      </w:r>
      <w:r w:rsidRPr="0020529A">
        <w:rPr>
          <w:sz w:val="26"/>
          <w:szCs w:val="26"/>
        </w:rPr>
        <w:t xml:space="preserve">связи с </w:t>
      </w:r>
      <w:r>
        <w:rPr>
          <w:sz w:val="26"/>
          <w:szCs w:val="26"/>
        </w:rPr>
        <w:t>отсутствием заявок для участия в</w:t>
      </w:r>
      <w:r w:rsidRPr="0020529A">
        <w:rPr>
          <w:sz w:val="26"/>
          <w:szCs w:val="26"/>
        </w:rPr>
        <w:t xml:space="preserve"> аукцион</w:t>
      </w:r>
      <w:r>
        <w:rPr>
          <w:sz w:val="26"/>
          <w:szCs w:val="26"/>
        </w:rPr>
        <w:t>е</w:t>
      </w:r>
      <w:r w:rsidRPr="0020529A">
        <w:rPr>
          <w:sz w:val="26"/>
          <w:szCs w:val="26"/>
        </w:rPr>
        <w:t xml:space="preserve"> №</w:t>
      </w:r>
      <w:r w:rsidR="000570B3">
        <w:rPr>
          <w:sz w:val="26"/>
          <w:szCs w:val="26"/>
        </w:rPr>
        <w:t>03</w:t>
      </w:r>
      <w:r>
        <w:rPr>
          <w:sz w:val="26"/>
          <w:szCs w:val="26"/>
        </w:rPr>
        <w:t>.</w:t>
      </w:r>
    </w:p>
    <w:p w:rsidR="000D38F5" w:rsidRPr="00A35AD8" w:rsidRDefault="000D38F5" w:rsidP="000D38F5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A35AD8">
        <w:rPr>
          <w:sz w:val="26"/>
          <w:szCs w:val="26"/>
        </w:rPr>
        <w:tab/>
        <w:t>Начало приёма заявок: 0</w:t>
      </w:r>
      <w:r w:rsidR="000570B3">
        <w:rPr>
          <w:sz w:val="26"/>
          <w:szCs w:val="26"/>
        </w:rPr>
        <w:t>8</w:t>
      </w:r>
      <w:r w:rsidRPr="00A35AD8">
        <w:rPr>
          <w:sz w:val="26"/>
          <w:szCs w:val="26"/>
        </w:rPr>
        <w:t xml:space="preserve">-00 часов </w:t>
      </w:r>
      <w:r w:rsidR="000570B3">
        <w:rPr>
          <w:sz w:val="26"/>
          <w:szCs w:val="26"/>
        </w:rPr>
        <w:t>05</w:t>
      </w:r>
      <w:r w:rsidR="00CE639B">
        <w:rPr>
          <w:sz w:val="26"/>
          <w:szCs w:val="26"/>
        </w:rPr>
        <w:t>.03.202</w:t>
      </w:r>
      <w:r w:rsidR="000570B3">
        <w:rPr>
          <w:sz w:val="26"/>
          <w:szCs w:val="26"/>
        </w:rPr>
        <w:t>2</w:t>
      </w:r>
      <w:r w:rsidRPr="00A35AD8">
        <w:rPr>
          <w:sz w:val="26"/>
          <w:szCs w:val="26"/>
        </w:rPr>
        <w:t>.</w:t>
      </w:r>
    </w:p>
    <w:p w:rsidR="000D38F5" w:rsidRPr="00A35AD8" w:rsidRDefault="000D38F5" w:rsidP="000D38F5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A35AD8">
        <w:rPr>
          <w:sz w:val="26"/>
          <w:szCs w:val="26"/>
        </w:rPr>
        <w:tab/>
        <w:t>Окончание приёма заявок: 1</w:t>
      </w:r>
      <w:r w:rsidR="000570B3">
        <w:rPr>
          <w:sz w:val="26"/>
          <w:szCs w:val="26"/>
        </w:rPr>
        <w:t>8</w:t>
      </w:r>
      <w:r w:rsidRPr="00A35AD8">
        <w:rPr>
          <w:sz w:val="26"/>
          <w:szCs w:val="26"/>
        </w:rPr>
        <w:t xml:space="preserve">-00 часов </w:t>
      </w:r>
      <w:r w:rsidR="000570B3">
        <w:rPr>
          <w:sz w:val="26"/>
          <w:szCs w:val="26"/>
        </w:rPr>
        <w:t>30</w:t>
      </w:r>
      <w:r w:rsidR="00CE639B">
        <w:rPr>
          <w:sz w:val="26"/>
          <w:szCs w:val="26"/>
        </w:rPr>
        <w:t>.0</w:t>
      </w:r>
      <w:r w:rsidR="000570B3">
        <w:rPr>
          <w:sz w:val="26"/>
          <w:szCs w:val="26"/>
        </w:rPr>
        <w:t>3</w:t>
      </w:r>
      <w:r>
        <w:rPr>
          <w:sz w:val="26"/>
          <w:szCs w:val="26"/>
        </w:rPr>
        <w:t>.202</w:t>
      </w:r>
      <w:r w:rsidR="000570B3">
        <w:rPr>
          <w:sz w:val="26"/>
          <w:szCs w:val="26"/>
        </w:rPr>
        <w:t>2</w:t>
      </w:r>
      <w:bookmarkStart w:id="0" w:name="_GoBack"/>
      <w:bookmarkEnd w:id="0"/>
      <w:r w:rsidRPr="00A35AD8">
        <w:rPr>
          <w:sz w:val="26"/>
          <w:szCs w:val="26"/>
        </w:rPr>
        <w:t>.</w:t>
      </w:r>
    </w:p>
    <w:p w:rsidR="000D38F5" w:rsidRPr="00A35AD8" w:rsidRDefault="000D38F5" w:rsidP="000D38F5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sz w:val="26"/>
          <w:szCs w:val="26"/>
          <w:u w:val="single"/>
        </w:rPr>
      </w:pPr>
    </w:p>
    <w:p w:rsidR="000D38F5" w:rsidRDefault="000D38F5" w:rsidP="000D38F5">
      <w:pPr>
        <w:spacing w:line="276" w:lineRule="auto"/>
        <w:ind w:firstLine="993"/>
        <w:jc w:val="both"/>
        <w:rPr>
          <w:spacing w:val="2"/>
          <w:sz w:val="26"/>
          <w:szCs w:val="26"/>
        </w:rPr>
      </w:pPr>
    </w:p>
    <w:p w:rsidR="000D38F5" w:rsidRDefault="000D38F5" w:rsidP="00750B94">
      <w:pPr>
        <w:rPr>
          <w:bCs/>
          <w:sz w:val="20"/>
          <w:szCs w:val="20"/>
        </w:rPr>
      </w:pPr>
    </w:p>
    <w:p w:rsidR="000D38F5" w:rsidRDefault="000D38F5" w:rsidP="00750B94">
      <w:pPr>
        <w:rPr>
          <w:bCs/>
          <w:sz w:val="20"/>
          <w:szCs w:val="20"/>
        </w:rPr>
      </w:pPr>
    </w:p>
    <w:sectPr w:rsidR="000D38F5" w:rsidSect="00D00CDE">
      <w:headerReference w:type="default" r:id="rId12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82B" w:rsidRDefault="001429EA">
      <w:r>
        <w:separator/>
      </w:r>
    </w:p>
  </w:endnote>
  <w:endnote w:type="continuationSeparator" w:id="0">
    <w:p w:rsidR="0011082B" w:rsidRDefault="0014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82B" w:rsidRDefault="001429EA">
      <w:r>
        <w:separator/>
      </w:r>
    </w:p>
  </w:footnote>
  <w:footnote w:type="continuationSeparator" w:id="0">
    <w:p w:rsidR="0011082B" w:rsidRDefault="001429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330" w:rsidRDefault="00A9509F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D73B4">
      <w:rPr>
        <w:noProof/>
      </w:rPr>
      <w:t>1</w:t>
    </w:r>
    <w:r>
      <w:rPr>
        <w:noProof/>
      </w:rPr>
      <w:fldChar w:fldCharType="end"/>
    </w:r>
  </w:p>
  <w:p w:rsidR="00E96330" w:rsidRDefault="00ED73B4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06D17"/>
    <w:multiLevelType w:val="multilevel"/>
    <w:tmpl w:val="A7CE15F8"/>
    <w:lvl w:ilvl="0">
      <w:start w:val="1"/>
      <w:numFmt w:val="decimal"/>
      <w:pStyle w:val="H1App"/>
      <w:lvlText w:val="%1."/>
      <w:lvlJc w:val="left"/>
      <w:pPr>
        <w:tabs>
          <w:tab w:val="num" w:pos="1681"/>
        </w:tabs>
        <w:ind w:left="490" w:firstLine="709"/>
      </w:pPr>
      <w:rPr>
        <w:rFonts w:hint="default"/>
        <w:b w:val="0"/>
        <w:i w:val="0"/>
      </w:rPr>
    </w:lvl>
    <w:lvl w:ilvl="1">
      <w:start w:val="1"/>
      <w:numFmt w:val="decimal"/>
      <w:pStyle w:val="a"/>
      <w:lvlText w:val="%1.%2."/>
      <w:lvlJc w:val="left"/>
      <w:pPr>
        <w:tabs>
          <w:tab w:val="num" w:pos="1304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655"/>
        </w:tabs>
        <w:ind w:left="6096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19"/>
        </w:tabs>
        <w:ind w:left="761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123"/>
        </w:tabs>
        <w:ind w:left="812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27"/>
        </w:tabs>
        <w:ind w:left="862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131"/>
        </w:tabs>
        <w:ind w:left="913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07"/>
        </w:tabs>
        <w:ind w:left="9707" w:hanging="1440"/>
      </w:pPr>
      <w:rPr>
        <w:rFonts w:hint="default"/>
      </w:rPr>
    </w:lvl>
  </w:abstractNum>
  <w:abstractNum w:abstractNumId="1" w15:restartNumberingAfterBreak="0">
    <w:nsid w:val="25ED3619"/>
    <w:multiLevelType w:val="multilevel"/>
    <w:tmpl w:val="8CCCD94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9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" w15:restartNumberingAfterBreak="0">
    <w:nsid w:val="3A325160"/>
    <w:multiLevelType w:val="hybridMultilevel"/>
    <w:tmpl w:val="46A234E6"/>
    <w:lvl w:ilvl="0" w:tplc="B28066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4B6"/>
    <w:rsid w:val="00004F0D"/>
    <w:rsid w:val="00032F2D"/>
    <w:rsid w:val="00035262"/>
    <w:rsid w:val="000570B3"/>
    <w:rsid w:val="000B799C"/>
    <w:rsid w:val="000D38F5"/>
    <w:rsid w:val="000D5ABB"/>
    <w:rsid w:val="0011082B"/>
    <w:rsid w:val="001429EA"/>
    <w:rsid w:val="00150681"/>
    <w:rsid w:val="001F434A"/>
    <w:rsid w:val="0025223C"/>
    <w:rsid w:val="002A2E88"/>
    <w:rsid w:val="002C5B3C"/>
    <w:rsid w:val="002D61F8"/>
    <w:rsid w:val="00300EE9"/>
    <w:rsid w:val="0031230E"/>
    <w:rsid w:val="00360C48"/>
    <w:rsid w:val="00394ABC"/>
    <w:rsid w:val="003B2B03"/>
    <w:rsid w:val="003E475A"/>
    <w:rsid w:val="003F218E"/>
    <w:rsid w:val="003F4B84"/>
    <w:rsid w:val="003F7D21"/>
    <w:rsid w:val="00401EA7"/>
    <w:rsid w:val="00423CA0"/>
    <w:rsid w:val="00424078"/>
    <w:rsid w:val="00432C65"/>
    <w:rsid w:val="00487E19"/>
    <w:rsid w:val="004915F5"/>
    <w:rsid w:val="00491F13"/>
    <w:rsid w:val="00492866"/>
    <w:rsid w:val="00493DD9"/>
    <w:rsid w:val="004C7A03"/>
    <w:rsid w:val="004E242F"/>
    <w:rsid w:val="00500733"/>
    <w:rsid w:val="0055243A"/>
    <w:rsid w:val="005534B3"/>
    <w:rsid w:val="00560108"/>
    <w:rsid w:val="00595A30"/>
    <w:rsid w:val="005B5C77"/>
    <w:rsid w:val="005B6E7F"/>
    <w:rsid w:val="00613985"/>
    <w:rsid w:val="006A4684"/>
    <w:rsid w:val="006B5A94"/>
    <w:rsid w:val="006D420F"/>
    <w:rsid w:val="006F3BE9"/>
    <w:rsid w:val="006F6F13"/>
    <w:rsid w:val="00726606"/>
    <w:rsid w:val="00750B94"/>
    <w:rsid w:val="00803BB4"/>
    <w:rsid w:val="008742B5"/>
    <w:rsid w:val="008948F7"/>
    <w:rsid w:val="008973F9"/>
    <w:rsid w:val="008A3166"/>
    <w:rsid w:val="008B37E1"/>
    <w:rsid w:val="008C2C6A"/>
    <w:rsid w:val="008D1D28"/>
    <w:rsid w:val="008E1052"/>
    <w:rsid w:val="008E76FD"/>
    <w:rsid w:val="009009E7"/>
    <w:rsid w:val="00997F46"/>
    <w:rsid w:val="009B4A86"/>
    <w:rsid w:val="009E24B6"/>
    <w:rsid w:val="00A8428B"/>
    <w:rsid w:val="00A9509F"/>
    <w:rsid w:val="00AC6396"/>
    <w:rsid w:val="00AD31F7"/>
    <w:rsid w:val="00AE5639"/>
    <w:rsid w:val="00AF67D6"/>
    <w:rsid w:val="00B27354"/>
    <w:rsid w:val="00B42AA3"/>
    <w:rsid w:val="00B51E38"/>
    <w:rsid w:val="00B726DC"/>
    <w:rsid w:val="00B8621C"/>
    <w:rsid w:val="00B93F53"/>
    <w:rsid w:val="00BC227C"/>
    <w:rsid w:val="00BC5F24"/>
    <w:rsid w:val="00BD211A"/>
    <w:rsid w:val="00C02CBA"/>
    <w:rsid w:val="00CC35F5"/>
    <w:rsid w:val="00CE639B"/>
    <w:rsid w:val="00D00CDE"/>
    <w:rsid w:val="00D42CA8"/>
    <w:rsid w:val="00D67DDF"/>
    <w:rsid w:val="00D764C1"/>
    <w:rsid w:val="00DF214E"/>
    <w:rsid w:val="00ED5110"/>
    <w:rsid w:val="00ED73B4"/>
    <w:rsid w:val="00EE3FF2"/>
    <w:rsid w:val="00EF2CC5"/>
    <w:rsid w:val="00FB6B4D"/>
    <w:rsid w:val="00FE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29D52"/>
  <w15:docId w15:val="{1974F679-554B-4481-AD5E-81B414E58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223C"/>
    <w:rPr>
      <w:sz w:val="24"/>
      <w:szCs w:val="24"/>
    </w:rPr>
  </w:style>
  <w:style w:type="paragraph" w:styleId="1">
    <w:name w:val="heading 1"/>
    <w:aliases w:val="H1,Заголов,Заголовок 1 Знак1,Заголовок 1 Знак Знак,1,h1,app heading 1,ITT t1,II+,I,H11,H12,H13,H14,H15,H16,H17,H18,H111,H121,H131,H141,H151,H161,H171,H19,H112,H122,H132,H142,H152,H162,H172,H181,H1111,H1211,H1311,H1411,H1511,H1611,H1711,H110"/>
    <w:basedOn w:val="a0"/>
    <w:next w:val="a0"/>
    <w:link w:val="10"/>
    <w:qFormat/>
    <w:rsid w:val="0025223C"/>
    <w:pPr>
      <w:keepNext/>
      <w:spacing w:before="240" w:after="60"/>
      <w:outlineLvl w:val="0"/>
    </w:pPr>
    <w:rPr>
      <w:rFonts w:ascii="Arial" w:eastAsiaTheme="majorEastAsia" w:hAnsi="Arial" w:cs="Arial"/>
      <w:b/>
      <w:bCs/>
      <w:kern w:val="32"/>
      <w:sz w:val="36"/>
      <w:szCs w:val="36"/>
    </w:rPr>
  </w:style>
  <w:style w:type="paragraph" w:styleId="2">
    <w:name w:val="heading 2"/>
    <w:aliases w:val="heading 2,Heading 2 Hidden,Раздел"/>
    <w:basedOn w:val="a0"/>
    <w:next w:val="a0"/>
    <w:link w:val="20"/>
    <w:qFormat/>
    <w:rsid w:val="0025223C"/>
    <w:pPr>
      <w:keepNext/>
      <w:spacing w:before="240" w:after="120"/>
      <w:outlineLvl w:val="1"/>
    </w:pPr>
    <w:rPr>
      <w:rFonts w:ascii="Arial" w:hAnsi="Arial" w:cs="Arial"/>
      <w:b/>
      <w:bCs/>
      <w:sz w:val="32"/>
      <w:szCs w:val="32"/>
    </w:rPr>
  </w:style>
  <w:style w:type="paragraph" w:styleId="3">
    <w:name w:val="heading 3"/>
    <w:aliases w:val="Заголовок 3 Знак1 Знак,Заголовок 3 Знак Знак Знак,Заголовок 3 Знак Знак1 Знак Знак Знак Знак,Заголовок 3 Знак Знак Знак Знак Знак Знак Знак Знак,Заголовок 3 Знак Знак1 Знак Знак Знак Знак Знак Знак Знак Знак Знак,H3"/>
    <w:basedOn w:val="a0"/>
    <w:next w:val="a0"/>
    <w:link w:val="30"/>
    <w:qFormat/>
    <w:rsid w:val="0025223C"/>
    <w:pPr>
      <w:keepNext/>
      <w:spacing w:before="240" w:after="60"/>
      <w:ind w:left="851" w:hanging="851"/>
      <w:outlineLvl w:val="2"/>
    </w:pPr>
    <w:rPr>
      <w:rFonts w:ascii="Arial" w:hAnsi="Arial" w:cs="Arial"/>
      <w:b/>
      <w:bCs/>
      <w:sz w:val="28"/>
      <w:szCs w:val="28"/>
    </w:rPr>
  </w:style>
  <w:style w:type="paragraph" w:styleId="4">
    <w:name w:val="heading 4"/>
    <w:aliases w:val="Заголовок 4 Знак1 Знак,Заголовок 4 Знак Знак Знак,Заголовок 4 Знак1 Знак Знак Знак,Заголовок 4 Знак Знак Знак Знак Знак,Заголовок 4 Знак1 Знак Знак Знак Знак Знак,Заголовок 4 Знак Знак Знак Знак Знак Знак Знак,H4"/>
    <w:basedOn w:val="a0"/>
    <w:next w:val="a0"/>
    <w:link w:val="40"/>
    <w:qFormat/>
    <w:rsid w:val="0025223C"/>
    <w:pPr>
      <w:keepNext/>
      <w:spacing w:before="240" w:after="60"/>
      <w:ind w:left="851" w:hanging="851"/>
      <w:outlineLvl w:val="3"/>
    </w:pPr>
    <w:rPr>
      <w:rFonts w:ascii="Arial" w:hAnsi="Arial" w:cs="Arial"/>
      <w:b/>
      <w:bCs/>
    </w:rPr>
  </w:style>
  <w:style w:type="paragraph" w:styleId="5">
    <w:name w:val="heading 5"/>
    <w:basedOn w:val="a0"/>
    <w:link w:val="50"/>
    <w:qFormat/>
    <w:rsid w:val="0025223C"/>
    <w:pPr>
      <w:tabs>
        <w:tab w:val="num" w:pos="2426"/>
      </w:tabs>
      <w:spacing w:before="100" w:beforeAutospacing="1" w:after="100" w:afterAutospacing="1"/>
      <w:ind w:left="2426" w:hanging="1008"/>
      <w:outlineLvl w:val="4"/>
    </w:pPr>
    <w:rPr>
      <w:rFonts w:eastAsia="SimSun"/>
      <w:b/>
      <w:bCs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qFormat/>
    <w:rsid w:val="0025223C"/>
    <w:pPr>
      <w:spacing w:after="160" w:line="240" w:lineRule="exact"/>
      <w:jc w:val="both"/>
    </w:pPr>
    <w:rPr>
      <w:szCs w:val="20"/>
      <w:lang w:val="en-US"/>
    </w:rPr>
  </w:style>
  <w:style w:type="paragraph" w:customStyle="1" w:styleId="-31">
    <w:name w:val="Цветная заливка - Акцент 31"/>
    <w:basedOn w:val="a0"/>
    <w:uiPriority w:val="34"/>
    <w:qFormat/>
    <w:rsid w:val="0025223C"/>
    <w:pPr>
      <w:spacing w:line="276" w:lineRule="auto"/>
      <w:ind w:left="720" w:firstLine="709"/>
      <w:contextualSpacing/>
      <w:jc w:val="both"/>
    </w:pPr>
    <w:rPr>
      <w:rFonts w:ascii="Calibri" w:hAnsi="Calibri"/>
      <w:sz w:val="22"/>
      <w:szCs w:val="22"/>
    </w:rPr>
  </w:style>
  <w:style w:type="paragraph" w:customStyle="1" w:styleId="a">
    <w:name w:val="_Нумерация абзацев"/>
    <w:basedOn w:val="a0"/>
    <w:qFormat/>
    <w:rsid w:val="0025223C"/>
    <w:pPr>
      <w:numPr>
        <w:ilvl w:val="1"/>
        <w:numId w:val="4"/>
      </w:numPr>
      <w:spacing w:before="120" w:line="360" w:lineRule="auto"/>
      <w:jc w:val="both"/>
    </w:pPr>
  </w:style>
  <w:style w:type="paragraph" w:customStyle="1" w:styleId="H1App">
    <w:name w:val="H1_App"/>
    <w:basedOn w:val="1"/>
    <w:qFormat/>
    <w:rsid w:val="0025223C"/>
    <w:pPr>
      <w:numPr>
        <w:numId w:val="4"/>
      </w:numPr>
      <w:spacing w:before="100" w:beforeAutospacing="1" w:after="0" w:line="360" w:lineRule="auto"/>
      <w:jc w:val="both"/>
    </w:pPr>
    <w:rPr>
      <w:rFonts w:ascii="Times New Roman" w:eastAsia="Times New Roman" w:hAnsi="Times New Roman" w:cs="Times New Roman"/>
      <w:bCs w:val="0"/>
      <w:kern w:val="0"/>
      <w:sz w:val="24"/>
      <w:szCs w:val="24"/>
    </w:rPr>
  </w:style>
  <w:style w:type="character" w:customStyle="1" w:styleId="10">
    <w:name w:val="Заголовок 1 Знак"/>
    <w:aliases w:val="H1 Знак,Заголов Знак,Заголовок 1 Знак1 Знак,Заголовок 1 Знак Знак Знак,1 Знак,h1 Знак,app heading 1 Знак,ITT t1 Знак,II+ Знак,I Знак,H11 Знак,H12 Знак,H13 Знак,H14 Знак,H15 Знак,H16 Знак,H17 Знак,H18 Знак,H111 Знак,H121 Знак,H131 Знак"/>
    <w:basedOn w:val="a1"/>
    <w:link w:val="1"/>
    <w:rsid w:val="0025223C"/>
    <w:rPr>
      <w:rFonts w:ascii="Arial" w:eastAsiaTheme="majorEastAsia" w:hAnsi="Arial" w:cs="Arial"/>
      <w:b/>
      <w:bCs/>
      <w:kern w:val="32"/>
      <w:sz w:val="36"/>
      <w:szCs w:val="36"/>
    </w:rPr>
  </w:style>
  <w:style w:type="paragraph" w:customStyle="1" w:styleId="-11">
    <w:name w:val="Цветной список - Акцент 11"/>
    <w:basedOn w:val="a0"/>
    <w:link w:val="-1"/>
    <w:qFormat/>
    <w:rsid w:val="0025223C"/>
    <w:pPr>
      <w:spacing w:line="276" w:lineRule="auto"/>
      <w:ind w:left="720" w:firstLine="709"/>
      <w:contextualSpacing/>
      <w:jc w:val="both"/>
    </w:pPr>
    <w:rPr>
      <w:rFonts w:ascii="Calibri" w:hAnsi="Calibri"/>
      <w:sz w:val="22"/>
      <w:szCs w:val="22"/>
    </w:rPr>
  </w:style>
  <w:style w:type="character" w:customStyle="1" w:styleId="-1">
    <w:name w:val="Цветной список - Акцент 1 Знак"/>
    <w:link w:val="-11"/>
    <w:locked/>
    <w:rsid w:val="0025223C"/>
    <w:rPr>
      <w:rFonts w:ascii="Calibri" w:hAnsi="Calibri"/>
      <w:sz w:val="22"/>
      <w:szCs w:val="22"/>
    </w:rPr>
  </w:style>
  <w:style w:type="paragraph" w:customStyle="1" w:styleId="-12">
    <w:name w:val="Цветной список - Акцент 12"/>
    <w:basedOn w:val="a0"/>
    <w:uiPriority w:val="34"/>
    <w:qFormat/>
    <w:rsid w:val="0025223C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</w:rPr>
  </w:style>
  <w:style w:type="character" w:customStyle="1" w:styleId="20">
    <w:name w:val="Заголовок 2 Знак"/>
    <w:aliases w:val="heading 2 Знак,Heading 2 Hidden Знак,Раздел Знак"/>
    <w:basedOn w:val="a1"/>
    <w:link w:val="2"/>
    <w:rsid w:val="0025223C"/>
    <w:rPr>
      <w:rFonts w:ascii="Arial" w:hAnsi="Arial" w:cs="Arial"/>
      <w:b/>
      <w:bCs/>
      <w:sz w:val="32"/>
      <w:szCs w:val="32"/>
    </w:rPr>
  </w:style>
  <w:style w:type="character" w:customStyle="1" w:styleId="30">
    <w:name w:val="Заголовок 3 Знак"/>
    <w:aliases w:val="Заголовок 3 Знак1 Знак Знак,Заголовок 3 Знак Знак Знак Знак,Заголовок 3 Знак Знак1 Знак Знак Знак Знак Знак,Заголовок 3 Знак Знак Знак Знак Знак Знак Знак Знак Знак,H3 Знак"/>
    <w:basedOn w:val="a1"/>
    <w:link w:val="3"/>
    <w:rsid w:val="0025223C"/>
    <w:rPr>
      <w:rFonts w:ascii="Arial" w:hAnsi="Arial" w:cs="Arial"/>
      <w:b/>
      <w:bCs/>
      <w:sz w:val="28"/>
      <w:szCs w:val="28"/>
    </w:rPr>
  </w:style>
  <w:style w:type="character" w:customStyle="1" w:styleId="40">
    <w:name w:val="Заголовок 4 Знак"/>
    <w:aliases w:val="Заголовок 4 Знак1 Знак Знак,Заголовок 4 Знак Знак Знак Знак,Заголовок 4 Знак1 Знак Знак Знак Знак,Заголовок 4 Знак Знак Знак Знак Знак Знак,Заголовок 4 Знак1 Знак Знак Знак Знак Знак Знак,H4 Знак"/>
    <w:basedOn w:val="a1"/>
    <w:link w:val="4"/>
    <w:rsid w:val="0025223C"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link w:val="5"/>
    <w:rsid w:val="0025223C"/>
    <w:rPr>
      <w:rFonts w:eastAsia="SimSun"/>
      <w:b/>
      <w:bCs/>
      <w:lang w:eastAsia="zh-CN"/>
    </w:rPr>
  </w:style>
  <w:style w:type="paragraph" w:styleId="a5">
    <w:name w:val="caption"/>
    <w:basedOn w:val="a0"/>
    <w:next w:val="a0"/>
    <w:qFormat/>
    <w:rsid w:val="0025223C"/>
    <w:rPr>
      <w:b/>
      <w:bCs/>
      <w:sz w:val="20"/>
      <w:szCs w:val="20"/>
    </w:rPr>
  </w:style>
  <w:style w:type="paragraph" w:styleId="a6">
    <w:name w:val="No Spacing"/>
    <w:uiPriority w:val="1"/>
    <w:qFormat/>
    <w:rsid w:val="0025223C"/>
    <w:pPr>
      <w:jc w:val="both"/>
    </w:pPr>
    <w:rPr>
      <w:rFonts w:eastAsiaTheme="minorHAnsi" w:cstheme="minorBidi"/>
      <w:sz w:val="28"/>
      <w:szCs w:val="22"/>
    </w:rPr>
  </w:style>
  <w:style w:type="paragraph" w:styleId="a7">
    <w:name w:val="List Paragraph"/>
    <w:aliases w:val="it_List1,Абзац списка литеральный,асз.Списка"/>
    <w:basedOn w:val="a0"/>
    <w:qFormat/>
    <w:rsid w:val="0025223C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</w:rPr>
  </w:style>
  <w:style w:type="table" w:styleId="a8">
    <w:name w:val="Table Grid"/>
    <w:basedOn w:val="a2"/>
    <w:uiPriority w:val="59"/>
    <w:rsid w:val="008A3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ой текст_"/>
    <w:link w:val="11"/>
    <w:rsid w:val="00750B94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0"/>
    <w:link w:val="a9"/>
    <w:rsid w:val="00750B94"/>
    <w:pPr>
      <w:widowControl w:val="0"/>
      <w:shd w:val="clear" w:color="auto" w:fill="FFFFFF"/>
      <w:spacing w:line="299" w:lineRule="exact"/>
    </w:pPr>
    <w:rPr>
      <w:sz w:val="23"/>
      <w:szCs w:val="23"/>
    </w:rPr>
  </w:style>
  <w:style w:type="character" w:styleId="aa">
    <w:name w:val="Hyperlink"/>
    <w:rsid w:val="00035262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EF2CC5"/>
    <w:rPr>
      <w:color w:val="808080"/>
    </w:rPr>
  </w:style>
  <w:style w:type="paragraph" w:customStyle="1" w:styleId="Default">
    <w:name w:val="Default"/>
    <w:rsid w:val="00D00CD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Title">
    <w:name w:val="ConsTitle"/>
    <w:rsid w:val="00A9509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ru-RU"/>
    </w:rPr>
  </w:style>
  <w:style w:type="paragraph" w:styleId="ac">
    <w:name w:val="Body Text Indent"/>
    <w:basedOn w:val="a0"/>
    <w:link w:val="ad"/>
    <w:rsid w:val="00A9509F"/>
    <w:pPr>
      <w:spacing w:after="120"/>
      <w:ind w:left="283"/>
    </w:pPr>
    <w:rPr>
      <w:sz w:val="20"/>
      <w:szCs w:val="20"/>
      <w:lang w:eastAsia="ru-RU"/>
    </w:rPr>
  </w:style>
  <w:style w:type="character" w:customStyle="1" w:styleId="ad">
    <w:name w:val="Основной текст с отступом Знак"/>
    <w:basedOn w:val="a1"/>
    <w:link w:val="ac"/>
    <w:rsid w:val="00A9509F"/>
    <w:rPr>
      <w:lang w:eastAsia="ru-RU"/>
    </w:rPr>
  </w:style>
  <w:style w:type="paragraph" w:styleId="ae">
    <w:name w:val="header"/>
    <w:basedOn w:val="a0"/>
    <w:link w:val="af"/>
    <w:uiPriority w:val="99"/>
    <w:rsid w:val="00A9509F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f">
    <w:name w:val="Верхний колонтитул Знак"/>
    <w:basedOn w:val="a1"/>
    <w:link w:val="ae"/>
    <w:uiPriority w:val="99"/>
    <w:rsid w:val="00A9509F"/>
    <w:rPr>
      <w:lang w:eastAsia="ru-RU"/>
    </w:rPr>
  </w:style>
  <w:style w:type="paragraph" w:customStyle="1" w:styleId="ConsNormal">
    <w:name w:val="ConsNormal"/>
    <w:rsid w:val="00A9509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rmal">
    <w:name w:val="ConsPlusNormal"/>
    <w:rsid w:val="00A9509F"/>
    <w:pPr>
      <w:autoSpaceDE w:val="0"/>
      <w:autoSpaceDN w:val="0"/>
      <w:adjustRightInd w:val="0"/>
    </w:pPr>
    <w:rPr>
      <w:sz w:val="28"/>
      <w:szCs w:val="28"/>
      <w:lang w:eastAsia="ru-RU"/>
    </w:rPr>
  </w:style>
  <w:style w:type="paragraph" w:styleId="af0">
    <w:name w:val="Normal (Web)"/>
    <w:basedOn w:val="a0"/>
    <w:rsid w:val="00A9509F"/>
    <w:pPr>
      <w:spacing w:before="100" w:beforeAutospacing="1" w:after="100" w:afterAutospacing="1" w:line="360" w:lineRule="auto"/>
      <w:jc w:val="both"/>
    </w:pPr>
    <w:rPr>
      <w:rFonts w:ascii="Verdana" w:hAnsi="Verdana"/>
      <w:color w:val="000000"/>
      <w:sz w:val="18"/>
      <w:szCs w:val="18"/>
      <w:lang w:eastAsia="ru-RU"/>
    </w:rPr>
  </w:style>
  <w:style w:type="character" w:styleId="af1">
    <w:name w:val="Emphasis"/>
    <w:qFormat/>
    <w:rsid w:val="00A9509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7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http://www.admkogalym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kogaly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65C2B-2EAF-4C98-B676-28853C363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Жгилева Идея Антоновна</dc:creator>
  <cp:lastModifiedBy>Белоусова Зинаида Александровна</cp:lastModifiedBy>
  <cp:revision>12</cp:revision>
  <dcterms:created xsi:type="dcterms:W3CDTF">2020-03-02T10:51:00Z</dcterms:created>
  <dcterms:modified xsi:type="dcterms:W3CDTF">2022-04-05T08:39:00Z</dcterms:modified>
</cp:coreProperties>
</file>