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3163569C" wp14:editId="4AFE7B95">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06003E" w:rsidRPr="00DD1B66" w:rsidRDefault="0006003E" w:rsidP="00215707">
      <w:pPr>
        <w:rPr>
          <w:sz w:val="26"/>
          <w:szCs w:val="26"/>
        </w:rPr>
      </w:pPr>
      <w:r w:rsidRPr="00DD1B66">
        <w:rPr>
          <w:sz w:val="26"/>
          <w:szCs w:val="26"/>
        </w:rPr>
        <w:t>О внесении изменени</w:t>
      </w:r>
      <w:r w:rsidR="00B04348">
        <w:rPr>
          <w:sz w:val="26"/>
          <w:szCs w:val="26"/>
        </w:rPr>
        <w:t>й</w:t>
      </w:r>
    </w:p>
    <w:p w:rsidR="0006003E" w:rsidRPr="00DD1B66" w:rsidRDefault="0006003E" w:rsidP="00215707">
      <w:pPr>
        <w:rPr>
          <w:sz w:val="26"/>
          <w:szCs w:val="26"/>
        </w:rPr>
      </w:pPr>
      <w:r w:rsidRPr="00DD1B66">
        <w:rPr>
          <w:sz w:val="26"/>
          <w:szCs w:val="26"/>
        </w:rPr>
        <w:t xml:space="preserve">в постановление Администрации </w:t>
      </w:r>
    </w:p>
    <w:p w:rsidR="00BB3C35" w:rsidRDefault="0006003E" w:rsidP="00215707">
      <w:pPr>
        <w:rPr>
          <w:sz w:val="26"/>
          <w:szCs w:val="26"/>
        </w:rPr>
      </w:pPr>
      <w:r w:rsidRPr="00DD1B66">
        <w:rPr>
          <w:sz w:val="26"/>
          <w:szCs w:val="26"/>
        </w:rPr>
        <w:t xml:space="preserve">города Когалыма </w:t>
      </w:r>
    </w:p>
    <w:p w:rsidR="0006003E" w:rsidRPr="00DD1B66" w:rsidRDefault="0006003E" w:rsidP="00215707">
      <w:pPr>
        <w:rPr>
          <w:sz w:val="26"/>
          <w:szCs w:val="26"/>
        </w:rPr>
      </w:pPr>
      <w:r w:rsidRPr="00DD1B66">
        <w:rPr>
          <w:sz w:val="26"/>
          <w:szCs w:val="26"/>
        </w:rPr>
        <w:t>от 11.10.2013 №290</w:t>
      </w:r>
      <w:r>
        <w:rPr>
          <w:sz w:val="26"/>
          <w:szCs w:val="26"/>
        </w:rPr>
        <w:t>8</w:t>
      </w:r>
    </w:p>
    <w:p w:rsidR="00FB5937" w:rsidRDefault="00FB5937" w:rsidP="004728BC">
      <w:pPr>
        <w:ind w:firstLine="709"/>
        <w:rPr>
          <w:sz w:val="26"/>
          <w:szCs w:val="26"/>
        </w:rPr>
      </w:pPr>
    </w:p>
    <w:p w:rsidR="002679F4" w:rsidRDefault="002679F4" w:rsidP="004728BC">
      <w:pPr>
        <w:ind w:firstLine="709"/>
        <w:rPr>
          <w:sz w:val="26"/>
          <w:szCs w:val="26"/>
        </w:rPr>
      </w:pPr>
    </w:p>
    <w:p w:rsidR="001F5127" w:rsidRPr="00BB3C35" w:rsidRDefault="004645C1" w:rsidP="001F5127">
      <w:pPr>
        <w:ind w:firstLine="709"/>
        <w:jc w:val="both"/>
        <w:rPr>
          <w:spacing w:val="-6"/>
          <w:sz w:val="26"/>
          <w:szCs w:val="26"/>
          <w:highlight w:val="yellow"/>
        </w:rPr>
      </w:pPr>
      <w:r w:rsidRPr="004645C1">
        <w:rPr>
          <w:spacing w:val="-6"/>
          <w:sz w:val="26"/>
          <w:szCs w:val="26"/>
        </w:rPr>
        <w:t>В соответствии со статьёй 179 Бюджетного кодекса Российской Федерации, Уставом города Когалыма, решением Думы города Когалыма от 14.12.2022 №199-ГД «О бюджете города Когалыма на 2023 год и на плановый период 2024 и 2025 годов», постановлением Администрации города Когалыма от 28.10.2021 №2193 «О порядке разработки и реализации муниципальных программ города Когалыма»</w:t>
      </w:r>
      <w:r w:rsidR="001F5127" w:rsidRPr="00BB3C35">
        <w:rPr>
          <w:spacing w:val="-6"/>
          <w:sz w:val="26"/>
          <w:szCs w:val="26"/>
        </w:rPr>
        <w:t>:</w:t>
      </w:r>
    </w:p>
    <w:p w:rsidR="00541D2B" w:rsidRDefault="00541D2B" w:rsidP="00541D2B">
      <w:pPr>
        <w:ind w:firstLine="709"/>
        <w:jc w:val="both"/>
        <w:rPr>
          <w:sz w:val="26"/>
          <w:szCs w:val="26"/>
        </w:rPr>
      </w:pPr>
    </w:p>
    <w:p w:rsidR="007533CB" w:rsidRPr="007533CB" w:rsidRDefault="007533CB" w:rsidP="007533CB">
      <w:pPr>
        <w:ind w:firstLine="709"/>
        <w:jc w:val="both"/>
        <w:rPr>
          <w:sz w:val="26"/>
          <w:szCs w:val="26"/>
        </w:rPr>
      </w:pPr>
      <w:r>
        <w:rPr>
          <w:sz w:val="26"/>
          <w:szCs w:val="26"/>
        </w:rPr>
        <w:t xml:space="preserve">1. </w:t>
      </w:r>
      <w:r w:rsidRPr="007533CB">
        <w:rPr>
          <w:sz w:val="26"/>
          <w:szCs w:val="26"/>
        </w:rPr>
        <w:t xml:space="preserve">В </w:t>
      </w:r>
      <w:r w:rsidR="00645808">
        <w:rPr>
          <w:sz w:val="26"/>
          <w:szCs w:val="26"/>
        </w:rPr>
        <w:t xml:space="preserve">приложение к </w:t>
      </w:r>
      <w:r w:rsidRPr="007533CB">
        <w:rPr>
          <w:sz w:val="26"/>
          <w:szCs w:val="26"/>
        </w:rPr>
        <w:t>постановлени</w:t>
      </w:r>
      <w:r w:rsidR="00645808">
        <w:rPr>
          <w:sz w:val="26"/>
          <w:szCs w:val="26"/>
        </w:rPr>
        <w:t>ю</w:t>
      </w:r>
      <w:r w:rsidRPr="007533CB">
        <w:rPr>
          <w:sz w:val="26"/>
          <w:szCs w:val="26"/>
        </w:rPr>
        <w:t xml:space="preserve"> Администрации города Когалыма </w:t>
      </w:r>
      <w:r w:rsidR="00BB3C35">
        <w:rPr>
          <w:sz w:val="26"/>
          <w:szCs w:val="26"/>
        </w:rPr>
        <w:t xml:space="preserve">                   </w:t>
      </w:r>
      <w:r w:rsidRPr="007533CB">
        <w:rPr>
          <w:sz w:val="26"/>
          <w:szCs w:val="26"/>
        </w:rPr>
        <w:t xml:space="preserve">от 11.10.2013 №2908 «Об утверждении муниципальной программы «Развитие жилищно-коммунального комплекса в городе Когалыме» (далее – </w:t>
      </w:r>
      <w:r w:rsidR="00645808">
        <w:rPr>
          <w:sz w:val="26"/>
          <w:szCs w:val="26"/>
        </w:rPr>
        <w:t>Программа</w:t>
      </w:r>
      <w:r w:rsidRPr="007533CB">
        <w:rPr>
          <w:sz w:val="26"/>
          <w:szCs w:val="26"/>
        </w:rPr>
        <w:t>) внести следующие изменения:</w:t>
      </w:r>
    </w:p>
    <w:p w:rsidR="007533CB" w:rsidRDefault="007533CB" w:rsidP="007533CB">
      <w:pPr>
        <w:widowControl w:val="0"/>
        <w:tabs>
          <w:tab w:val="left" w:pos="0"/>
          <w:tab w:val="left" w:pos="426"/>
        </w:tabs>
        <w:autoSpaceDE w:val="0"/>
        <w:autoSpaceDN w:val="0"/>
        <w:adjustRightInd w:val="0"/>
        <w:ind w:firstLine="709"/>
        <w:jc w:val="both"/>
        <w:rPr>
          <w:bCs/>
          <w:sz w:val="26"/>
          <w:szCs w:val="26"/>
        </w:rPr>
      </w:pPr>
      <w:r w:rsidRPr="009964E9">
        <w:rPr>
          <w:bCs/>
          <w:sz w:val="26"/>
          <w:szCs w:val="26"/>
        </w:rPr>
        <w:t>1.</w:t>
      </w:r>
      <w:r w:rsidR="00601A40">
        <w:rPr>
          <w:bCs/>
          <w:sz w:val="26"/>
          <w:szCs w:val="26"/>
        </w:rPr>
        <w:t xml:space="preserve">1. </w:t>
      </w:r>
      <w:r w:rsidRPr="00E67362">
        <w:rPr>
          <w:bCs/>
          <w:sz w:val="26"/>
          <w:szCs w:val="26"/>
        </w:rPr>
        <w:t>В паспорте Программы:</w:t>
      </w:r>
    </w:p>
    <w:p w:rsidR="00CD1E9A" w:rsidRDefault="00CD1E9A" w:rsidP="00CD1E9A">
      <w:pPr>
        <w:tabs>
          <w:tab w:val="left" w:pos="1134"/>
          <w:tab w:val="left" w:pos="1560"/>
        </w:tabs>
        <w:autoSpaceDE w:val="0"/>
        <w:autoSpaceDN w:val="0"/>
        <w:adjustRightInd w:val="0"/>
        <w:ind w:firstLine="709"/>
        <w:jc w:val="both"/>
        <w:rPr>
          <w:bCs/>
          <w:sz w:val="26"/>
          <w:szCs w:val="26"/>
        </w:rPr>
      </w:pPr>
      <w:r>
        <w:rPr>
          <w:bCs/>
          <w:sz w:val="26"/>
          <w:szCs w:val="26"/>
        </w:rPr>
        <w:t>1.1.1. Строку «</w:t>
      </w:r>
      <w:r w:rsidR="003E5F04">
        <w:rPr>
          <w:bCs/>
          <w:sz w:val="26"/>
          <w:szCs w:val="26"/>
        </w:rPr>
        <w:t>Ответственный исполнитель</w:t>
      </w:r>
      <w:r>
        <w:rPr>
          <w:bCs/>
          <w:sz w:val="26"/>
          <w:szCs w:val="26"/>
        </w:rPr>
        <w:t xml:space="preserve"> муниципальной программы» паспорта Программы изложить в следующей редакции:</w:t>
      </w:r>
    </w:p>
    <w:tbl>
      <w:tblPr>
        <w:tblStyle w:val="a5"/>
        <w:tblW w:w="9280" w:type="dxa"/>
        <w:tblInd w:w="-142" w:type="dxa"/>
        <w:tblLook w:val="04A0" w:firstRow="1" w:lastRow="0" w:firstColumn="1" w:lastColumn="0" w:noHBand="0" w:noVBand="1"/>
      </w:tblPr>
      <w:tblGrid>
        <w:gridCol w:w="284"/>
        <w:gridCol w:w="2977"/>
        <w:gridCol w:w="5608"/>
        <w:gridCol w:w="411"/>
      </w:tblGrid>
      <w:tr w:rsidR="00CD1E9A" w:rsidRPr="00572BFA" w:rsidTr="003E5F04">
        <w:trPr>
          <w:trHeight w:val="772"/>
        </w:trPr>
        <w:tc>
          <w:tcPr>
            <w:tcW w:w="284" w:type="dxa"/>
            <w:tcBorders>
              <w:top w:val="nil"/>
              <w:left w:val="nil"/>
              <w:bottom w:val="nil"/>
              <w:right w:val="single" w:sz="4" w:space="0" w:color="auto"/>
            </w:tcBorders>
          </w:tcPr>
          <w:p w:rsidR="00CD1E9A" w:rsidRPr="00572BFA" w:rsidRDefault="00CD1E9A" w:rsidP="003E5F04">
            <w:pPr>
              <w:ind w:left="-105"/>
              <w:rPr>
                <w:bCs/>
                <w:sz w:val="26"/>
                <w:szCs w:val="26"/>
              </w:rPr>
            </w:pPr>
            <w:r w:rsidRPr="00572BFA">
              <w:rPr>
                <w:bCs/>
                <w:sz w:val="26"/>
                <w:szCs w:val="26"/>
              </w:rPr>
              <w:t>«</w:t>
            </w:r>
          </w:p>
        </w:tc>
        <w:tc>
          <w:tcPr>
            <w:tcW w:w="2977" w:type="dxa"/>
            <w:tcBorders>
              <w:left w:val="single" w:sz="4" w:space="0" w:color="auto"/>
            </w:tcBorders>
          </w:tcPr>
          <w:p w:rsidR="00CD1E9A" w:rsidRPr="00EE034F" w:rsidRDefault="00CD1E9A" w:rsidP="00CD1E9A">
            <w:pPr>
              <w:rPr>
                <w:bCs/>
                <w:sz w:val="24"/>
                <w:szCs w:val="24"/>
              </w:rPr>
            </w:pPr>
            <w:r>
              <w:rPr>
                <w:bCs/>
                <w:sz w:val="24"/>
                <w:szCs w:val="24"/>
              </w:rPr>
              <w:t xml:space="preserve">Ответственный исполнитель </w:t>
            </w:r>
            <w:r w:rsidRPr="00EE034F">
              <w:rPr>
                <w:bCs/>
                <w:sz w:val="24"/>
                <w:szCs w:val="24"/>
              </w:rPr>
              <w:t xml:space="preserve"> муниципальной программы</w:t>
            </w:r>
          </w:p>
        </w:tc>
        <w:tc>
          <w:tcPr>
            <w:tcW w:w="5608" w:type="dxa"/>
            <w:tcBorders>
              <w:right w:val="single" w:sz="4" w:space="0" w:color="auto"/>
            </w:tcBorders>
          </w:tcPr>
          <w:p w:rsidR="00CD1E9A" w:rsidRPr="00CC7C71" w:rsidRDefault="00CD1E9A" w:rsidP="00CD1E9A">
            <w:pPr>
              <w:jc w:val="both"/>
              <w:rPr>
                <w:bCs/>
                <w:sz w:val="24"/>
                <w:szCs w:val="24"/>
              </w:rPr>
            </w:pPr>
            <w:r>
              <w:rPr>
                <w:sz w:val="24"/>
                <w:szCs w:val="24"/>
              </w:rPr>
              <w:t xml:space="preserve">Муниципальное казенное учреждение «Управление капитального строительства и жилищно-коммунального комплекса города Когалыма (далее – МКУ «УКС и ЖКК </w:t>
            </w:r>
            <w:proofErr w:type="spellStart"/>
            <w:r>
              <w:rPr>
                <w:sz w:val="24"/>
                <w:szCs w:val="24"/>
              </w:rPr>
              <w:t>г.Когалыма</w:t>
            </w:r>
            <w:proofErr w:type="spellEnd"/>
            <w:r>
              <w:rPr>
                <w:sz w:val="24"/>
                <w:szCs w:val="24"/>
              </w:rPr>
              <w:t>).</w:t>
            </w:r>
          </w:p>
        </w:tc>
        <w:tc>
          <w:tcPr>
            <w:tcW w:w="411" w:type="dxa"/>
            <w:tcBorders>
              <w:top w:val="nil"/>
              <w:left w:val="single" w:sz="4" w:space="0" w:color="auto"/>
              <w:bottom w:val="nil"/>
              <w:right w:val="nil"/>
            </w:tcBorders>
            <w:vAlign w:val="bottom"/>
          </w:tcPr>
          <w:p w:rsidR="00CD1E9A" w:rsidRDefault="00CD1E9A" w:rsidP="003E5F04">
            <w:pPr>
              <w:jc w:val="right"/>
              <w:rPr>
                <w:sz w:val="26"/>
                <w:szCs w:val="26"/>
              </w:rPr>
            </w:pPr>
          </w:p>
          <w:p w:rsidR="00CD1E9A" w:rsidRDefault="00CD1E9A" w:rsidP="003E5F04">
            <w:pPr>
              <w:jc w:val="right"/>
              <w:rPr>
                <w:sz w:val="26"/>
                <w:szCs w:val="26"/>
              </w:rPr>
            </w:pPr>
          </w:p>
          <w:p w:rsidR="00CD1E9A" w:rsidRPr="00572BFA" w:rsidRDefault="00CD1E9A" w:rsidP="003E5F04">
            <w:pPr>
              <w:jc w:val="right"/>
              <w:rPr>
                <w:bCs/>
                <w:sz w:val="26"/>
                <w:szCs w:val="26"/>
              </w:rPr>
            </w:pPr>
            <w:r w:rsidRPr="00572BFA">
              <w:rPr>
                <w:sz w:val="26"/>
                <w:szCs w:val="26"/>
              </w:rPr>
              <w:t>»</w:t>
            </w:r>
            <w:r>
              <w:rPr>
                <w:sz w:val="26"/>
                <w:szCs w:val="26"/>
              </w:rPr>
              <w:t>.</w:t>
            </w:r>
          </w:p>
        </w:tc>
      </w:tr>
    </w:tbl>
    <w:p w:rsidR="004645C1" w:rsidRDefault="00CD1E9A" w:rsidP="004645C1">
      <w:pPr>
        <w:tabs>
          <w:tab w:val="left" w:pos="1134"/>
          <w:tab w:val="left" w:pos="1560"/>
        </w:tabs>
        <w:autoSpaceDE w:val="0"/>
        <w:autoSpaceDN w:val="0"/>
        <w:adjustRightInd w:val="0"/>
        <w:ind w:firstLine="709"/>
        <w:jc w:val="both"/>
        <w:rPr>
          <w:bCs/>
          <w:sz w:val="26"/>
          <w:szCs w:val="26"/>
        </w:rPr>
      </w:pPr>
      <w:r>
        <w:rPr>
          <w:bCs/>
          <w:sz w:val="26"/>
          <w:szCs w:val="26"/>
        </w:rPr>
        <w:t>1.1.2</w:t>
      </w:r>
      <w:r w:rsidR="004645C1">
        <w:rPr>
          <w:bCs/>
          <w:sz w:val="26"/>
          <w:szCs w:val="26"/>
        </w:rPr>
        <w:t>. Строку «Соисполнители муниципальной программы» паспорта Программы изложить в следующей редакции:</w:t>
      </w:r>
    </w:p>
    <w:tbl>
      <w:tblPr>
        <w:tblStyle w:val="a5"/>
        <w:tblW w:w="9280" w:type="dxa"/>
        <w:tblInd w:w="-142" w:type="dxa"/>
        <w:tblLook w:val="04A0" w:firstRow="1" w:lastRow="0" w:firstColumn="1" w:lastColumn="0" w:noHBand="0" w:noVBand="1"/>
      </w:tblPr>
      <w:tblGrid>
        <w:gridCol w:w="284"/>
        <w:gridCol w:w="2977"/>
        <w:gridCol w:w="5608"/>
        <w:gridCol w:w="411"/>
      </w:tblGrid>
      <w:tr w:rsidR="004645C1" w:rsidRPr="00572BFA" w:rsidTr="004645C1">
        <w:trPr>
          <w:trHeight w:val="772"/>
        </w:trPr>
        <w:tc>
          <w:tcPr>
            <w:tcW w:w="284" w:type="dxa"/>
            <w:tcBorders>
              <w:top w:val="nil"/>
              <w:left w:val="nil"/>
              <w:bottom w:val="nil"/>
              <w:right w:val="single" w:sz="4" w:space="0" w:color="auto"/>
            </w:tcBorders>
          </w:tcPr>
          <w:p w:rsidR="004645C1" w:rsidRPr="00572BFA" w:rsidRDefault="004645C1" w:rsidP="003E5F04">
            <w:pPr>
              <w:ind w:left="-105"/>
              <w:rPr>
                <w:bCs/>
                <w:sz w:val="26"/>
                <w:szCs w:val="26"/>
              </w:rPr>
            </w:pPr>
            <w:r w:rsidRPr="00572BFA">
              <w:rPr>
                <w:bCs/>
                <w:sz w:val="26"/>
                <w:szCs w:val="26"/>
              </w:rPr>
              <w:t>«</w:t>
            </w:r>
          </w:p>
        </w:tc>
        <w:tc>
          <w:tcPr>
            <w:tcW w:w="2977" w:type="dxa"/>
            <w:tcBorders>
              <w:left w:val="single" w:sz="4" w:space="0" w:color="auto"/>
            </w:tcBorders>
          </w:tcPr>
          <w:p w:rsidR="004645C1" w:rsidRPr="00EE034F" w:rsidRDefault="004645C1" w:rsidP="003E5F04">
            <w:pPr>
              <w:rPr>
                <w:bCs/>
                <w:sz w:val="24"/>
                <w:szCs w:val="24"/>
              </w:rPr>
            </w:pPr>
            <w:r>
              <w:rPr>
                <w:bCs/>
                <w:sz w:val="24"/>
                <w:szCs w:val="24"/>
              </w:rPr>
              <w:t xml:space="preserve">Соисполнители </w:t>
            </w:r>
            <w:r w:rsidRPr="00EE034F">
              <w:rPr>
                <w:bCs/>
                <w:sz w:val="24"/>
                <w:szCs w:val="24"/>
              </w:rPr>
              <w:t xml:space="preserve"> муниципальной программы</w:t>
            </w:r>
          </w:p>
        </w:tc>
        <w:tc>
          <w:tcPr>
            <w:tcW w:w="5608" w:type="dxa"/>
            <w:tcBorders>
              <w:right w:val="single" w:sz="4" w:space="0" w:color="auto"/>
            </w:tcBorders>
          </w:tcPr>
          <w:p w:rsidR="004645C1" w:rsidRPr="00CC7C71" w:rsidRDefault="004645C1" w:rsidP="003E5F04">
            <w:pPr>
              <w:jc w:val="both"/>
              <w:rPr>
                <w:bCs/>
                <w:sz w:val="24"/>
                <w:szCs w:val="24"/>
              </w:rPr>
            </w:pPr>
            <w:r>
              <w:rPr>
                <w:sz w:val="24"/>
                <w:szCs w:val="24"/>
              </w:rPr>
              <w:t>Комитет по управлению муниципальным имуществом Администрации города Когалыма (далее – КУМИ).</w:t>
            </w:r>
          </w:p>
        </w:tc>
        <w:tc>
          <w:tcPr>
            <w:tcW w:w="411" w:type="dxa"/>
            <w:tcBorders>
              <w:top w:val="nil"/>
              <w:left w:val="single" w:sz="4" w:space="0" w:color="auto"/>
              <w:bottom w:val="nil"/>
              <w:right w:val="nil"/>
            </w:tcBorders>
            <w:vAlign w:val="bottom"/>
          </w:tcPr>
          <w:p w:rsidR="004645C1" w:rsidRDefault="004645C1" w:rsidP="003E5F04">
            <w:pPr>
              <w:jc w:val="right"/>
              <w:rPr>
                <w:sz w:val="26"/>
                <w:szCs w:val="26"/>
              </w:rPr>
            </w:pPr>
          </w:p>
          <w:p w:rsidR="004645C1" w:rsidRDefault="004645C1" w:rsidP="003E5F04">
            <w:pPr>
              <w:jc w:val="right"/>
              <w:rPr>
                <w:sz w:val="26"/>
                <w:szCs w:val="26"/>
              </w:rPr>
            </w:pPr>
          </w:p>
          <w:p w:rsidR="004645C1" w:rsidRPr="00572BFA" w:rsidRDefault="004645C1" w:rsidP="003E5F04">
            <w:pPr>
              <w:jc w:val="right"/>
              <w:rPr>
                <w:bCs/>
                <w:sz w:val="26"/>
                <w:szCs w:val="26"/>
              </w:rPr>
            </w:pPr>
            <w:r w:rsidRPr="00572BFA">
              <w:rPr>
                <w:sz w:val="26"/>
                <w:szCs w:val="26"/>
              </w:rPr>
              <w:t>»</w:t>
            </w:r>
            <w:r>
              <w:rPr>
                <w:sz w:val="26"/>
                <w:szCs w:val="26"/>
              </w:rPr>
              <w:t>.</w:t>
            </w:r>
          </w:p>
        </w:tc>
      </w:tr>
    </w:tbl>
    <w:p w:rsidR="007533CB" w:rsidRDefault="007533CB" w:rsidP="007533CB">
      <w:pPr>
        <w:tabs>
          <w:tab w:val="left" w:pos="0"/>
          <w:tab w:val="left" w:pos="1134"/>
        </w:tabs>
        <w:autoSpaceDE w:val="0"/>
        <w:autoSpaceDN w:val="0"/>
        <w:adjustRightInd w:val="0"/>
        <w:ind w:firstLine="709"/>
        <w:contextualSpacing/>
        <w:jc w:val="both"/>
        <w:rPr>
          <w:sz w:val="26"/>
          <w:szCs w:val="26"/>
        </w:rPr>
      </w:pPr>
      <w:r>
        <w:rPr>
          <w:bCs/>
          <w:sz w:val="26"/>
          <w:szCs w:val="26"/>
        </w:rPr>
        <w:t>1.</w:t>
      </w:r>
      <w:r w:rsidR="00601A40">
        <w:rPr>
          <w:bCs/>
          <w:sz w:val="26"/>
          <w:szCs w:val="26"/>
        </w:rPr>
        <w:t>1.</w:t>
      </w:r>
      <w:r w:rsidR="003E5F04">
        <w:rPr>
          <w:bCs/>
          <w:sz w:val="26"/>
          <w:szCs w:val="26"/>
        </w:rPr>
        <w:t>3</w:t>
      </w:r>
      <w:r>
        <w:rPr>
          <w:bCs/>
          <w:sz w:val="26"/>
          <w:szCs w:val="26"/>
        </w:rPr>
        <w:t>.</w:t>
      </w:r>
      <w:r w:rsidR="00601A40">
        <w:rPr>
          <w:bCs/>
          <w:sz w:val="26"/>
          <w:szCs w:val="26"/>
        </w:rPr>
        <w:t xml:space="preserve"> </w:t>
      </w:r>
      <w:r w:rsidRPr="00966596">
        <w:rPr>
          <w:sz w:val="26"/>
          <w:szCs w:val="26"/>
        </w:rPr>
        <w:t>строку «</w:t>
      </w:r>
      <w:r w:rsidRPr="009A58B6">
        <w:rPr>
          <w:sz w:val="26"/>
          <w:szCs w:val="26"/>
        </w:rPr>
        <w:t>Целевые показатели муниципальной программы</w:t>
      </w:r>
      <w:r w:rsidRPr="00966596">
        <w:rPr>
          <w:sz w:val="26"/>
          <w:szCs w:val="26"/>
        </w:rPr>
        <w:t xml:space="preserve">» изложить </w:t>
      </w:r>
      <w:r>
        <w:rPr>
          <w:sz w:val="26"/>
          <w:szCs w:val="26"/>
        </w:rPr>
        <w:t>согласно приложению 1 к настоящему постановлению;</w:t>
      </w:r>
    </w:p>
    <w:p w:rsidR="007533CB" w:rsidRDefault="007533CB" w:rsidP="007533CB">
      <w:pPr>
        <w:tabs>
          <w:tab w:val="left" w:pos="0"/>
          <w:tab w:val="left" w:pos="1134"/>
        </w:tabs>
        <w:autoSpaceDE w:val="0"/>
        <w:autoSpaceDN w:val="0"/>
        <w:adjustRightInd w:val="0"/>
        <w:ind w:firstLine="709"/>
        <w:contextualSpacing/>
        <w:jc w:val="both"/>
        <w:rPr>
          <w:sz w:val="26"/>
          <w:szCs w:val="26"/>
        </w:rPr>
      </w:pPr>
      <w:r>
        <w:rPr>
          <w:bCs/>
          <w:sz w:val="26"/>
          <w:szCs w:val="26"/>
        </w:rPr>
        <w:t>1.</w:t>
      </w:r>
      <w:r w:rsidR="00601A40">
        <w:rPr>
          <w:bCs/>
          <w:sz w:val="26"/>
          <w:szCs w:val="26"/>
        </w:rPr>
        <w:t>1.</w:t>
      </w:r>
      <w:r w:rsidR="003E5F04">
        <w:rPr>
          <w:bCs/>
          <w:sz w:val="26"/>
          <w:szCs w:val="26"/>
        </w:rPr>
        <w:t>4</w:t>
      </w:r>
      <w:r w:rsidR="00601A40">
        <w:rPr>
          <w:bCs/>
          <w:sz w:val="26"/>
          <w:szCs w:val="26"/>
        </w:rPr>
        <w:t xml:space="preserve">. </w:t>
      </w:r>
      <w:r w:rsidRPr="00966596">
        <w:rPr>
          <w:sz w:val="26"/>
          <w:szCs w:val="26"/>
        </w:rPr>
        <w:t>строку «Параметры финансового обеспечения муниципальной программы» изложить в следующей редакции:</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
        <w:gridCol w:w="1272"/>
        <w:gridCol w:w="1307"/>
        <w:gridCol w:w="906"/>
        <w:gridCol w:w="906"/>
        <w:gridCol w:w="780"/>
        <w:gridCol w:w="805"/>
        <w:gridCol w:w="805"/>
        <w:gridCol w:w="806"/>
        <w:gridCol w:w="811"/>
        <w:gridCol w:w="347"/>
      </w:tblGrid>
      <w:tr w:rsidR="002F56F9" w:rsidTr="005E50F2">
        <w:tc>
          <w:tcPr>
            <w:tcW w:w="104" w:type="pct"/>
            <w:tcBorders>
              <w:top w:val="nil"/>
              <w:left w:val="nil"/>
              <w:bottom w:val="nil"/>
              <w:right w:val="single" w:sz="4" w:space="0" w:color="auto"/>
            </w:tcBorders>
          </w:tcPr>
          <w:p w:rsidR="007533CB" w:rsidRPr="00F10691" w:rsidRDefault="007533CB" w:rsidP="00373F71">
            <w:pPr>
              <w:pStyle w:val="a6"/>
              <w:rPr>
                <w:rFonts w:cs="Times New Roman"/>
                <w:sz w:val="22"/>
              </w:rPr>
            </w:pPr>
            <w:r w:rsidRPr="005942C9">
              <w:rPr>
                <w:sz w:val="26"/>
                <w:szCs w:val="26"/>
              </w:rPr>
              <w:t>«</w:t>
            </w:r>
          </w:p>
        </w:tc>
        <w:tc>
          <w:tcPr>
            <w:tcW w:w="712" w:type="pct"/>
            <w:vMerge w:val="restart"/>
            <w:tcBorders>
              <w:top w:val="single" w:sz="4" w:space="0" w:color="auto"/>
              <w:left w:val="single" w:sz="4" w:space="0" w:color="auto"/>
              <w:bottom w:val="single" w:sz="4" w:space="0" w:color="auto"/>
              <w:right w:val="single" w:sz="4" w:space="0" w:color="auto"/>
            </w:tcBorders>
            <w:hideMark/>
          </w:tcPr>
          <w:p w:rsidR="002F56F9" w:rsidRPr="002F56F9" w:rsidRDefault="007533CB" w:rsidP="00373F71">
            <w:pPr>
              <w:pStyle w:val="a6"/>
              <w:rPr>
                <w:rFonts w:cs="Times New Roman"/>
                <w:sz w:val="22"/>
              </w:rPr>
            </w:pPr>
            <w:r w:rsidRPr="002F56F9">
              <w:rPr>
                <w:rFonts w:cs="Times New Roman"/>
                <w:sz w:val="22"/>
              </w:rPr>
              <w:t xml:space="preserve">Параметры финансового </w:t>
            </w:r>
          </w:p>
          <w:p w:rsidR="00227A26" w:rsidRDefault="00227A26" w:rsidP="00227A26">
            <w:pPr>
              <w:pStyle w:val="a6"/>
              <w:rPr>
                <w:rFonts w:cs="Times New Roman"/>
                <w:sz w:val="22"/>
              </w:rPr>
            </w:pPr>
            <w:r>
              <w:rPr>
                <w:rFonts w:cs="Times New Roman"/>
                <w:sz w:val="22"/>
              </w:rPr>
              <w:t xml:space="preserve">обеспечения </w:t>
            </w:r>
            <w:proofErr w:type="spellStart"/>
            <w:r>
              <w:rPr>
                <w:rFonts w:cs="Times New Roman"/>
                <w:sz w:val="22"/>
              </w:rPr>
              <w:t>муниципаль</w:t>
            </w:r>
            <w:proofErr w:type="spellEnd"/>
          </w:p>
          <w:p w:rsidR="007533CB" w:rsidRPr="002F56F9" w:rsidRDefault="00227A26" w:rsidP="00227A26">
            <w:pPr>
              <w:pStyle w:val="a6"/>
              <w:rPr>
                <w:rFonts w:cs="Times New Roman"/>
                <w:sz w:val="22"/>
              </w:rPr>
            </w:pPr>
            <w:r>
              <w:rPr>
                <w:rFonts w:cs="Times New Roman"/>
                <w:sz w:val="22"/>
              </w:rPr>
              <w:t>н</w:t>
            </w:r>
            <w:r w:rsidR="007533CB" w:rsidRPr="002F56F9">
              <w:rPr>
                <w:rFonts w:cs="Times New Roman"/>
                <w:sz w:val="22"/>
              </w:rPr>
              <w:t>ой программы</w:t>
            </w:r>
          </w:p>
        </w:tc>
        <w:tc>
          <w:tcPr>
            <w:tcW w:w="732" w:type="pct"/>
            <w:vMerge w:val="restart"/>
            <w:tcBorders>
              <w:top w:val="single" w:sz="4" w:space="0" w:color="auto"/>
              <w:left w:val="single" w:sz="4" w:space="0" w:color="auto"/>
              <w:bottom w:val="single" w:sz="4" w:space="0" w:color="auto"/>
              <w:right w:val="single" w:sz="4" w:space="0" w:color="auto"/>
            </w:tcBorders>
            <w:vAlign w:val="center"/>
            <w:hideMark/>
          </w:tcPr>
          <w:p w:rsidR="002F56F9" w:rsidRPr="002F56F9" w:rsidRDefault="007533CB" w:rsidP="002F56F9">
            <w:pPr>
              <w:pStyle w:val="a6"/>
              <w:jc w:val="center"/>
              <w:rPr>
                <w:rFonts w:cs="Times New Roman"/>
                <w:sz w:val="22"/>
              </w:rPr>
            </w:pPr>
            <w:r w:rsidRPr="002F56F9">
              <w:rPr>
                <w:rFonts w:cs="Times New Roman"/>
                <w:sz w:val="22"/>
              </w:rPr>
              <w:t xml:space="preserve">Источники </w:t>
            </w:r>
            <w:proofErr w:type="spellStart"/>
            <w:r w:rsidRPr="002F56F9">
              <w:rPr>
                <w:rFonts w:cs="Times New Roman"/>
                <w:sz w:val="22"/>
              </w:rPr>
              <w:t>финансирова</w:t>
            </w:r>
            <w:proofErr w:type="spellEnd"/>
          </w:p>
          <w:p w:rsidR="007533CB" w:rsidRPr="002F56F9" w:rsidRDefault="007533CB" w:rsidP="002F56F9">
            <w:pPr>
              <w:pStyle w:val="a6"/>
              <w:jc w:val="center"/>
              <w:rPr>
                <w:rFonts w:cs="Times New Roman"/>
                <w:sz w:val="22"/>
              </w:rPr>
            </w:pPr>
            <w:proofErr w:type="spellStart"/>
            <w:r w:rsidRPr="002F56F9">
              <w:rPr>
                <w:rFonts w:cs="Times New Roman"/>
                <w:sz w:val="22"/>
              </w:rPr>
              <w:t>ния</w:t>
            </w:r>
            <w:proofErr w:type="spellEnd"/>
          </w:p>
        </w:tc>
        <w:tc>
          <w:tcPr>
            <w:tcW w:w="507" w:type="pct"/>
            <w:tcBorders>
              <w:top w:val="single" w:sz="4" w:space="0" w:color="auto"/>
              <w:left w:val="single" w:sz="4" w:space="0" w:color="auto"/>
              <w:bottom w:val="single" w:sz="4" w:space="0" w:color="auto"/>
              <w:right w:val="single" w:sz="4" w:space="0" w:color="auto"/>
            </w:tcBorders>
          </w:tcPr>
          <w:p w:rsidR="007533CB" w:rsidRPr="002F56F9" w:rsidRDefault="007533CB" w:rsidP="00373F71">
            <w:pPr>
              <w:pStyle w:val="a6"/>
              <w:jc w:val="center"/>
              <w:rPr>
                <w:rFonts w:cs="Times New Roman"/>
                <w:sz w:val="22"/>
              </w:rPr>
            </w:pPr>
          </w:p>
        </w:tc>
        <w:tc>
          <w:tcPr>
            <w:tcW w:w="2751" w:type="pct"/>
            <w:gridSpan w:val="6"/>
            <w:tcBorders>
              <w:top w:val="single" w:sz="4" w:space="0" w:color="auto"/>
              <w:left w:val="single" w:sz="4" w:space="0" w:color="auto"/>
              <w:bottom w:val="single" w:sz="4" w:space="0" w:color="auto"/>
              <w:right w:val="single" w:sz="4" w:space="0" w:color="auto"/>
            </w:tcBorders>
            <w:vAlign w:val="center"/>
            <w:hideMark/>
          </w:tcPr>
          <w:p w:rsidR="007533CB" w:rsidRPr="002F56F9" w:rsidRDefault="007533CB" w:rsidP="00373F71">
            <w:pPr>
              <w:pStyle w:val="a6"/>
              <w:jc w:val="center"/>
              <w:rPr>
                <w:rFonts w:cs="Times New Roman"/>
                <w:sz w:val="22"/>
              </w:rPr>
            </w:pPr>
            <w:r w:rsidRPr="002F56F9">
              <w:rPr>
                <w:rFonts w:cs="Times New Roman"/>
                <w:sz w:val="22"/>
              </w:rPr>
              <w:t>Расходы по годам (тыс. рублей)</w:t>
            </w:r>
          </w:p>
        </w:tc>
        <w:tc>
          <w:tcPr>
            <w:tcW w:w="194" w:type="pct"/>
            <w:tcBorders>
              <w:top w:val="nil"/>
              <w:left w:val="single" w:sz="4" w:space="0" w:color="auto"/>
              <w:bottom w:val="nil"/>
              <w:right w:val="nil"/>
            </w:tcBorders>
          </w:tcPr>
          <w:p w:rsidR="007533CB" w:rsidRPr="00F10691" w:rsidRDefault="007533CB" w:rsidP="00373F71">
            <w:pPr>
              <w:pStyle w:val="a6"/>
              <w:rPr>
                <w:rFonts w:cs="Times New Roman"/>
                <w:sz w:val="22"/>
              </w:rPr>
            </w:pPr>
          </w:p>
        </w:tc>
      </w:tr>
      <w:tr w:rsidR="00227A26" w:rsidTr="005E50F2">
        <w:tc>
          <w:tcPr>
            <w:tcW w:w="104" w:type="pct"/>
            <w:tcBorders>
              <w:top w:val="nil"/>
              <w:left w:val="nil"/>
              <w:bottom w:val="nil"/>
              <w:right w:val="single" w:sz="4" w:space="0" w:color="auto"/>
            </w:tcBorders>
          </w:tcPr>
          <w:p w:rsidR="002F56F9" w:rsidRPr="00F10691" w:rsidRDefault="002F56F9" w:rsidP="002F56F9">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rPr>
                <w:rFonts w:cs="Times New Roman"/>
                <w:sz w:val="22"/>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p>
        </w:tc>
        <w:tc>
          <w:tcPr>
            <w:tcW w:w="507" w:type="pct"/>
            <w:tcBorders>
              <w:top w:val="single" w:sz="4" w:space="0" w:color="auto"/>
              <w:left w:val="single" w:sz="4" w:space="0" w:color="auto"/>
              <w:bottom w:val="single" w:sz="4" w:space="0" w:color="auto"/>
              <w:right w:val="single" w:sz="4" w:space="0" w:color="auto"/>
            </w:tcBorders>
            <w:vAlign w:val="center"/>
          </w:tcPr>
          <w:p w:rsidR="002F56F9" w:rsidRPr="002F56F9" w:rsidRDefault="002F56F9" w:rsidP="002F56F9">
            <w:pPr>
              <w:pStyle w:val="a6"/>
              <w:jc w:val="center"/>
              <w:rPr>
                <w:rFonts w:cs="Times New Roman"/>
                <w:sz w:val="22"/>
              </w:rPr>
            </w:pPr>
            <w:r w:rsidRPr="002F56F9">
              <w:rPr>
                <w:rFonts w:cs="Times New Roman"/>
                <w:sz w:val="22"/>
              </w:rPr>
              <w:t>Всего</w:t>
            </w:r>
          </w:p>
        </w:tc>
        <w:tc>
          <w:tcPr>
            <w:tcW w:w="507"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2023</w:t>
            </w:r>
          </w:p>
        </w:tc>
        <w:tc>
          <w:tcPr>
            <w:tcW w:w="437"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2024</w:t>
            </w:r>
          </w:p>
        </w:tc>
        <w:tc>
          <w:tcPr>
            <w:tcW w:w="451"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2025</w:t>
            </w:r>
          </w:p>
        </w:tc>
        <w:tc>
          <w:tcPr>
            <w:tcW w:w="451"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2026</w:t>
            </w:r>
          </w:p>
        </w:tc>
        <w:tc>
          <w:tcPr>
            <w:tcW w:w="451"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2027</w:t>
            </w:r>
          </w:p>
        </w:tc>
        <w:tc>
          <w:tcPr>
            <w:tcW w:w="453"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2028</w:t>
            </w:r>
          </w:p>
        </w:tc>
        <w:tc>
          <w:tcPr>
            <w:tcW w:w="194" w:type="pct"/>
            <w:tcBorders>
              <w:top w:val="nil"/>
              <w:left w:val="single" w:sz="4" w:space="0" w:color="auto"/>
              <w:bottom w:val="nil"/>
              <w:right w:val="nil"/>
            </w:tcBorders>
          </w:tcPr>
          <w:p w:rsidR="002F56F9" w:rsidRPr="00F10691" w:rsidRDefault="002F56F9" w:rsidP="002F56F9">
            <w:pPr>
              <w:pStyle w:val="a6"/>
              <w:rPr>
                <w:rFonts w:cs="Times New Roman"/>
                <w:sz w:val="22"/>
              </w:rPr>
            </w:pPr>
          </w:p>
        </w:tc>
      </w:tr>
      <w:tr w:rsidR="005E50F2" w:rsidTr="005E50F2">
        <w:tc>
          <w:tcPr>
            <w:tcW w:w="104" w:type="pct"/>
            <w:tcBorders>
              <w:top w:val="nil"/>
              <w:left w:val="nil"/>
              <w:bottom w:val="nil"/>
              <w:right w:val="single" w:sz="4" w:space="0" w:color="auto"/>
            </w:tcBorders>
          </w:tcPr>
          <w:p w:rsidR="005E50F2" w:rsidRPr="00F10691" w:rsidRDefault="005E50F2" w:rsidP="005E50F2">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5E50F2" w:rsidRPr="002F56F9" w:rsidRDefault="005E50F2" w:rsidP="005E50F2">
            <w:pPr>
              <w:pStyle w:val="a6"/>
              <w:rPr>
                <w:rFonts w:cs="Times New Roman"/>
                <w:sz w:val="22"/>
              </w:rPr>
            </w:pPr>
          </w:p>
        </w:tc>
        <w:tc>
          <w:tcPr>
            <w:tcW w:w="732" w:type="pct"/>
            <w:tcBorders>
              <w:top w:val="single" w:sz="4" w:space="0" w:color="auto"/>
              <w:left w:val="single" w:sz="4" w:space="0" w:color="auto"/>
              <w:bottom w:val="single" w:sz="4" w:space="0" w:color="auto"/>
              <w:right w:val="single" w:sz="4" w:space="0" w:color="auto"/>
            </w:tcBorders>
            <w:hideMark/>
          </w:tcPr>
          <w:p w:rsidR="005E50F2" w:rsidRPr="002F56F9" w:rsidRDefault="005E50F2" w:rsidP="005E50F2">
            <w:pPr>
              <w:pStyle w:val="a6"/>
              <w:rPr>
                <w:rFonts w:cs="Times New Roman"/>
                <w:sz w:val="22"/>
              </w:rPr>
            </w:pPr>
            <w:r w:rsidRPr="002F56F9">
              <w:rPr>
                <w:rFonts w:cs="Times New Roman"/>
                <w:sz w:val="22"/>
              </w:rPr>
              <w:t>всего</w:t>
            </w:r>
          </w:p>
        </w:tc>
        <w:tc>
          <w:tcPr>
            <w:tcW w:w="507" w:type="pct"/>
            <w:tcBorders>
              <w:top w:val="single" w:sz="4" w:space="0" w:color="auto"/>
              <w:left w:val="single" w:sz="4" w:space="0" w:color="auto"/>
              <w:bottom w:val="single" w:sz="4" w:space="0" w:color="auto"/>
              <w:right w:val="single" w:sz="4" w:space="0" w:color="auto"/>
            </w:tcBorders>
          </w:tcPr>
          <w:p w:rsidR="005E50F2" w:rsidRPr="00A20E04" w:rsidRDefault="005E50F2" w:rsidP="005E50F2">
            <w:pPr>
              <w:jc w:val="center"/>
            </w:pPr>
            <w:r>
              <w:t>590182,29</w:t>
            </w:r>
          </w:p>
        </w:tc>
        <w:tc>
          <w:tcPr>
            <w:tcW w:w="507" w:type="pct"/>
            <w:tcBorders>
              <w:top w:val="single" w:sz="4" w:space="0" w:color="auto"/>
              <w:left w:val="single" w:sz="4" w:space="0" w:color="auto"/>
              <w:bottom w:val="single" w:sz="4" w:space="0" w:color="auto"/>
              <w:right w:val="single" w:sz="4" w:space="0" w:color="auto"/>
            </w:tcBorders>
          </w:tcPr>
          <w:p w:rsidR="005E50F2" w:rsidRPr="00A20E04" w:rsidRDefault="005E50F2" w:rsidP="005E50F2">
            <w:pPr>
              <w:jc w:val="center"/>
            </w:pPr>
            <w:r>
              <w:t>587877,79</w:t>
            </w:r>
          </w:p>
        </w:tc>
        <w:tc>
          <w:tcPr>
            <w:tcW w:w="437" w:type="pct"/>
            <w:tcBorders>
              <w:top w:val="single" w:sz="4" w:space="0" w:color="auto"/>
              <w:left w:val="single" w:sz="4" w:space="0" w:color="auto"/>
              <w:bottom w:val="single" w:sz="4" w:space="0" w:color="auto"/>
              <w:right w:val="single" w:sz="4" w:space="0" w:color="auto"/>
            </w:tcBorders>
          </w:tcPr>
          <w:p w:rsidR="005E50F2" w:rsidRPr="00A20E04" w:rsidRDefault="005E50F2" w:rsidP="005E50F2">
            <w:pPr>
              <w:jc w:val="center"/>
            </w:pPr>
            <w:r>
              <w:t>460,9</w:t>
            </w:r>
          </w:p>
        </w:tc>
        <w:tc>
          <w:tcPr>
            <w:tcW w:w="451" w:type="pct"/>
            <w:tcBorders>
              <w:top w:val="single" w:sz="4" w:space="0" w:color="auto"/>
              <w:left w:val="single" w:sz="4" w:space="0" w:color="auto"/>
              <w:bottom w:val="single" w:sz="4" w:space="0" w:color="auto"/>
              <w:right w:val="single" w:sz="4" w:space="0" w:color="auto"/>
            </w:tcBorders>
          </w:tcPr>
          <w:p w:rsidR="005E50F2" w:rsidRDefault="005E50F2" w:rsidP="005E50F2">
            <w:pPr>
              <w:jc w:val="center"/>
            </w:pPr>
            <w:r w:rsidRPr="00E04049">
              <w:t>460,9</w:t>
            </w:r>
          </w:p>
        </w:tc>
        <w:tc>
          <w:tcPr>
            <w:tcW w:w="451" w:type="pct"/>
            <w:tcBorders>
              <w:top w:val="single" w:sz="4" w:space="0" w:color="auto"/>
              <w:left w:val="single" w:sz="4" w:space="0" w:color="auto"/>
              <w:bottom w:val="single" w:sz="4" w:space="0" w:color="auto"/>
              <w:right w:val="single" w:sz="4" w:space="0" w:color="auto"/>
            </w:tcBorders>
          </w:tcPr>
          <w:p w:rsidR="005E50F2" w:rsidRDefault="005E50F2" w:rsidP="005E50F2">
            <w:pPr>
              <w:jc w:val="center"/>
            </w:pPr>
            <w:r w:rsidRPr="00E04049">
              <w:t>460,9</w:t>
            </w:r>
          </w:p>
        </w:tc>
        <w:tc>
          <w:tcPr>
            <w:tcW w:w="451" w:type="pct"/>
            <w:tcBorders>
              <w:top w:val="single" w:sz="4" w:space="0" w:color="auto"/>
              <w:left w:val="single" w:sz="4" w:space="0" w:color="auto"/>
              <w:bottom w:val="single" w:sz="4" w:space="0" w:color="auto"/>
              <w:right w:val="single" w:sz="4" w:space="0" w:color="auto"/>
            </w:tcBorders>
          </w:tcPr>
          <w:p w:rsidR="005E50F2" w:rsidRDefault="005E50F2" w:rsidP="005E50F2">
            <w:pPr>
              <w:jc w:val="center"/>
            </w:pPr>
            <w:r w:rsidRPr="00E04049">
              <w:t>460,9</w:t>
            </w:r>
          </w:p>
        </w:tc>
        <w:tc>
          <w:tcPr>
            <w:tcW w:w="453" w:type="pct"/>
            <w:tcBorders>
              <w:top w:val="single" w:sz="4" w:space="0" w:color="auto"/>
              <w:left w:val="single" w:sz="4" w:space="0" w:color="auto"/>
              <w:bottom w:val="single" w:sz="4" w:space="0" w:color="auto"/>
              <w:right w:val="single" w:sz="4" w:space="0" w:color="auto"/>
            </w:tcBorders>
          </w:tcPr>
          <w:p w:rsidR="005E50F2" w:rsidRDefault="005E50F2" w:rsidP="005E50F2">
            <w:pPr>
              <w:jc w:val="center"/>
            </w:pPr>
            <w:r w:rsidRPr="00E04049">
              <w:t>460,9</w:t>
            </w:r>
          </w:p>
        </w:tc>
        <w:tc>
          <w:tcPr>
            <w:tcW w:w="194" w:type="pct"/>
            <w:tcBorders>
              <w:top w:val="nil"/>
              <w:left w:val="single" w:sz="4" w:space="0" w:color="auto"/>
              <w:bottom w:val="nil"/>
              <w:right w:val="nil"/>
            </w:tcBorders>
          </w:tcPr>
          <w:p w:rsidR="005E50F2" w:rsidRPr="00F10691" w:rsidRDefault="005E50F2" w:rsidP="005E50F2">
            <w:pPr>
              <w:pStyle w:val="a6"/>
              <w:rPr>
                <w:rFonts w:cs="Times New Roman"/>
                <w:sz w:val="22"/>
              </w:rPr>
            </w:pPr>
          </w:p>
        </w:tc>
      </w:tr>
      <w:tr w:rsidR="00227A26" w:rsidTr="005E50F2">
        <w:tc>
          <w:tcPr>
            <w:tcW w:w="104" w:type="pct"/>
            <w:tcBorders>
              <w:top w:val="nil"/>
              <w:left w:val="nil"/>
              <w:bottom w:val="nil"/>
              <w:right w:val="single" w:sz="4" w:space="0" w:color="auto"/>
            </w:tcBorders>
          </w:tcPr>
          <w:p w:rsidR="002F56F9" w:rsidRPr="00F10691" w:rsidRDefault="002F56F9" w:rsidP="002F56F9">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rPr>
                <w:rFonts w:cs="Times New Roman"/>
                <w:sz w:val="22"/>
              </w:rPr>
            </w:pPr>
          </w:p>
        </w:tc>
        <w:tc>
          <w:tcPr>
            <w:tcW w:w="732" w:type="pct"/>
            <w:tcBorders>
              <w:top w:val="single" w:sz="4" w:space="0" w:color="auto"/>
              <w:left w:val="single" w:sz="4" w:space="0" w:color="auto"/>
              <w:bottom w:val="single" w:sz="4" w:space="0" w:color="auto"/>
              <w:right w:val="single" w:sz="4" w:space="0" w:color="auto"/>
            </w:tcBorders>
            <w:hideMark/>
          </w:tcPr>
          <w:p w:rsidR="002F56F9" w:rsidRPr="002F56F9" w:rsidRDefault="002F56F9" w:rsidP="002F56F9">
            <w:pPr>
              <w:pStyle w:val="a6"/>
              <w:rPr>
                <w:rFonts w:cs="Times New Roman"/>
                <w:sz w:val="22"/>
              </w:rPr>
            </w:pPr>
            <w:r w:rsidRPr="002F56F9">
              <w:rPr>
                <w:rFonts w:cs="Times New Roman"/>
                <w:sz w:val="22"/>
              </w:rPr>
              <w:t>федеральный бюджет</w:t>
            </w:r>
          </w:p>
        </w:tc>
        <w:tc>
          <w:tcPr>
            <w:tcW w:w="507" w:type="pct"/>
            <w:tcBorders>
              <w:top w:val="single" w:sz="4" w:space="0" w:color="auto"/>
              <w:left w:val="single" w:sz="4" w:space="0" w:color="auto"/>
              <w:bottom w:val="single" w:sz="4" w:space="0" w:color="auto"/>
              <w:right w:val="single" w:sz="4" w:space="0" w:color="auto"/>
            </w:tcBorders>
          </w:tcPr>
          <w:p w:rsidR="002F56F9" w:rsidRPr="00A20E04" w:rsidRDefault="005E50F2" w:rsidP="004B56BB">
            <w:pPr>
              <w:jc w:val="center"/>
            </w:pPr>
            <w:r>
              <w:t>23 046,0</w:t>
            </w:r>
          </w:p>
        </w:tc>
        <w:tc>
          <w:tcPr>
            <w:tcW w:w="507" w:type="pct"/>
            <w:tcBorders>
              <w:top w:val="single" w:sz="4" w:space="0" w:color="auto"/>
              <w:left w:val="single" w:sz="4" w:space="0" w:color="auto"/>
              <w:bottom w:val="single" w:sz="4" w:space="0" w:color="auto"/>
              <w:right w:val="single" w:sz="4" w:space="0" w:color="auto"/>
            </w:tcBorders>
          </w:tcPr>
          <w:p w:rsidR="002F56F9" w:rsidRPr="00A20E04" w:rsidRDefault="005E50F2" w:rsidP="004B56BB">
            <w:pPr>
              <w:jc w:val="center"/>
            </w:pPr>
            <w:r>
              <w:t>23 046,0</w:t>
            </w:r>
          </w:p>
        </w:tc>
        <w:tc>
          <w:tcPr>
            <w:tcW w:w="437" w:type="pct"/>
            <w:tcBorders>
              <w:top w:val="single" w:sz="4" w:space="0" w:color="auto"/>
              <w:left w:val="single" w:sz="4" w:space="0" w:color="auto"/>
              <w:bottom w:val="single" w:sz="4" w:space="0" w:color="auto"/>
              <w:right w:val="single" w:sz="4" w:space="0" w:color="auto"/>
            </w:tcBorders>
          </w:tcPr>
          <w:p w:rsidR="002F56F9" w:rsidRPr="00A20E04" w:rsidRDefault="002F56F9" w:rsidP="004B56BB">
            <w:pPr>
              <w:jc w:val="center"/>
            </w:pPr>
            <w:r w:rsidRPr="00A20E04">
              <w:t>0,00</w:t>
            </w:r>
          </w:p>
        </w:tc>
        <w:tc>
          <w:tcPr>
            <w:tcW w:w="451" w:type="pct"/>
            <w:tcBorders>
              <w:top w:val="single" w:sz="4" w:space="0" w:color="auto"/>
              <w:left w:val="single" w:sz="4" w:space="0" w:color="auto"/>
              <w:bottom w:val="single" w:sz="4" w:space="0" w:color="auto"/>
              <w:right w:val="single" w:sz="4" w:space="0" w:color="auto"/>
            </w:tcBorders>
          </w:tcPr>
          <w:p w:rsidR="002F56F9" w:rsidRPr="00A20E04" w:rsidRDefault="002F56F9" w:rsidP="004B56BB">
            <w:pPr>
              <w:jc w:val="center"/>
            </w:pPr>
            <w:r w:rsidRPr="00A20E04">
              <w:t>0,00</w:t>
            </w:r>
          </w:p>
        </w:tc>
        <w:tc>
          <w:tcPr>
            <w:tcW w:w="451" w:type="pct"/>
            <w:tcBorders>
              <w:top w:val="single" w:sz="4" w:space="0" w:color="auto"/>
              <w:left w:val="single" w:sz="4" w:space="0" w:color="auto"/>
              <w:bottom w:val="single" w:sz="4" w:space="0" w:color="auto"/>
              <w:right w:val="single" w:sz="4" w:space="0" w:color="auto"/>
            </w:tcBorders>
          </w:tcPr>
          <w:p w:rsidR="002F56F9" w:rsidRPr="00A20E04" w:rsidRDefault="002F56F9" w:rsidP="004B56BB">
            <w:pPr>
              <w:jc w:val="center"/>
            </w:pPr>
            <w:r w:rsidRPr="00A20E04">
              <w:t>0,00</w:t>
            </w:r>
          </w:p>
        </w:tc>
        <w:tc>
          <w:tcPr>
            <w:tcW w:w="451" w:type="pct"/>
            <w:tcBorders>
              <w:top w:val="single" w:sz="4" w:space="0" w:color="auto"/>
              <w:left w:val="single" w:sz="4" w:space="0" w:color="auto"/>
              <w:bottom w:val="single" w:sz="4" w:space="0" w:color="auto"/>
              <w:right w:val="single" w:sz="4" w:space="0" w:color="auto"/>
            </w:tcBorders>
          </w:tcPr>
          <w:p w:rsidR="002F56F9" w:rsidRPr="00A20E04" w:rsidRDefault="002F56F9" w:rsidP="004B56BB">
            <w:pPr>
              <w:jc w:val="center"/>
            </w:pPr>
            <w:r w:rsidRPr="00A20E04">
              <w:t>0,00</w:t>
            </w:r>
          </w:p>
        </w:tc>
        <w:tc>
          <w:tcPr>
            <w:tcW w:w="453" w:type="pct"/>
            <w:tcBorders>
              <w:top w:val="single" w:sz="4" w:space="0" w:color="auto"/>
              <w:left w:val="single" w:sz="4" w:space="0" w:color="auto"/>
              <w:bottom w:val="single" w:sz="4" w:space="0" w:color="auto"/>
              <w:right w:val="single" w:sz="4" w:space="0" w:color="auto"/>
            </w:tcBorders>
          </w:tcPr>
          <w:p w:rsidR="002F56F9" w:rsidRPr="00A20E04" w:rsidRDefault="002F56F9" w:rsidP="004B56BB">
            <w:pPr>
              <w:jc w:val="center"/>
            </w:pPr>
            <w:r w:rsidRPr="00A20E04">
              <w:t>0,00</w:t>
            </w:r>
          </w:p>
        </w:tc>
        <w:tc>
          <w:tcPr>
            <w:tcW w:w="194" w:type="pct"/>
            <w:tcBorders>
              <w:top w:val="nil"/>
              <w:left w:val="single" w:sz="4" w:space="0" w:color="auto"/>
              <w:bottom w:val="nil"/>
              <w:right w:val="nil"/>
            </w:tcBorders>
          </w:tcPr>
          <w:p w:rsidR="002F56F9" w:rsidRPr="00F10691" w:rsidRDefault="002F56F9" w:rsidP="002F56F9">
            <w:pPr>
              <w:pStyle w:val="a6"/>
              <w:rPr>
                <w:rFonts w:cs="Times New Roman"/>
                <w:sz w:val="22"/>
              </w:rPr>
            </w:pPr>
          </w:p>
        </w:tc>
      </w:tr>
      <w:tr w:rsidR="005E50F2" w:rsidTr="005E50F2">
        <w:tc>
          <w:tcPr>
            <w:tcW w:w="104" w:type="pct"/>
            <w:tcBorders>
              <w:top w:val="nil"/>
              <w:left w:val="nil"/>
              <w:bottom w:val="nil"/>
              <w:right w:val="single" w:sz="4" w:space="0" w:color="auto"/>
            </w:tcBorders>
          </w:tcPr>
          <w:p w:rsidR="005E50F2" w:rsidRPr="00F10691" w:rsidRDefault="005E50F2" w:rsidP="005E50F2">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5E50F2" w:rsidRPr="002F56F9" w:rsidRDefault="005E50F2" w:rsidP="005E50F2">
            <w:pPr>
              <w:pStyle w:val="a6"/>
              <w:rPr>
                <w:rFonts w:cs="Times New Roman"/>
                <w:sz w:val="22"/>
              </w:rPr>
            </w:pPr>
          </w:p>
        </w:tc>
        <w:tc>
          <w:tcPr>
            <w:tcW w:w="732" w:type="pct"/>
            <w:tcBorders>
              <w:top w:val="single" w:sz="4" w:space="0" w:color="auto"/>
              <w:left w:val="single" w:sz="4" w:space="0" w:color="auto"/>
              <w:bottom w:val="single" w:sz="4" w:space="0" w:color="auto"/>
              <w:right w:val="single" w:sz="4" w:space="0" w:color="auto"/>
            </w:tcBorders>
            <w:hideMark/>
          </w:tcPr>
          <w:p w:rsidR="005E50F2" w:rsidRPr="002F56F9" w:rsidRDefault="005E50F2" w:rsidP="005E50F2">
            <w:pPr>
              <w:pStyle w:val="a6"/>
              <w:rPr>
                <w:rFonts w:cs="Times New Roman"/>
                <w:sz w:val="22"/>
              </w:rPr>
            </w:pPr>
            <w:r w:rsidRPr="002F56F9">
              <w:rPr>
                <w:rFonts w:cs="Times New Roman"/>
                <w:sz w:val="22"/>
              </w:rPr>
              <w:t>бюджет автономного округа</w:t>
            </w:r>
          </w:p>
        </w:tc>
        <w:tc>
          <w:tcPr>
            <w:tcW w:w="507" w:type="pct"/>
            <w:tcBorders>
              <w:top w:val="single" w:sz="4" w:space="0" w:color="auto"/>
              <w:left w:val="single" w:sz="4" w:space="0" w:color="auto"/>
              <w:bottom w:val="single" w:sz="4" w:space="0" w:color="auto"/>
              <w:right w:val="single" w:sz="4" w:space="0" w:color="auto"/>
            </w:tcBorders>
          </w:tcPr>
          <w:p w:rsidR="005E50F2" w:rsidRPr="00A20E04" w:rsidRDefault="005E50F2" w:rsidP="005E50F2">
            <w:pPr>
              <w:jc w:val="center"/>
            </w:pPr>
            <w:r>
              <w:t>0,00</w:t>
            </w:r>
          </w:p>
        </w:tc>
        <w:tc>
          <w:tcPr>
            <w:tcW w:w="507" w:type="pct"/>
            <w:tcBorders>
              <w:top w:val="single" w:sz="4" w:space="0" w:color="auto"/>
              <w:left w:val="single" w:sz="4" w:space="0" w:color="auto"/>
              <w:bottom w:val="single" w:sz="4" w:space="0" w:color="auto"/>
              <w:right w:val="single" w:sz="4" w:space="0" w:color="auto"/>
            </w:tcBorders>
          </w:tcPr>
          <w:p w:rsidR="005E50F2" w:rsidRPr="00A20E04" w:rsidRDefault="005E50F2" w:rsidP="005E50F2">
            <w:pPr>
              <w:jc w:val="center"/>
            </w:pPr>
            <w:r w:rsidRPr="00A20E04">
              <w:t>0,00</w:t>
            </w:r>
          </w:p>
        </w:tc>
        <w:tc>
          <w:tcPr>
            <w:tcW w:w="437" w:type="pct"/>
            <w:tcBorders>
              <w:top w:val="single" w:sz="4" w:space="0" w:color="auto"/>
              <w:left w:val="single" w:sz="4" w:space="0" w:color="auto"/>
              <w:bottom w:val="single" w:sz="4" w:space="0" w:color="auto"/>
              <w:right w:val="single" w:sz="4" w:space="0" w:color="auto"/>
            </w:tcBorders>
          </w:tcPr>
          <w:p w:rsidR="005E50F2" w:rsidRDefault="005E50F2" w:rsidP="005E50F2">
            <w:pPr>
              <w:jc w:val="center"/>
            </w:pPr>
            <w:r w:rsidRPr="0066407E">
              <w:t>0,00</w:t>
            </w:r>
          </w:p>
        </w:tc>
        <w:tc>
          <w:tcPr>
            <w:tcW w:w="451" w:type="pct"/>
            <w:tcBorders>
              <w:top w:val="single" w:sz="4" w:space="0" w:color="auto"/>
              <w:left w:val="single" w:sz="4" w:space="0" w:color="auto"/>
              <w:bottom w:val="single" w:sz="4" w:space="0" w:color="auto"/>
              <w:right w:val="single" w:sz="4" w:space="0" w:color="auto"/>
            </w:tcBorders>
          </w:tcPr>
          <w:p w:rsidR="005E50F2" w:rsidRDefault="005E50F2" w:rsidP="005E50F2">
            <w:pPr>
              <w:jc w:val="center"/>
            </w:pPr>
            <w:r w:rsidRPr="0066407E">
              <w:t>0,00</w:t>
            </w:r>
          </w:p>
        </w:tc>
        <w:tc>
          <w:tcPr>
            <w:tcW w:w="451" w:type="pct"/>
            <w:tcBorders>
              <w:top w:val="single" w:sz="4" w:space="0" w:color="auto"/>
              <w:left w:val="single" w:sz="4" w:space="0" w:color="auto"/>
              <w:bottom w:val="single" w:sz="4" w:space="0" w:color="auto"/>
              <w:right w:val="single" w:sz="4" w:space="0" w:color="auto"/>
            </w:tcBorders>
          </w:tcPr>
          <w:p w:rsidR="005E50F2" w:rsidRDefault="005E50F2" w:rsidP="005E50F2">
            <w:pPr>
              <w:jc w:val="center"/>
            </w:pPr>
            <w:r w:rsidRPr="0066407E">
              <w:t>0,00</w:t>
            </w:r>
          </w:p>
        </w:tc>
        <w:tc>
          <w:tcPr>
            <w:tcW w:w="451" w:type="pct"/>
            <w:tcBorders>
              <w:top w:val="single" w:sz="4" w:space="0" w:color="auto"/>
              <w:left w:val="single" w:sz="4" w:space="0" w:color="auto"/>
              <w:bottom w:val="single" w:sz="4" w:space="0" w:color="auto"/>
              <w:right w:val="single" w:sz="4" w:space="0" w:color="auto"/>
            </w:tcBorders>
          </w:tcPr>
          <w:p w:rsidR="005E50F2" w:rsidRDefault="005E50F2" w:rsidP="005E50F2">
            <w:pPr>
              <w:jc w:val="center"/>
            </w:pPr>
            <w:r w:rsidRPr="0066407E">
              <w:t>0,00</w:t>
            </w:r>
          </w:p>
        </w:tc>
        <w:tc>
          <w:tcPr>
            <w:tcW w:w="453" w:type="pct"/>
            <w:tcBorders>
              <w:top w:val="single" w:sz="4" w:space="0" w:color="auto"/>
              <w:left w:val="single" w:sz="4" w:space="0" w:color="auto"/>
              <w:bottom w:val="single" w:sz="4" w:space="0" w:color="auto"/>
              <w:right w:val="single" w:sz="4" w:space="0" w:color="auto"/>
            </w:tcBorders>
          </w:tcPr>
          <w:p w:rsidR="005E50F2" w:rsidRDefault="005E50F2" w:rsidP="005E50F2">
            <w:pPr>
              <w:jc w:val="center"/>
            </w:pPr>
            <w:r w:rsidRPr="0066407E">
              <w:t>0,00</w:t>
            </w:r>
          </w:p>
        </w:tc>
        <w:tc>
          <w:tcPr>
            <w:tcW w:w="194" w:type="pct"/>
            <w:tcBorders>
              <w:top w:val="nil"/>
              <w:left w:val="single" w:sz="4" w:space="0" w:color="auto"/>
              <w:bottom w:val="nil"/>
              <w:right w:val="nil"/>
            </w:tcBorders>
          </w:tcPr>
          <w:p w:rsidR="005E50F2" w:rsidRPr="00F10691" w:rsidRDefault="005E50F2" w:rsidP="005E50F2">
            <w:pPr>
              <w:pStyle w:val="a6"/>
              <w:rPr>
                <w:rFonts w:cs="Times New Roman"/>
                <w:sz w:val="22"/>
              </w:rPr>
            </w:pPr>
          </w:p>
        </w:tc>
      </w:tr>
      <w:tr w:rsidR="005E50F2" w:rsidTr="005E50F2">
        <w:tc>
          <w:tcPr>
            <w:tcW w:w="104" w:type="pct"/>
            <w:tcBorders>
              <w:top w:val="nil"/>
              <w:left w:val="nil"/>
              <w:bottom w:val="nil"/>
              <w:right w:val="single" w:sz="4" w:space="0" w:color="auto"/>
            </w:tcBorders>
          </w:tcPr>
          <w:p w:rsidR="005E50F2" w:rsidRPr="00F10691" w:rsidRDefault="005E50F2" w:rsidP="005E50F2">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5E50F2" w:rsidRPr="002F56F9" w:rsidRDefault="005E50F2" w:rsidP="005E50F2">
            <w:pPr>
              <w:pStyle w:val="a6"/>
              <w:rPr>
                <w:rFonts w:cs="Times New Roman"/>
                <w:sz w:val="22"/>
              </w:rPr>
            </w:pPr>
          </w:p>
        </w:tc>
        <w:tc>
          <w:tcPr>
            <w:tcW w:w="732" w:type="pct"/>
            <w:tcBorders>
              <w:top w:val="single" w:sz="4" w:space="0" w:color="auto"/>
              <w:left w:val="single" w:sz="4" w:space="0" w:color="auto"/>
              <w:bottom w:val="single" w:sz="4" w:space="0" w:color="auto"/>
              <w:right w:val="single" w:sz="4" w:space="0" w:color="auto"/>
            </w:tcBorders>
            <w:hideMark/>
          </w:tcPr>
          <w:p w:rsidR="005E50F2" w:rsidRPr="002F56F9" w:rsidRDefault="005E50F2" w:rsidP="005E50F2">
            <w:pPr>
              <w:pStyle w:val="a6"/>
              <w:rPr>
                <w:rFonts w:cs="Times New Roman"/>
                <w:sz w:val="22"/>
              </w:rPr>
            </w:pPr>
            <w:r w:rsidRPr="002F56F9">
              <w:rPr>
                <w:rFonts w:cs="Times New Roman"/>
                <w:sz w:val="22"/>
              </w:rPr>
              <w:t>местный бюджет</w:t>
            </w:r>
          </w:p>
        </w:tc>
        <w:tc>
          <w:tcPr>
            <w:tcW w:w="507" w:type="pct"/>
            <w:tcBorders>
              <w:top w:val="single" w:sz="4" w:space="0" w:color="auto"/>
              <w:left w:val="single" w:sz="4" w:space="0" w:color="auto"/>
              <w:bottom w:val="single" w:sz="4" w:space="0" w:color="auto"/>
              <w:right w:val="single" w:sz="4" w:space="0" w:color="auto"/>
            </w:tcBorders>
          </w:tcPr>
          <w:p w:rsidR="005E50F2" w:rsidRPr="00FF18E7" w:rsidRDefault="005E50F2" w:rsidP="005E50F2">
            <w:pPr>
              <w:jc w:val="center"/>
            </w:pPr>
            <w:r>
              <w:t>23 806,5</w:t>
            </w:r>
          </w:p>
        </w:tc>
        <w:tc>
          <w:tcPr>
            <w:tcW w:w="507" w:type="pct"/>
            <w:tcBorders>
              <w:top w:val="single" w:sz="4" w:space="0" w:color="auto"/>
              <w:left w:val="single" w:sz="4" w:space="0" w:color="auto"/>
              <w:bottom w:val="single" w:sz="4" w:space="0" w:color="auto"/>
              <w:right w:val="single" w:sz="4" w:space="0" w:color="auto"/>
            </w:tcBorders>
            <w:hideMark/>
          </w:tcPr>
          <w:p w:rsidR="005E50F2" w:rsidRPr="00FF18E7" w:rsidRDefault="005E50F2" w:rsidP="005E50F2">
            <w:pPr>
              <w:jc w:val="center"/>
            </w:pPr>
            <w:r>
              <w:t>21 502</w:t>
            </w:r>
            <w:r w:rsidRPr="00FF18E7">
              <w:t>,20</w:t>
            </w:r>
          </w:p>
        </w:tc>
        <w:tc>
          <w:tcPr>
            <w:tcW w:w="437" w:type="pct"/>
            <w:tcBorders>
              <w:top w:val="single" w:sz="4" w:space="0" w:color="auto"/>
              <w:left w:val="single" w:sz="4" w:space="0" w:color="auto"/>
              <w:bottom w:val="single" w:sz="4" w:space="0" w:color="auto"/>
              <w:right w:val="single" w:sz="4" w:space="0" w:color="auto"/>
            </w:tcBorders>
            <w:hideMark/>
          </w:tcPr>
          <w:p w:rsidR="005E50F2" w:rsidRDefault="005E50F2" w:rsidP="005E50F2">
            <w:pPr>
              <w:jc w:val="center"/>
            </w:pPr>
            <w:r w:rsidRPr="007D51F7">
              <w:t>460,9</w:t>
            </w:r>
          </w:p>
        </w:tc>
        <w:tc>
          <w:tcPr>
            <w:tcW w:w="451" w:type="pct"/>
            <w:tcBorders>
              <w:top w:val="single" w:sz="4" w:space="0" w:color="auto"/>
              <w:left w:val="single" w:sz="4" w:space="0" w:color="auto"/>
              <w:bottom w:val="single" w:sz="4" w:space="0" w:color="auto"/>
              <w:right w:val="single" w:sz="4" w:space="0" w:color="auto"/>
            </w:tcBorders>
            <w:hideMark/>
          </w:tcPr>
          <w:p w:rsidR="005E50F2" w:rsidRDefault="005E50F2" w:rsidP="005E50F2">
            <w:pPr>
              <w:jc w:val="center"/>
            </w:pPr>
            <w:r w:rsidRPr="007D51F7">
              <w:t>460,9</w:t>
            </w:r>
          </w:p>
        </w:tc>
        <w:tc>
          <w:tcPr>
            <w:tcW w:w="451" w:type="pct"/>
            <w:tcBorders>
              <w:top w:val="single" w:sz="4" w:space="0" w:color="auto"/>
              <w:left w:val="single" w:sz="4" w:space="0" w:color="auto"/>
              <w:bottom w:val="single" w:sz="4" w:space="0" w:color="auto"/>
              <w:right w:val="single" w:sz="4" w:space="0" w:color="auto"/>
            </w:tcBorders>
            <w:hideMark/>
          </w:tcPr>
          <w:p w:rsidR="005E50F2" w:rsidRDefault="005E50F2" w:rsidP="005E50F2">
            <w:pPr>
              <w:jc w:val="center"/>
            </w:pPr>
            <w:r w:rsidRPr="007D51F7">
              <w:t>460,9</w:t>
            </w:r>
          </w:p>
        </w:tc>
        <w:tc>
          <w:tcPr>
            <w:tcW w:w="451" w:type="pct"/>
            <w:tcBorders>
              <w:top w:val="single" w:sz="4" w:space="0" w:color="auto"/>
              <w:left w:val="single" w:sz="4" w:space="0" w:color="auto"/>
              <w:bottom w:val="single" w:sz="4" w:space="0" w:color="auto"/>
              <w:right w:val="single" w:sz="4" w:space="0" w:color="auto"/>
            </w:tcBorders>
            <w:hideMark/>
          </w:tcPr>
          <w:p w:rsidR="005E50F2" w:rsidRDefault="005E50F2" w:rsidP="005E50F2">
            <w:pPr>
              <w:jc w:val="center"/>
            </w:pPr>
            <w:r w:rsidRPr="007D51F7">
              <w:t>460,9</w:t>
            </w:r>
          </w:p>
        </w:tc>
        <w:tc>
          <w:tcPr>
            <w:tcW w:w="453" w:type="pct"/>
            <w:tcBorders>
              <w:top w:val="single" w:sz="4" w:space="0" w:color="auto"/>
              <w:left w:val="single" w:sz="4" w:space="0" w:color="auto"/>
              <w:bottom w:val="single" w:sz="4" w:space="0" w:color="auto"/>
              <w:right w:val="single" w:sz="4" w:space="0" w:color="auto"/>
            </w:tcBorders>
            <w:hideMark/>
          </w:tcPr>
          <w:p w:rsidR="005E50F2" w:rsidRDefault="005E50F2" w:rsidP="005E50F2">
            <w:pPr>
              <w:jc w:val="center"/>
            </w:pPr>
            <w:r w:rsidRPr="007D51F7">
              <w:t>460,9</w:t>
            </w:r>
          </w:p>
        </w:tc>
        <w:tc>
          <w:tcPr>
            <w:tcW w:w="194" w:type="pct"/>
            <w:tcBorders>
              <w:top w:val="nil"/>
              <w:left w:val="single" w:sz="4" w:space="0" w:color="auto"/>
              <w:bottom w:val="nil"/>
              <w:right w:val="nil"/>
            </w:tcBorders>
          </w:tcPr>
          <w:p w:rsidR="005E50F2" w:rsidRPr="00F10691" w:rsidRDefault="005E50F2" w:rsidP="005E50F2">
            <w:pPr>
              <w:pStyle w:val="a6"/>
              <w:rPr>
                <w:rFonts w:cs="Times New Roman"/>
                <w:sz w:val="22"/>
              </w:rPr>
            </w:pPr>
          </w:p>
        </w:tc>
      </w:tr>
      <w:tr w:rsidR="00DD6A5A" w:rsidTr="005E50F2">
        <w:trPr>
          <w:trHeight w:val="995"/>
        </w:trPr>
        <w:tc>
          <w:tcPr>
            <w:tcW w:w="104" w:type="pct"/>
            <w:tcBorders>
              <w:top w:val="nil"/>
              <w:left w:val="nil"/>
              <w:bottom w:val="nil"/>
              <w:right w:val="single" w:sz="4" w:space="0" w:color="auto"/>
            </w:tcBorders>
          </w:tcPr>
          <w:p w:rsidR="00DD6A5A" w:rsidRPr="00F10691" w:rsidRDefault="00DD6A5A" w:rsidP="00DD6A5A">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DD6A5A" w:rsidRPr="002F56F9" w:rsidRDefault="00DD6A5A" w:rsidP="00DD6A5A">
            <w:pPr>
              <w:pStyle w:val="a6"/>
              <w:rPr>
                <w:rFonts w:cs="Times New Roman"/>
                <w:sz w:val="22"/>
              </w:rPr>
            </w:pPr>
          </w:p>
        </w:tc>
        <w:tc>
          <w:tcPr>
            <w:tcW w:w="732" w:type="pct"/>
            <w:tcBorders>
              <w:top w:val="single" w:sz="4" w:space="0" w:color="auto"/>
              <w:left w:val="single" w:sz="4" w:space="0" w:color="auto"/>
              <w:bottom w:val="single" w:sz="4" w:space="0" w:color="auto"/>
              <w:right w:val="single" w:sz="4" w:space="0" w:color="auto"/>
            </w:tcBorders>
            <w:hideMark/>
          </w:tcPr>
          <w:p w:rsidR="00DD6A5A" w:rsidRPr="002F56F9" w:rsidRDefault="00DD6A5A" w:rsidP="00DD6A5A">
            <w:pPr>
              <w:pStyle w:val="a6"/>
              <w:rPr>
                <w:rFonts w:cs="Times New Roman"/>
                <w:sz w:val="22"/>
              </w:rPr>
            </w:pPr>
            <w:r w:rsidRPr="002F56F9">
              <w:rPr>
                <w:rFonts w:cs="Times New Roman"/>
                <w:sz w:val="22"/>
              </w:rPr>
              <w:t xml:space="preserve">иные источники </w:t>
            </w:r>
            <w:proofErr w:type="spellStart"/>
            <w:r w:rsidRPr="002F56F9">
              <w:rPr>
                <w:rFonts w:cs="Times New Roman"/>
                <w:sz w:val="22"/>
              </w:rPr>
              <w:t>финансирова</w:t>
            </w:r>
            <w:proofErr w:type="spellEnd"/>
          </w:p>
          <w:p w:rsidR="00DD6A5A" w:rsidRPr="002F56F9" w:rsidRDefault="00DD6A5A" w:rsidP="00DD6A5A">
            <w:pPr>
              <w:pStyle w:val="a6"/>
              <w:rPr>
                <w:rFonts w:cs="Times New Roman"/>
                <w:sz w:val="22"/>
              </w:rPr>
            </w:pPr>
            <w:proofErr w:type="spellStart"/>
            <w:r w:rsidRPr="002F56F9">
              <w:rPr>
                <w:rFonts w:cs="Times New Roman"/>
                <w:sz w:val="22"/>
              </w:rPr>
              <w:t>ния</w:t>
            </w:r>
            <w:proofErr w:type="spellEnd"/>
          </w:p>
        </w:tc>
        <w:tc>
          <w:tcPr>
            <w:tcW w:w="507" w:type="pct"/>
            <w:tcBorders>
              <w:top w:val="single" w:sz="4" w:space="0" w:color="auto"/>
              <w:left w:val="single" w:sz="4" w:space="0" w:color="auto"/>
              <w:bottom w:val="single" w:sz="4" w:space="0" w:color="auto"/>
              <w:right w:val="single" w:sz="4" w:space="0" w:color="auto"/>
            </w:tcBorders>
          </w:tcPr>
          <w:p w:rsidR="00DD6A5A" w:rsidRPr="00FF18E7" w:rsidRDefault="00DD6A5A" w:rsidP="004B56BB">
            <w:pPr>
              <w:jc w:val="center"/>
            </w:pPr>
            <w:r>
              <w:t>543</w:t>
            </w:r>
            <w:r w:rsidRPr="00FF18E7">
              <w:t>329,79</w:t>
            </w:r>
          </w:p>
        </w:tc>
        <w:tc>
          <w:tcPr>
            <w:tcW w:w="507" w:type="pct"/>
            <w:tcBorders>
              <w:top w:val="single" w:sz="4" w:space="0" w:color="auto"/>
              <w:left w:val="single" w:sz="4" w:space="0" w:color="auto"/>
              <w:bottom w:val="single" w:sz="4" w:space="0" w:color="auto"/>
              <w:right w:val="single" w:sz="4" w:space="0" w:color="auto"/>
            </w:tcBorders>
            <w:hideMark/>
          </w:tcPr>
          <w:p w:rsidR="00DD6A5A" w:rsidRPr="00FF18E7" w:rsidRDefault="00DD6A5A" w:rsidP="005E50F2">
            <w:pPr>
              <w:jc w:val="center"/>
            </w:pPr>
            <w:r>
              <w:t>543</w:t>
            </w:r>
            <w:r w:rsidRPr="00FF18E7">
              <w:t>329,79</w:t>
            </w:r>
          </w:p>
        </w:tc>
        <w:tc>
          <w:tcPr>
            <w:tcW w:w="437" w:type="pct"/>
            <w:tcBorders>
              <w:top w:val="single" w:sz="4" w:space="0" w:color="auto"/>
              <w:left w:val="single" w:sz="4" w:space="0" w:color="auto"/>
              <w:bottom w:val="single" w:sz="4" w:space="0" w:color="auto"/>
              <w:right w:val="single" w:sz="4" w:space="0" w:color="auto"/>
            </w:tcBorders>
            <w:hideMark/>
          </w:tcPr>
          <w:p w:rsidR="00DD6A5A" w:rsidRPr="00FF18E7" w:rsidRDefault="00DD6A5A" w:rsidP="004B56BB">
            <w:pPr>
              <w:jc w:val="center"/>
            </w:pPr>
            <w:r w:rsidRPr="00FF18E7">
              <w:t>0,00</w:t>
            </w:r>
          </w:p>
        </w:tc>
        <w:tc>
          <w:tcPr>
            <w:tcW w:w="451" w:type="pct"/>
            <w:tcBorders>
              <w:top w:val="single" w:sz="4" w:space="0" w:color="auto"/>
              <w:left w:val="single" w:sz="4" w:space="0" w:color="auto"/>
              <w:bottom w:val="single" w:sz="4" w:space="0" w:color="auto"/>
              <w:right w:val="single" w:sz="4" w:space="0" w:color="auto"/>
            </w:tcBorders>
            <w:hideMark/>
          </w:tcPr>
          <w:p w:rsidR="00DD6A5A" w:rsidRPr="00FF18E7" w:rsidRDefault="00DD6A5A" w:rsidP="004B56BB">
            <w:pPr>
              <w:jc w:val="center"/>
            </w:pPr>
            <w:r w:rsidRPr="00FF18E7">
              <w:t>0,00</w:t>
            </w:r>
          </w:p>
        </w:tc>
        <w:tc>
          <w:tcPr>
            <w:tcW w:w="451" w:type="pct"/>
            <w:tcBorders>
              <w:top w:val="single" w:sz="4" w:space="0" w:color="auto"/>
              <w:left w:val="single" w:sz="4" w:space="0" w:color="auto"/>
              <w:bottom w:val="single" w:sz="4" w:space="0" w:color="auto"/>
              <w:right w:val="single" w:sz="4" w:space="0" w:color="auto"/>
            </w:tcBorders>
            <w:hideMark/>
          </w:tcPr>
          <w:p w:rsidR="00DD6A5A" w:rsidRPr="00FF18E7" w:rsidRDefault="00DD6A5A" w:rsidP="004B56BB">
            <w:pPr>
              <w:jc w:val="center"/>
            </w:pPr>
            <w:r w:rsidRPr="00FF18E7">
              <w:t>0,00</w:t>
            </w:r>
          </w:p>
        </w:tc>
        <w:tc>
          <w:tcPr>
            <w:tcW w:w="451" w:type="pct"/>
            <w:tcBorders>
              <w:top w:val="single" w:sz="4" w:space="0" w:color="auto"/>
              <w:left w:val="single" w:sz="4" w:space="0" w:color="auto"/>
              <w:bottom w:val="single" w:sz="4" w:space="0" w:color="auto"/>
              <w:right w:val="single" w:sz="4" w:space="0" w:color="auto"/>
            </w:tcBorders>
            <w:hideMark/>
          </w:tcPr>
          <w:p w:rsidR="00DD6A5A" w:rsidRPr="00FF18E7" w:rsidRDefault="00DD6A5A" w:rsidP="004B56BB">
            <w:pPr>
              <w:jc w:val="center"/>
            </w:pPr>
            <w:r w:rsidRPr="00FF18E7">
              <w:t>0,00</w:t>
            </w:r>
          </w:p>
        </w:tc>
        <w:tc>
          <w:tcPr>
            <w:tcW w:w="453" w:type="pct"/>
            <w:tcBorders>
              <w:top w:val="single" w:sz="4" w:space="0" w:color="auto"/>
              <w:left w:val="single" w:sz="4" w:space="0" w:color="auto"/>
              <w:bottom w:val="single" w:sz="4" w:space="0" w:color="auto"/>
              <w:right w:val="single" w:sz="4" w:space="0" w:color="auto"/>
            </w:tcBorders>
            <w:hideMark/>
          </w:tcPr>
          <w:p w:rsidR="00DD6A5A" w:rsidRDefault="00DD6A5A" w:rsidP="004B56BB">
            <w:pPr>
              <w:jc w:val="center"/>
            </w:pPr>
            <w:r w:rsidRPr="00FF18E7">
              <w:t>0,00</w:t>
            </w:r>
          </w:p>
        </w:tc>
        <w:tc>
          <w:tcPr>
            <w:tcW w:w="194" w:type="pct"/>
            <w:tcBorders>
              <w:top w:val="nil"/>
              <w:left w:val="single" w:sz="4" w:space="0" w:color="auto"/>
              <w:bottom w:val="nil"/>
              <w:right w:val="nil"/>
            </w:tcBorders>
          </w:tcPr>
          <w:p w:rsidR="00DD6A5A" w:rsidRDefault="00DD6A5A" w:rsidP="00DD6A5A">
            <w:pPr>
              <w:pStyle w:val="a6"/>
              <w:rPr>
                <w:rFonts w:cs="Times New Roman"/>
                <w:sz w:val="22"/>
              </w:rPr>
            </w:pPr>
          </w:p>
          <w:p w:rsidR="00DD6A5A" w:rsidRDefault="00DD6A5A" w:rsidP="00DD6A5A">
            <w:pPr>
              <w:pStyle w:val="a6"/>
              <w:rPr>
                <w:rFonts w:cs="Times New Roman"/>
                <w:sz w:val="22"/>
              </w:rPr>
            </w:pPr>
          </w:p>
          <w:p w:rsidR="00DD6A5A" w:rsidRDefault="00DD6A5A" w:rsidP="00DD6A5A">
            <w:pPr>
              <w:pStyle w:val="a6"/>
              <w:rPr>
                <w:rFonts w:cs="Times New Roman"/>
                <w:sz w:val="22"/>
              </w:rPr>
            </w:pPr>
          </w:p>
          <w:p w:rsidR="00DD6A5A" w:rsidRPr="00F10691" w:rsidRDefault="00DD6A5A" w:rsidP="00DD6A5A">
            <w:pPr>
              <w:pStyle w:val="a6"/>
              <w:rPr>
                <w:rFonts w:cs="Times New Roman"/>
                <w:sz w:val="22"/>
              </w:rPr>
            </w:pPr>
            <w:r w:rsidRPr="00882739">
              <w:rPr>
                <w:rFonts w:cs="Times New Roman"/>
                <w:sz w:val="22"/>
              </w:rPr>
              <w:t>».</w:t>
            </w:r>
          </w:p>
        </w:tc>
      </w:tr>
    </w:tbl>
    <w:p w:rsidR="007533CB" w:rsidRDefault="007533CB" w:rsidP="007533CB">
      <w:pPr>
        <w:widowControl w:val="0"/>
        <w:tabs>
          <w:tab w:val="left" w:pos="0"/>
          <w:tab w:val="left" w:pos="426"/>
        </w:tabs>
        <w:autoSpaceDE w:val="0"/>
        <w:autoSpaceDN w:val="0"/>
        <w:adjustRightInd w:val="0"/>
        <w:ind w:firstLine="709"/>
        <w:jc w:val="both"/>
        <w:rPr>
          <w:bCs/>
          <w:sz w:val="26"/>
          <w:szCs w:val="26"/>
        </w:rPr>
      </w:pPr>
      <w:r>
        <w:rPr>
          <w:bCs/>
          <w:sz w:val="26"/>
          <w:szCs w:val="26"/>
        </w:rPr>
        <w:t>1.2.</w:t>
      </w:r>
      <w:r w:rsidR="00196D14">
        <w:rPr>
          <w:bCs/>
          <w:sz w:val="26"/>
          <w:szCs w:val="26"/>
        </w:rPr>
        <w:t xml:space="preserve"> </w:t>
      </w:r>
      <w:r w:rsidRPr="009964E9">
        <w:rPr>
          <w:bCs/>
          <w:sz w:val="26"/>
          <w:szCs w:val="26"/>
        </w:rPr>
        <w:t xml:space="preserve">Таблицу 1 Программы изложить согласно приложению </w:t>
      </w:r>
      <w:r>
        <w:rPr>
          <w:bCs/>
          <w:sz w:val="26"/>
          <w:szCs w:val="26"/>
        </w:rPr>
        <w:t>2</w:t>
      </w:r>
      <w:r w:rsidRPr="009964E9">
        <w:rPr>
          <w:bCs/>
          <w:sz w:val="26"/>
          <w:szCs w:val="26"/>
        </w:rPr>
        <w:t xml:space="preserve"> к настоящему постановлению.</w:t>
      </w:r>
    </w:p>
    <w:p w:rsidR="00DD6A5A" w:rsidRPr="009964E9" w:rsidRDefault="00DD6A5A" w:rsidP="007533CB">
      <w:pPr>
        <w:widowControl w:val="0"/>
        <w:tabs>
          <w:tab w:val="left" w:pos="0"/>
          <w:tab w:val="left" w:pos="426"/>
        </w:tabs>
        <w:autoSpaceDE w:val="0"/>
        <w:autoSpaceDN w:val="0"/>
        <w:adjustRightInd w:val="0"/>
        <w:ind w:firstLine="709"/>
        <w:jc w:val="both"/>
        <w:rPr>
          <w:bCs/>
          <w:sz w:val="26"/>
          <w:szCs w:val="26"/>
        </w:rPr>
      </w:pPr>
      <w:r>
        <w:rPr>
          <w:bCs/>
          <w:sz w:val="26"/>
          <w:szCs w:val="26"/>
        </w:rPr>
        <w:t xml:space="preserve">1.3. </w:t>
      </w:r>
      <w:r w:rsidRPr="00DD6A5A">
        <w:rPr>
          <w:bCs/>
          <w:sz w:val="26"/>
          <w:szCs w:val="26"/>
        </w:rPr>
        <w:t xml:space="preserve">Таблицу </w:t>
      </w:r>
      <w:r>
        <w:rPr>
          <w:bCs/>
          <w:sz w:val="26"/>
          <w:szCs w:val="26"/>
        </w:rPr>
        <w:t>2</w:t>
      </w:r>
      <w:r w:rsidRPr="00DD6A5A">
        <w:rPr>
          <w:bCs/>
          <w:sz w:val="26"/>
          <w:szCs w:val="26"/>
        </w:rPr>
        <w:t xml:space="preserve"> Программы изложить согласно приложению </w:t>
      </w:r>
      <w:r>
        <w:rPr>
          <w:bCs/>
          <w:sz w:val="26"/>
          <w:szCs w:val="26"/>
        </w:rPr>
        <w:t>3</w:t>
      </w:r>
      <w:r w:rsidRPr="00DD6A5A">
        <w:rPr>
          <w:bCs/>
          <w:sz w:val="26"/>
          <w:szCs w:val="26"/>
        </w:rPr>
        <w:t xml:space="preserve"> к настоящему постановлению.</w:t>
      </w:r>
    </w:p>
    <w:p w:rsidR="007533CB" w:rsidRDefault="007533CB" w:rsidP="007533CB">
      <w:pPr>
        <w:pStyle w:val="a7"/>
        <w:tabs>
          <w:tab w:val="left" w:pos="1134"/>
          <w:tab w:val="left" w:pos="1560"/>
        </w:tabs>
        <w:autoSpaceDE w:val="0"/>
        <w:autoSpaceDN w:val="0"/>
        <w:adjustRightInd w:val="0"/>
        <w:spacing w:line="240" w:lineRule="auto"/>
        <w:ind w:left="0"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w:t>
      </w:r>
      <w:r w:rsidR="001A37BB">
        <w:rPr>
          <w:rFonts w:ascii="Times New Roman" w:eastAsia="Times New Roman" w:hAnsi="Times New Roman"/>
          <w:bCs/>
          <w:sz w:val="26"/>
          <w:szCs w:val="26"/>
          <w:lang w:eastAsia="ru-RU"/>
        </w:rPr>
        <w:t>4</w:t>
      </w:r>
      <w:r>
        <w:rPr>
          <w:rFonts w:ascii="Times New Roman" w:eastAsia="Times New Roman" w:hAnsi="Times New Roman"/>
          <w:bCs/>
          <w:sz w:val="26"/>
          <w:szCs w:val="26"/>
          <w:lang w:eastAsia="ru-RU"/>
        </w:rPr>
        <w:t xml:space="preserve">. </w:t>
      </w:r>
      <w:r w:rsidR="005E50F2">
        <w:rPr>
          <w:rFonts w:ascii="Times New Roman" w:eastAsia="Times New Roman" w:hAnsi="Times New Roman"/>
          <w:bCs/>
          <w:sz w:val="26"/>
          <w:szCs w:val="26"/>
          <w:lang w:eastAsia="ru-RU"/>
        </w:rPr>
        <w:t>Т</w:t>
      </w:r>
      <w:r>
        <w:rPr>
          <w:rFonts w:ascii="Times New Roman" w:eastAsia="Times New Roman" w:hAnsi="Times New Roman"/>
          <w:bCs/>
          <w:sz w:val="26"/>
          <w:szCs w:val="26"/>
          <w:lang w:eastAsia="ru-RU"/>
        </w:rPr>
        <w:t xml:space="preserve">аблицу </w:t>
      </w:r>
      <w:r w:rsidR="00DD6A5A">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Программы изложить согласно приложению </w:t>
      </w:r>
      <w:r w:rsidR="00D927AD">
        <w:rPr>
          <w:rFonts w:ascii="Times New Roman" w:eastAsia="Times New Roman" w:hAnsi="Times New Roman"/>
          <w:bCs/>
          <w:sz w:val="26"/>
          <w:szCs w:val="26"/>
          <w:lang w:eastAsia="ru-RU"/>
        </w:rPr>
        <w:t>4</w:t>
      </w:r>
      <w:r>
        <w:rPr>
          <w:rFonts w:ascii="Times New Roman" w:eastAsia="Times New Roman" w:hAnsi="Times New Roman"/>
          <w:bCs/>
          <w:sz w:val="26"/>
          <w:szCs w:val="26"/>
          <w:lang w:eastAsia="ru-RU"/>
        </w:rPr>
        <w:t xml:space="preserve"> к настоящему постановлению.</w:t>
      </w:r>
    </w:p>
    <w:p w:rsidR="00864C52" w:rsidRDefault="00864C52" w:rsidP="007533CB">
      <w:pPr>
        <w:pStyle w:val="a7"/>
        <w:tabs>
          <w:tab w:val="left" w:pos="1134"/>
          <w:tab w:val="left" w:pos="1560"/>
        </w:tabs>
        <w:autoSpaceDE w:val="0"/>
        <w:autoSpaceDN w:val="0"/>
        <w:adjustRightInd w:val="0"/>
        <w:spacing w:line="240" w:lineRule="auto"/>
        <w:ind w:left="0" w:firstLine="709"/>
        <w:rPr>
          <w:rFonts w:ascii="Times New Roman" w:eastAsia="Times New Roman" w:hAnsi="Times New Roman"/>
          <w:bCs/>
          <w:sz w:val="26"/>
          <w:szCs w:val="26"/>
          <w:lang w:eastAsia="ru-RU"/>
        </w:rPr>
      </w:pPr>
    </w:p>
    <w:p w:rsidR="00864C52" w:rsidRPr="00431AE0" w:rsidRDefault="00864C52" w:rsidP="00864C52">
      <w:pPr>
        <w:pStyle w:val="Default"/>
        <w:ind w:firstLine="709"/>
        <w:jc w:val="both"/>
        <w:rPr>
          <w:color w:val="auto"/>
          <w:sz w:val="26"/>
          <w:szCs w:val="26"/>
          <w:lang w:eastAsia="en-US"/>
        </w:rPr>
      </w:pPr>
      <w:r w:rsidRPr="00431AE0">
        <w:rPr>
          <w:color w:val="auto"/>
          <w:sz w:val="26"/>
          <w:szCs w:val="26"/>
          <w:lang w:eastAsia="en-US"/>
        </w:rPr>
        <w:t xml:space="preserve">2. </w:t>
      </w:r>
      <w:r>
        <w:rPr>
          <w:color w:val="auto"/>
          <w:sz w:val="26"/>
          <w:szCs w:val="26"/>
          <w:lang w:eastAsia="en-US"/>
        </w:rPr>
        <w:t>П</w:t>
      </w:r>
      <w:r w:rsidRPr="00864C52">
        <w:rPr>
          <w:color w:val="auto"/>
          <w:sz w:val="26"/>
          <w:szCs w:val="26"/>
          <w:lang w:eastAsia="en-US"/>
        </w:rPr>
        <w:t>остановлени</w:t>
      </w:r>
      <w:r>
        <w:rPr>
          <w:color w:val="auto"/>
          <w:sz w:val="26"/>
          <w:szCs w:val="26"/>
          <w:lang w:eastAsia="en-US"/>
        </w:rPr>
        <w:t>е</w:t>
      </w:r>
      <w:r w:rsidRPr="00864C52">
        <w:rPr>
          <w:color w:val="auto"/>
          <w:sz w:val="26"/>
          <w:szCs w:val="26"/>
          <w:lang w:eastAsia="en-US"/>
        </w:rPr>
        <w:t xml:space="preserve"> Администрации города Когалыма от 13.04.2023 №681 «О внесении изменений в постановление Администрации города Когалыма от 11.10.2013 №2908»</w:t>
      </w:r>
      <w:r>
        <w:rPr>
          <w:color w:val="auto"/>
          <w:sz w:val="26"/>
          <w:szCs w:val="26"/>
          <w:lang w:eastAsia="en-US"/>
        </w:rPr>
        <w:t xml:space="preserve"> п</w:t>
      </w:r>
      <w:r w:rsidRPr="00431AE0">
        <w:rPr>
          <w:color w:val="auto"/>
          <w:sz w:val="26"/>
          <w:szCs w:val="26"/>
          <w:lang w:eastAsia="en-US"/>
        </w:rPr>
        <w:t>ризнать утратившими силу</w:t>
      </w:r>
      <w:r>
        <w:rPr>
          <w:color w:val="auto"/>
          <w:sz w:val="26"/>
          <w:szCs w:val="26"/>
          <w:lang w:eastAsia="en-US"/>
        </w:rPr>
        <w:t>.</w:t>
      </w:r>
    </w:p>
    <w:p w:rsidR="007533CB" w:rsidRDefault="007533CB" w:rsidP="007533CB">
      <w:pPr>
        <w:widowControl w:val="0"/>
        <w:tabs>
          <w:tab w:val="left" w:pos="0"/>
          <w:tab w:val="left" w:pos="993"/>
        </w:tabs>
        <w:adjustRightInd w:val="0"/>
        <w:ind w:firstLine="709"/>
        <w:jc w:val="both"/>
        <w:rPr>
          <w:rFonts w:eastAsia="Calibri"/>
          <w:sz w:val="26"/>
          <w:szCs w:val="26"/>
        </w:rPr>
      </w:pPr>
    </w:p>
    <w:p w:rsidR="007533CB" w:rsidRPr="00C60302" w:rsidRDefault="00864C52" w:rsidP="007533CB">
      <w:pPr>
        <w:widowControl w:val="0"/>
        <w:tabs>
          <w:tab w:val="left" w:pos="0"/>
          <w:tab w:val="left" w:pos="993"/>
        </w:tabs>
        <w:adjustRightInd w:val="0"/>
        <w:ind w:firstLine="709"/>
        <w:jc w:val="both"/>
        <w:rPr>
          <w:rFonts w:eastAsia="Calibri"/>
          <w:sz w:val="26"/>
          <w:szCs w:val="26"/>
        </w:rPr>
      </w:pPr>
      <w:r>
        <w:rPr>
          <w:rFonts w:eastAsia="Calibri"/>
          <w:sz w:val="26"/>
          <w:szCs w:val="26"/>
        </w:rPr>
        <w:t>3</w:t>
      </w:r>
      <w:r w:rsidR="007533CB" w:rsidRPr="00C60302">
        <w:rPr>
          <w:rFonts w:eastAsia="Calibri"/>
          <w:sz w:val="26"/>
          <w:szCs w:val="26"/>
        </w:rPr>
        <w:t>. Муниципальному каз</w:t>
      </w:r>
      <w:r w:rsidR="007533CB">
        <w:rPr>
          <w:rFonts w:eastAsia="Calibri"/>
          <w:sz w:val="26"/>
          <w:szCs w:val="26"/>
        </w:rPr>
        <w:t>ё</w:t>
      </w:r>
      <w:r w:rsidR="007533CB" w:rsidRPr="00C60302">
        <w:rPr>
          <w:rFonts w:eastAsia="Calibri"/>
          <w:sz w:val="26"/>
          <w:szCs w:val="26"/>
        </w:rPr>
        <w:t xml:space="preserve">нному учреждению «Управление </w:t>
      </w:r>
      <w:r w:rsidR="005E50F2">
        <w:rPr>
          <w:rFonts w:eastAsia="Calibri"/>
          <w:sz w:val="26"/>
          <w:szCs w:val="26"/>
        </w:rPr>
        <w:t xml:space="preserve">капитального строительства и </w:t>
      </w:r>
      <w:r w:rsidR="007533CB" w:rsidRPr="00C60302">
        <w:rPr>
          <w:rFonts w:eastAsia="Calibri"/>
          <w:sz w:val="26"/>
          <w:szCs w:val="26"/>
        </w:rPr>
        <w:t xml:space="preserve">жилищно-коммунального </w:t>
      </w:r>
      <w:r w:rsidR="005E50F2">
        <w:rPr>
          <w:rFonts w:eastAsia="Calibri"/>
          <w:sz w:val="26"/>
          <w:szCs w:val="26"/>
        </w:rPr>
        <w:t>комплекса</w:t>
      </w:r>
      <w:r w:rsidR="007533CB" w:rsidRPr="00C60302">
        <w:rPr>
          <w:rFonts w:eastAsia="Calibri"/>
          <w:sz w:val="26"/>
          <w:szCs w:val="26"/>
        </w:rPr>
        <w:t xml:space="preserve"> города Когалыма (</w:t>
      </w:r>
      <w:r w:rsidR="005E50F2">
        <w:rPr>
          <w:rFonts w:eastAsia="Calibri"/>
          <w:sz w:val="26"/>
          <w:szCs w:val="26"/>
        </w:rPr>
        <w:t>И.Р Кадыров</w:t>
      </w:r>
      <w:r w:rsidR="007533CB" w:rsidRPr="00C60302">
        <w:rPr>
          <w:rFonts w:eastAsia="Calibri"/>
          <w:sz w:val="26"/>
          <w:szCs w:val="26"/>
        </w:rPr>
        <w:t>) направить в юридическое управление Администрации города Когалыма текст постановления и приложени</w:t>
      </w:r>
      <w:r w:rsidR="007533CB">
        <w:rPr>
          <w:rFonts w:eastAsia="Calibri"/>
          <w:sz w:val="26"/>
          <w:szCs w:val="26"/>
        </w:rPr>
        <w:t>я</w:t>
      </w:r>
      <w:r w:rsidR="007533CB" w:rsidRPr="00C60302">
        <w:rPr>
          <w:rFonts w:eastAsia="Calibri"/>
          <w:sz w:val="26"/>
          <w:szCs w:val="26"/>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w:t>
      </w:r>
      <w:r w:rsidR="005E50F2">
        <w:rPr>
          <w:rFonts w:eastAsia="Calibri"/>
          <w:sz w:val="26"/>
          <w:szCs w:val="26"/>
        </w:rPr>
        <w:t xml:space="preserve"> </w:t>
      </w:r>
      <w:r w:rsidR="007533CB" w:rsidRPr="00C60302">
        <w:rPr>
          <w:rFonts w:eastAsia="Calibri"/>
          <w:sz w:val="26"/>
          <w:szCs w:val="26"/>
        </w:rPr>
        <w:t>«О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7533CB" w:rsidRPr="00C60302" w:rsidRDefault="007533CB" w:rsidP="007533CB">
      <w:pPr>
        <w:widowControl w:val="0"/>
        <w:tabs>
          <w:tab w:val="left" w:pos="0"/>
          <w:tab w:val="left" w:pos="993"/>
        </w:tabs>
        <w:adjustRightInd w:val="0"/>
        <w:ind w:firstLine="709"/>
        <w:jc w:val="both"/>
        <w:rPr>
          <w:rFonts w:eastAsia="Calibri"/>
          <w:sz w:val="26"/>
          <w:szCs w:val="26"/>
        </w:rPr>
      </w:pPr>
      <w:bookmarkStart w:id="0" w:name="_GoBack"/>
      <w:bookmarkEnd w:id="0"/>
    </w:p>
    <w:p w:rsidR="007533CB" w:rsidRPr="00C60302" w:rsidRDefault="00864C52" w:rsidP="007533CB">
      <w:pPr>
        <w:widowControl w:val="0"/>
        <w:tabs>
          <w:tab w:val="left" w:pos="0"/>
          <w:tab w:val="left" w:pos="993"/>
        </w:tabs>
        <w:adjustRightInd w:val="0"/>
        <w:ind w:firstLine="709"/>
        <w:jc w:val="both"/>
        <w:rPr>
          <w:rFonts w:eastAsia="Calibri"/>
          <w:sz w:val="26"/>
          <w:szCs w:val="26"/>
        </w:rPr>
      </w:pPr>
      <w:r>
        <w:rPr>
          <w:rFonts w:eastAsia="Calibri"/>
          <w:sz w:val="26"/>
          <w:szCs w:val="26"/>
        </w:rPr>
        <w:t>4</w:t>
      </w:r>
      <w:r w:rsidR="007533CB" w:rsidRPr="00C60302">
        <w:rPr>
          <w:rFonts w:eastAsia="Calibri"/>
          <w:sz w:val="26"/>
          <w:szCs w:val="26"/>
        </w:rPr>
        <w:t>. Опубликовать настоящее постановление и приложени</w:t>
      </w:r>
      <w:r w:rsidR="007533CB">
        <w:rPr>
          <w:rFonts w:eastAsia="Calibri"/>
          <w:sz w:val="26"/>
          <w:szCs w:val="26"/>
        </w:rPr>
        <w:t>я</w:t>
      </w:r>
      <w:r w:rsidR="007533CB" w:rsidRPr="00C60302">
        <w:rPr>
          <w:rFonts w:eastAsia="Calibri"/>
          <w:sz w:val="26"/>
          <w:szCs w:val="26"/>
        </w:rP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9" w:history="1">
        <w:r w:rsidR="007533CB" w:rsidRPr="00C60302">
          <w:rPr>
            <w:rFonts w:eastAsia="Calibri"/>
            <w:sz w:val="26"/>
            <w:szCs w:val="26"/>
          </w:rPr>
          <w:t>www.admkogalym.ru</w:t>
        </w:r>
      </w:hyperlink>
      <w:r w:rsidR="007533CB" w:rsidRPr="00C60302">
        <w:rPr>
          <w:rFonts w:eastAsia="Calibri"/>
          <w:sz w:val="26"/>
          <w:szCs w:val="26"/>
        </w:rPr>
        <w:t>).</w:t>
      </w:r>
    </w:p>
    <w:p w:rsidR="007533CB" w:rsidRPr="00C60302" w:rsidRDefault="007533CB" w:rsidP="007533CB">
      <w:pPr>
        <w:widowControl w:val="0"/>
        <w:tabs>
          <w:tab w:val="left" w:pos="0"/>
          <w:tab w:val="left" w:pos="993"/>
        </w:tabs>
        <w:adjustRightInd w:val="0"/>
        <w:ind w:firstLine="709"/>
        <w:jc w:val="both"/>
        <w:rPr>
          <w:rFonts w:eastAsia="Calibri"/>
          <w:sz w:val="26"/>
          <w:szCs w:val="26"/>
        </w:rPr>
      </w:pPr>
    </w:p>
    <w:p w:rsidR="007533CB" w:rsidRPr="00C60302" w:rsidRDefault="00864C52" w:rsidP="007533CB">
      <w:pPr>
        <w:widowControl w:val="0"/>
        <w:tabs>
          <w:tab w:val="left" w:pos="0"/>
          <w:tab w:val="left" w:pos="993"/>
        </w:tabs>
        <w:adjustRightInd w:val="0"/>
        <w:ind w:firstLine="709"/>
        <w:jc w:val="both"/>
        <w:rPr>
          <w:rFonts w:eastAsia="Calibri"/>
          <w:sz w:val="26"/>
          <w:szCs w:val="26"/>
        </w:rPr>
      </w:pPr>
      <w:r>
        <w:rPr>
          <w:rFonts w:eastAsia="Calibri"/>
          <w:sz w:val="26"/>
          <w:szCs w:val="26"/>
        </w:rPr>
        <w:t>5</w:t>
      </w:r>
      <w:r w:rsidR="007533CB" w:rsidRPr="00C60302">
        <w:rPr>
          <w:rFonts w:eastAsia="Calibri"/>
          <w:sz w:val="26"/>
          <w:szCs w:val="26"/>
        </w:rPr>
        <w:t>. Контроль за выполнением настоящего постановления возложить на заместителя главы города Когалыма</w:t>
      </w:r>
      <w:r w:rsidR="00BB38A1">
        <w:rPr>
          <w:rFonts w:eastAsia="Calibri"/>
          <w:sz w:val="26"/>
          <w:szCs w:val="26"/>
        </w:rPr>
        <w:t xml:space="preserve"> </w:t>
      </w:r>
      <w:proofErr w:type="spellStart"/>
      <w:r w:rsidR="00BB38A1">
        <w:rPr>
          <w:rFonts w:eastAsia="Calibri"/>
          <w:sz w:val="26"/>
          <w:szCs w:val="26"/>
        </w:rPr>
        <w:t>А.А.Морозова</w:t>
      </w:r>
      <w:proofErr w:type="spellEnd"/>
      <w:r w:rsidR="007533CB" w:rsidRPr="00C60302">
        <w:rPr>
          <w:rFonts w:eastAsia="Calibri"/>
          <w:sz w:val="26"/>
          <w:szCs w:val="26"/>
        </w:rPr>
        <w:t>.</w:t>
      </w:r>
    </w:p>
    <w:p w:rsidR="007533CB" w:rsidRDefault="007533CB" w:rsidP="007533CB">
      <w:pPr>
        <w:ind w:firstLine="709"/>
        <w:jc w:val="both"/>
        <w:rPr>
          <w:sz w:val="26"/>
          <w:szCs w:val="26"/>
        </w:rPr>
      </w:pPr>
    </w:p>
    <w:p w:rsidR="00522CBB" w:rsidRDefault="00522CBB" w:rsidP="00522CBB">
      <w:pPr>
        <w:ind w:firstLine="709"/>
        <w:jc w:val="both"/>
        <w:rPr>
          <w:sz w:val="26"/>
          <w:szCs w:val="26"/>
        </w:rPr>
      </w:pPr>
    </w:p>
    <w:p w:rsidR="00F2032A" w:rsidRDefault="00F2032A" w:rsidP="00522CBB">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522CBB" w:rsidTr="00522CBB">
        <w:tc>
          <w:tcPr>
            <w:tcW w:w="3001" w:type="dxa"/>
          </w:tcPr>
          <w:sdt>
            <w:sdtPr>
              <w:rPr>
                <w:sz w:val="26"/>
                <w:szCs w:val="26"/>
              </w:rPr>
              <w:id w:val="1048192048"/>
              <w:placeholder>
                <w:docPart w:val="C3823462C3A442CC98A7DA2F4918FD18"/>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rsidR="00522CBB" w:rsidRPr="008465F5" w:rsidRDefault="00522CBB" w:rsidP="00522CBB">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522CBB" w:rsidTr="00522CBB">
              <w:tc>
                <w:tcPr>
                  <w:tcW w:w="3822" w:type="dxa"/>
                </w:tcPr>
                <w:p w:rsidR="00522CBB" w:rsidRPr="00903CF1" w:rsidRDefault="00522CBB" w:rsidP="00522CBB">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7FFCB5FB" wp14:editId="1CDE4A3C">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522CBB" w:rsidRPr="00903CF1" w:rsidRDefault="00522CBB" w:rsidP="00522CBB">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522CBB" w:rsidRPr="00903CF1" w:rsidRDefault="00522CBB" w:rsidP="00522CBB">
                  <w:pPr>
                    <w:autoSpaceDE w:val="0"/>
                    <w:autoSpaceDN w:val="0"/>
                    <w:adjustRightInd w:val="0"/>
                    <w:jc w:val="center"/>
                    <w:rPr>
                      <w:color w:val="D9D9D9" w:themeColor="background1" w:themeShade="D9"/>
                      <w:sz w:val="8"/>
                      <w:szCs w:val="8"/>
                    </w:rPr>
                  </w:pPr>
                </w:p>
                <w:p w:rsidR="00522CBB" w:rsidRPr="00903CF1" w:rsidRDefault="00522CBB" w:rsidP="00522CBB">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522CBB" w:rsidRPr="00903CF1" w:rsidRDefault="00522CBB" w:rsidP="00522CBB">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522CBB" w:rsidRDefault="00522CBB" w:rsidP="00522CBB">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522CBB" w:rsidRDefault="00522CBB" w:rsidP="00522CBB">
                  <w:pPr>
                    <w:jc w:val="both"/>
                    <w:rPr>
                      <w:sz w:val="26"/>
                      <w:szCs w:val="26"/>
                    </w:rPr>
                  </w:pPr>
                </w:p>
              </w:tc>
            </w:tr>
          </w:tbl>
          <w:p w:rsidR="00522CBB" w:rsidRDefault="00522CBB" w:rsidP="00522CBB">
            <w:pPr>
              <w:jc w:val="both"/>
              <w:rPr>
                <w:sz w:val="26"/>
                <w:szCs w:val="26"/>
              </w:rPr>
            </w:pPr>
          </w:p>
        </w:tc>
        <w:tc>
          <w:tcPr>
            <w:tcW w:w="1949" w:type="dxa"/>
          </w:tcPr>
          <w:sdt>
            <w:sdtPr>
              <w:rPr>
                <w:sz w:val="26"/>
                <w:szCs w:val="26"/>
              </w:rPr>
              <w:id w:val="-2089140571"/>
              <w:placeholder>
                <w:docPart w:val="48838A4A08894280A9D24A0C834674A2"/>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dropDownList>
            </w:sdtPr>
            <w:sdtContent>
              <w:p w:rsidR="00522CBB" w:rsidRPr="00465FC6" w:rsidRDefault="00522CBB" w:rsidP="00522CBB">
                <w:pPr>
                  <w:jc w:val="right"/>
                  <w:rPr>
                    <w:sz w:val="28"/>
                    <w:szCs w:val="28"/>
                  </w:rPr>
                </w:pPr>
                <w:r>
                  <w:rPr>
                    <w:sz w:val="26"/>
                    <w:szCs w:val="26"/>
                  </w:rPr>
                  <w:t>Н.Н.Пальчиков</w:t>
                </w:r>
              </w:p>
            </w:sdtContent>
          </w:sdt>
        </w:tc>
      </w:tr>
    </w:tbl>
    <w:p w:rsidR="00522CBB" w:rsidRDefault="00522CBB" w:rsidP="00522CBB">
      <w:pPr>
        <w:spacing w:after="200" w:line="276" w:lineRule="auto"/>
        <w:rPr>
          <w:sz w:val="26"/>
          <w:szCs w:val="26"/>
        </w:rPr>
      </w:pPr>
    </w:p>
    <w:p w:rsidR="00522CBB" w:rsidRDefault="00522CBB"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sectPr w:rsidR="00BB3C35" w:rsidSect="00BB3C35">
          <w:headerReference w:type="default" r:id="rId11"/>
          <w:headerReference w:type="first" r:id="rId12"/>
          <w:pgSz w:w="11906" w:h="16838"/>
          <w:pgMar w:top="1134" w:right="567" w:bottom="1134" w:left="2552" w:header="709" w:footer="709" w:gutter="0"/>
          <w:cols w:space="708"/>
          <w:docGrid w:linePitch="360"/>
        </w:sectPr>
      </w:pPr>
    </w:p>
    <w:p w:rsidR="00FB4D3F" w:rsidRPr="00FB4D3F" w:rsidRDefault="00FB4D3F" w:rsidP="00FB4D3F">
      <w:pPr>
        <w:tabs>
          <w:tab w:val="left" w:pos="426"/>
          <w:tab w:val="left" w:pos="7380"/>
        </w:tabs>
        <w:ind w:left="11766"/>
        <w:rPr>
          <w:sz w:val="26"/>
          <w:szCs w:val="26"/>
        </w:rPr>
      </w:pPr>
      <w:r w:rsidRPr="00FB4D3F">
        <w:rPr>
          <w:sz w:val="26"/>
          <w:szCs w:val="26"/>
        </w:rPr>
        <w:lastRenderedPageBreak/>
        <w:t>Приложение 1</w:t>
      </w:r>
    </w:p>
    <w:p w:rsidR="00FB4D3F" w:rsidRPr="00FB4D3F" w:rsidRDefault="00FB4D3F" w:rsidP="00FB4D3F">
      <w:pPr>
        <w:tabs>
          <w:tab w:val="left" w:pos="426"/>
          <w:tab w:val="left" w:pos="7380"/>
        </w:tabs>
        <w:ind w:left="11766" w:right="-285"/>
        <w:rPr>
          <w:sz w:val="26"/>
          <w:szCs w:val="26"/>
        </w:rPr>
      </w:pPr>
      <w:r w:rsidRPr="00FB4D3F">
        <w:rPr>
          <w:sz w:val="26"/>
          <w:szCs w:val="26"/>
        </w:rPr>
        <w:t>к постановлению Администрации</w:t>
      </w:r>
    </w:p>
    <w:p w:rsidR="00FB4D3F" w:rsidRPr="00FB4D3F" w:rsidRDefault="00FB4D3F" w:rsidP="00FB4D3F">
      <w:pPr>
        <w:tabs>
          <w:tab w:val="left" w:pos="426"/>
          <w:tab w:val="left" w:pos="7380"/>
        </w:tabs>
        <w:ind w:left="11766"/>
        <w:rPr>
          <w:sz w:val="26"/>
          <w:szCs w:val="26"/>
        </w:rPr>
      </w:pPr>
      <w:r w:rsidRPr="00FB4D3F">
        <w:rPr>
          <w:sz w:val="26"/>
          <w:szCs w:val="26"/>
        </w:rPr>
        <w:t>города Когалыма</w:t>
      </w:r>
    </w:p>
    <w:tbl>
      <w:tblPr>
        <w:tblStyle w:val="6"/>
        <w:tblW w:w="4254"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FB4D3F" w:rsidRPr="00FB4D3F" w:rsidTr="00373F71">
        <w:tc>
          <w:tcPr>
            <w:tcW w:w="2235" w:type="dxa"/>
          </w:tcPr>
          <w:p w:rsidR="00FB4D3F" w:rsidRPr="00FB4D3F" w:rsidRDefault="00FB4D3F" w:rsidP="00FB4D3F">
            <w:pPr>
              <w:rPr>
                <w:sz w:val="26"/>
                <w:szCs w:val="26"/>
              </w:rPr>
            </w:pPr>
            <w:r w:rsidRPr="00FB4D3F">
              <w:rPr>
                <w:color w:val="D9D9D9" w:themeColor="background1" w:themeShade="D9"/>
                <w:sz w:val="26"/>
                <w:szCs w:val="26"/>
              </w:rPr>
              <w:t xml:space="preserve">от </w:t>
            </w:r>
            <w:r w:rsidRPr="00FB4D3F">
              <w:rPr>
                <w:color w:val="D9D9D9" w:themeColor="background1" w:themeShade="D9"/>
                <w:sz w:val="26"/>
                <w:szCs w:val="26"/>
                <w:lang w:val="en-US"/>
              </w:rPr>
              <w:t>[</w:t>
            </w:r>
            <w:r w:rsidRPr="00FB4D3F">
              <w:rPr>
                <w:color w:val="D9D9D9" w:themeColor="background1" w:themeShade="D9"/>
                <w:sz w:val="26"/>
                <w:szCs w:val="26"/>
              </w:rPr>
              <w:t>Дата документа</w:t>
            </w:r>
            <w:r w:rsidRPr="00FB4D3F">
              <w:rPr>
                <w:color w:val="D9D9D9" w:themeColor="background1" w:themeShade="D9"/>
                <w:sz w:val="26"/>
                <w:szCs w:val="26"/>
                <w:lang w:val="en-US"/>
              </w:rPr>
              <w:t>]</w:t>
            </w:r>
            <w:r w:rsidRPr="00FB4D3F">
              <w:rPr>
                <w:color w:val="D9D9D9" w:themeColor="background1" w:themeShade="D9"/>
                <w:sz w:val="26"/>
                <w:szCs w:val="26"/>
              </w:rPr>
              <w:t xml:space="preserve"> </w:t>
            </w:r>
          </w:p>
        </w:tc>
        <w:tc>
          <w:tcPr>
            <w:tcW w:w="2019" w:type="dxa"/>
          </w:tcPr>
          <w:p w:rsidR="00FB4D3F" w:rsidRPr="00FB4D3F" w:rsidRDefault="00FB4D3F" w:rsidP="00FB4D3F">
            <w:pPr>
              <w:rPr>
                <w:color w:val="D9D9D9" w:themeColor="background1" w:themeShade="D9"/>
                <w:sz w:val="28"/>
                <w:szCs w:val="28"/>
              </w:rPr>
            </w:pPr>
            <w:r w:rsidRPr="00FB4D3F">
              <w:rPr>
                <w:color w:val="D9D9D9" w:themeColor="background1" w:themeShade="D9"/>
                <w:sz w:val="28"/>
                <w:szCs w:val="28"/>
              </w:rPr>
              <w:t>№ [Номер документа]</w:t>
            </w:r>
          </w:p>
        </w:tc>
      </w:tr>
    </w:tbl>
    <w:p w:rsidR="00FB4D3F" w:rsidRDefault="00FB4D3F" w:rsidP="00FB4D3F">
      <w:pPr>
        <w:rPr>
          <w:sz w:val="26"/>
          <w:szCs w:val="26"/>
        </w:rPr>
      </w:pPr>
    </w:p>
    <w:p w:rsidR="00BB3C35" w:rsidRPr="00FB4D3F" w:rsidRDefault="00BB3C35" w:rsidP="00FB4D3F">
      <w:pPr>
        <w:rPr>
          <w:sz w:val="26"/>
          <w:szCs w:val="26"/>
        </w:rPr>
      </w:pPr>
    </w:p>
    <w:tbl>
      <w:tblPr>
        <w:tblW w:w="5000" w:type="pct"/>
        <w:tblLayout w:type="fixed"/>
        <w:tblCellMar>
          <w:left w:w="28" w:type="dxa"/>
          <w:right w:w="28" w:type="dxa"/>
        </w:tblCellMar>
        <w:tblLook w:val="0000" w:firstRow="0" w:lastRow="0" w:firstColumn="0" w:lastColumn="0" w:noHBand="0" w:noVBand="0"/>
      </w:tblPr>
      <w:tblGrid>
        <w:gridCol w:w="1943"/>
        <w:gridCol w:w="851"/>
        <w:gridCol w:w="1833"/>
        <w:gridCol w:w="3676"/>
        <w:gridCol w:w="772"/>
        <w:gridCol w:w="13"/>
        <w:gridCol w:w="832"/>
        <w:gridCol w:w="706"/>
        <w:gridCol w:w="709"/>
        <w:gridCol w:w="706"/>
        <w:gridCol w:w="568"/>
        <w:gridCol w:w="565"/>
        <w:gridCol w:w="1136"/>
        <w:gridCol w:w="1384"/>
      </w:tblGrid>
      <w:tr w:rsidR="009A59ED" w:rsidRPr="00FB4D3F" w:rsidTr="00416EA9">
        <w:tc>
          <w:tcPr>
            <w:tcW w:w="619" w:type="pct"/>
            <w:vMerge w:val="restart"/>
            <w:tcBorders>
              <w:top w:val="single" w:sz="4" w:space="0" w:color="auto"/>
              <w:left w:val="single" w:sz="4" w:space="0" w:color="auto"/>
              <w:right w:val="single" w:sz="4" w:space="0" w:color="auto"/>
            </w:tcBorders>
          </w:tcPr>
          <w:p w:rsidR="009A59ED" w:rsidRPr="00FB4D3F" w:rsidRDefault="009A59ED" w:rsidP="00FB4D3F">
            <w:pPr>
              <w:autoSpaceDE w:val="0"/>
              <w:autoSpaceDN w:val="0"/>
              <w:adjustRightInd w:val="0"/>
              <w:rPr>
                <w:sz w:val="22"/>
                <w:szCs w:val="22"/>
              </w:rPr>
            </w:pPr>
            <w:r w:rsidRPr="00FB4D3F">
              <w:rPr>
                <w:sz w:val="22"/>
                <w:szCs w:val="22"/>
              </w:rPr>
              <w:t>Целевые показатели муниципальной программы</w:t>
            </w:r>
          </w:p>
          <w:p w:rsidR="009A59ED" w:rsidRPr="00FB4D3F" w:rsidRDefault="009A59ED" w:rsidP="00FB4D3F">
            <w:pPr>
              <w:autoSpaceDE w:val="0"/>
              <w:autoSpaceDN w:val="0"/>
              <w:adjustRightInd w:val="0"/>
              <w:rPr>
                <w:sz w:val="22"/>
                <w:szCs w:val="22"/>
              </w:rPr>
            </w:pPr>
          </w:p>
        </w:tc>
        <w:tc>
          <w:tcPr>
            <w:tcW w:w="271" w:type="pct"/>
            <w:vMerge w:val="restar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FB4D3F">
            <w:pPr>
              <w:autoSpaceDE w:val="0"/>
              <w:autoSpaceDN w:val="0"/>
              <w:adjustRightInd w:val="0"/>
              <w:jc w:val="center"/>
              <w:rPr>
                <w:sz w:val="22"/>
                <w:szCs w:val="22"/>
              </w:rPr>
            </w:pPr>
            <w:r w:rsidRPr="00FB4D3F">
              <w:rPr>
                <w:sz w:val="22"/>
                <w:szCs w:val="22"/>
              </w:rPr>
              <w:t>№</w:t>
            </w:r>
          </w:p>
          <w:p w:rsidR="009A59ED" w:rsidRPr="00FB4D3F" w:rsidRDefault="009A59ED" w:rsidP="00FB4D3F">
            <w:pPr>
              <w:autoSpaceDE w:val="0"/>
              <w:autoSpaceDN w:val="0"/>
              <w:adjustRightInd w:val="0"/>
              <w:jc w:val="center"/>
              <w:rPr>
                <w:sz w:val="22"/>
                <w:szCs w:val="22"/>
                <w:lang w:val="en-US"/>
              </w:rPr>
            </w:pPr>
            <w:r w:rsidRPr="00FB4D3F">
              <w:rPr>
                <w:sz w:val="22"/>
                <w:szCs w:val="22"/>
              </w:rPr>
              <w:t>п/п</w:t>
            </w:r>
          </w:p>
        </w:tc>
        <w:tc>
          <w:tcPr>
            <w:tcW w:w="584" w:type="pct"/>
            <w:vMerge w:val="restar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FB4D3F">
            <w:pPr>
              <w:autoSpaceDE w:val="0"/>
              <w:autoSpaceDN w:val="0"/>
              <w:adjustRightInd w:val="0"/>
              <w:jc w:val="center"/>
              <w:rPr>
                <w:sz w:val="22"/>
                <w:szCs w:val="22"/>
                <w:lang w:val="en-US"/>
              </w:rPr>
            </w:pPr>
            <w:r w:rsidRPr="00FB4D3F">
              <w:rPr>
                <w:sz w:val="22"/>
                <w:szCs w:val="22"/>
              </w:rPr>
              <w:t>Наименование целевого показателя</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FB4D3F">
            <w:pPr>
              <w:autoSpaceDE w:val="0"/>
              <w:autoSpaceDN w:val="0"/>
              <w:adjustRightInd w:val="0"/>
              <w:jc w:val="center"/>
              <w:rPr>
                <w:sz w:val="22"/>
                <w:szCs w:val="22"/>
                <w:lang w:val="en-US"/>
              </w:rPr>
            </w:pPr>
            <w:r w:rsidRPr="00FB4D3F">
              <w:rPr>
                <w:sz w:val="22"/>
                <w:szCs w:val="22"/>
              </w:rPr>
              <w:t>Документ – основание</w:t>
            </w:r>
          </w:p>
        </w:tc>
        <w:tc>
          <w:tcPr>
            <w:tcW w:w="250" w:type="pct"/>
            <w:gridSpan w:val="2"/>
            <w:tcBorders>
              <w:top w:val="single" w:sz="4" w:space="0" w:color="auto"/>
              <w:left w:val="single" w:sz="4" w:space="0" w:color="auto"/>
              <w:bottom w:val="single" w:sz="4" w:space="0" w:color="auto"/>
              <w:right w:val="single" w:sz="4" w:space="0" w:color="auto"/>
            </w:tcBorders>
          </w:tcPr>
          <w:p w:rsidR="009A59ED" w:rsidRPr="00FB4D3F" w:rsidRDefault="009A59ED" w:rsidP="00FB4D3F">
            <w:pPr>
              <w:autoSpaceDE w:val="0"/>
              <w:autoSpaceDN w:val="0"/>
              <w:adjustRightInd w:val="0"/>
              <w:jc w:val="center"/>
              <w:rPr>
                <w:sz w:val="22"/>
                <w:szCs w:val="22"/>
              </w:rPr>
            </w:pPr>
          </w:p>
        </w:tc>
        <w:tc>
          <w:tcPr>
            <w:tcW w:w="2105" w:type="pct"/>
            <w:gridSpan w:val="8"/>
            <w:tcBorders>
              <w:top w:val="single" w:sz="4" w:space="0" w:color="auto"/>
              <w:left w:val="single" w:sz="4" w:space="0" w:color="auto"/>
              <w:bottom w:val="single" w:sz="4" w:space="0" w:color="auto"/>
              <w:right w:val="single" w:sz="4" w:space="0" w:color="auto"/>
            </w:tcBorders>
            <w:vAlign w:val="center"/>
          </w:tcPr>
          <w:p w:rsidR="009A59ED" w:rsidRPr="00FB4D3F" w:rsidRDefault="009A59ED" w:rsidP="00FB4D3F">
            <w:pPr>
              <w:autoSpaceDE w:val="0"/>
              <w:autoSpaceDN w:val="0"/>
              <w:adjustRightInd w:val="0"/>
              <w:jc w:val="center"/>
              <w:rPr>
                <w:sz w:val="22"/>
                <w:szCs w:val="22"/>
              </w:rPr>
            </w:pPr>
            <w:r w:rsidRPr="00FB4D3F">
              <w:rPr>
                <w:sz w:val="22"/>
                <w:szCs w:val="22"/>
              </w:rPr>
              <w:t>Значение показателя по годам</w:t>
            </w:r>
          </w:p>
        </w:tc>
      </w:tr>
      <w:tr w:rsidR="009A59ED" w:rsidRPr="00FB4D3F" w:rsidTr="00416EA9">
        <w:tc>
          <w:tcPr>
            <w:tcW w:w="619" w:type="pct"/>
            <w:vMerge/>
            <w:tcBorders>
              <w:left w:val="single" w:sz="4" w:space="0" w:color="auto"/>
              <w:right w:val="single" w:sz="4" w:space="0" w:color="auto"/>
            </w:tcBorders>
          </w:tcPr>
          <w:p w:rsidR="009A59ED" w:rsidRPr="00FB4D3F" w:rsidRDefault="009A59ED" w:rsidP="0026194C">
            <w:pPr>
              <w:autoSpaceDE w:val="0"/>
              <w:autoSpaceDN w:val="0"/>
              <w:adjustRightInd w:val="0"/>
              <w:jc w:val="center"/>
              <w:rPr>
                <w:sz w:val="22"/>
                <w:szCs w:val="22"/>
              </w:rPr>
            </w:pPr>
          </w:p>
        </w:tc>
        <w:tc>
          <w:tcPr>
            <w:tcW w:w="271" w:type="pct"/>
            <w:vMerge/>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autoSpaceDE w:val="0"/>
              <w:autoSpaceDN w:val="0"/>
              <w:adjustRightInd w:val="0"/>
              <w:jc w:val="center"/>
              <w:rPr>
                <w:sz w:val="22"/>
                <w:szCs w:val="22"/>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autoSpaceDE w:val="0"/>
              <w:autoSpaceDN w:val="0"/>
              <w:adjustRightInd w:val="0"/>
              <w:jc w:val="center"/>
              <w:rPr>
                <w:sz w:val="22"/>
                <w:szCs w:val="22"/>
              </w:rPr>
            </w:pPr>
          </w:p>
        </w:tc>
        <w:tc>
          <w:tcPr>
            <w:tcW w:w="1171" w:type="pct"/>
            <w:vMerge/>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autoSpaceDE w:val="0"/>
              <w:autoSpaceDN w:val="0"/>
              <w:adjustRightInd w:val="0"/>
              <w:jc w:val="center"/>
              <w:rPr>
                <w:sz w:val="22"/>
                <w:szCs w:val="22"/>
              </w:rPr>
            </w:pPr>
          </w:p>
        </w:tc>
        <w:tc>
          <w:tcPr>
            <w:tcW w:w="246" w:type="pc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autoSpaceDE w:val="0"/>
              <w:autoSpaceDN w:val="0"/>
              <w:adjustRightInd w:val="0"/>
              <w:jc w:val="center"/>
              <w:rPr>
                <w:sz w:val="22"/>
                <w:szCs w:val="22"/>
              </w:rPr>
            </w:pPr>
            <w:proofErr w:type="spellStart"/>
            <w:r w:rsidRPr="00FB4D3F">
              <w:rPr>
                <w:sz w:val="22"/>
                <w:szCs w:val="22"/>
              </w:rPr>
              <w:t>Базо</w:t>
            </w:r>
            <w:proofErr w:type="spellEnd"/>
          </w:p>
          <w:p w:rsidR="009A59ED" w:rsidRPr="00FB4D3F" w:rsidRDefault="009A59ED" w:rsidP="0026194C">
            <w:pPr>
              <w:autoSpaceDE w:val="0"/>
              <w:autoSpaceDN w:val="0"/>
              <w:adjustRightInd w:val="0"/>
              <w:jc w:val="center"/>
              <w:rPr>
                <w:sz w:val="22"/>
                <w:szCs w:val="22"/>
              </w:rPr>
            </w:pPr>
            <w:r w:rsidRPr="00FB4D3F">
              <w:rPr>
                <w:sz w:val="22"/>
                <w:szCs w:val="22"/>
              </w:rPr>
              <w:t xml:space="preserve">вое </w:t>
            </w:r>
            <w:proofErr w:type="spellStart"/>
            <w:r w:rsidRPr="00FB4D3F">
              <w:rPr>
                <w:sz w:val="22"/>
                <w:szCs w:val="22"/>
              </w:rPr>
              <w:t>значе</w:t>
            </w:r>
            <w:proofErr w:type="spellEnd"/>
          </w:p>
          <w:p w:rsidR="009A59ED" w:rsidRPr="00FB4D3F" w:rsidRDefault="009A59ED" w:rsidP="0026194C">
            <w:pPr>
              <w:autoSpaceDE w:val="0"/>
              <w:autoSpaceDN w:val="0"/>
              <w:adjustRightInd w:val="0"/>
              <w:jc w:val="center"/>
              <w:rPr>
                <w:sz w:val="22"/>
                <w:szCs w:val="22"/>
                <w:lang w:val="en-US"/>
              </w:rPr>
            </w:pPr>
            <w:proofErr w:type="spellStart"/>
            <w:r w:rsidRPr="00FB4D3F">
              <w:rPr>
                <w:sz w:val="22"/>
                <w:szCs w:val="22"/>
              </w:rPr>
              <w:t>ние</w:t>
            </w:r>
            <w:proofErr w:type="spellEnd"/>
          </w:p>
        </w:tc>
        <w:tc>
          <w:tcPr>
            <w:tcW w:w="269" w:type="pct"/>
            <w:gridSpan w:val="2"/>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autoSpaceDE w:val="0"/>
              <w:autoSpaceDN w:val="0"/>
              <w:adjustRightInd w:val="0"/>
              <w:jc w:val="center"/>
              <w:rPr>
                <w:sz w:val="22"/>
                <w:szCs w:val="22"/>
              </w:rPr>
            </w:pPr>
            <w:r w:rsidRPr="00FB4D3F">
              <w:rPr>
                <w:sz w:val="22"/>
                <w:szCs w:val="22"/>
              </w:rPr>
              <w:t>202</w:t>
            </w:r>
            <w:r>
              <w:rPr>
                <w:sz w:val="22"/>
                <w:szCs w:val="22"/>
              </w:rPr>
              <w:t>3</w:t>
            </w:r>
            <w:r w:rsidRPr="00FB4D3F">
              <w:rPr>
                <w:sz w:val="22"/>
                <w:szCs w:val="22"/>
              </w:rPr>
              <w:t xml:space="preserve"> год</w:t>
            </w:r>
          </w:p>
        </w:tc>
        <w:tc>
          <w:tcPr>
            <w:tcW w:w="225" w:type="pc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autoSpaceDE w:val="0"/>
              <w:autoSpaceDN w:val="0"/>
              <w:adjustRightInd w:val="0"/>
              <w:jc w:val="center"/>
              <w:rPr>
                <w:sz w:val="22"/>
                <w:szCs w:val="22"/>
              </w:rPr>
            </w:pPr>
            <w:r w:rsidRPr="00FB4D3F">
              <w:rPr>
                <w:sz w:val="22"/>
                <w:szCs w:val="22"/>
              </w:rPr>
              <w:t>202</w:t>
            </w:r>
            <w:r>
              <w:rPr>
                <w:sz w:val="22"/>
                <w:szCs w:val="22"/>
              </w:rPr>
              <w:t>4</w:t>
            </w:r>
            <w:r w:rsidRPr="00FB4D3F">
              <w:rPr>
                <w:sz w:val="22"/>
                <w:szCs w:val="22"/>
              </w:rPr>
              <w:t xml:space="preserve"> год</w:t>
            </w:r>
          </w:p>
        </w:tc>
        <w:tc>
          <w:tcPr>
            <w:tcW w:w="226" w:type="pc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autoSpaceDE w:val="0"/>
              <w:autoSpaceDN w:val="0"/>
              <w:adjustRightInd w:val="0"/>
              <w:jc w:val="center"/>
              <w:rPr>
                <w:sz w:val="22"/>
                <w:szCs w:val="22"/>
              </w:rPr>
            </w:pPr>
            <w:r w:rsidRPr="00FB4D3F">
              <w:rPr>
                <w:sz w:val="22"/>
                <w:szCs w:val="22"/>
              </w:rPr>
              <w:t>202</w:t>
            </w:r>
            <w:r>
              <w:rPr>
                <w:sz w:val="22"/>
                <w:szCs w:val="22"/>
              </w:rPr>
              <w:t>5</w:t>
            </w:r>
            <w:r w:rsidRPr="00FB4D3F">
              <w:rPr>
                <w:sz w:val="22"/>
                <w:szCs w:val="22"/>
              </w:rPr>
              <w:t xml:space="preserve"> год</w:t>
            </w:r>
          </w:p>
        </w:tc>
        <w:tc>
          <w:tcPr>
            <w:tcW w:w="225" w:type="pc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autoSpaceDE w:val="0"/>
              <w:autoSpaceDN w:val="0"/>
              <w:adjustRightInd w:val="0"/>
              <w:jc w:val="center"/>
              <w:rPr>
                <w:sz w:val="22"/>
                <w:szCs w:val="22"/>
              </w:rPr>
            </w:pPr>
            <w:r w:rsidRPr="00FB4D3F">
              <w:rPr>
                <w:sz w:val="22"/>
                <w:szCs w:val="22"/>
              </w:rPr>
              <w:t>202</w:t>
            </w:r>
            <w:r>
              <w:rPr>
                <w:sz w:val="22"/>
                <w:szCs w:val="22"/>
              </w:rPr>
              <w:t>6</w:t>
            </w:r>
            <w:r w:rsidRPr="00FB4D3F">
              <w:rPr>
                <w:sz w:val="22"/>
                <w:szCs w:val="22"/>
              </w:rPr>
              <w:t xml:space="preserve"> год</w:t>
            </w:r>
          </w:p>
        </w:tc>
        <w:tc>
          <w:tcPr>
            <w:tcW w:w="181" w:type="pc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autoSpaceDE w:val="0"/>
              <w:autoSpaceDN w:val="0"/>
              <w:adjustRightInd w:val="0"/>
              <w:ind w:right="-62"/>
              <w:jc w:val="center"/>
              <w:rPr>
                <w:sz w:val="22"/>
                <w:szCs w:val="22"/>
              </w:rPr>
            </w:pPr>
            <w:r w:rsidRPr="00FB4D3F">
              <w:rPr>
                <w:sz w:val="22"/>
                <w:szCs w:val="22"/>
              </w:rPr>
              <w:t>202</w:t>
            </w:r>
            <w:r>
              <w:rPr>
                <w:sz w:val="22"/>
                <w:szCs w:val="22"/>
              </w:rPr>
              <w:t>7</w:t>
            </w:r>
          </w:p>
          <w:p w:rsidR="009A59ED" w:rsidRPr="00FB4D3F" w:rsidRDefault="009A59ED" w:rsidP="0026194C">
            <w:pPr>
              <w:autoSpaceDE w:val="0"/>
              <w:autoSpaceDN w:val="0"/>
              <w:adjustRightInd w:val="0"/>
              <w:ind w:right="-62"/>
              <w:jc w:val="center"/>
              <w:rPr>
                <w:sz w:val="22"/>
                <w:szCs w:val="22"/>
              </w:rPr>
            </w:pPr>
            <w:r w:rsidRPr="00FB4D3F">
              <w:rPr>
                <w:sz w:val="22"/>
                <w:szCs w:val="22"/>
              </w:rPr>
              <w:t>год</w:t>
            </w:r>
          </w:p>
        </w:tc>
        <w:tc>
          <w:tcPr>
            <w:tcW w:w="180" w:type="pc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autoSpaceDE w:val="0"/>
              <w:autoSpaceDN w:val="0"/>
              <w:adjustRightInd w:val="0"/>
              <w:ind w:right="-62"/>
              <w:jc w:val="center"/>
              <w:rPr>
                <w:sz w:val="22"/>
                <w:szCs w:val="22"/>
              </w:rPr>
            </w:pPr>
            <w:r w:rsidRPr="00FB4D3F">
              <w:rPr>
                <w:sz w:val="22"/>
                <w:szCs w:val="22"/>
              </w:rPr>
              <w:t>202</w:t>
            </w:r>
            <w:r>
              <w:rPr>
                <w:sz w:val="22"/>
                <w:szCs w:val="22"/>
              </w:rPr>
              <w:t>8</w:t>
            </w:r>
          </w:p>
          <w:p w:rsidR="009A59ED" w:rsidRPr="00FB4D3F" w:rsidRDefault="009A59ED" w:rsidP="0026194C">
            <w:pPr>
              <w:autoSpaceDE w:val="0"/>
              <w:autoSpaceDN w:val="0"/>
              <w:adjustRightInd w:val="0"/>
              <w:ind w:right="-62"/>
              <w:jc w:val="center"/>
              <w:rPr>
                <w:sz w:val="22"/>
                <w:szCs w:val="22"/>
              </w:rPr>
            </w:pPr>
            <w:r w:rsidRPr="00FB4D3F">
              <w:rPr>
                <w:sz w:val="22"/>
                <w:szCs w:val="22"/>
              </w:rPr>
              <w:t>год</w:t>
            </w:r>
          </w:p>
        </w:tc>
        <w:tc>
          <w:tcPr>
            <w:tcW w:w="362" w:type="pct"/>
            <w:tcBorders>
              <w:top w:val="single" w:sz="4" w:space="0" w:color="auto"/>
              <w:left w:val="single" w:sz="4" w:space="0" w:color="auto"/>
              <w:bottom w:val="single" w:sz="4" w:space="0" w:color="auto"/>
              <w:right w:val="single" w:sz="4" w:space="0" w:color="auto"/>
            </w:tcBorders>
            <w:vAlign w:val="center"/>
          </w:tcPr>
          <w:p w:rsidR="009A59ED" w:rsidRDefault="009A59ED" w:rsidP="0026194C">
            <w:pPr>
              <w:jc w:val="center"/>
              <w:rPr>
                <w:rFonts w:eastAsiaTheme="minorHAnsi" w:cstheme="minorBidi"/>
                <w:sz w:val="22"/>
                <w:szCs w:val="22"/>
                <w:lang w:eastAsia="en-US"/>
              </w:rPr>
            </w:pPr>
            <w:r w:rsidRPr="00FB4D3F">
              <w:rPr>
                <w:rFonts w:eastAsiaTheme="minorHAnsi" w:cstheme="minorBidi"/>
                <w:sz w:val="22"/>
                <w:szCs w:val="22"/>
                <w:lang w:eastAsia="en-US"/>
              </w:rPr>
              <w:t xml:space="preserve">На момент окончания реализации </w:t>
            </w:r>
            <w:proofErr w:type="spellStart"/>
            <w:r w:rsidRPr="00FB4D3F">
              <w:rPr>
                <w:rFonts w:eastAsiaTheme="minorHAnsi" w:cstheme="minorBidi"/>
                <w:sz w:val="22"/>
                <w:szCs w:val="22"/>
                <w:lang w:eastAsia="en-US"/>
              </w:rPr>
              <w:t>муници</w:t>
            </w:r>
            <w:proofErr w:type="spellEnd"/>
          </w:p>
          <w:p w:rsidR="009A59ED" w:rsidRPr="00FB4D3F" w:rsidRDefault="009A59ED" w:rsidP="003E1595">
            <w:pPr>
              <w:jc w:val="center"/>
              <w:rPr>
                <w:rFonts w:eastAsiaTheme="minorHAnsi" w:cstheme="minorBidi"/>
                <w:sz w:val="22"/>
                <w:szCs w:val="22"/>
                <w:lang w:eastAsia="en-US"/>
              </w:rPr>
            </w:pPr>
            <w:proofErr w:type="spellStart"/>
            <w:r w:rsidRPr="00FB4D3F">
              <w:rPr>
                <w:rFonts w:eastAsiaTheme="minorHAnsi" w:cstheme="minorBidi"/>
                <w:sz w:val="22"/>
                <w:szCs w:val="22"/>
                <w:lang w:eastAsia="en-US"/>
              </w:rPr>
              <w:t>пальной</w:t>
            </w:r>
            <w:proofErr w:type="spellEnd"/>
            <w:r w:rsidRPr="00FB4D3F">
              <w:rPr>
                <w:rFonts w:eastAsiaTheme="minorHAnsi" w:cstheme="minorBidi"/>
                <w:sz w:val="22"/>
                <w:szCs w:val="22"/>
                <w:lang w:eastAsia="en-US"/>
              </w:rPr>
              <w:t xml:space="preserve"> программы</w:t>
            </w:r>
          </w:p>
        </w:tc>
        <w:tc>
          <w:tcPr>
            <w:tcW w:w="441" w:type="pc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BB3C35">
            <w:pPr>
              <w:autoSpaceDE w:val="0"/>
              <w:autoSpaceDN w:val="0"/>
              <w:adjustRightInd w:val="0"/>
              <w:jc w:val="center"/>
              <w:rPr>
                <w:sz w:val="22"/>
                <w:szCs w:val="22"/>
              </w:rPr>
            </w:pPr>
            <w:r w:rsidRPr="00FB4D3F">
              <w:rPr>
                <w:sz w:val="22"/>
                <w:szCs w:val="22"/>
              </w:rPr>
              <w:t xml:space="preserve">Ответствен </w:t>
            </w:r>
            <w:proofErr w:type="spellStart"/>
            <w:r w:rsidRPr="00FB4D3F">
              <w:rPr>
                <w:sz w:val="22"/>
                <w:szCs w:val="22"/>
              </w:rPr>
              <w:t>ный</w:t>
            </w:r>
            <w:proofErr w:type="spellEnd"/>
            <w:r w:rsidRPr="00FB4D3F">
              <w:rPr>
                <w:sz w:val="22"/>
                <w:szCs w:val="22"/>
              </w:rPr>
              <w:t xml:space="preserve"> исполнитель/ </w:t>
            </w:r>
            <w:r w:rsidRPr="00FB4D3F">
              <w:rPr>
                <w:spacing w:val="-6"/>
                <w:sz w:val="22"/>
                <w:szCs w:val="22"/>
              </w:rPr>
              <w:t>соисполнитель</w:t>
            </w:r>
            <w:r w:rsidRPr="00FB4D3F">
              <w:rPr>
                <w:sz w:val="22"/>
                <w:szCs w:val="22"/>
              </w:rPr>
              <w:t xml:space="preserve"> за достижение показателя</w:t>
            </w:r>
          </w:p>
        </w:tc>
      </w:tr>
      <w:tr w:rsidR="009A59ED" w:rsidRPr="00FB4D3F" w:rsidTr="003E5F04">
        <w:trPr>
          <w:trHeight w:val="3036"/>
        </w:trPr>
        <w:tc>
          <w:tcPr>
            <w:tcW w:w="619" w:type="pct"/>
            <w:vMerge/>
            <w:tcBorders>
              <w:left w:val="single" w:sz="4" w:space="0" w:color="auto"/>
              <w:right w:val="single" w:sz="4" w:space="0" w:color="auto"/>
            </w:tcBorders>
          </w:tcPr>
          <w:p w:rsidR="009A59ED" w:rsidRPr="00FB4D3F" w:rsidRDefault="009A59ED" w:rsidP="0026194C">
            <w:pPr>
              <w:autoSpaceDE w:val="0"/>
              <w:autoSpaceDN w:val="0"/>
              <w:adjustRightInd w:val="0"/>
              <w:jc w:val="center"/>
              <w:rPr>
                <w:sz w:val="22"/>
                <w:szCs w:val="22"/>
              </w:rPr>
            </w:pPr>
          </w:p>
        </w:tc>
        <w:tc>
          <w:tcPr>
            <w:tcW w:w="271" w:type="pct"/>
            <w:vMerge w:val="restart"/>
            <w:tcBorders>
              <w:top w:val="single" w:sz="4" w:space="0" w:color="auto"/>
              <w:left w:val="single" w:sz="4" w:space="0" w:color="auto"/>
              <w:right w:val="single" w:sz="4" w:space="0" w:color="auto"/>
            </w:tcBorders>
          </w:tcPr>
          <w:p w:rsidR="009A59ED" w:rsidRPr="003E1595" w:rsidRDefault="009A59ED" w:rsidP="00416EA9">
            <w:pPr>
              <w:autoSpaceDE w:val="0"/>
              <w:autoSpaceDN w:val="0"/>
              <w:adjustRightInd w:val="0"/>
              <w:contextualSpacing/>
              <w:jc w:val="center"/>
              <w:rPr>
                <w:rFonts w:eastAsia="Calibri"/>
                <w:sz w:val="22"/>
                <w:szCs w:val="22"/>
                <w:lang w:eastAsia="en-US"/>
              </w:rPr>
            </w:pPr>
            <w:r>
              <w:rPr>
                <w:rFonts w:eastAsia="Calibri"/>
                <w:sz w:val="22"/>
                <w:szCs w:val="22"/>
                <w:lang w:val="en-US" w:eastAsia="en-US"/>
              </w:rPr>
              <w:t>I</w:t>
            </w:r>
            <w:r>
              <w:rPr>
                <w:rFonts w:eastAsia="Calibri"/>
                <w:sz w:val="22"/>
                <w:szCs w:val="22"/>
                <w:lang w:eastAsia="en-US"/>
              </w:rPr>
              <w:t>.</w:t>
            </w:r>
          </w:p>
        </w:tc>
        <w:tc>
          <w:tcPr>
            <w:tcW w:w="584" w:type="pct"/>
            <w:vMerge w:val="restart"/>
            <w:tcBorders>
              <w:top w:val="single" w:sz="4" w:space="0" w:color="auto"/>
            </w:tcBorders>
          </w:tcPr>
          <w:p w:rsidR="009A59ED" w:rsidRPr="00FB4D3F" w:rsidRDefault="009A59ED" w:rsidP="0026194C">
            <w:pPr>
              <w:rPr>
                <w:rFonts w:eastAsiaTheme="minorHAnsi"/>
                <w:sz w:val="22"/>
                <w:szCs w:val="22"/>
                <w:lang w:eastAsia="en-US"/>
              </w:rPr>
            </w:pPr>
            <w:r w:rsidRPr="00FB4D3F">
              <w:rPr>
                <w:rFonts w:eastAsia="Calibri"/>
                <w:sz w:val="22"/>
                <w:szCs w:val="22"/>
                <w:lang w:eastAsia="en-US"/>
              </w:rPr>
              <w:t xml:space="preserve">Строительство, реконструкция объектов инженерной и коммунальной  инфраструктуры (мощность мВт, комплект проектной документации, комплекс, </w:t>
            </w:r>
            <w:proofErr w:type="spellStart"/>
            <w:r w:rsidRPr="00FB4D3F">
              <w:rPr>
                <w:rFonts w:eastAsia="Calibri"/>
                <w:sz w:val="22"/>
                <w:szCs w:val="22"/>
                <w:lang w:eastAsia="en-US"/>
              </w:rPr>
              <w:t>м.п</w:t>
            </w:r>
            <w:proofErr w:type="spellEnd"/>
            <w:r w:rsidRPr="00FB4D3F">
              <w:rPr>
                <w:rFonts w:eastAsia="Calibri"/>
                <w:sz w:val="22"/>
                <w:szCs w:val="22"/>
                <w:lang w:eastAsia="en-US"/>
              </w:rPr>
              <w:t>. трассы)</w:t>
            </w:r>
          </w:p>
        </w:tc>
        <w:tc>
          <w:tcPr>
            <w:tcW w:w="1171" w:type="pct"/>
            <w:tcBorders>
              <w:top w:val="single" w:sz="4" w:space="0" w:color="auto"/>
              <w:left w:val="single" w:sz="4" w:space="0" w:color="auto"/>
              <w:bottom w:val="single" w:sz="4" w:space="0" w:color="auto"/>
              <w:right w:val="single" w:sz="4" w:space="0" w:color="auto"/>
            </w:tcBorders>
          </w:tcPr>
          <w:p w:rsidR="009A59ED" w:rsidRPr="00FB4D3F" w:rsidRDefault="009A59ED" w:rsidP="0026194C">
            <w:pPr>
              <w:autoSpaceDE w:val="0"/>
              <w:autoSpaceDN w:val="0"/>
              <w:adjustRightInd w:val="0"/>
              <w:rPr>
                <w:sz w:val="22"/>
                <w:szCs w:val="22"/>
              </w:rPr>
            </w:pPr>
            <w:r w:rsidRPr="00FB4D3F">
              <w:rPr>
                <w:sz w:val="22"/>
                <w:szCs w:val="22"/>
              </w:rPr>
              <w:t>Постановление Администрации города Когалыма от 13.07.2022 №1564 «Об утверждении актуализированной схемы теплоснабжения города Когалыма».</w:t>
            </w:r>
          </w:p>
          <w:p w:rsidR="009A59ED" w:rsidRPr="005672AE" w:rsidRDefault="009A59ED" w:rsidP="0026194C">
            <w:pPr>
              <w:autoSpaceDE w:val="0"/>
              <w:autoSpaceDN w:val="0"/>
              <w:adjustRightInd w:val="0"/>
              <w:rPr>
                <w:color w:val="FF0000"/>
                <w:sz w:val="22"/>
                <w:szCs w:val="22"/>
              </w:rPr>
            </w:pPr>
            <w:r w:rsidRPr="00FB4D3F">
              <w:rPr>
                <w:sz w:val="22"/>
                <w:szCs w:val="22"/>
              </w:rPr>
              <w:t>Показатель имеет фактический объем и отражает мощность реконструируемого объекта на момент завершения проекта модернизации по объекту «Реконструкция котельной №1 (</w:t>
            </w:r>
            <w:proofErr w:type="spellStart"/>
            <w:r w:rsidRPr="00FB4D3F">
              <w:rPr>
                <w:sz w:val="22"/>
                <w:szCs w:val="22"/>
              </w:rPr>
              <w:t>Арочник</w:t>
            </w:r>
            <w:proofErr w:type="spellEnd"/>
            <w:r w:rsidRPr="00FB4D3F">
              <w:rPr>
                <w:sz w:val="22"/>
                <w:szCs w:val="22"/>
              </w:rPr>
              <w:t>) в городе Когалыме»</w:t>
            </w:r>
          </w:p>
        </w:tc>
        <w:tc>
          <w:tcPr>
            <w:tcW w:w="246" w:type="pct"/>
            <w:tcBorders>
              <w:top w:val="single" w:sz="4" w:space="0" w:color="auto"/>
              <w:left w:val="single" w:sz="4" w:space="0" w:color="auto"/>
              <w:bottom w:val="single" w:sz="4" w:space="0" w:color="auto"/>
              <w:right w:val="single" w:sz="4" w:space="0" w:color="auto"/>
            </w:tcBorders>
            <w:vAlign w:val="center"/>
          </w:tcPr>
          <w:p w:rsidR="009A59ED" w:rsidRPr="005672AE" w:rsidRDefault="009A59ED" w:rsidP="0026194C">
            <w:pPr>
              <w:jc w:val="center"/>
              <w:rPr>
                <w:color w:val="FF0000"/>
                <w:sz w:val="22"/>
                <w:szCs w:val="22"/>
              </w:rPr>
            </w:pPr>
            <w:r w:rsidRPr="00FB4D3F">
              <w:rPr>
                <w:sz w:val="22"/>
                <w:szCs w:val="22"/>
              </w:rPr>
              <w:t>35,5</w:t>
            </w:r>
          </w:p>
        </w:tc>
        <w:tc>
          <w:tcPr>
            <w:tcW w:w="269" w:type="pct"/>
            <w:gridSpan w:val="2"/>
            <w:tcBorders>
              <w:top w:val="single" w:sz="4" w:space="0" w:color="auto"/>
              <w:left w:val="single" w:sz="4" w:space="0" w:color="auto"/>
              <w:bottom w:val="single" w:sz="4" w:space="0" w:color="auto"/>
              <w:right w:val="single" w:sz="4" w:space="0" w:color="auto"/>
            </w:tcBorders>
            <w:vAlign w:val="center"/>
          </w:tcPr>
          <w:p w:rsidR="009A59ED" w:rsidRPr="005672AE" w:rsidRDefault="009A59ED" w:rsidP="0026194C">
            <w:pPr>
              <w:jc w:val="center"/>
              <w:rPr>
                <w:color w:val="FF0000"/>
                <w:sz w:val="22"/>
                <w:szCs w:val="22"/>
              </w:rPr>
            </w:pPr>
            <w:r w:rsidRPr="00FB4D3F">
              <w:rPr>
                <w:sz w:val="22"/>
                <w:szCs w:val="22"/>
              </w:rPr>
              <w:t>53,4</w:t>
            </w:r>
          </w:p>
        </w:tc>
        <w:tc>
          <w:tcPr>
            <w:tcW w:w="225" w:type="pct"/>
            <w:tcBorders>
              <w:top w:val="single" w:sz="4" w:space="0" w:color="auto"/>
              <w:left w:val="single" w:sz="4" w:space="0" w:color="auto"/>
              <w:bottom w:val="single" w:sz="4" w:space="0" w:color="auto"/>
              <w:right w:val="single" w:sz="4" w:space="0" w:color="auto"/>
            </w:tcBorders>
            <w:vAlign w:val="center"/>
          </w:tcPr>
          <w:p w:rsidR="009A59ED" w:rsidRPr="005672AE" w:rsidRDefault="009A59ED" w:rsidP="0026194C">
            <w:pPr>
              <w:jc w:val="center"/>
              <w:rPr>
                <w:color w:val="FF0000"/>
                <w:sz w:val="22"/>
                <w:szCs w:val="22"/>
              </w:rPr>
            </w:pPr>
            <w:r w:rsidRPr="00FB4D3F">
              <w:rPr>
                <w:sz w:val="22"/>
                <w:szCs w:val="22"/>
              </w:rPr>
              <w:t>0</w:t>
            </w:r>
          </w:p>
        </w:tc>
        <w:tc>
          <w:tcPr>
            <w:tcW w:w="226" w:type="pct"/>
            <w:tcBorders>
              <w:top w:val="single" w:sz="4" w:space="0" w:color="auto"/>
              <w:left w:val="single" w:sz="4" w:space="0" w:color="auto"/>
              <w:bottom w:val="single" w:sz="4" w:space="0" w:color="auto"/>
              <w:right w:val="single" w:sz="4" w:space="0" w:color="auto"/>
            </w:tcBorders>
            <w:vAlign w:val="center"/>
          </w:tcPr>
          <w:p w:rsidR="009A59ED" w:rsidRPr="005672AE" w:rsidRDefault="009A59ED" w:rsidP="0026194C">
            <w:pPr>
              <w:jc w:val="center"/>
              <w:rPr>
                <w:color w:val="FF0000"/>
                <w:sz w:val="22"/>
                <w:szCs w:val="22"/>
              </w:rPr>
            </w:pPr>
            <w:r w:rsidRPr="00FB4D3F">
              <w:rPr>
                <w:sz w:val="22"/>
                <w:szCs w:val="22"/>
              </w:rPr>
              <w:t>0</w:t>
            </w:r>
          </w:p>
        </w:tc>
        <w:tc>
          <w:tcPr>
            <w:tcW w:w="225" w:type="pct"/>
            <w:tcBorders>
              <w:top w:val="single" w:sz="4" w:space="0" w:color="auto"/>
              <w:left w:val="single" w:sz="4" w:space="0" w:color="auto"/>
              <w:bottom w:val="single" w:sz="4" w:space="0" w:color="auto"/>
              <w:right w:val="single" w:sz="4" w:space="0" w:color="auto"/>
            </w:tcBorders>
            <w:vAlign w:val="center"/>
          </w:tcPr>
          <w:p w:rsidR="009A59ED" w:rsidRPr="005672AE" w:rsidRDefault="009A59ED" w:rsidP="0026194C">
            <w:pPr>
              <w:jc w:val="center"/>
              <w:rPr>
                <w:color w:val="FF0000"/>
                <w:sz w:val="22"/>
                <w:szCs w:val="22"/>
              </w:rPr>
            </w:pPr>
            <w:r w:rsidRPr="00FB4D3F">
              <w:rPr>
                <w:sz w:val="22"/>
                <w:szCs w:val="22"/>
              </w:rPr>
              <w:t>0</w:t>
            </w:r>
          </w:p>
        </w:tc>
        <w:tc>
          <w:tcPr>
            <w:tcW w:w="181" w:type="pct"/>
            <w:tcBorders>
              <w:top w:val="single" w:sz="4" w:space="0" w:color="auto"/>
              <w:left w:val="single" w:sz="4" w:space="0" w:color="auto"/>
              <w:bottom w:val="single" w:sz="4" w:space="0" w:color="auto"/>
              <w:right w:val="single" w:sz="4" w:space="0" w:color="auto"/>
            </w:tcBorders>
            <w:vAlign w:val="center"/>
          </w:tcPr>
          <w:p w:rsidR="009A59ED" w:rsidRPr="005672AE" w:rsidRDefault="009A59ED" w:rsidP="0026194C">
            <w:pPr>
              <w:jc w:val="center"/>
              <w:rPr>
                <w:color w:val="FF0000"/>
                <w:sz w:val="22"/>
                <w:szCs w:val="22"/>
              </w:rPr>
            </w:pPr>
            <w:r w:rsidRPr="00FB4D3F">
              <w:rPr>
                <w:sz w:val="22"/>
                <w:szCs w:val="22"/>
              </w:rPr>
              <w:t>0</w:t>
            </w:r>
          </w:p>
        </w:tc>
        <w:tc>
          <w:tcPr>
            <w:tcW w:w="180" w:type="pct"/>
            <w:tcBorders>
              <w:top w:val="single" w:sz="4" w:space="0" w:color="auto"/>
              <w:left w:val="single" w:sz="4" w:space="0" w:color="auto"/>
              <w:bottom w:val="single" w:sz="4" w:space="0" w:color="auto"/>
              <w:right w:val="single" w:sz="4" w:space="0" w:color="auto"/>
            </w:tcBorders>
            <w:vAlign w:val="center"/>
          </w:tcPr>
          <w:p w:rsidR="009A59ED" w:rsidRPr="005672AE" w:rsidRDefault="009A59ED" w:rsidP="0026194C">
            <w:pPr>
              <w:jc w:val="center"/>
              <w:rPr>
                <w:color w:val="FF0000"/>
                <w:sz w:val="22"/>
                <w:szCs w:val="22"/>
              </w:rPr>
            </w:pPr>
            <w:r w:rsidRPr="00FB4D3F">
              <w:rPr>
                <w:sz w:val="22"/>
                <w:szCs w:val="22"/>
              </w:rPr>
              <w:t>0</w:t>
            </w:r>
          </w:p>
        </w:tc>
        <w:tc>
          <w:tcPr>
            <w:tcW w:w="362" w:type="pct"/>
            <w:tcBorders>
              <w:top w:val="single" w:sz="4" w:space="0" w:color="auto"/>
              <w:left w:val="single" w:sz="4" w:space="0" w:color="auto"/>
              <w:bottom w:val="single" w:sz="4" w:space="0" w:color="auto"/>
              <w:right w:val="single" w:sz="4" w:space="0" w:color="auto"/>
            </w:tcBorders>
            <w:vAlign w:val="center"/>
          </w:tcPr>
          <w:p w:rsidR="009A59ED" w:rsidRPr="005672AE" w:rsidRDefault="009A59ED" w:rsidP="0026194C">
            <w:pPr>
              <w:jc w:val="center"/>
              <w:rPr>
                <w:color w:val="FF0000"/>
                <w:sz w:val="22"/>
                <w:szCs w:val="22"/>
              </w:rPr>
            </w:pPr>
            <w:r w:rsidRPr="00FB4D3F">
              <w:rPr>
                <w:sz w:val="22"/>
                <w:szCs w:val="22"/>
              </w:rPr>
              <w:t>53,4</w:t>
            </w:r>
          </w:p>
        </w:tc>
        <w:tc>
          <w:tcPr>
            <w:tcW w:w="441" w:type="pct"/>
            <w:tcBorders>
              <w:top w:val="single" w:sz="4" w:space="0" w:color="auto"/>
              <w:left w:val="single" w:sz="4" w:space="0" w:color="auto"/>
              <w:bottom w:val="single" w:sz="4" w:space="0" w:color="auto"/>
              <w:right w:val="single" w:sz="4" w:space="0" w:color="auto"/>
            </w:tcBorders>
            <w:vAlign w:val="center"/>
          </w:tcPr>
          <w:p w:rsidR="009A59ED" w:rsidRPr="00FB4D3F" w:rsidRDefault="009A59ED" w:rsidP="0026194C">
            <w:pPr>
              <w:jc w:val="both"/>
              <w:rPr>
                <w:rFonts w:eastAsiaTheme="minorHAnsi"/>
                <w:sz w:val="22"/>
                <w:szCs w:val="22"/>
              </w:rPr>
            </w:pPr>
            <w:r w:rsidRPr="00FB4D3F">
              <w:rPr>
                <w:rFonts w:eastAsiaTheme="minorHAnsi"/>
                <w:sz w:val="22"/>
                <w:szCs w:val="22"/>
              </w:rPr>
              <w:t>МКУ «У</w:t>
            </w:r>
            <w:r>
              <w:rPr>
                <w:rFonts w:eastAsiaTheme="minorHAnsi"/>
                <w:sz w:val="22"/>
                <w:szCs w:val="22"/>
              </w:rPr>
              <w:t>КС и ЖКК</w:t>
            </w:r>
          </w:p>
          <w:p w:rsidR="009A59ED" w:rsidRPr="00FB4D3F" w:rsidRDefault="009A59ED" w:rsidP="0026194C">
            <w:pPr>
              <w:jc w:val="both"/>
              <w:rPr>
                <w:rFonts w:eastAsiaTheme="minorHAnsi"/>
                <w:sz w:val="22"/>
                <w:szCs w:val="22"/>
              </w:rPr>
            </w:pPr>
            <w:r w:rsidRPr="00FB4D3F">
              <w:rPr>
                <w:rFonts w:eastAsiaTheme="minorHAnsi"/>
                <w:sz w:val="22"/>
                <w:szCs w:val="22"/>
              </w:rPr>
              <w:t>г. Когалыма»/</w:t>
            </w:r>
          </w:p>
          <w:p w:rsidR="009A59ED" w:rsidRPr="005672AE" w:rsidRDefault="009A59ED" w:rsidP="0026194C">
            <w:pPr>
              <w:jc w:val="both"/>
              <w:rPr>
                <w:rFonts w:eastAsiaTheme="minorHAnsi"/>
                <w:color w:val="FF0000"/>
                <w:sz w:val="22"/>
                <w:szCs w:val="22"/>
                <w:lang w:eastAsia="en-US"/>
              </w:rPr>
            </w:pPr>
            <w:r w:rsidRPr="00FB4D3F">
              <w:rPr>
                <w:rFonts w:eastAsiaTheme="minorHAnsi"/>
                <w:sz w:val="22"/>
                <w:szCs w:val="22"/>
              </w:rPr>
              <w:t>КУМИ</w:t>
            </w:r>
          </w:p>
        </w:tc>
      </w:tr>
      <w:tr w:rsidR="009A59ED" w:rsidRPr="00FB4D3F" w:rsidTr="00DB3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4"/>
        </w:trPr>
        <w:tc>
          <w:tcPr>
            <w:tcW w:w="619" w:type="pct"/>
            <w:vMerge/>
            <w:tcBorders>
              <w:left w:val="single" w:sz="4" w:space="0" w:color="auto"/>
              <w:right w:val="single" w:sz="4" w:space="0" w:color="auto"/>
            </w:tcBorders>
          </w:tcPr>
          <w:p w:rsidR="009A59ED" w:rsidRPr="00FB4D3F" w:rsidRDefault="009A59ED" w:rsidP="00416EA9">
            <w:pPr>
              <w:autoSpaceDE w:val="0"/>
              <w:autoSpaceDN w:val="0"/>
              <w:adjustRightInd w:val="0"/>
              <w:jc w:val="center"/>
              <w:rPr>
                <w:sz w:val="22"/>
                <w:szCs w:val="22"/>
              </w:rPr>
            </w:pPr>
          </w:p>
        </w:tc>
        <w:tc>
          <w:tcPr>
            <w:tcW w:w="271" w:type="pct"/>
            <w:vMerge/>
            <w:tcBorders>
              <w:left w:val="single" w:sz="4" w:space="0" w:color="auto"/>
            </w:tcBorders>
          </w:tcPr>
          <w:p w:rsidR="009A59ED" w:rsidRPr="00FB4D3F" w:rsidRDefault="009A59ED" w:rsidP="00416EA9">
            <w:pPr>
              <w:autoSpaceDE w:val="0"/>
              <w:autoSpaceDN w:val="0"/>
              <w:adjustRightInd w:val="0"/>
              <w:ind w:left="360"/>
              <w:jc w:val="center"/>
              <w:rPr>
                <w:sz w:val="22"/>
                <w:szCs w:val="22"/>
              </w:rPr>
            </w:pPr>
          </w:p>
        </w:tc>
        <w:tc>
          <w:tcPr>
            <w:tcW w:w="584" w:type="pct"/>
            <w:vMerge/>
          </w:tcPr>
          <w:p w:rsidR="009A59ED" w:rsidRPr="00FB4D3F" w:rsidRDefault="009A59ED" w:rsidP="00416EA9">
            <w:pPr>
              <w:jc w:val="both"/>
              <w:rPr>
                <w:rFonts w:eastAsiaTheme="minorHAnsi"/>
                <w:sz w:val="22"/>
                <w:szCs w:val="22"/>
                <w:lang w:eastAsia="en-US"/>
              </w:rPr>
            </w:pPr>
          </w:p>
        </w:tc>
        <w:tc>
          <w:tcPr>
            <w:tcW w:w="1171" w:type="pct"/>
            <w:vMerge w:val="restart"/>
          </w:tcPr>
          <w:p w:rsidR="009A59ED" w:rsidRPr="00FB4D3F" w:rsidRDefault="009A59ED" w:rsidP="00416EA9">
            <w:pPr>
              <w:rPr>
                <w:sz w:val="22"/>
                <w:szCs w:val="22"/>
              </w:rPr>
            </w:pPr>
            <w:r w:rsidRPr="00FB4D3F">
              <w:rPr>
                <w:sz w:val="22"/>
                <w:szCs w:val="22"/>
              </w:rPr>
              <w:t>Решение Думы города Когалыма от 25.12.2017</w:t>
            </w:r>
            <w:r>
              <w:rPr>
                <w:sz w:val="22"/>
                <w:szCs w:val="22"/>
              </w:rPr>
              <w:t xml:space="preserve"> №162-ГД</w:t>
            </w:r>
            <w:r w:rsidRPr="00FB4D3F">
              <w:rPr>
                <w:sz w:val="22"/>
                <w:szCs w:val="22"/>
              </w:rPr>
              <w:t xml:space="preserve"> «Об утверждении программы комплексного развития систем</w:t>
            </w:r>
            <w:r w:rsidR="00DB32F9">
              <w:rPr>
                <w:sz w:val="22"/>
                <w:szCs w:val="22"/>
              </w:rPr>
              <w:t xml:space="preserve"> к</w:t>
            </w:r>
            <w:r w:rsidRPr="00FB4D3F">
              <w:rPr>
                <w:sz w:val="22"/>
                <w:szCs w:val="22"/>
              </w:rPr>
              <w:t>оммунальной инфраструктуры города Когалыма на 2017-2035 годы».</w:t>
            </w:r>
          </w:p>
          <w:p w:rsidR="009A59ED" w:rsidRDefault="009A59ED" w:rsidP="00416EA9">
            <w:pPr>
              <w:rPr>
                <w:sz w:val="22"/>
                <w:szCs w:val="22"/>
              </w:rPr>
            </w:pPr>
            <w:r w:rsidRPr="009A59ED">
              <w:rPr>
                <w:sz w:val="22"/>
                <w:szCs w:val="22"/>
              </w:rPr>
              <w:lastRenderedPageBreak/>
              <w:t>Постановление Администрации города Когалыма от 13.07.2022 №1564 «Об утверждении актуализированной схемы теплоснабжения города Когалыма».</w:t>
            </w:r>
          </w:p>
          <w:p w:rsidR="009A59ED" w:rsidRPr="00FB4D3F" w:rsidRDefault="009A59ED" w:rsidP="00416EA9">
            <w:pPr>
              <w:rPr>
                <w:sz w:val="22"/>
                <w:szCs w:val="22"/>
              </w:rPr>
            </w:pPr>
            <w:r w:rsidRPr="00FB4D3F">
              <w:rPr>
                <w:sz w:val="22"/>
                <w:szCs w:val="22"/>
              </w:rPr>
              <w:t>Постановление Администрации города Когалыма от 23.03.2020 №539 «Об утверждении актуализированной</w:t>
            </w:r>
          </w:p>
          <w:p w:rsidR="009A59ED" w:rsidRPr="00FB4D3F" w:rsidRDefault="009A59ED" w:rsidP="00416EA9">
            <w:pPr>
              <w:rPr>
                <w:sz w:val="22"/>
                <w:szCs w:val="22"/>
              </w:rPr>
            </w:pPr>
            <w:r w:rsidRPr="00FB4D3F">
              <w:rPr>
                <w:sz w:val="22"/>
                <w:szCs w:val="22"/>
              </w:rPr>
              <w:t>схемы водоснабжения и водоотведения</w:t>
            </w:r>
          </w:p>
          <w:p w:rsidR="009A59ED" w:rsidRDefault="009A59ED" w:rsidP="00416EA9">
            <w:pPr>
              <w:rPr>
                <w:sz w:val="22"/>
                <w:szCs w:val="22"/>
              </w:rPr>
            </w:pPr>
            <w:r w:rsidRPr="00FB4D3F">
              <w:rPr>
                <w:sz w:val="22"/>
                <w:szCs w:val="22"/>
              </w:rPr>
              <w:t>города Когалыма».</w:t>
            </w:r>
          </w:p>
          <w:p w:rsidR="009A59ED" w:rsidRDefault="009A59ED" w:rsidP="00416EA9">
            <w:pPr>
              <w:rPr>
                <w:sz w:val="22"/>
                <w:szCs w:val="22"/>
              </w:rPr>
            </w:pPr>
            <w:r w:rsidRPr="009A59ED">
              <w:rPr>
                <w:sz w:val="22"/>
                <w:szCs w:val="22"/>
              </w:rPr>
              <w:t>Федеральный закон от 23.11.2009 №261-ФЗ (ред. от 13.06.2023) «Об энергосбережении и о повышении энергетической эффективности</w:t>
            </w:r>
            <w:r>
              <w:rPr>
                <w:sz w:val="22"/>
                <w:szCs w:val="22"/>
              </w:rPr>
              <w:t>,</w:t>
            </w:r>
            <w:r w:rsidRPr="009A59ED">
              <w:rPr>
                <w:sz w:val="22"/>
                <w:szCs w:val="22"/>
              </w:rPr>
              <w:t xml:space="preserve"> и о внесении изменений в отдельные законодательные акты Российской Федерации»</w:t>
            </w:r>
          </w:p>
          <w:p w:rsidR="009A59ED" w:rsidRDefault="009A59ED" w:rsidP="00416EA9">
            <w:pPr>
              <w:rPr>
                <w:sz w:val="22"/>
                <w:szCs w:val="22"/>
              </w:rPr>
            </w:pPr>
            <w:r w:rsidRPr="00FB4D3F">
              <w:rPr>
                <w:sz w:val="22"/>
                <w:szCs w:val="22"/>
              </w:rPr>
              <w:t>Выполнение проектно-изыскательских работ, проведение строительно-монтажных работ по объектам г. Когалыма».</w:t>
            </w:r>
          </w:p>
          <w:p w:rsidR="009A59ED" w:rsidRDefault="009A59ED" w:rsidP="00416EA9">
            <w:pPr>
              <w:rPr>
                <w:sz w:val="22"/>
                <w:szCs w:val="22"/>
              </w:rPr>
            </w:pPr>
            <w:r w:rsidRPr="009A59ED">
              <w:rPr>
                <w:sz w:val="22"/>
                <w:szCs w:val="22"/>
              </w:rPr>
              <w:t>Подключение газоиспользующего оборудования и объектов капитального строительства к сети газораспределения</w:t>
            </w:r>
          </w:p>
          <w:p w:rsidR="009A59ED" w:rsidRPr="00FB4D3F" w:rsidRDefault="009A59ED" w:rsidP="009A59ED">
            <w:pPr>
              <w:rPr>
                <w:sz w:val="22"/>
                <w:szCs w:val="22"/>
              </w:rPr>
            </w:pPr>
            <w:r w:rsidRPr="009A59ED">
              <w:rPr>
                <w:sz w:val="22"/>
                <w:szCs w:val="22"/>
              </w:rPr>
              <w:t>Пок</w:t>
            </w:r>
            <w:r>
              <w:rPr>
                <w:sz w:val="22"/>
                <w:szCs w:val="22"/>
              </w:rPr>
              <w:t>азатель имеет фактический объем</w:t>
            </w:r>
          </w:p>
        </w:tc>
        <w:tc>
          <w:tcPr>
            <w:tcW w:w="246" w:type="pct"/>
            <w:vAlign w:val="center"/>
          </w:tcPr>
          <w:p w:rsidR="009A59ED" w:rsidRPr="00070326" w:rsidRDefault="009A59ED" w:rsidP="00416EA9">
            <w:pPr>
              <w:jc w:val="center"/>
              <w:rPr>
                <w:sz w:val="22"/>
                <w:szCs w:val="22"/>
              </w:rPr>
            </w:pPr>
            <w:r>
              <w:rPr>
                <w:sz w:val="22"/>
                <w:szCs w:val="22"/>
              </w:rPr>
              <w:lastRenderedPageBreak/>
              <w:t>0</w:t>
            </w:r>
          </w:p>
        </w:tc>
        <w:tc>
          <w:tcPr>
            <w:tcW w:w="269" w:type="pct"/>
            <w:gridSpan w:val="2"/>
            <w:vAlign w:val="center"/>
          </w:tcPr>
          <w:p w:rsidR="009A59ED" w:rsidRPr="00070326" w:rsidRDefault="009A59ED" w:rsidP="00416EA9">
            <w:pPr>
              <w:jc w:val="center"/>
              <w:rPr>
                <w:sz w:val="22"/>
                <w:szCs w:val="22"/>
              </w:rPr>
            </w:pPr>
            <w:r>
              <w:rPr>
                <w:sz w:val="22"/>
                <w:szCs w:val="22"/>
              </w:rPr>
              <w:t>1</w:t>
            </w:r>
          </w:p>
        </w:tc>
        <w:tc>
          <w:tcPr>
            <w:tcW w:w="225" w:type="pct"/>
            <w:vAlign w:val="center"/>
          </w:tcPr>
          <w:p w:rsidR="009A59ED" w:rsidRPr="00070326" w:rsidRDefault="009A59ED" w:rsidP="003E1595">
            <w:pPr>
              <w:jc w:val="center"/>
              <w:rPr>
                <w:sz w:val="22"/>
                <w:szCs w:val="22"/>
              </w:rPr>
            </w:pPr>
            <w:r>
              <w:rPr>
                <w:sz w:val="22"/>
                <w:szCs w:val="22"/>
              </w:rPr>
              <w:t>0</w:t>
            </w:r>
          </w:p>
        </w:tc>
        <w:tc>
          <w:tcPr>
            <w:tcW w:w="226" w:type="pct"/>
            <w:vAlign w:val="center"/>
          </w:tcPr>
          <w:p w:rsidR="009A59ED" w:rsidRPr="00FB4D3F" w:rsidRDefault="009A59ED" w:rsidP="00416EA9">
            <w:pPr>
              <w:jc w:val="center"/>
              <w:rPr>
                <w:sz w:val="22"/>
                <w:szCs w:val="22"/>
              </w:rPr>
            </w:pPr>
            <w:r w:rsidRPr="00FB4D3F">
              <w:rPr>
                <w:sz w:val="22"/>
                <w:szCs w:val="22"/>
              </w:rPr>
              <w:t>0</w:t>
            </w:r>
          </w:p>
        </w:tc>
        <w:tc>
          <w:tcPr>
            <w:tcW w:w="225" w:type="pct"/>
            <w:vAlign w:val="center"/>
          </w:tcPr>
          <w:p w:rsidR="009A59ED" w:rsidRPr="00FB4D3F" w:rsidRDefault="009A59ED" w:rsidP="00416EA9">
            <w:pPr>
              <w:jc w:val="center"/>
              <w:rPr>
                <w:sz w:val="22"/>
                <w:szCs w:val="22"/>
              </w:rPr>
            </w:pPr>
            <w:r w:rsidRPr="00FB4D3F">
              <w:rPr>
                <w:sz w:val="22"/>
                <w:szCs w:val="22"/>
              </w:rPr>
              <w:t>0</w:t>
            </w:r>
          </w:p>
        </w:tc>
        <w:tc>
          <w:tcPr>
            <w:tcW w:w="181" w:type="pct"/>
            <w:vAlign w:val="center"/>
          </w:tcPr>
          <w:p w:rsidR="009A59ED" w:rsidRPr="00FB4D3F" w:rsidRDefault="009A59ED" w:rsidP="00416EA9">
            <w:pPr>
              <w:jc w:val="center"/>
              <w:rPr>
                <w:sz w:val="22"/>
                <w:szCs w:val="22"/>
              </w:rPr>
            </w:pPr>
            <w:r w:rsidRPr="00FB4D3F">
              <w:rPr>
                <w:sz w:val="22"/>
                <w:szCs w:val="22"/>
              </w:rPr>
              <w:t>0</w:t>
            </w:r>
          </w:p>
        </w:tc>
        <w:tc>
          <w:tcPr>
            <w:tcW w:w="180" w:type="pct"/>
            <w:vAlign w:val="center"/>
          </w:tcPr>
          <w:p w:rsidR="009A59ED" w:rsidRPr="00FB4D3F" w:rsidRDefault="009A59ED" w:rsidP="00416EA9">
            <w:pPr>
              <w:jc w:val="center"/>
              <w:rPr>
                <w:sz w:val="22"/>
                <w:szCs w:val="22"/>
              </w:rPr>
            </w:pPr>
            <w:r w:rsidRPr="00FB4D3F">
              <w:rPr>
                <w:sz w:val="22"/>
                <w:szCs w:val="22"/>
              </w:rPr>
              <w:t>0</w:t>
            </w:r>
          </w:p>
        </w:tc>
        <w:tc>
          <w:tcPr>
            <w:tcW w:w="362" w:type="pct"/>
            <w:vAlign w:val="center"/>
          </w:tcPr>
          <w:p w:rsidR="009A59ED" w:rsidRPr="00FB4D3F" w:rsidRDefault="009A59ED" w:rsidP="00416EA9">
            <w:pPr>
              <w:jc w:val="center"/>
              <w:rPr>
                <w:sz w:val="22"/>
                <w:szCs w:val="22"/>
              </w:rPr>
            </w:pPr>
            <w:r>
              <w:rPr>
                <w:sz w:val="22"/>
                <w:szCs w:val="22"/>
              </w:rPr>
              <w:t>1</w:t>
            </w:r>
          </w:p>
        </w:tc>
        <w:tc>
          <w:tcPr>
            <w:tcW w:w="441" w:type="pct"/>
            <w:vMerge w:val="restart"/>
            <w:vAlign w:val="center"/>
          </w:tcPr>
          <w:p w:rsidR="009A59ED" w:rsidRPr="00FB4D3F" w:rsidRDefault="009A59ED" w:rsidP="00DB32F9">
            <w:pPr>
              <w:jc w:val="center"/>
              <w:rPr>
                <w:rFonts w:eastAsiaTheme="minorHAnsi"/>
                <w:sz w:val="22"/>
                <w:szCs w:val="22"/>
                <w:lang w:eastAsia="en-US"/>
              </w:rPr>
            </w:pPr>
            <w:r w:rsidRPr="00FB4D3F">
              <w:rPr>
                <w:rFonts w:eastAsiaTheme="minorHAnsi"/>
                <w:sz w:val="22"/>
                <w:szCs w:val="22"/>
                <w:lang w:eastAsia="en-US"/>
              </w:rPr>
              <w:t>МКУ «У</w:t>
            </w:r>
            <w:r>
              <w:rPr>
                <w:rFonts w:eastAsiaTheme="minorHAnsi"/>
                <w:sz w:val="22"/>
                <w:szCs w:val="22"/>
                <w:lang w:eastAsia="en-US"/>
              </w:rPr>
              <w:t xml:space="preserve">КС и </w:t>
            </w:r>
            <w:r w:rsidRPr="00FB4D3F">
              <w:rPr>
                <w:rFonts w:eastAsiaTheme="minorHAnsi"/>
                <w:sz w:val="22"/>
                <w:szCs w:val="22"/>
                <w:lang w:eastAsia="en-US"/>
              </w:rPr>
              <w:t>ЖК</w:t>
            </w:r>
            <w:r>
              <w:rPr>
                <w:rFonts w:eastAsiaTheme="minorHAnsi"/>
                <w:sz w:val="22"/>
                <w:szCs w:val="22"/>
                <w:lang w:eastAsia="en-US"/>
              </w:rPr>
              <w:t>К</w:t>
            </w:r>
          </w:p>
          <w:p w:rsidR="009A59ED" w:rsidRPr="00FB4D3F" w:rsidRDefault="009A59ED" w:rsidP="00DB32F9">
            <w:pPr>
              <w:jc w:val="center"/>
              <w:rPr>
                <w:rFonts w:eastAsiaTheme="minorHAnsi"/>
                <w:sz w:val="22"/>
                <w:szCs w:val="22"/>
                <w:lang w:eastAsia="en-US"/>
              </w:rPr>
            </w:pPr>
            <w:r w:rsidRPr="00FB4D3F">
              <w:rPr>
                <w:rFonts w:eastAsiaTheme="minorHAnsi"/>
                <w:sz w:val="22"/>
                <w:szCs w:val="22"/>
                <w:lang w:eastAsia="en-US"/>
              </w:rPr>
              <w:t>г. Когалыма»</w:t>
            </w:r>
          </w:p>
        </w:tc>
      </w:tr>
      <w:tr w:rsidR="009A59ED" w:rsidRPr="00FB4D3F" w:rsidTr="009A5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4"/>
        </w:trPr>
        <w:tc>
          <w:tcPr>
            <w:tcW w:w="619" w:type="pct"/>
            <w:vMerge/>
            <w:tcBorders>
              <w:left w:val="single" w:sz="4" w:space="0" w:color="auto"/>
              <w:right w:val="single" w:sz="4" w:space="0" w:color="auto"/>
            </w:tcBorders>
          </w:tcPr>
          <w:p w:rsidR="009A59ED" w:rsidRPr="00FB4D3F" w:rsidRDefault="009A59ED" w:rsidP="00416EA9">
            <w:pPr>
              <w:autoSpaceDE w:val="0"/>
              <w:autoSpaceDN w:val="0"/>
              <w:adjustRightInd w:val="0"/>
              <w:jc w:val="center"/>
              <w:rPr>
                <w:sz w:val="22"/>
                <w:szCs w:val="22"/>
              </w:rPr>
            </w:pPr>
          </w:p>
        </w:tc>
        <w:tc>
          <w:tcPr>
            <w:tcW w:w="271" w:type="pct"/>
            <w:vMerge/>
            <w:tcBorders>
              <w:left w:val="single" w:sz="4" w:space="0" w:color="auto"/>
            </w:tcBorders>
          </w:tcPr>
          <w:p w:rsidR="009A59ED" w:rsidRPr="00FB4D3F" w:rsidRDefault="009A59ED" w:rsidP="00416EA9">
            <w:pPr>
              <w:autoSpaceDE w:val="0"/>
              <w:autoSpaceDN w:val="0"/>
              <w:adjustRightInd w:val="0"/>
              <w:ind w:left="360"/>
              <w:jc w:val="center"/>
              <w:rPr>
                <w:sz w:val="22"/>
                <w:szCs w:val="22"/>
              </w:rPr>
            </w:pPr>
          </w:p>
        </w:tc>
        <w:tc>
          <w:tcPr>
            <w:tcW w:w="584" w:type="pct"/>
            <w:vMerge/>
          </w:tcPr>
          <w:p w:rsidR="009A59ED" w:rsidRPr="00FB4D3F" w:rsidRDefault="009A59ED" w:rsidP="00416EA9">
            <w:pPr>
              <w:jc w:val="both"/>
              <w:rPr>
                <w:rFonts w:eastAsiaTheme="minorHAnsi"/>
                <w:sz w:val="22"/>
                <w:szCs w:val="22"/>
                <w:lang w:eastAsia="en-US"/>
              </w:rPr>
            </w:pPr>
          </w:p>
        </w:tc>
        <w:tc>
          <w:tcPr>
            <w:tcW w:w="1171" w:type="pct"/>
            <w:vMerge/>
          </w:tcPr>
          <w:p w:rsidR="009A59ED" w:rsidRPr="00FB4D3F" w:rsidRDefault="009A59ED" w:rsidP="00416EA9">
            <w:pPr>
              <w:rPr>
                <w:sz w:val="22"/>
                <w:szCs w:val="22"/>
              </w:rPr>
            </w:pPr>
          </w:p>
        </w:tc>
        <w:tc>
          <w:tcPr>
            <w:tcW w:w="246" w:type="pct"/>
            <w:vAlign w:val="center"/>
          </w:tcPr>
          <w:p w:rsidR="009A59ED" w:rsidRPr="00FB4D3F" w:rsidRDefault="009A59ED" w:rsidP="00416EA9">
            <w:pPr>
              <w:jc w:val="center"/>
              <w:rPr>
                <w:sz w:val="22"/>
                <w:szCs w:val="22"/>
              </w:rPr>
            </w:pPr>
            <w:r>
              <w:rPr>
                <w:sz w:val="22"/>
                <w:szCs w:val="22"/>
              </w:rPr>
              <w:t>1</w:t>
            </w:r>
          </w:p>
        </w:tc>
        <w:tc>
          <w:tcPr>
            <w:tcW w:w="269" w:type="pct"/>
            <w:gridSpan w:val="2"/>
            <w:vAlign w:val="center"/>
          </w:tcPr>
          <w:p w:rsidR="009A59ED" w:rsidRPr="00FB4D3F" w:rsidRDefault="00D927AD" w:rsidP="003E1595">
            <w:pPr>
              <w:jc w:val="center"/>
              <w:rPr>
                <w:sz w:val="22"/>
                <w:szCs w:val="22"/>
              </w:rPr>
            </w:pPr>
            <w:r>
              <w:rPr>
                <w:sz w:val="22"/>
                <w:szCs w:val="22"/>
              </w:rPr>
              <w:t>2</w:t>
            </w:r>
          </w:p>
        </w:tc>
        <w:tc>
          <w:tcPr>
            <w:tcW w:w="225" w:type="pct"/>
            <w:vAlign w:val="center"/>
          </w:tcPr>
          <w:p w:rsidR="009A59ED" w:rsidRPr="00FB4D3F" w:rsidRDefault="009A59ED" w:rsidP="003E1595">
            <w:pPr>
              <w:jc w:val="center"/>
              <w:rPr>
                <w:sz w:val="22"/>
                <w:szCs w:val="22"/>
              </w:rPr>
            </w:pPr>
            <w:r>
              <w:rPr>
                <w:sz w:val="22"/>
                <w:szCs w:val="22"/>
              </w:rPr>
              <w:t>0</w:t>
            </w:r>
          </w:p>
        </w:tc>
        <w:tc>
          <w:tcPr>
            <w:tcW w:w="226" w:type="pct"/>
            <w:vAlign w:val="center"/>
          </w:tcPr>
          <w:p w:rsidR="009A59ED" w:rsidRPr="00FB4D3F" w:rsidRDefault="009A59ED" w:rsidP="00416EA9">
            <w:pPr>
              <w:jc w:val="center"/>
              <w:rPr>
                <w:sz w:val="22"/>
                <w:szCs w:val="22"/>
              </w:rPr>
            </w:pPr>
            <w:r w:rsidRPr="00FB4D3F">
              <w:rPr>
                <w:sz w:val="22"/>
                <w:szCs w:val="22"/>
              </w:rPr>
              <w:t>0</w:t>
            </w:r>
          </w:p>
        </w:tc>
        <w:tc>
          <w:tcPr>
            <w:tcW w:w="225" w:type="pct"/>
            <w:vAlign w:val="center"/>
          </w:tcPr>
          <w:p w:rsidR="009A59ED" w:rsidRPr="00FB4D3F" w:rsidRDefault="009A59ED" w:rsidP="00416EA9">
            <w:pPr>
              <w:jc w:val="center"/>
              <w:rPr>
                <w:sz w:val="22"/>
                <w:szCs w:val="22"/>
              </w:rPr>
            </w:pPr>
            <w:r w:rsidRPr="00FB4D3F">
              <w:rPr>
                <w:sz w:val="22"/>
                <w:szCs w:val="22"/>
              </w:rPr>
              <w:t>0</w:t>
            </w:r>
          </w:p>
        </w:tc>
        <w:tc>
          <w:tcPr>
            <w:tcW w:w="181" w:type="pct"/>
            <w:vAlign w:val="center"/>
          </w:tcPr>
          <w:p w:rsidR="009A59ED" w:rsidRPr="00FB4D3F" w:rsidRDefault="009A59ED" w:rsidP="00416EA9">
            <w:pPr>
              <w:jc w:val="center"/>
              <w:rPr>
                <w:sz w:val="22"/>
                <w:szCs w:val="22"/>
              </w:rPr>
            </w:pPr>
            <w:r w:rsidRPr="00FB4D3F">
              <w:rPr>
                <w:sz w:val="22"/>
                <w:szCs w:val="22"/>
              </w:rPr>
              <w:t>0</w:t>
            </w:r>
          </w:p>
        </w:tc>
        <w:tc>
          <w:tcPr>
            <w:tcW w:w="180" w:type="pct"/>
            <w:vAlign w:val="center"/>
          </w:tcPr>
          <w:p w:rsidR="009A59ED" w:rsidRPr="00FB4D3F" w:rsidRDefault="009A59ED" w:rsidP="00416EA9">
            <w:pPr>
              <w:jc w:val="center"/>
              <w:rPr>
                <w:sz w:val="22"/>
                <w:szCs w:val="22"/>
              </w:rPr>
            </w:pPr>
            <w:r w:rsidRPr="00FB4D3F">
              <w:rPr>
                <w:sz w:val="22"/>
                <w:szCs w:val="22"/>
              </w:rPr>
              <w:t>0</w:t>
            </w:r>
          </w:p>
        </w:tc>
        <w:tc>
          <w:tcPr>
            <w:tcW w:w="362" w:type="pct"/>
            <w:vAlign w:val="center"/>
          </w:tcPr>
          <w:p w:rsidR="009A59ED" w:rsidRPr="00FB4D3F" w:rsidRDefault="00D927AD" w:rsidP="00416EA9">
            <w:pPr>
              <w:jc w:val="center"/>
              <w:rPr>
                <w:sz w:val="22"/>
                <w:szCs w:val="22"/>
              </w:rPr>
            </w:pPr>
            <w:r>
              <w:rPr>
                <w:sz w:val="22"/>
                <w:szCs w:val="22"/>
              </w:rPr>
              <w:t>2</w:t>
            </w:r>
          </w:p>
        </w:tc>
        <w:tc>
          <w:tcPr>
            <w:tcW w:w="441" w:type="pct"/>
            <w:vMerge/>
            <w:vAlign w:val="center"/>
          </w:tcPr>
          <w:p w:rsidR="009A59ED" w:rsidRPr="00FB4D3F" w:rsidRDefault="009A59ED" w:rsidP="00416EA9">
            <w:pPr>
              <w:jc w:val="both"/>
              <w:rPr>
                <w:rFonts w:eastAsiaTheme="minorHAnsi"/>
                <w:sz w:val="22"/>
                <w:szCs w:val="22"/>
                <w:lang w:eastAsia="en-US"/>
              </w:rPr>
            </w:pPr>
          </w:p>
        </w:tc>
      </w:tr>
      <w:tr w:rsidR="009A59ED" w:rsidRPr="00FB4D3F" w:rsidTr="009A5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rPr>
        <w:tc>
          <w:tcPr>
            <w:tcW w:w="619" w:type="pct"/>
            <w:vMerge/>
            <w:tcBorders>
              <w:left w:val="single" w:sz="4" w:space="0" w:color="auto"/>
              <w:right w:val="single" w:sz="4" w:space="0" w:color="auto"/>
            </w:tcBorders>
          </w:tcPr>
          <w:p w:rsidR="009A59ED" w:rsidRPr="00FB4D3F" w:rsidRDefault="009A59ED" w:rsidP="009A59ED">
            <w:pPr>
              <w:autoSpaceDE w:val="0"/>
              <w:autoSpaceDN w:val="0"/>
              <w:adjustRightInd w:val="0"/>
              <w:jc w:val="center"/>
              <w:rPr>
                <w:sz w:val="22"/>
                <w:szCs w:val="22"/>
              </w:rPr>
            </w:pPr>
          </w:p>
        </w:tc>
        <w:tc>
          <w:tcPr>
            <w:tcW w:w="271" w:type="pct"/>
            <w:vMerge/>
            <w:tcBorders>
              <w:left w:val="single" w:sz="4" w:space="0" w:color="auto"/>
            </w:tcBorders>
          </w:tcPr>
          <w:p w:rsidR="009A59ED" w:rsidRPr="00FB4D3F" w:rsidRDefault="009A59ED" w:rsidP="009A59ED">
            <w:pPr>
              <w:autoSpaceDE w:val="0"/>
              <w:autoSpaceDN w:val="0"/>
              <w:adjustRightInd w:val="0"/>
              <w:ind w:left="360"/>
              <w:jc w:val="center"/>
              <w:rPr>
                <w:sz w:val="22"/>
                <w:szCs w:val="22"/>
              </w:rPr>
            </w:pPr>
          </w:p>
        </w:tc>
        <w:tc>
          <w:tcPr>
            <w:tcW w:w="584" w:type="pct"/>
            <w:vMerge/>
          </w:tcPr>
          <w:p w:rsidR="009A59ED" w:rsidRPr="00FB4D3F" w:rsidRDefault="009A59ED" w:rsidP="009A59ED">
            <w:pPr>
              <w:jc w:val="both"/>
              <w:rPr>
                <w:rFonts w:eastAsiaTheme="minorHAnsi"/>
                <w:sz w:val="22"/>
                <w:szCs w:val="22"/>
                <w:lang w:eastAsia="en-US"/>
              </w:rPr>
            </w:pPr>
          </w:p>
        </w:tc>
        <w:tc>
          <w:tcPr>
            <w:tcW w:w="1171" w:type="pct"/>
            <w:vMerge/>
          </w:tcPr>
          <w:p w:rsidR="009A59ED" w:rsidRPr="00FB4D3F" w:rsidRDefault="009A59ED" w:rsidP="009A59ED">
            <w:pPr>
              <w:rPr>
                <w:sz w:val="22"/>
                <w:szCs w:val="22"/>
              </w:rPr>
            </w:pPr>
          </w:p>
        </w:tc>
        <w:tc>
          <w:tcPr>
            <w:tcW w:w="246" w:type="pct"/>
            <w:vAlign w:val="center"/>
          </w:tcPr>
          <w:p w:rsidR="009A59ED" w:rsidRPr="00FB4D3F" w:rsidRDefault="009A59ED" w:rsidP="009A59ED">
            <w:pPr>
              <w:jc w:val="center"/>
              <w:rPr>
                <w:sz w:val="22"/>
                <w:szCs w:val="22"/>
              </w:rPr>
            </w:pPr>
            <w:r>
              <w:rPr>
                <w:sz w:val="22"/>
                <w:szCs w:val="22"/>
              </w:rPr>
              <w:t>0</w:t>
            </w:r>
          </w:p>
        </w:tc>
        <w:tc>
          <w:tcPr>
            <w:tcW w:w="269" w:type="pct"/>
            <w:gridSpan w:val="2"/>
            <w:vAlign w:val="center"/>
          </w:tcPr>
          <w:p w:rsidR="009A59ED" w:rsidRPr="00FB4D3F" w:rsidRDefault="009A59ED" w:rsidP="009A59ED">
            <w:pPr>
              <w:jc w:val="center"/>
              <w:rPr>
                <w:sz w:val="22"/>
                <w:szCs w:val="22"/>
              </w:rPr>
            </w:pPr>
            <w:r>
              <w:rPr>
                <w:sz w:val="22"/>
                <w:szCs w:val="22"/>
              </w:rPr>
              <w:t>1</w:t>
            </w:r>
          </w:p>
        </w:tc>
        <w:tc>
          <w:tcPr>
            <w:tcW w:w="225" w:type="pct"/>
            <w:vAlign w:val="center"/>
          </w:tcPr>
          <w:p w:rsidR="009A59ED" w:rsidRPr="00FB4D3F" w:rsidRDefault="009A59ED" w:rsidP="009A59ED">
            <w:pPr>
              <w:jc w:val="center"/>
              <w:rPr>
                <w:sz w:val="22"/>
                <w:szCs w:val="22"/>
              </w:rPr>
            </w:pPr>
            <w:r>
              <w:rPr>
                <w:sz w:val="22"/>
                <w:szCs w:val="22"/>
              </w:rPr>
              <w:t>0</w:t>
            </w:r>
          </w:p>
        </w:tc>
        <w:tc>
          <w:tcPr>
            <w:tcW w:w="226" w:type="pct"/>
            <w:vAlign w:val="center"/>
          </w:tcPr>
          <w:p w:rsidR="009A59ED" w:rsidRPr="00FB4D3F" w:rsidRDefault="009A59ED" w:rsidP="009A59ED">
            <w:pPr>
              <w:jc w:val="center"/>
              <w:rPr>
                <w:sz w:val="22"/>
                <w:szCs w:val="22"/>
              </w:rPr>
            </w:pPr>
            <w:r w:rsidRPr="00FB4D3F">
              <w:rPr>
                <w:sz w:val="22"/>
                <w:szCs w:val="22"/>
              </w:rPr>
              <w:t>0</w:t>
            </w:r>
          </w:p>
        </w:tc>
        <w:tc>
          <w:tcPr>
            <w:tcW w:w="225" w:type="pct"/>
            <w:vAlign w:val="center"/>
          </w:tcPr>
          <w:p w:rsidR="009A59ED" w:rsidRPr="00FB4D3F" w:rsidRDefault="009A59ED" w:rsidP="009A59ED">
            <w:pPr>
              <w:jc w:val="center"/>
              <w:rPr>
                <w:sz w:val="22"/>
                <w:szCs w:val="22"/>
              </w:rPr>
            </w:pPr>
            <w:r w:rsidRPr="00FB4D3F">
              <w:rPr>
                <w:sz w:val="22"/>
                <w:szCs w:val="22"/>
              </w:rPr>
              <w:t>0</w:t>
            </w:r>
          </w:p>
        </w:tc>
        <w:tc>
          <w:tcPr>
            <w:tcW w:w="181" w:type="pct"/>
            <w:vAlign w:val="center"/>
          </w:tcPr>
          <w:p w:rsidR="009A59ED" w:rsidRPr="00FB4D3F" w:rsidRDefault="009A59ED" w:rsidP="009A59ED">
            <w:pPr>
              <w:jc w:val="center"/>
              <w:rPr>
                <w:sz w:val="22"/>
                <w:szCs w:val="22"/>
              </w:rPr>
            </w:pPr>
            <w:r w:rsidRPr="00FB4D3F">
              <w:rPr>
                <w:sz w:val="22"/>
                <w:szCs w:val="22"/>
              </w:rPr>
              <w:t>0</w:t>
            </w:r>
          </w:p>
        </w:tc>
        <w:tc>
          <w:tcPr>
            <w:tcW w:w="180" w:type="pct"/>
            <w:vAlign w:val="center"/>
          </w:tcPr>
          <w:p w:rsidR="009A59ED" w:rsidRPr="00FB4D3F" w:rsidRDefault="009A59ED" w:rsidP="009A59ED">
            <w:pPr>
              <w:jc w:val="center"/>
              <w:rPr>
                <w:sz w:val="22"/>
                <w:szCs w:val="22"/>
              </w:rPr>
            </w:pPr>
            <w:r w:rsidRPr="00FB4D3F">
              <w:rPr>
                <w:sz w:val="22"/>
                <w:szCs w:val="22"/>
              </w:rPr>
              <w:t>0</w:t>
            </w:r>
          </w:p>
        </w:tc>
        <w:tc>
          <w:tcPr>
            <w:tcW w:w="362" w:type="pct"/>
            <w:vAlign w:val="center"/>
          </w:tcPr>
          <w:p w:rsidR="009A59ED" w:rsidRPr="00FB4D3F" w:rsidRDefault="009A59ED" w:rsidP="009A59ED">
            <w:pPr>
              <w:jc w:val="center"/>
              <w:rPr>
                <w:sz w:val="22"/>
                <w:szCs w:val="22"/>
              </w:rPr>
            </w:pPr>
            <w:r>
              <w:rPr>
                <w:sz w:val="22"/>
                <w:szCs w:val="22"/>
              </w:rPr>
              <w:t>1</w:t>
            </w:r>
          </w:p>
        </w:tc>
        <w:tc>
          <w:tcPr>
            <w:tcW w:w="441" w:type="pct"/>
            <w:vMerge/>
            <w:vAlign w:val="center"/>
          </w:tcPr>
          <w:p w:rsidR="009A59ED" w:rsidRPr="00FB4D3F" w:rsidRDefault="009A59ED" w:rsidP="009A59ED">
            <w:pPr>
              <w:jc w:val="both"/>
              <w:rPr>
                <w:rFonts w:eastAsiaTheme="minorHAnsi"/>
                <w:sz w:val="22"/>
                <w:szCs w:val="22"/>
                <w:lang w:eastAsia="en-US"/>
              </w:rPr>
            </w:pPr>
          </w:p>
        </w:tc>
      </w:tr>
      <w:tr w:rsidR="009A59ED" w:rsidRPr="00FB4D3F" w:rsidTr="009A5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6"/>
        </w:trPr>
        <w:tc>
          <w:tcPr>
            <w:tcW w:w="619" w:type="pct"/>
            <w:vMerge/>
            <w:tcBorders>
              <w:left w:val="single" w:sz="4" w:space="0" w:color="auto"/>
              <w:right w:val="single" w:sz="4" w:space="0" w:color="auto"/>
            </w:tcBorders>
          </w:tcPr>
          <w:p w:rsidR="009A59ED" w:rsidRPr="00FB4D3F" w:rsidRDefault="009A59ED" w:rsidP="00416EA9">
            <w:pPr>
              <w:autoSpaceDE w:val="0"/>
              <w:autoSpaceDN w:val="0"/>
              <w:adjustRightInd w:val="0"/>
              <w:jc w:val="center"/>
              <w:rPr>
                <w:sz w:val="22"/>
                <w:szCs w:val="22"/>
              </w:rPr>
            </w:pPr>
          </w:p>
        </w:tc>
        <w:tc>
          <w:tcPr>
            <w:tcW w:w="271" w:type="pct"/>
            <w:vMerge/>
            <w:tcBorders>
              <w:left w:val="single" w:sz="4" w:space="0" w:color="auto"/>
            </w:tcBorders>
          </w:tcPr>
          <w:p w:rsidR="009A59ED" w:rsidRPr="00FB4D3F" w:rsidRDefault="009A59ED" w:rsidP="00416EA9">
            <w:pPr>
              <w:autoSpaceDE w:val="0"/>
              <w:autoSpaceDN w:val="0"/>
              <w:adjustRightInd w:val="0"/>
              <w:ind w:left="360"/>
              <w:jc w:val="center"/>
              <w:rPr>
                <w:sz w:val="22"/>
                <w:szCs w:val="22"/>
              </w:rPr>
            </w:pPr>
          </w:p>
        </w:tc>
        <w:tc>
          <w:tcPr>
            <w:tcW w:w="584" w:type="pct"/>
            <w:vMerge/>
          </w:tcPr>
          <w:p w:rsidR="009A59ED" w:rsidRPr="00FB4D3F" w:rsidRDefault="009A59ED" w:rsidP="00416EA9">
            <w:pPr>
              <w:jc w:val="both"/>
              <w:rPr>
                <w:rFonts w:eastAsiaTheme="minorHAnsi"/>
                <w:sz w:val="22"/>
                <w:szCs w:val="22"/>
                <w:lang w:eastAsia="en-US"/>
              </w:rPr>
            </w:pPr>
          </w:p>
        </w:tc>
        <w:tc>
          <w:tcPr>
            <w:tcW w:w="1171" w:type="pct"/>
            <w:vMerge/>
          </w:tcPr>
          <w:p w:rsidR="009A59ED" w:rsidRPr="00FB4D3F" w:rsidRDefault="009A59ED" w:rsidP="00416EA9">
            <w:pPr>
              <w:rPr>
                <w:sz w:val="22"/>
                <w:szCs w:val="22"/>
              </w:rPr>
            </w:pPr>
          </w:p>
        </w:tc>
        <w:tc>
          <w:tcPr>
            <w:tcW w:w="246" w:type="pct"/>
            <w:vAlign w:val="center"/>
          </w:tcPr>
          <w:p w:rsidR="009A59ED" w:rsidRPr="00070326" w:rsidRDefault="009A59ED" w:rsidP="00416EA9">
            <w:pPr>
              <w:jc w:val="center"/>
              <w:rPr>
                <w:sz w:val="22"/>
                <w:szCs w:val="22"/>
              </w:rPr>
            </w:pPr>
            <w:r w:rsidRPr="00070326">
              <w:rPr>
                <w:sz w:val="22"/>
                <w:szCs w:val="22"/>
              </w:rPr>
              <w:t>3014,00</w:t>
            </w:r>
          </w:p>
        </w:tc>
        <w:tc>
          <w:tcPr>
            <w:tcW w:w="269" w:type="pct"/>
            <w:gridSpan w:val="2"/>
            <w:vAlign w:val="center"/>
          </w:tcPr>
          <w:p w:rsidR="009A59ED" w:rsidRPr="00070326" w:rsidRDefault="009A59ED" w:rsidP="00416EA9">
            <w:pPr>
              <w:jc w:val="center"/>
              <w:rPr>
                <w:sz w:val="22"/>
                <w:szCs w:val="22"/>
              </w:rPr>
            </w:pPr>
            <w:r>
              <w:rPr>
                <w:sz w:val="22"/>
                <w:szCs w:val="22"/>
              </w:rPr>
              <w:t>3990,40</w:t>
            </w:r>
          </w:p>
        </w:tc>
        <w:tc>
          <w:tcPr>
            <w:tcW w:w="225" w:type="pct"/>
            <w:vAlign w:val="center"/>
          </w:tcPr>
          <w:p w:rsidR="009A59ED" w:rsidRPr="00070326" w:rsidRDefault="009A59ED" w:rsidP="00416EA9">
            <w:pPr>
              <w:jc w:val="center"/>
              <w:rPr>
                <w:sz w:val="22"/>
                <w:szCs w:val="22"/>
              </w:rPr>
            </w:pPr>
            <w:r>
              <w:rPr>
                <w:sz w:val="22"/>
                <w:szCs w:val="22"/>
              </w:rPr>
              <w:t>0</w:t>
            </w:r>
          </w:p>
        </w:tc>
        <w:tc>
          <w:tcPr>
            <w:tcW w:w="226" w:type="pct"/>
            <w:vAlign w:val="center"/>
          </w:tcPr>
          <w:p w:rsidR="009A59ED" w:rsidRPr="00FB4D3F" w:rsidRDefault="009A59ED" w:rsidP="00416EA9">
            <w:pPr>
              <w:jc w:val="center"/>
              <w:rPr>
                <w:sz w:val="22"/>
                <w:szCs w:val="22"/>
              </w:rPr>
            </w:pPr>
            <w:r w:rsidRPr="00FB4D3F">
              <w:rPr>
                <w:sz w:val="22"/>
                <w:szCs w:val="22"/>
              </w:rPr>
              <w:t>0</w:t>
            </w:r>
          </w:p>
        </w:tc>
        <w:tc>
          <w:tcPr>
            <w:tcW w:w="225" w:type="pct"/>
            <w:vAlign w:val="center"/>
          </w:tcPr>
          <w:p w:rsidR="009A59ED" w:rsidRPr="00FB4D3F" w:rsidRDefault="009A59ED" w:rsidP="00416EA9">
            <w:pPr>
              <w:jc w:val="center"/>
              <w:rPr>
                <w:sz w:val="22"/>
                <w:szCs w:val="22"/>
              </w:rPr>
            </w:pPr>
            <w:r w:rsidRPr="00FB4D3F">
              <w:rPr>
                <w:sz w:val="22"/>
                <w:szCs w:val="22"/>
              </w:rPr>
              <w:t>0</w:t>
            </w:r>
          </w:p>
        </w:tc>
        <w:tc>
          <w:tcPr>
            <w:tcW w:w="181" w:type="pct"/>
            <w:vAlign w:val="center"/>
          </w:tcPr>
          <w:p w:rsidR="009A59ED" w:rsidRPr="00FB4D3F" w:rsidRDefault="009A59ED" w:rsidP="00416EA9">
            <w:pPr>
              <w:jc w:val="center"/>
              <w:rPr>
                <w:sz w:val="22"/>
                <w:szCs w:val="22"/>
              </w:rPr>
            </w:pPr>
            <w:r w:rsidRPr="00FB4D3F">
              <w:rPr>
                <w:sz w:val="22"/>
                <w:szCs w:val="22"/>
              </w:rPr>
              <w:t>0</w:t>
            </w:r>
          </w:p>
        </w:tc>
        <w:tc>
          <w:tcPr>
            <w:tcW w:w="180" w:type="pct"/>
            <w:vAlign w:val="center"/>
          </w:tcPr>
          <w:p w:rsidR="009A59ED" w:rsidRPr="00FB4D3F" w:rsidRDefault="009A59ED" w:rsidP="00416EA9">
            <w:pPr>
              <w:jc w:val="center"/>
              <w:rPr>
                <w:sz w:val="22"/>
                <w:szCs w:val="22"/>
              </w:rPr>
            </w:pPr>
            <w:r w:rsidRPr="00FB4D3F">
              <w:rPr>
                <w:sz w:val="22"/>
                <w:szCs w:val="22"/>
              </w:rPr>
              <w:t>0</w:t>
            </w:r>
          </w:p>
        </w:tc>
        <w:tc>
          <w:tcPr>
            <w:tcW w:w="362" w:type="pct"/>
            <w:vAlign w:val="center"/>
          </w:tcPr>
          <w:p w:rsidR="009A59ED" w:rsidRPr="00FB4D3F" w:rsidRDefault="009A59ED" w:rsidP="00416EA9">
            <w:pPr>
              <w:jc w:val="center"/>
              <w:rPr>
                <w:sz w:val="22"/>
                <w:szCs w:val="22"/>
              </w:rPr>
            </w:pPr>
            <w:r>
              <w:rPr>
                <w:sz w:val="22"/>
                <w:szCs w:val="22"/>
              </w:rPr>
              <w:t>3990,40</w:t>
            </w:r>
          </w:p>
        </w:tc>
        <w:tc>
          <w:tcPr>
            <w:tcW w:w="441" w:type="pct"/>
            <w:vMerge/>
            <w:vAlign w:val="center"/>
          </w:tcPr>
          <w:p w:rsidR="009A59ED" w:rsidRPr="00FB4D3F" w:rsidRDefault="009A59ED" w:rsidP="00416EA9">
            <w:pPr>
              <w:jc w:val="both"/>
              <w:rPr>
                <w:sz w:val="22"/>
                <w:szCs w:val="22"/>
              </w:rPr>
            </w:pPr>
          </w:p>
        </w:tc>
      </w:tr>
      <w:tr w:rsidR="009A59ED" w:rsidRPr="00FB4D3F" w:rsidTr="005B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trPr>
        <w:tc>
          <w:tcPr>
            <w:tcW w:w="619" w:type="pct"/>
            <w:vMerge/>
            <w:tcBorders>
              <w:left w:val="single" w:sz="4" w:space="0" w:color="auto"/>
              <w:right w:val="single" w:sz="4" w:space="0" w:color="auto"/>
            </w:tcBorders>
          </w:tcPr>
          <w:p w:rsidR="009A59ED" w:rsidRPr="00FB4D3F" w:rsidRDefault="009A59ED" w:rsidP="00416EA9">
            <w:pPr>
              <w:autoSpaceDE w:val="0"/>
              <w:autoSpaceDN w:val="0"/>
              <w:adjustRightInd w:val="0"/>
              <w:jc w:val="center"/>
              <w:rPr>
                <w:sz w:val="22"/>
                <w:szCs w:val="22"/>
              </w:rPr>
            </w:pPr>
          </w:p>
        </w:tc>
        <w:tc>
          <w:tcPr>
            <w:tcW w:w="271" w:type="pct"/>
            <w:vMerge/>
            <w:tcBorders>
              <w:left w:val="single" w:sz="4" w:space="0" w:color="auto"/>
            </w:tcBorders>
          </w:tcPr>
          <w:p w:rsidR="009A59ED" w:rsidRPr="00FB4D3F" w:rsidRDefault="009A59ED" w:rsidP="00416EA9">
            <w:pPr>
              <w:autoSpaceDE w:val="0"/>
              <w:autoSpaceDN w:val="0"/>
              <w:adjustRightInd w:val="0"/>
              <w:ind w:left="360"/>
              <w:jc w:val="center"/>
              <w:rPr>
                <w:sz w:val="22"/>
                <w:szCs w:val="22"/>
              </w:rPr>
            </w:pPr>
          </w:p>
        </w:tc>
        <w:tc>
          <w:tcPr>
            <w:tcW w:w="584" w:type="pct"/>
            <w:vMerge/>
          </w:tcPr>
          <w:p w:rsidR="009A59ED" w:rsidRPr="00FB4D3F" w:rsidRDefault="009A59ED" w:rsidP="00416EA9">
            <w:pPr>
              <w:jc w:val="both"/>
              <w:rPr>
                <w:rFonts w:eastAsiaTheme="minorHAnsi"/>
                <w:sz w:val="22"/>
                <w:szCs w:val="22"/>
                <w:lang w:eastAsia="en-US"/>
              </w:rPr>
            </w:pPr>
          </w:p>
        </w:tc>
        <w:tc>
          <w:tcPr>
            <w:tcW w:w="1171" w:type="pct"/>
            <w:vMerge/>
          </w:tcPr>
          <w:p w:rsidR="009A59ED" w:rsidRPr="00FB4D3F" w:rsidRDefault="009A59ED" w:rsidP="00416EA9">
            <w:pPr>
              <w:rPr>
                <w:sz w:val="22"/>
                <w:szCs w:val="22"/>
              </w:rPr>
            </w:pPr>
          </w:p>
        </w:tc>
        <w:tc>
          <w:tcPr>
            <w:tcW w:w="246" w:type="pct"/>
            <w:vAlign w:val="center"/>
          </w:tcPr>
          <w:p w:rsidR="009A59ED" w:rsidRPr="00070326" w:rsidRDefault="009A59ED" w:rsidP="00416EA9">
            <w:pPr>
              <w:jc w:val="center"/>
              <w:rPr>
                <w:sz w:val="22"/>
                <w:szCs w:val="22"/>
              </w:rPr>
            </w:pPr>
            <w:r>
              <w:rPr>
                <w:sz w:val="22"/>
                <w:szCs w:val="22"/>
              </w:rPr>
              <w:t>0</w:t>
            </w:r>
          </w:p>
        </w:tc>
        <w:tc>
          <w:tcPr>
            <w:tcW w:w="269" w:type="pct"/>
            <w:gridSpan w:val="2"/>
            <w:vAlign w:val="center"/>
          </w:tcPr>
          <w:p w:rsidR="009A59ED" w:rsidRDefault="009A59ED" w:rsidP="00416EA9">
            <w:pPr>
              <w:jc w:val="center"/>
              <w:rPr>
                <w:sz w:val="22"/>
                <w:szCs w:val="22"/>
              </w:rPr>
            </w:pPr>
            <w:r>
              <w:rPr>
                <w:sz w:val="22"/>
                <w:szCs w:val="22"/>
              </w:rPr>
              <w:t>1</w:t>
            </w:r>
          </w:p>
        </w:tc>
        <w:tc>
          <w:tcPr>
            <w:tcW w:w="225" w:type="pct"/>
            <w:vAlign w:val="center"/>
          </w:tcPr>
          <w:p w:rsidR="009A59ED" w:rsidRDefault="009A59ED" w:rsidP="00416EA9">
            <w:pPr>
              <w:jc w:val="center"/>
              <w:rPr>
                <w:sz w:val="22"/>
                <w:szCs w:val="22"/>
              </w:rPr>
            </w:pPr>
            <w:r>
              <w:rPr>
                <w:sz w:val="22"/>
                <w:szCs w:val="22"/>
              </w:rPr>
              <w:t>0</w:t>
            </w:r>
          </w:p>
        </w:tc>
        <w:tc>
          <w:tcPr>
            <w:tcW w:w="226" w:type="pct"/>
            <w:vAlign w:val="center"/>
          </w:tcPr>
          <w:p w:rsidR="009A59ED" w:rsidRPr="00FB4D3F" w:rsidRDefault="009A59ED" w:rsidP="00416EA9">
            <w:pPr>
              <w:jc w:val="center"/>
              <w:rPr>
                <w:sz w:val="22"/>
                <w:szCs w:val="22"/>
              </w:rPr>
            </w:pPr>
            <w:r>
              <w:rPr>
                <w:sz w:val="22"/>
                <w:szCs w:val="22"/>
              </w:rPr>
              <w:t>0</w:t>
            </w:r>
          </w:p>
        </w:tc>
        <w:tc>
          <w:tcPr>
            <w:tcW w:w="225" w:type="pct"/>
            <w:vAlign w:val="center"/>
          </w:tcPr>
          <w:p w:rsidR="009A59ED" w:rsidRPr="00FB4D3F" w:rsidRDefault="009A59ED" w:rsidP="00416EA9">
            <w:pPr>
              <w:jc w:val="center"/>
              <w:rPr>
                <w:sz w:val="22"/>
                <w:szCs w:val="22"/>
              </w:rPr>
            </w:pPr>
            <w:r>
              <w:rPr>
                <w:sz w:val="22"/>
                <w:szCs w:val="22"/>
              </w:rPr>
              <w:t>0</w:t>
            </w:r>
          </w:p>
        </w:tc>
        <w:tc>
          <w:tcPr>
            <w:tcW w:w="181" w:type="pct"/>
            <w:vAlign w:val="center"/>
          </w:tcPr>
          <w:p w:rsidR="009A59ED" w:rsidRPr="00FB4D3F" w:rsidRDefault="009A59ED" w:rsidP="00416EA9">
            <w:pPr>
              <w:jc w:val="center"/>
              <w:rPr>
                <w:sz w:val="22"/>
                <w:szCs w:val="22"/>
              </w:rPr>
            </w:pPr>
            <w:r>
              <w:rPr>
                <w:sz w:val="22"/>
                <w:szCs w:val="22"/>
              </w:rPr>
              <w:t>0</w:t>
            </w:r>
          </w:p>
        </w:tc>
        <w:tc>
          <w:tcPr>
            <w:tcW w:w="180" w:type="pct"/>
            <w:vAlign w:val="center"/>
          </w:tcPr>
          <w:p w:rsidR="009A59ED" w:rsidRPr="00FB4D3F" w:rsidRDefault="009A59ED" w:rsidP="00416EA9">
            <w:pPr>
              <w:jc w:val="center"/>
              <w:rPr>
                <w:sz w:val="22"/>
                <w:szCs w:val="22"/>
              </w:rPr>
            </w:pPr>
            <w:r>
              <w:rPr>
                <w:sz w:val="22"/>
                <w:szCs w:val="22"/>
              </w:rPr>
              <w:t>0</w:t>
            </w:r>
          </w:p>
        </w:tc>
        <w:tc>
          <w:tcPr>
            <w:tcW w:w="362" w:type="pct"/>
            <w:vAlign w:val="center"/>
          </w:tcPr>
          <w:p w:rsidR="009A59ED" w:rsidRDefault="009A59ED" w:rsidP="00416EA9">
            <w:pPr>
              <w:jc w:val="center"/>
              <w:rPr>
                <w:sz w:val="22"/>
                <w:szCs w:val="22"/>
              </w:rPr>
            </w:pPr>
            <w:r>
              <w:rPr>
                <w:sz w:val="22"/>
                <w:szCs w:val="22"/>
              </w:rPr>
              <w:t>1</w:t>
            </w:r>
          </w:p>
        </w:tc>
        <w:tc>
          <w:tcPr>
            <w:tcW w:w="441" w:type="pct"/>
            <w:vMerge/>
            <w:vAlign w:val="center"/>
          </w:tcPr>
          <w:p w:rsidR="009A59ED" w:rsidRPr="00FB4D3F" w:rsidRDefault="009A59ED" w:rsidP="00416EA9">
            <w:pPr>
              <w:jc w:val="both"/>
              <w:rPr>
                <w:sz w:val="22"/>
                <w:szCs w:val="22"/>
              </w:rPr>
            </w:pPr>
          </w:p>
        </w:tc>
      </w:tr>
    </w:tbl>
    <w:p w:rsidR="00FB4D3F" w:rsidRPr="00FB4D3F" w:rsidRDefault="00FB4D3F" w:rsidP="00FB4D3F">
      <w:pPr>
        <w:rPr>
          <w:sz w:val="26"/>
          <w:szCs w:val="26"/>
        </w:rPr>
      </w:pPr>
    </w:p>
    <w:p w:rsidR="00FB4D3F" w:rsidRPr="00FB4D3F" w:rsidRDefault="00FB4D3F" w:rsidP="00FB4D3F">
      <w:pPr>
        <w:spacing w:after="200" w:line="276" w:lineRule="auto"/>
        <w:rPr>
          <w:sz w:val="26"/>
          <w:szCs w:val="26"/>
        </w:rPr>
      </w:pPr>
    </w:p>
    <w:p w:rsidR="009A59ED" w:rsidRDefault="009A59ED" w:rsidP="00FB4D3F">
      <w:pPr>
        <w:tabs>
          <w:tab w:val="left" w:pos="426"/>
          <w:tab w:val="left" w:pos="7380"/>
        </w:tabs>
        <w:ind w:left="11766"/>
        <w:rPr>
          <w:sz w:val="26"/>
          <w:szCs w:val="26"/>
        </w:rPr>
      </w:pPr>
    </w:p>
    <w:p w:rsidR="009A59ED" w:rsidRDefault="009A59ED" w:rsidP="00FB4D3F">
      <w:pPr>
        <w:tabs>
          <w:tab w:val="left" w:pos="426"/>
          <w:tab w:val="left" w:pos="7380"/>
        </w:tabs>
        <w:ind w:left="11766"/>
        <w:rPr>
          <w:sz w:val="26"/>
          <w:szCs w:val="26"/>
        </w:rPr>
      </w:pPr>
    </w:p>
    <w:p w:rsidR="009A59ED" w:rsidRDefault="009A59ED" w:rsidP="00FB4D3F">
      <w:pPr>
        <w:tabs>
          <w:tab w:val="left" w:pos="426"/>
          <w:tab w:val="left" w:pos="7380"/>
        </w:tabs>
        <w:ind w:left="11766"/>
        <w:rPr>
          <w:sz w:val="26"/>
          <w:szCs w:val="26"/>
        </w:rPr>
      </w:pPr>
    </w:p>
    <w:p w:rsidR="009A59ED" w:rsidRDefault="009A59ED" w:rsidP="00FB4D3F">
      <w:pPr>
        <w:tabs>
          <w:tab w:val="left" w:pos="426"/>
          <w:tab w:val="left" w:pos="7380"/>
        </w:tabs>
        <w:ind w:left="11766"/>
        <w:rPr>
          <w:sz w:val="26"/>
          <w:szCs w:val="26"/>
        </w:rPr>
      </w:pPr>
    </w:p>
    <w:p w:rsidR="009A59ED" w:rsidRDefault="009A59ED" w:rsidP="00FB4D3F">
      <w:pPr>
        <w:tabs>
          <w:tab w:val="left" w:pos="426"/>
          <w:tab w:val="left" w:pos="7380"/>
        </w:tabs>
        <w:ind w:left="11766"/>
        <w:rPr>
          <w:sz w:val="26"/>
          <w:szCs w:val="26"/>
        </w:rPr>
      </w:pPr>
    </w:p>
    <w:p w:rsidR="009A59ED" w:rsidRDefault="009A59ED" w:rsidP="00FB4D3F">
      <w:pPr>
        <w:tabs>
          <w:tab w:val="left" w:pos="426"/>
          <w:tab w:val="left" w:pos="7380"/>
        </w:tabs>
        <w:ind w:left="11766"/>
        <w:rPr>
          <w:sz w:val="26"/>
          <w:szCs w:val="26"/>
        </w:rPr>
      </w:pPr>
    </w:p>
    <w:p w:rsidR="009A59ED" w:rsidRDefault="009A59ED" w:rsidP="00FB4D3F">
      <w:pPr>
        <w:tabs>
          <w:tab w:val="left" w:pos="426"/>
          <w:tab w:val="left" w:pos="7380"/>
        </w:tabs>
        <w:ind w:left="11766"/>
        <w:rPr>
          <w:sz w:val="26"/>
          <w:szCs w:val="26"/>
        </w:rPr>
      </w:pPr>
    </w:p>
    <w:p w:rsidR="00DB32F9" w:rsidRDefault="00DB32F9" w:rsidP="00FB4D3F">
      <w:pPr>
        <w:tabs>
          <w:tab w:val="left" w:pos="426"/>
          <w:tab w:val="left" w:pos="7380"/>
        </w:tabs>
        <w:ind w:left="11766"/>
        <w:rPr>
          <w:sz w:val="26"/>
          <w:szCs w:val="26"/>
        </w:rPr>
      </w:pPr>
    </w:p>
    <w:p w:rsidR="00DB32F9" w:rsidRDefault="00DB32F9" w:rsidP="00FB4D3F">
      <w:pPr>
        <w:tabs>
          <w:tab w:val="left" w:pos="426"/>
          <w:tab w:val="left" w:pos="7380"/>
        </w:tabs>
        <w:ind w:left="11766"/>
        <w:rPr>
          <w:sz w:val="26"/>
          <w:szCs w:val="26"/>
        </w:rPr>
      </w:pPr>
    </w:p>
    <w:p w:rsidR="00FB4D3F" w:rsidRPr="00FB4D3F" w:rsidRDefault="009A59ED" w:rsidP="00FB4D3F">
      <w:pPr>
        <w:tabs>
          <w:tab w:val="left" w:pos="426"/>
          <w:tab w:val="left" w:pos="7380"/>
        </w:tabs>
        <w:ind w:left="11766"/>
        <w:rPr>
          <w:sz w:val="26"/>
          <w:szCs w:val="26"/>
        </w:rPr>
      </w:pPr>
      <w:r>
        <w:rPr>
          <w:sz w:val="26"/>
          <w:szCs w:val="26"/>
        </w:rPr>
        <w:lastRenderedPageBreak/>
        <w:t>П</w:t>
      </w:r>
      <w:r w:rsidR="00FB4D3F" w:rsidRPr="00FB4D3F">
        <w:rPr>
          <w:sz w:val="26"/>
          <w:szCs w:val="26"/>
        </w:rPr>
        <w:t>риложение 2</w:t>
      </w:r>
    </w:p>
    <w:p w:rsidR="00FB4D3F" w:rsidRPr="00FB4D3F" w:rsidRDefault="00FB4D3F" w:rsidP="00FB4D3F">
      <w:pPr>
        <w:tabs>
          <w:tab w:val="left" w:pos="426"/>
          <w:tab w:val="left" w:pos="7380"/>
        </w:tabs>
        <w:ind w:left="11766" w:right="-285"/>
        <w:rPr>
          <w:sz w:val="26"/>
          <w:szCs w:val="26"/>
        </w:rPr>
      </w:pPr>
      <w:r w:rsidRPr="00FB4D3F">
        <w:rPr>
          <w:sz w:val="26"/>
          <w:szCs w:val="26"/>
        </w:rPr>
        <w:t>к постановлению Администрации</w:t>
      </w:r>
    </w:p>
    <w:p w:rsidR="00FB4D3F" w:rsidRPr="00FB4D3F" w:rsidRDefault="00FB4D3F" w:rsidP="00FB4D3F">
      <w:pPr>
        <w:tabs>
          <w:tab w:val="left" w:pos="426"/>
          <w:tab w:val="left" w:pos="7380"/>
        </w:tabs>
        <w:ind w:left="11766"/>
        <w:rPr>
          <w:sz w:val="26"/>
          <w:szCs w:val="26"/>
        </w:rPr>
      </w:pPr>
      <w:r w:rsidRPr="00FB4D3F">
        <w:rPr>
          <w:sz w:val="26"/>
          <w:szCs w:val="26"/>
        </w:rPr>
        <w:t>города Когалыма</w:t>
      </w:r>
    </w:p>
    <w:tbl>
      <w:tblPr>
        <w:tblStyle w:val="6"/>
        <w:tblW w:w="4254"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FB4D3F" w:rsidRPr="00FB4D3F" w:rsidTr="00373F71">
        <w:tc>
          <w:tcPr>
            <w:tcW w:w="2235" w:type="dxa"/>
          </w:tcPr>
          <w:p w:rsidR="00FB4D3F" w:rsidRPr="00FB4D3F" w:rsidRDefault="00FB4D3F" w:rsidP="00FB4D3F">
            <w:pPr>
              <w:rPr>
                <w:sz w:val="26"/>
                <w:szCs w:val="26"/>
              </w:rPr>
            </w:pPr>
            <w:r w:rsidRPr="00FB4D3F">
              <w:rPr>
                <w:color w:val="D9D9D9" w:themeColor="background1" w:themeShade="D9"/>
                <w:sz w:val="26"/>
                <w:szCs w:val="26"/>
              </w:rPr>
              <w:t xml:space="preserve">от </w:t>
            </w:r>
            <w:r w:rsidRPr="00FB4D3F">
              <w:rPr>
                <w:color w:val="D9D9D9" w:themeColor="background1" w:themeShade="D9"/>
                <w:sz w:val="26"/>
                <w:szCs w:val="26"/>
                <w:lang w:val="en-US"/>
              </w:rPr>
              <w:t>[</w:t>
            </w:r>
            <w:r w:rsidRPr="00FB4D3F">
              <w:rPr>
                <w:color w:val="D9D9D9" w:themeColor="background1" w:themeShade="D9"/>
                <w:sz w:val="26"/>
                <w:szCs w:val="26"/>
              </w:rPr>
              <w:t>Дата документа</w:t>
            </w:r>
            <w:r w:rsidRPr="00FB4D3F">
              <w:rPr>
                <w:color w:val="D9D9D9" w:themeColor="background1" w:themeShade="D9"/>
                <w:sz w:val="26"/>
                <w:szCs w:val="26"/>
                <w:lang w:val="en-US"/>
              </w:rPr>
              <w:t>]</w:t>
            </w:r>
            <w:r w:rsidRPr="00FB4D3F">
              <w:rPr>
                <w:color w:val="D9D9D9" w:themeColor="background1" w:themeShade="D9"/>
                <w:sz w:val="26"/>
                <w:szCs w:val="26"/>
              </w:rPr>
              <w:t xml:space="preserve"> </w:t>
            </w:r>
          </w:p>
        </w:tc>
        <w:tc>
          <w:tcPr>
            <w:tcW w:w="2019" w:type="dxa"/>
          </w:tcPr>
          <w:p w:rsidR="00FB4D3F" w:rsidRPr="00FB4D3F" w:rsidRDefault="00FB4D3F" w:rsidP="00FB4D3F">
            <w:pPr>
              <w:rPr>
                <w:color w:val="D9D9D9" w:themeColor="background1" w:themeShade="D9"/>
                <w:sz w:val="28"/>
                <w:szCs w:val="28"/>
              </w:rPr>
            </w:pPr>
            <w:r w:rsidRPr="00FB4D3F">
              <w:rPr>
                <w:color w:val="D9D9D9" w:themeColor="background1" w:themeShade="D9"/>
                <w:sz w:val="28"/>
                <w:szCs w:val="28"/>
              </w:rPr>
              <w:t>№ [Номер документа]</w:t>
            </w:r>
          </w:p>
        </w:tc>
      </w:tr>
    </w:tbl>
    <w:p w:rsidR="00BB3C35" w:rsidRPr="00BB3C35" w:rsidRDefault="00BB3C35" w:rsidP="00FB4D3F">
      <w:pPr>
        <w:shd w:val="clear" w:color="auto" w:fill="FFFFFF"/>
        <w:jc w:val="right"/>
        <w:outlineLvl w:val="2"/>
        <w:rPr>
          <w:rFonts w:eastAsia="Calibri"/>
          <w:sz w:val="14"/>
          <w:szCs w:val="14"/>
          <w:lang w:eastAsia="en-US"/>
        </w:rPr>
      </w:pPr>
    </w:p>
    <w:p w:rsidR="00FB4D3F" w:rsidRPr="00FB4D3F" w:rsidRDefault="00FB4D3F" w:rsidP="00FB4D3F">
      <w:pPr>
        <w:shd w:val="clear" w:color="auto" w:fill="FFFFFF"/>
        <w:jc w:val="right"/>
        <w:outlineLvl w:val="2"/>
        <w:rPr>
          <w:rFonts w:eastAsia="Calibri"/>
          <w:sz w:val="26"/>
          <w:szCs w:val="26"/>
          <w:lang w:eastAsia="en-US"/>
        </w:rPr>
      </w:pPr>
      <w:r w:rsidRPr="00FB4D3F">
        <w:rPr>
          <w:rFonts w:eastAsia="Calibri"/>
          <w:sz w:val="26"/>
          <w:szCs w:val="26"/>
          <w:lang w:eastAsia="en-US"/>
        </w:rPr>
        <w:t>Таблица 1</w:t>
      </w:r>
    </w:p>
    <w:p w:rsidR="003D3471" w:rsidRPr="00C51850" w:rsidRDefault="003D3471" w:rsidP="003D3471">
      <w:pPr>
        <w:jc w:val="center"/>
        <w:rPr>
          <w:sz w:val="26"/>
          <w:szCs w:val="26"/>
        </w:rPr>
      </w:pPr>
      <w:r w:rsidRPr="00C51850">
        <w:rPr>
          <w:sz w:val="26"/>
          <w:szCs w:val="26"/>
        </w:rPr>
        <w:t>Распределение финансовых ресурсов муниципальной программы</w:t>
      </w:r>
      <w:r>
        <w:rPr>
          <w:sz w:val="26"/>
          <w:szCs w:val="26"/>
        </w:rPr>
        <w:t xml:space="preserve"> (по годам)</w:t>
      </w:r>
    </w:p>
    <w:p w:rsidR="003D3471" w:rsidRPr="007316DF" w:rsidRDefault="003D3471" w:rsidP="003D3471">
      <w:pPr>
        <w:jc w:val="center"/>
        <w:rPr>
          <w:sz w:val="14"/>
          <w:szCs w:val="14"/>
        </w:rPr>
      </w:pPr>
    </w:p>
    <w:tbl>
      <w:tblPr>
        <w:tblW w:w="5043"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2"/>
        <w:gridCol w:w="2694"/>
        <w:gridCol w:w="1526"/>
        <w:gridCol w:w="3273"/>
        <w:gridCol w:w="1089"/>
        <w:gridCol w:w="1035"/>
        <w:gridCol w:w="902"/>
        <w:gridCol w:w="1023"/>
        <w:gridCol w:w="978"/>
        <w:gridCol w:w="988"/>
        <w:gridCol w:w="899"/>
      </w:tblGrid>
      <w:tr w:rsidR="003D3471" w:rsidRPr="009E2F2E" w:rsidTr="00BB3C35">
        <w:tc>
          <w:tcPr>
            <w:tcW w:w="449" w:type="pct"/>
            <w:vMerge w:val="restart"/>
            <w:shd w:val="clear" w:color="000000" w:fill="FFFFFF"/>
            <w:vAlign w:val="center"/>
            <w:hideMark/>
          </w:tcPr>
          <w:p w:rsidR="003D3471" w:rsidRPr="009E2F2E" w:rsidRDefault="003D3471" w:rsidP="009E7C98">
            <w:pPr>
              <w:ind w:right="-41"/>
              <w:jc w:val="center"/>
              <w:rPr>
                <w:sz w:val="22"/>
                <w:szCs w:val="22"/>
              </w:rPr>
            </w:pPr>
            <w:r w:rsidRPr="009E2F2E">
              <w:rPr>
                <w:sz w:val="22"/>
                <w:szCs w:val="22"/>
              </w:rPr>
              <w:t>Номер структурного элемента (основного мероприятия)</w:t>
            </w:r>
          </w:p>
        </w:tc>
        <w:tc>
          <w:tcPr>
            <w:tcW w:w="851" w:type="pct"/>
            <w:vMerge w:val="restart"/>
            <w:shd w:val="clear" w:color="000000" w:fill="FFFFFF"/>
            <w:vAlign w:val="center"/>
            <w:hideMark/>
          </w:tcPr>
          <w:p w:rsidR="003D3471" w:rsidRPr="009E2F2E" w:rsidRDefault="003D3471" w:rsidP="009E7C98">
            <w:pPr>
              <w:jc w:val="center"/>
              <w:rPr>
                <w:sz w:val="22"/>
                <w:szCs w:val="22"/>
              </w:rPr>
            </w:pPr>
            <w:r w:rsidRPr="009E2F2E">
              <w:rPr>
                <w:sz w:val="22"/>
                <w:szCs w:val="22"/>
              </w:rPr>
              <w:t>Структурный элемент (основное мероприятие) муниципальной программы)</w:t>
            </w:r>
          </w:p>
        </w:tc>
        <w:tc>
          <w:tcPr>
            <w:tcW w:w="482" w:type="pct"/>
            <w:vMerge w:val="restart"/>
            <w:shd w:val="clear" w:color="000000" w:fill="FFFFFF"/>
            <w:vAlign w:val="center"/>
            <w:hideMark/>
          </w:tcPr>
          <w:p w:rsidR="003D3471" w:rsidRPr="009E2F2E" w:rsidRDefault="003D3471" w:rsidP="009E7C98">
            <w:pPr>
              <w:jc w:val="center"/>
              <w:rPr>
                <w:sz w:val="22"/>
                <w:szCs w:val="22"/>
              </w:rPr>
            </w:pPr>
            <w:r w:rsidRPr="009E2F2E">
              <w:rPr>
                <w:sz w:val="22"/>
                <w:szCs w:val="22"/>
              </w:rPr>
              <w:t>Ответственный исполнитель/</w:t>
            </w:r>
          </w:p>
          <w:p w:rsidR="003D3471" w:rsidRPr="009E2F2E" w:rsidRDefault="003D3471" w:rsidP="009E7C98">
            <w:pPr>
              <w:jc w:val="center"/>
              <w:rPr>
                <w:sz w:val="22"/>
                <w:szCs w:val="22"/>
              </w:rPr>
            </w:pPr>
            <w:r w:rsidRPr="009E2F2E">
              <w:rPr>
                <w:sz w:val="22"/>
                <w:szCs w:val="22"/>
              </w:rPr>
              <w:t>соисполнитель, учреждение, организация</w:t>
            </w:r>
          </w:p>
        </w:tc>
        <w:tc>
          <w:tcPr>
            <w:tcW w:w="1034" w:type="pct"/>
            <w:vMerge w:val="restart"/>
            <w:shd w:val="clear" w:color="000000" w:fill="FFFFFF"/>
            <w:vAlign w:val="center"/>
            <w:hideMark/>
          </w:tcPr>
          <w:p w:rsidR="003D3471" w:rsidRPr="009E2F2E" w:rsidRDefault="003D3471" w:rsidP="009E7C98">
            <w:pPr>
              <w:jc w:val="center"/>
              <w:rPr>
                <w:sz w:val="22"/>
                <w:szCs w:val="22"/>
              </w:rPr>
            </w:pPr>
            <w:r w:rsidRPr="009E2F2E">
              <w:rPr>
                <w:sz w:val="22"/>
                <w:szCs w:val="22"/>
              </w:rPr>
              <w:t>Источники финансирования</w:t>
            </w:r>
          </w:p>
        </w:tc>
        <w:tc>
          <w:tcPr>
            <w:tcW w:w="2184" w:type="pct"/>
            <w:gridSpan w:val="7"/>
            <w:shd w:val="clear" w:color="000000" w:fill="FFFFFF"/>
          </w:tcPr>
          <w:p w:rsidR="003D3471" w:rsidRPr="009E2F2E" w:rsidRDefault="003D3471" w:rsidP="009E7C98">
            <w:pPr>
              <w:jc w:val="center"/>
              <w:rPr>
                <w:sz w:val="22"/>
                <w:szCs w:val="22"/>
              </w:rPr>
            </w:pPr>
            <w:r w:rsidRPr="009E2F2E">
              <w:rPr>
                <w:sz w:val="22"/>
                <w:szCs w:val="22"/>
              </w:rPr>
              <w:t>Финансовые затраты на реализацию (тыс. рублей)</w:t>
            </w:r>
          </w:p>
        </w:tc>
      </w:tr>
      <w:tr w:rsidR="00BF6176"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vMerge/>
            <w:vAlign w:val="center"/>
            <w:hideMark/>
          </w:tcPr>
          <w:p w:rsidR="003D3471" w:rsidRPr="009E2F2E" w:rsidRDefault="003D3471" w:rsidP="009E7C98">
            <w:pPr>
              <w:jc w:val="center"/>
              <w:rPr>
                <w:sz w:val="22"/>
                <w:szCs w:val="22"/>
              </w:rPr>
            </w:pPr>
          </w:p>
        </w:tc>
        <w:tc>
          <w:tcPr>
            <w:tcW w:w="344" w:type="pct"/>
            <w:vMerge w:val="restart"/>
            <w:shd w:val="clear" w:color="000000" w:fill="FFFFFF"/>
            <w:vAlign w:val="center"/>
            <w:hideMark/>
          </w:tcPr>
          <w:p w:rsidR="003D3471" w:rsidRPr="009E2F2E" w:rsidRDefault="003D3471" w:rsidP="009E7C98">
            <w:pPr>
              <w:jc w:val="center"/>
              <w:rPr>
                <w:sz w:val="22"/>
                <w:szCs w:val="22"/>
              </w:rPr>
            </w:pPr>
            <w:r w:rsidRPr="009E2F2E">
              <w:rPr>
                <w:sz w:val="22"/>
                <w:szCs w:val="22"/>
              </w:rPr>
              <w:t>всего</w:t>
            </w:r>
          </w:p>
        </w:tc>
        <w:tc>
          <w:tcPr>
            <w:tcW w:w="327" w:type="pct"/>
            <w:shd w:val="clear" w:color="000000" w:fill="FFFFFF"/>
          </w:tcPr>
          <w:p w:rsidR="003D3471" w:rsidRPr="009E2F2E" w:rsidRDefault="003D3471" w:rsidP="009E7C98">
            <w:pPr>
              <w:jc w:val="center"/>
              <w:rPr>
                <w:sz w:val="22"/>
                <w:szCs w:val="22"/>
              </w:rPr>
            </w:pPr>
          </w:p>
        </w:tc>
        <w:tc>
          <w:tcPr>
            <w:tcW w:w="1513" w:type="pct"/>
            <w:gridSpan w:val="5"/>
            <w:shd w:val="clear" w:color="000000" w:fill="FFFFFF"/>
            <w:vAlign w:val="center"/>
            <w:hideMark/>
          </w:tcPr>
          <w:p w:rsidR="003D3471" w:rsidRPr="009E2F2E" w:rsidRDefault="003D3471" w:rsidP="009E7C98">
            <w:pPr>
              <w:jc w:val="center"/>
              <w:rPr>
                <w:sz w:val="22"/>
                <w:szCs w:val="22"/>
              </w:rPr>
            </w:pPr>
            <w:r w:rsidRPr="009E2F2E">
              <w:rPr>
                <w:sz w:val="22"/>
                <w:szCs w:val="22"/>
              </w:rPr>
              <w:t>в том числе</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vMerge/>
            <w:vAlign w:val="center"/>
            <w:hideMark/>
          </w:tcPr>
          <w:p w:rsidR="003D3471" w:rsidRPr="009E2F2E" w:rsidRDefault="003D3471" w:rsidP="009E7C98">
            <w:pPr>
              <w:jc w:val="center"/>
              <w:rPr>
                <w:sz w:val="22"/>
                <w:szCs w:val="22"/>
              </w:rPr>
            </w:pPr>
          </w:p>
        </w:tc>
        <w:tc>
          <w:tcPr>
            <w:tcW w:w="344" w:type="pct"/>
            <w:vMerge/>
            <w:vAlign w:val="center"/>
            <w:hideMark/>
          </w:tcPr>
          <w:p w:rsidR="003D3471" w:rsidRPr="009E2F2E" w:rsidRDefault="003D3471" w:rsidP="009E7C98">
            <w:pPr>
              <w:jc w:val="center"/>
              <w:rPr>
                <w:sz w:val="22"/>
                <w:szCs w:val="22"/>
              </w:rPr>
            </w:pP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2023 год</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2024 год</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2025 год</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2026 год</w:t>
            </w:r>
          </w:p>
        </w:tc>
        <w:tc>
          <w:tcPr>
            <w:tcW w:w="312" w:type="pct"/>
            <w:shd w:val="clear" w:color="000000" w:fill="FFFFFF"/>
          </w:tcPr>
          <w:p w:rsidR="003D3471" w:rsidRPr="009E2F2E" w:rsidRDefault="003D3471" w:rsidP="009E7C98">
            <w:pPr>
              <w:jc w:val="center"/>
              <w:rPr>
                <w:sz w:val="22"/>
                <w:szCs w:val="22"/>
              </w:rPr>
            </w:pPr>
          </w:p>
          <w:p w:rsidR="003D3471" w:rsidRPr="009E2F2E" w:rsidRDefault="003D3471" w:rsidP="009E7C98">
            <w:pPr>
              <w:jc w:val="center"/>
              <w:rPr>
                <w:sz w:val="22"/>
                <w:szCs w:val="22"/>
              </w:rPr>
            </w:pPr>
            <w:r w:rsidRPr="009E2F2E">
              <w:rPr>
                <w:sz w:val="22"/>
                <w:szCs w:val="22"/>
              </w:rPr>
              <w:t>2027 год</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2028 год</w:t>
            </w:r>
          </w:p>
        </w:tc>
      </w:tr>
      <w:tr w:rsidR="004302A4" w:rsidRPr="009E2F2E" w:rsidTr="00BB3C35">
        <w:tc>
          <w:tcPr>
            <w:tcW w:w="449"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1</w:t>
            </w:r>
          </w:p>
        </w:tc>
        <w:tc>
          <w:tcPr>
            <w:tcW w:w="851"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2</w:t>
            </w:r>
          </w:p>
        </w:tc>
        <w:tc>
          <w:tcPr>
            <w:tcW w:w="482"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3</w:t>
            </w:r>
          </w:p>
        </w:tc>
        <w:tc>
          <w:tcPr>
            <w:tcW w:w="1034"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4</w:t>
            </w:r>
          </w:p>
        </w:tc>
        <w:tc>
          <w:tcPr>
            <w:tcW w:w="344"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5</w:t>
            </w:r>
          </w:p>
        </w:tc>
        <w:tc>
          <w:tcPr>
            <w:tcW w:w="327"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6</w:t>
            </w:r>
          </w:p>
        </w:tc>
        <w:tc>
          <w:tcPr>
            <w:tcW w:w="285"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7</w:t>
            </w:r>
          </w:p>
        </w:tc>
        <w:tc>
          <w:tcPr>
            <w:tcW w:w="323"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8</w:t>
            </w:r>
          </w:p>
        </w:tc>
        <w:tc>
          <w:tcPr>
            <w:tcW w:w="309"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9</w:t>
            </w:r>
          </w:p>
        </w:tc>
        <w:tc>
          <w:tcPr>
            <w:tcW w:w="312" w:type="pct"/>
            <w:shd w:val="clear" w:color="000000" w:fill="FFFFFF"/>
          </w:tcPr>
          <w:p w:rsidR="003D3471" w:rsidRPr="009E2F2E" w:rsidRDefault="003D3471" w:rsidP="009E7C98">
            <w:pPr>
              <w:jc w:val="center"/>
              <w:rPr>
                <w:sz w:val="22"/>
                <w:szCs w:val="22"/>
              </w:rPr>
            </w:pPr>
            <w:r w:rsidRPr="009E2F2E">
              <w:rPr>
                <w:sz w:val="22"/>
                <w:szCs w:val="22"/>
              </w:rPr>
              <w:t>10</w:t>
            </w:r>
          </w:p>
        </w:tc>
        <w:tc>
          <w:tcPr>
            <w:tcW w:w="284"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11</w:t>
            </w:r>
          </w:p>
        </w:tc>
      </w:tr>
      <w:tr w:rsidR="003D3471" w:rsidRPr="009E2F2E" w:rsidTr="00783A5C">
        <w:tc>
          <w:tcPr>
            <w:tcW w:w="5000" w:type="pct"/>
            <w:gridSpan w:val="11"/>
            <w:shd w:val="clear" w:color="000000" w:fill="FFFFFF"/>
          </w:tcPr>
          <w:p w:rsidR="003D3471" w:rsidRPr="009E2F2E" w:rsidRDefault="003D3471" w:rsidP="009E7C98">
            <w:pPr>
              <w:jc w:val="center"/>
              <w:rPr>
                <w:sz w:val="22"/>
                <w:szCs w:val="22"/>
              </w:rPr>
            </w:pPr>
            <w:r w:rsidRPr="009E2F2E">
              <w:rPr>
                <w:sz w:val="22"/>
                <w:szCs w:val="22"/>
              </w:rPr>
              <w:t>Цель «Обеспечение надежности и качества предоставления жилищно-коммунальных услуг населению города Когалыма»</w:t>
            </w:r>
          </w:p>
        </w:tc>
      </w:tr>
      <w:tr w:rsidR="003D3471" w:rsidRPr="009E2F2E" w:rsidTr="00783A5C">
        <w:tc>
          <w:tcPr>
            <w:tcW w:w="5000" w:type="pct"/>
            <w:gridSpan w:val="11"/>
            <w:shd w:val="clear" w:color="000000" w:fill="FFFFFF"/>
          </w:tcPr>
          <w:p w:rsidR="003D3471" w:rsidRPr="009E2F2E" w:rsidRDefault="003D3471" w:rsidP="009E7C98">
            <w:pPr>
              <w:jc w:val="center"/>
              <w:rPr>
                <w:sz w:val="22"/>
                <w:szCs w:val="22"/>
              </w:rPr>
            </w:pPr>
            <w:r w:rsidRPr="009E2F2E">
              <w:rPr>
                <w:sz w:val="22"/>
                <w:szCs w:val="22"/>
              </w:rPr>
              <w:t>Задача №1 «Проведение капитального ремонта многоквартирных домов»</w:t>
            </w:r>
          </w:p>
        </w:tc>
      </w:tr>
      <w:tr w:rsidR="003D3471" w:rsidRPr="009E2F2E" w:rsidTr="00783A5C">
        <w:tc>
          <w:tcPr>
            <w:tcW w:w="5000" w:type="pct"/>
            <w:gridSpan w:val="11"/>
            <w:shd w:val="clear" w:color="000000" w:fill="FFFFFF"/>
          </w:tcPr>
          <w:p w:rsidR="003D3471" w:rsidRPr="009E2F2E" w:rsidRDefault="003D3471" w:rsidP="009E7C98">
            <w:pPr>
              <w:jc w:val="center"/>
              <w:rPr>
                <w:sz w:val="22"/>
                <w:szCs w:val="22"/>
              </w:rPr>
            </w:pPr>
            <w:r w:rsidRPr="009E2F2E">
              <w:rPr>
                <w:sz w:val="22"/>
                <w:szCs w:val="22"/>
              </w:rPr>
              <w:t>Подпрограмма 1 «Содействие проведению капитального ремонта многоквартирных домов»</w:t>
            </w:r>
          </w:p>
        </w:tc>
      </w:tr>
      <w:tr w:rsidR="003D3471" w:rsidRPr="009E2F2E" w:rsidTr="00783A5C">
        <w:tc>
          <w:tcPr>
            <w:tcW w:w="5000" w:type="pct"/>
            <w:gridSpan w:val="11"/>
            <w:shd w:val="clear" w:color="000000" w:fill="FFFFFF"/>
          </w:tcPr>
          <w:p w:rsidR="003D3471" w:rsidRPr="009E2F2E" w:rsidRDefault="003D3471" w:rsidP="009E7C98">
            <w:pPr>
              <w:jc w:val="center"/>
              <w:rPr>
                <w:sz w:val="22"/>
                <w:szCs w:val="22"/>
              </w:rPr>
            </w:pPr>
            <w:r w:rsidRPr="009E2F2E">
              <w:rPr>
                <w:sz w:val="22"/>
                <w:szCs w:val="22"/>
              </w:rPr>
              <w:t>Процессная часть</w:t>
            </w:r>
          </w:p>
        </w:tc>
      </w:tr>
      <w:tr w:rsidR="004302A4" w:rsidRPr="009E2F2E" w:rsidTr="00BB3C35">
        <w:tc>
          <w:tcPr>
            <w:tcW w:w="449" w:type="pct"/>
            <w:vMerge w:val="restart"/>
            <w:shd w:val="clear" w:color="000000" w:fill="FFFFFF"/>
            <w:noWrap/>
            <w:vAlign w:val="center"/>
            <w:hideMark/>
          </w:tcPr>
          <w:p w:rsidR="003D3471" w:rsidRPr="009E2F2E" w:rsidRDefault="003D3471" w:rsidP="009E7C98">
            <w:pPr>
              <w:jc w:val="center"/>
              <w:rPr>
                <w:sz w:val="22"/>
                <w:szCs w:val="22"/>
              </w:rPr>
            </w:pPr>
            <w:r w:rsidRPr="009E2F2E">
              <w:rPr>
                <w:sz w:val="22"/>
                <w:szCs w:val="22"/>
              </w:rPr>
              <w:t>1.1.</w:t>
            </w:r>
          </w:p>
        </w:tc>
        <w:tc>
          <w:tcPr>
            <w:tcW w:w="851" w:type="pct"/>
            <w:vMerge w:val="restart"/>
            <w:shd w:val="clear" w:color="000000" w:fill="FFFFFF"/>
            <w:vAlign w:val="center"/>
            <w:hideMark/>
          </w:tcPr>
          <w:p w:rsidR="003D3471" w:rsidRPr="009E2F2E" w:rsidRDefault="003D3471" w:rsidP="009E7C98">
            <w:pPr>
              <w:rPr>
                <w:sz w:val="22"/>
                <w:szCs w:val="22"/>
              </w:rPr>
            </w:pPr>
            <w:r w:rsidRPr="009E2F2E">
              <w:rPr>
                <w:sz w:val="22"/>
                <w:szCs w:val="22"/>
              </w:rPr>
              <w:t xml:space="preserve">Обеспечение мероприятий по проведению капитального ремонта многоквартирных домов (3) </w:t>
            </w:r>
          </w:p>
        </w:tc>
        <w:tc>
          <w:tcPr>
            <w:tcW w:w="482" w:type="pct"/>
            <w:vMerge w:val="restart"/>
            <w:shd w:val="clear" w:color="000000" w:fill="FFFFFF"/>
            <w:noWrap/>
            <w:vAlign w:val="center"/>
            <w:hideMark/>
          </w:tcPr>
          <w:p w:rsidR="003D3471" w:rsidRPr="009E2F2E" w:rsidRDefault="003D3471" w:rsidP="009E7C98">
            <w:pPr>
              <w:jc w:val="center"/>
              <w:rPr>
                <w:sz w:val="22"/>
                <w:szCs w:val="22"/>
              </w:rPr>
            </w:pPr>
            <w:r w:rsidRPr="009E2F2E">
              <w:rPr>
                <w:sz w:val="22"/>
                <w:szCs w:val="22"/>
              </w:rPr>
              <w:t xml:space="preserve">МКУ «УЖКХ </w:t>
            </w:r>
          </w:p>
          <w:p w:rsidR="003D3471" w:rsidRPr="009E2F2E" w:rsidRDefault="003D3471" w:rsidP="009E7C98">
            <w:pPr>
              <w:jc w:val="center"/>
              <w:rPr>
                <w:sz w:val="22"/>
                <w:szCs w:val="22"/>
              </w:rPr>
            </w:pPr>
            <w:r w:rsidRPr="009E2F2E">
              <w:rPr>
                <w:sz w:val="22"/>
                <w:szCs w:val="22"/>
              </w:rPr>
              <w:t>г. Когалыма»</w:t>
            </w:r>
          </w:p>
          <w:p w:rsidR="003D3471" w:rsidRPr="009E2F2E" w:rsidRDefault="003D3471" w:rsidP="009E7C98">
            <w:pPr>
              <w:jc w:val="center"/>
              <w:rPr>
                <w:sz w:val="22"/>
                <w:szCs w:val="22"/>
              </w:rPr>
            </w:pPr>
          </w:p>
        </w:tc>
        <w:tc>
          <w:tcPr>
            <w:tcW w:w="1034" w:type="pct"/>
            <w:shd w:val="clear" w:color="000000" w:fill="FFFFFF"/>
            <w:noWrap/>
            <w:vAlign w:val="center"/>
            <w:hideMark/>
          </w:tcPr>
          <w:p w:rsidR="003D3471" w:rsidRPr="009E2F2E" w:rsidRDefault="003D3471" w:rsidP="009E7C98">
            <w:pPr>
              <w:rPr>
                <w:sz w:val="22"/>
                <w:szCs w:val="22"/>
              </w:rPr>
            </w:pPr>
            <w:r w:rsidRPr="009E2F2E">
              <w:rPr>
                <w:sz w:val="22"/>
                <w:szCs w:val="22"/>
              </w:rPr>
              <w:t>всего</w:t>
            </w:r>
          </w:p>
        </w:tc>
        <w:tc>
          <w:tcPr>
            <w:tcW w:w="344" w:type="pct"/>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федеральный бюджет</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автономного округа</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города Когалыма</w:t>
            </w:r>
          </w:p>
        </w:tc>
        <w:tc>
          <w:tcPr>
            <w:tcW w:w="344" w:type="pct"/>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иные источники финансирования</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B3C35">
        <w:tc>
          <w:tcPr>
            <w:tcW w:w="449" w:type="pct"/>
            <w:vMerge w:val="restart"/>
            <w:shd w:val="clear" w:color="000000" w:fill="FFFFFF"/>
            <w:noWrap/>
            <w:vAlign w:val="center"/>
            <w:hideMark/>
          </w:tcPr>
          <w:p w:rsidR="003D3471" w:rsidRPr="009E2F2E" w:rsidRDefault="003D3471" w:rsidP="009E7C98">
            <w:pPr>
              <w:jc w:val="center"/>
              <w:rPr>
                <w:sz w:val="22"/>
                <w:szCs w:val="22"/>
              </w:rPr>
            </w:pPr>
            <w:r w:rsidRPr="009E2F2E">
              <w:rPr>
                <w:sz w:val="22"/>
                <w:szCs w:val="22"/>
              </w:rPr>
              <w:t>1.1.1.</w:t>
            </w:r>
          </w:p>
        </w:tc>
        <w:tc>
          <w:tcPr>
            <w:tcW w:w="851" w:type="pct"/>
            <w:vMerge w:val="restart"/>
            <w:shd w:val="clear" w:color="000000" w:fill="FFFFFF"/>
            <w:vAlign w:val="center"/>
            <w:hideMark/>
          </w:tcPr>
          <w:p w:rsidR="003D3471" w:rsidRPr="009E2F2E" w:rsidRDefault="003D3471" w:rsidP="009E7C98">
            <w:pPr>
              <w:rPr>
                <w:sz w:val="22"/>
                <w:szCs w:val="22"/>
              </w:rPr>
            </w:pPr>
            <w:r w:rsidRPr="009E2F2E">
              <w:rPr>
                <w:sz w:val="22"/>
                <w:szCs w:val="22"/>
              </w:rPr>
              <w:t xml:space="preserve">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w:t>
            </w:r>
          </w:p>
        </w:tc>
        <w:tc>
          <w:tcPr>
            <w:tcW w:w="482" w:type="pct"/>
            <w:vMerge w:val="restart"/>
            <w:shd w:val="clear" w:color="000000" w:fill="FFFFFF"/>
            <w:vAlign w:val="center"/>
            <w:hideMark/>
          </w:tcPr>
          <w:p w:rsidR="003D3471" w:rsidRPr="009E2F2E" w:rsidRDefault="003D3471" w:rsidP="009E7C98">
            <w:pPr>
              <w:jc w:val="center"/>
              <w:rPr>
                <w:sz w:val="22"/>
                <w:szCs w:val="22"/>
              </w:rPr>
            </w:pPr>
            <w:r w:rsidRPr="009E2F2E">
              <w:rPr>
                <w:sz w:val="22"/>
                <w:szCs w:val="22"/>
              </w:rPr>
              <w:t xml:space="preserve">МКУ «УЖКХ </w:t>
            </w:r>
          </w:p>
          <w:p w:rsidR="003D3471" w:rsidRPr="009E2F2E" w:rsidRDefault="003D3471" w:rsidP="009E7C98">
            <w:pPr>
              <w:jc w:val="center"/>
              <w:rPr>
                <w:sz w:val="22"/>
                <w:szCs w:val="22"/>
              </w:rPr>
            </w:pPr>
            <w:r w:rsidRPr="009E2F2E">
              <w:rPr>
                <w:sz w:val="22"/>
                <w:szCs w:val="22"/>
              </w:rPr>
              <w:t>г. Когалыма»</w:t>
            </w:r>
          </w:p>
        </w:tc>
        <w:tc>
          <w:tcPr>
            <w:tcW w:w="1034" w:type="pct"/>
            <w:shd w:val="clear" w:color="000000" w:fill="FFFFFF"/>
            <w:noWrap/>
            <w:vAlign w:val="center"/>
            <w:hideMark/>
          </w:tcPr>
          <w:p w:rsidR="003D3471" w:rsidRPr="009E2F2E" w:rsidRDefault="003D3471" w:rsidP="009E7C98">
            <w:pPr>
              <w:rPr>
                <w:sz w:val="22"/>
                <w:szCs w:val="22"/>
              </w:rPr>
            </w:pPr>
            <w:r w:rsidRPr="009E2F2E">
              <w:rPr>
                <w:sz w:val="22"/>
                <w:szCs w:val="22"/>
              </w:rPr>
              <w:t>всего</w:t>
            </w:r>
          </w:p>
        </w:tc>
        <w:tc>
          <w:tcPr>
            <w:tcW w:w="344" w:type="pct"/>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федеральный бюджет</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автономного округа</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города Когалыма</w:t>
            </w:r>
          </w:p>
        </w:tc>
        <w:tc>
          <w:tcPr>
            <w:tcW w:w="344" w:type="pct"/>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иные источники финансирования</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bl>
    <w:p w:rsidR="00BB3C35" w:rsidRDefault="00BB3C35" w:rsidP="009E7C98">
      <w:pPr>
        <w:rPr>
          <w:sz w:val="22"/>
          <w:szCs w:val="22"/>
        </w:rPr>
        <w:sectPr w:rsidR="00BB3C35" w:rsidSect="002F2AC5">
          <w:headerReference w:type="default" r:id="rId13"/>
          <w:headerReference w:type="first" r:id="rId14"/>
          <w:pgSz w:w="16838" w:h="11906" w:orient="landscape"/>
          <w:pgMar w:top="709" w:right="567" w:bottom="567" w:left="567" w:header="709" w:footer="709" w:gutter="0"/>
          <w:cols w:space="708"/>
          <w:docGrid w:linePitch="360"/>
        </w:sectPr>
      </w:pPr>
    </w:p>
    <w:tbl>
      <w:tblPr>
        <w:tblW w:w="5043"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4"/>
        <w:gridCol w:w="3107"/>
        <w:gridCol w:w="28"/>
        <w:gridCol w:w="1497"/>
        <w:gridCol w:w="3273"/>
        <w:gridCol w:w="47"/>
        <w:gridCol w:w="1130"/>
        <w:gridCol w:w="1130"/>
        <w:gridCol w:w="858"/>
        <w:gridCol w:w="886"/>
        <w:gridCol w:w="978"/>
        <w:gridCol w:w="988"/>
        <w:gridCol w:w="883"/>
      </w:tblGrid>
      <w:tr w:rsidR="004302A4" w:rsidRPr="009E2F2E" w:rsidTr="00B46ED1">
        <w:tc>
          <w:tcPr>
            <w:tcW w:w="1304" w:type="pct"/>
            <w:gridSpan w:val="2"/>
            <w:vMerge w:val="restart"/>
            <w:shd w:val="clear" w:color="000000" w:fill="FFFFFF"/>
            <w:noWrap/>
            <w:vAlign w:val="center"/>
            <w:hideMark/>
          </w:tcPr>
          <w:p w:rsidR="003D3471" w:rsidRPr="009E2F2E" w:rsidRDefault="003D3471" w:rsidP="009E7C98">
            <w:pPr>
              <w:rPr>
                <w:sz w:val="22"/>
                <w:szCs w:val="22"/>
              </w:rPr>
            </w:pPr>
            <w:r w:rsidRPr="009E2F2E">
              <w:rPr>
                <w:sz w:val="22"/>
                <w:szCs w:val="22"/>
              </w:rPr>
              <w:lastRenderedPageBreak/>
              <w:t>Итого по подпрограмме 1</w:t>
            </w:r>
          </w:p>
        </w:tc>
        <w:tc>
          <w:tcPr>
            <w:tcW w:w="482" w:type="pct"/>
            <w:gridSpan w:val="2"/>
            <w:vMerge w:val="restart"/>
            <w:shd w:val="clear" w:color="000000" w:fill="FFFFFF"/>
            <w:noWrap/>
            <w:vAlign w:val="center"/>
            <w:hideMark/>
          </w:tcPr>
          <w:p w:rsidR="003D3471" w:rsidRPr="009E2F2E" w:rsidRDefault="003D3471" w:rsidP="009E7C98">
            <w:pPr>
              <w:jc w:val="center"/>
              <w:rPr>
                <w:sz w:val="22"/>
                <w:szCs w:val="22"/>
              </w:rPr>
            </w:pPr>
            <w:r w:rsidRPr="009E2F2E">
              <w:rPr>
                <w:sz w:val="22"/>
                <w:szCs w:val="22"/>
              </w:rPr>
              <w:t> </w:t>
            </w:r>
          </w:p>
        </w:tc>
        <w:tc>
          <w:tcPr>
            <w:tcW w:w="1034" w:type="pct"/>
            <w:shd w:val="clear" w:color="000000" w:fill="FFFFFF"/>
            <w:noWrap/>
            <w:vAlign w:val="center"/>
            <w:hideMark/>
          </w:tcPr>
          <w:p w:rsidR="003D3471" w:rsidRPr="009E2F2E" w:rsidRDefault="003D3471" w:rsidP="009E7C98">
            <w:pPr>
              <w:rPr>
                <w:sz w:val="22"/>
                <w:szCs w:val="22"/>
              </w:rPr>
            </w:pPr>
            <w:r w:rsidRPr="009E2F2E">
              <w:rPr>
                <w:sz w:val="22"/>
                <w:szCs w:val="22"/>
              </w:rPr>
              <w:t>всего</w:t>
            </w:r>
          </w:p>
        </w:tc>
        <w:tc>
          <w:tcPr>
            <w:tcW w:w="372" w:type="pct"/>
            <w:gridSpan w:val="2"/>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5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71"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B46ED1">
        <w:tc>
          <w:tcPr>
            <w:tcW w:w="1304" w:type="pct"/>
            <w:gridSpan w:val="2"/>
            <w:vMerge/>
            <w:vAlign w:val="center"/>
            <w:hideMark/>
          </w:tcPr>
          <w:p w:rsidR="003D3471" w:rsidRPr="009E2F2E" w:rsidRDefault="003D3471" w:rsidP="009E7C98">
            <w:pPr>
              <w:jc w:val="center"/>
              <w:rPr>
                <w:sz w:val="22"/>
                <w:szCs w:val="22"/>
              </w:rPr>
            </w:pPr>
          </w:p>
        </w:tc>
        <w:tc>
          <w:tcPr>
            <w:tcW w:w="482" w:type="pct"/>
            <w:gridSpan w:val="2"/>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федеральный бюджет</w:t>
            </w:r>
          </w:p>
        </w:tc>
        <w:tc>
          <w:tcPr>
            <w:tcW w:w="372" w:type="pct"/>
            <w:gridSpan w:val="2"/>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46ED1">
        <w:tc>
          <w:tcPr>
            <w:tcW w:w="1304" w:type="pct"/>
            <w:gridSpan w:val="2"/>
            <w:vMerge/>
            <w:vAlign w:val="center"/>
            <w:hideMark/>
          </w:tcPr>
          <w:p w:rsidR="003D3471" w:rsidRPr="009E2F2E" w:rsidRDefault="003D3471" w:rsidP="009E7C98">
            <w:pPr>
              <w:jc w:val="center"/>
              <w:rPr>
                <w:sz w:val="22"/>
                <w:szCs w:val="22"/>
              </w:rPr>
            </w:pPr>
          </w:p>
        </w:tc>
        <w:tc>
          <w:tcPr>
            <w:tcW w:w="482" w:type="pct"/>
            <w:gridSpan w:val="2"/>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автономного округа</w:t>
            </w:r>
          </w:p>
        </w:tc>
        <w:tc>
          <w:tcPr>
            <w:tcW w:w="372" w:type="pct"/>
            <w:gridSpan w:val="2"/>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46ED1">
        <w:tc>
          <w:tcPr>
            <w:tcW w:w="1304" w:type="pct"/>
            <w:gridSpan w:val="2"/>
            <w:vMerge/>
            <w:vAlign w:val="center"/>
            <w:hideMark/>
          </w:tcPr>
          <w:p w:rsidR="003D3471" w:rsidRPr="009E2F2E" w:rsidRDefault="003D3471" w:rsidP="009E7C98">
            <w:pPr>
              <w:jc w:val="center"/>
              <w:rPr>
                <w:sz w:val="22"/>
                <w:szCs w:val="22"/>
              </w:rPr>
            </w:pPr>
          </w:p>
        </w:tc>
        <w:tc>
          <w:tcPr>
            <w:tcW w:w="482" w:type="pct"/>
            <w:gridSpan w:val="2"/>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города Когалыма</w:t>
            </w:r>
          </w:p>
        </w:tc>
        <w:tc>
          <w:tcPr>
            <w:tcW w:w="372" w:type="pct"/>
            <w:gridSpan w:val="2"/>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5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71"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B46ED1">
        <w:tc>
          <w:tcPr>
            <w:tcW w:w="1304" w:type="pct"/>
            <w:gridSpan w:val="2"/>
            <w:vMerge/>
            <w:vAlign w:val="center"/>
            <w:hideMark/>
          </w:tcPr>
          <w:p w:rsidR="003D3471" w:rsidRPr="009E2F2E" w:rsidRDefault="003D3471" w:rsidP="009E7C98">
            <w:pPr>
              <w:jc w:val="center"/>
              <w:rPr>
                <w:sz w:val="22"/>
                <w:szCs w:val="22"/>
              </w:rPr>
            </w:pPr>
          </w:p>
        </w:tc>
        <w:tc>
          <w:tcPr>
            <w:tcW w:w="482" w:type="pct"/>
            <w:gridSpan w:val="2"/>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иные источники финансирования</w:t>
            </w:r>
          </w:p>
        </w:tc>
        <w:tc>
          <w:tcPr>
            <w:tcW w:w="372" w:type="pct"/>
            <w:gridSpan w:val="2"/>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783A5C" w:rsidRPr="009E2F2E" w:rsidTr="00B46ED1">
        <w:tc>
          <w:tcPr>
            <w:tcW w:w="1313" w:type="pct"/>
            <w:gridSpan w:val="3"/>
            <w:vAlign w:val="center"/>
          </w:tcPr>
          <w:p w:rsidR="003D3471" w:rsidRPr="009E2F2E" w:rsidRDefault="003D3471" w:rsidP="009E7C98">
            <w:pPr>
              <w:rPr>
                <w:sz w:val="22"/>
                <w:szCs w:val="22"/>
              </w:rPr>
            </w:pPr>
            <w:r w:rsidRPr="009E2F2E">
              <w:rPr>
                <w:sz w:val="22"/>
                <w:szCs w:val="22"/>
              </w:rPr>
              <w:t>в том числе:</w:t>
            </w:r>
          </w:p>
        </w:tc>
        <w:tc>
          <w:tcPr>
            <w:tcW w:w="473" w:type="pct"/>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p>
        </w:tc>
        <w:tc>
          <w:tcPr>
            <w:tcW w:w="357" w:type="pct"/>
            <w:shd w:val="clear" w:color="000000" w:fill="FFFFFF"/>
            <w:vAlign w:val="center"/>
          </w:tcPr>
          <w:p w:rsidR="003D3471" w:rsidRPr="009E2F2E" w:rsidRDefault="003D3471" w:rsidP="009E7C98">
            <w:pPr>
              <w:jc w:val="center"/>
              <w:rPr>
                <w:sz w:val="22"/>
                <w:szCs w:val="22"/>
              </w:rPr>
            </w:pPr>
          </w:p>
        </w:tc>
        <w:tc>
          <w:tcPr>
            <w:tcW w:w="357" w:type="pct"/>
            <w:shd w:val="clear" w:color="000000" w:fill="FFFFFF"/>
            <w:vAlign w:val="center"/>
          </w:tcPr>
          <w:p w:rsidR="003D3471" w:rsidRPr="009E2F2E" w:rsidRDefault="003D3471" w:rsidP="009E7C98">
            <w:pPr>
              <w:jc w:val="center"/>
              <w:rPr>
                <w:sz w:val="22"/>
                <w:szCs w:val="22"/>
              </w:rPr>
            </w:pPr>
          </w:p>
        </w:tc>
        <w:tc>
          <w:tcPr>
            <w:tcW w:w="271" w:type="pct"/>
            <w:shd w:val="clear" w:color="000000" w:fill="FFFFFF"/>
            <w:vAlign w:val="center"/>
          </w:tcPr>
          <w:p w:rsidR="003D3471" w:rsidRPr="009E2F2E" w:rsidRDefault="003D3471" w:rsidP="009E7C98">
            <w:pPr>
              <w:jc w:val="center"/>
              <w:rPr>
                <w:sz w:val="22"/>
                <w:szCs w:val="22"/>
              </w:rPr>
            </w:pPr>
          </w:p>
        </w:tc>
        <w:tc>
          <w:tcPr>
            <w:tcW w:w="280" w:type="pct"/>
            <w:shd w:val="clear" w:color="000000" w:fill="FFFFFF"/>
            <w:vAlign w:val="center"/>
          </w:tcPr>
          <w:p w:rsidR="003D3471" w:rsidRPr="009E2F2E" w:rsidRDefault="003D3471" w:rsidP="009E7C98">
            <w:pPr>
              <w:jc w:val="center"/>
              <w:rPr>
                <w:sz w:val="22"/>
                <w:szCs w:val="22"/>
              </w:rPr>
            </w:pPr>
          </w:p>
        </w:tc>
        <w:tc>
          <w:tcPr>
            <w:tcW w:w="309" w:type="pct"/>
            <w:shd w:val="clear" w:color="000000" w:fill="FFFFFF"/>
            <w:vAlign w:val="center"/>
          </w:tcPr>
          <w:p w:rsidR="003D3471" w:rsidRPr="009E2F2E" w:rsidRDefault="003D3471" w:rsidP="009E7C98">
            <w:pPr>
              <w:jc w:val="center"/>
              <w:rPr>
                <w:sz w:val="22"/>
                <w:szCs w:val="22"/>
              </w:rPr>
            </w:pPr>
          </w:p>
        </w:tc>
        <w:tc>
          <w:tcPr>
            <w:tcW w:w="312" w:type="pct"/>
            <w:shd w:val="clear" w:color="000000" w:fill="FFFFFF"/>
          </w:tcPr>
          <w:p w:rsidR="003D3471" w:rsidRPr="009E2F2E" w:rsidRDefault="003D3471" w:rsidP="009E7C98">
            <w:pPr>
              <w:jc w:val="center"/>
              <w:rPr>
                <w:sz w:val="22"/>
                <w:szCs w:val="22"/>
              </w:rPr>
            </w:pPr>
          </w:p>
        </w:tc>
        <w:tc>
          <w:tcPr>
            <w:tcW w:w="280" w:type="pct"/>
            <w:shd w:val="clear" w:color="000000" w:fill="FFFFFF"/>
            <w:vAlign w:val="center"/>
          </w:tcPr>
          <w:p w:rsidR="003D3471" w:rsidRPr="009E2F2E" w:rsidRDefault="003D3471" w:rsidP="009E7C98">
            <w:pPr>
              <w:jc w:val="center"/>
              <w:rPr>
                <w:sz w:val="22"/>
                <w:szCs w:val="22"/>
              </w:rPr>
            </w:pPr>
          </w:p>
        </w:tc>
      </w:tr>
      <w:tr w:rsidR="00783A5C" w:rsidRPr="009E2F2E" w:rsidTr="00B46ED1">
        <w:tc>
          <w:tcPr>
            <w:tcW w:w="1313" w:type="pct"/>
            <w:gridSpan w:val="3"/>
            <w:vMerge w:val="restart"/>
            <w:vAlign w:val="center"/>
          </w:tcPr>
          <w:p w:rsidR="003D3471" w:rsidRPr="009E2F2E" w:rsidRDefault="003D3471" w:rsidP="009E7C98">
            <w:pPr>
              <w:rPr>
                <w:sz w:val="22"/>
                <w:szCs w:val="22"/>
              </w:rPr>
            </w:pPr>
            <w:r w:rsidRPr="009E2F2E">
              <w:rPr>
                <w:sz w:val="22"/>
                <w:szCs w:val="22"/>
              </w:rPr>
              <w:t>Процессная часть по подпрограмме 1</w:t>
            </w:r>
          </w:p>
        </w:tc>
        <w:tc>
          <w:tcPr>
            <w:tcW w:w="473" w:type="pct"/>
            <w:vMerge w:val="restart"/>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r w:rsidRPr="009E2F2E">
              <w:rPr>
                <w:sz w:val="22"/>
                <w:szCs w:val="22"/>
              </w:rPr>
              <w:t>всего</w:t>
            </w:r>
          </w:p>
        </w:tc>
        <w:tc>
          <w:tcPr>
            <w:tcW w:w="357" w:type="pct"/>
            <w:shd w:val="clear" w:color="000000" w:fill="FFFFFF"/>
            <w:vAlign w:val="center"/>
          </w:tcPr>
          <w:p w:rsidR="003D3471" w:rsidRPr="009E2F2E" w:rsidRDefault="003D3471" w:rsidP="003C5B38">
            <w:pPr>
              <w:jc w:val="center"/>
              <w:rPr>
                <w:sz w:val="22"/>
                <w:szCs w:val="22"/>
              </w:rPr>
            </w:pPr>
            <w:r w:rsidRPr="009E2F2E">
              <w:rPr>
                <w:sz w:val="22"/>
                <w:szCs w:val="22"/>
              </w:rPr>
              <w:t>2765,40</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271"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r>
      <w:tr w:rsidR="00783A5C" w:rsidRPr="009E2F2E" w:rsidTr="00B46ED1">
        <w:tc>
          <w:tcPr>
            <w:tcW w:w="1313" w:type="pct"/>
            <w:gridSpan w:val="3"/>
            <w:vMerge/>
            <w:vAlign w:val="center"/>
          </w:tcPr>
          <w:p w:rsidR="003D3471" w:rsidRPr="009E2F2E" w:rsidRDefault="003D3471" w:rsidP="009E7C98">
            <w:pPr>
              <w:jc w:val="center"/>
              <w:rPr>
                <w:sz w:val="22"/>
                <w:szCs w:val="22"/>
              </w:rPr>
            </w:pPr>
          </w:p>
        </w:tc>
        <w:tc>
          <w:tcPr>
            <w:tcW w:w="473" w:type="pct"/>
            <w:vMerge/>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r w:rsidRPr="009E2F2E">
              <w:rPr>
                <w:sz w:val="22"/>
                <w:szCs w:val="22"/>
              </w:rPr>
              <w:t>федеральный бюджет</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r>
      <w:tr w:rsidR="00783A5C" w:rsidRPr="009E2F2E" w:rsidTr="00B46ED1">
        <w:tc>
          <w:tcPr>
            <w:tcW w:w="1313" w:type="pct"/>
            <w:gridSpan w:val="3"/>
            <w:vMerge/>
            <w:vAlign w:val="center"/>
          </w:tcPr>
          <w:p w:rsidR="003D3471" w:rsidRPr="009E2F2E" w:rsidRDefault="003D3471" w:rsidP="009E7C98">
            <w:pPr>
              <w:jc w:val="center"/>
              <w:rPr>
                <w:sz w:val="22"/>
                <w:szCs w:val="22"/>
              </w:rPr>
            </w:pPr>
          </w:p>
        </w:tc>
        <w:tc>
          <w:tcPr>
            <w:tcW w:w="473" w:type="pct"/>
            <w:vMerge/>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r w:rsidRPr="009E2F2E">
              <w:rPr>
                <w:sz w:val="22"/>
                <w:szCs w:val="22"/>
              </w:rPr>
              <w:t>бюджет автономного округа</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r>
      <w:tr w:rsidR="00783A5C" w:rsidRPr="009E2F2E" w:rsidTr="00B46ED1">
        <w:tc>
          <w:tcPr>
            <w:tcW w:w="1313" w:type="pct"/>
            <w:gridSpan w:val="3"/>
            <w:vMerge/>
            <w:vAlign w:val="center"/>
          </w:tcPr>
          <w:p w:rsidR="003D3471" w:rsidRPr="009E2F2E" w:rsidRDefault="003D3471" w:rsidP="009E7C98">
            <w:pPr>
              <w:jc w:val="center"/>
              <w:rPr>
                <w:sz w:val="22"/>
                <w:szCs w:val="22"/>
              </w:rPr>
            </w:pPr>
          </w:p>
        </w:tc>
        <w:tc>
          <w:tcPr>
            <w:tcW w:w="473" w:type="pct"/>
            <w:vMerge/>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r w:rsidRPr="009E2F2E">
              <w:rPr>
                <w:sz w:val="22"/>
                <w:szCs w:val="22"/>
              </w:rPr>
              <w:t>бюджет города Когалыма</w:t>
            </w:r>
          </w:p>
        </w:tc>
        <w:tc>
          <w:tcPr>
            <w:tcW w:w="357" w:type="pct"/>
            <w:shd w:val="clear" w:color="000000" w:fill="FFFFFF"/>
            <w:vAlign w:val="center"/>
          </w:tcPr>
          <w:p w:rsidR="003D3471" w:rsidRPr="009E2F2E" w:rsidRDefault="003D3471" w:rsidP="00684536">
            <w:pPr>
              <w:jc w:val="center"/>
              <w:rPr>
                <w:sz w:val="22"/>
                <w:szCs w:val="22"/>
              </w:rPr>
            </w:pPr>
            <w:r w:rsidRPr="009E2F2E">
              <w:rPr>
                <w:sz w:val="22"/>
                <w:szCs w:val="22"/>
              </w:rPr>
              <w:t>2765,40</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271"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r>
      <w:tr w:rsidR="00783A5C" w:rsidRPr="009E2F2E" w:rsidTr="00B46ED1">
        <w:tc>
          <w:tcPr>
            <w:tcW w:w="1313" w:type="pct"/>
            <w:gridSpan w:val="3"/>
            <w:vMerge/>
            <w:vAlign w:val="center"/>
          </w:tcPr>
          <w:p w:rsidR="003D3471" w:rsidRPr="009E2F2E" w:rsidRDefault="003D3471" w:rsidP="009E7C98">
            <w:pPr>
              <w:jc w:val="center"/>
              <w:rPr>
                <w:sz w:val="22"/>
                <w:szCs w:val="22"/>
              </w:rPr>
            </w:pPr>
          </w:p>
        </w:tc>
        <w:tc>
          <w:tcPr>
            <w:tcW w:w="473" w:type="pct"/>
            <w:vMerge/>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r w:rsidRPr="009E2F2E">
              <w:rPr>
                <w:sz w:val="22"/>
                <w:szCs w:val="22"/>
              </w:rPr>
              <w:t>иные источники финансирования</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r>
      <w:tr w:rsidR="003D3471" w:rsidRPr="009E2F2E" w:rsidTr="00707D39">
        <w:tc>
          <w:tcPr>
            <w:tcW w:w="5000" w:type="pct"/>
            <w:gridSpan w:val="13"/>
            <w:shd w:val="clear" w:color="000000" w:fill="FFFFFF"/>
          </w:tcPr>
          <w:p w:rsidR="003D3471" w:rsidRPr="009E2F2E" w:rsidRDefault="003D3471" w:rsidP="009E7C98">
            <w:pPr>
              <w:jc w:val="center"/>
              <w:rPr>
                <w:sz w:val="22"/>
                <w:szCs w:val="22"/>
              </w:rPr>
            </w:pPr>
            <w:r w:rsidRPr="009E2F2E">
              <w:rPr>
                <w:sz w:val="22"/>
                <w:szCs w:val="22"/>
              </w:rPr>
              <w:t>Задача №2 «Привлечение долгосрочных частных инвестиций»</w:t>
            </w:r>
          </w:p>
        </w:tc>
      </w:tr>
      <w:tr w:rsidR="003D3471" w:rsidRPr="009E2F2E" w:rsidTr="00707D39">
        <w:tc>
          <w:tcPr>
            <w:tcW w:w="5000" w:type="pct"/>
            <w:gridSpan w:val="13"/>
            <w:shd w:val="clear" w:color="000000" w:fill="FFFFFF"/>
          </w:tcPr>
          <w:p w:rsidR="003D3471" w:rsidRPr="009E2F2E" w:rsidRDefault="003D3471" w:rsidP="009E7C98">
            <w:pPr>
              <w:jc w:val="center"/>
              <w:rPr>
                <w:sz w:val="22"/>
                <w:szCs w:val="22"/>
              </w:rPr>
            </w:pPr>
            <w:r w:rsidRPr="009E2F2E">
              <w:rPr>
                <w:sz w:val="22"/>
                <w:szCs w:val="22"/>
              </w:rPr>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3D3471" w:rsidRPr="009E2F2E" w:rsidTr="00707D39">
        <w:tc>
          <w:tcPr>
            <w:tcW w:w="5000" w:type="pct"/>
            <w:gridSpan w:val="13"/>
            <w:shd w:val="clear" w:color="000000" w:fill="FFFFFF"/>
          </w:tcPr>
          <w:p w:rsidR="003D3471" w:rsidRPr="009E2F2E" w:rsidRDefault="003D3471" w:rsidP="009E7C98">
            <w:pPr>
              <w:jc w:val="center"/>
              <w:rPr>
                <w:sz w:val="22"/>
                <w:szCs w:val="22"/>
              </w:rPr>
            </w:pPr>
            <w:r w:rsidRPr="009E2F2E">
              <w:rPr>
                <w:sz w:val="22"/>
                <w:szCs w:val="22"/>
              </w:rPr>
              <w:t>Процессная часть</w:t>
            </w:r>
          </w:p>
        </w:tc>
      </w:tr>
      <w:tr w:rsidR="00B46ED1" w:rsidRPr="009E2F2E" w:rsidTr="00B46ED1">
        <w:tc>
          <w:tcPr>
            <w:tcW w:w="323" w:type="pct"/>
            <w:vMerge w:val="restart"/>
            <w:shd w:val="clear" w:color="000000" w:fill="FFFFFF"/>
            <w:noWrap/>
            <w:vAlign w:val="center"/>
            <w:hideMark/>
          </w:tcPr>
          <w:p w:rsidR="00B46ED1" w:rsidRPr="009E2F2E" w:rsidRDefault="00B46ED1" w:rsidP="00B46ED1">
            <w:pPr>
              <w:jc w:val="center"/>
              <w:rPr>
                <w:sz w:val="22"/>
                <w:szCs w:val="22"/>
              </w:rPr>
            </w:pPr>
            <w:r w:rsidRPr="009E2F2E">
              <w:rPr>
                <w:sz w:val="22"/>
                <w:szCs w:val="22"/>
              </w:rPr>
              <w:t>2.1.</w:t>
            </w:r>
          </w:p>
        </w:tc>
        <w:tc>
          <w:tcPr>
            <w:tcW w:w="989" w:type="pct"/>
            <w:gridSpan w:val="2"/>
            <w:vMerge w:val="restart"/>
            <w:shd w:val="clear" w:color="000000" w:fill="FFFFFF"/>
            <w:vAlign w:val="center"/>
            <w:hideMark/>
          </w:tcPr>
          <w:p w:rsidR="00B46ED1" w:rsidRPr="009E2F2E" w:rsidRDefault="00B46ED1" w:rsidP="00B46ED1">
            <w:pPr>
              <w:rPr>
                <w:sz w:val="22"/>
                <w:szCs w:val="22"/>
              </w:rPr>
            </w:pPr>
            <w:r w:rsidRPr="009E2F2E">
              <w:rPr>
                <w:sz w:val="22"/>
                <w:szCs w:val="22"/>
              </w:rPr>
              <w:t xml:space="preserve">Предоставление субсидий на реализацию полномочий в сфере жилищно-коммунального комплекса (1, </w:t>
            </w:r>
            <w:r w:rsidRPr="009E2F2E">
              <w:rPr>
                <w:sz w:val="22"/>
                <w:szCs w:val="22"/>
                <w:lang w:val="en-US"/>
              </w:rPr>
              <w:t>I</w:t>
            </w:r>
            <w:r w:rsidRPr="009E2F2E">
              <w:rPr>
                <w:sz w:val="22"/>
                <w:szCs w:val="22"/>
              </w:rPr>
              <w:t>)</w:t>
            </w:r>
          </w:p>
        </w:tc>
        <w:tc>
          <w:tcPr>
            <w:tcW w:w="473" w:type="pct"/>
            <w:vMerge w:val="restart"/>
            <w:shd w:val="clear" w:color="000000" w:fill="FFFFFF"/>
            <w:vAlign w:val="center"/>
            <w:hideMark/>
          </w:tcPr>
          <w:p w:rsidR="00B46ED1" w:rsidRDefault="00B46ED1" w:rsidP="00B46ED1">
            <w:pPr>
              <w:jc w:val="center"/>
            </w:pPr>
            <w:r w:rsidRPr="00FF57DB">
              <w:rPr>
                <w:sz w:val="22"/>
                <w:szCs w:val="26"/>
              </w:rPr>
              <w:t xml:space="preserve">МКУ «УКС и ЖКК </w:t>
            </w:r>
            <w:proofErr w:type="spellStart"/>
            <w:r w:rsidRPr="00FF57DB">
              <w:rPr>
                <w:sz w:val="22"/>
                <w:szCs w:val="26"/>
              </w:rPr>
              <w:t>г.Когалыма</w:t>
            </w:r>
            <w:proofErr w:type="spellEnd"/>
            <w:r w:rsidRPr="00FF57DB">
              <w:rPr>
                <w:sz w:val="22"/>
                <w:szCs w:val="26"/>
              </w:rPr>
              <w:t>»/ КУМИ</w:t>
            </w:r>
          </w:p>
        </w:tc>
        <w:tc>
          <w:tcPr>
            <w:tcW w:w="1049" w:type="pct"/>
            <w:gridSpan w:val="2"/>
            <w:shd w:val="clear" w:color="000000" w:fill="FFFFFF"/>
            <w:noWrap/>
            <w:vAlign w:val="center"/>
            <w:hideMark/>
          </w:tcPr>
          <w:p w:rsidR="00B46ED1" w:rsidRPr="009E2F2E" w:rsidRDefault="00B46ED1" w:rsidP="00B46ED1">
            <w:pPr>
              <w:rPr>
                <w:sz w:val="22"/>
                <w:szCs w:val="22"/>
              </w:rPr>
            </w:pPr>
            <w:r w:rsidRPr="009E2F2E">
              <w:rPr>
                <w:sz w:val="22"/>
                <w:szCs w:val="22"/>
              </w:rPr>
              <w:t>всего</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23046,00</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23046,00</w:t>
            </w:r>
          </w:p>
        </w:tc>
        <w:tc>
          <w:tcPr>
            <w:tcW w:w="271"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B46ED1">
        <w:tc>
          <w:tcPr>
            <w:tcW w:w="323" w:type="pct"/>
            <w:vMerge/>
            <w:vAlign w:val="center"/>
            <w:hideMark/>
          </w:tcPr>
          <w:p w:rsidR="00B46ED1" w:rsidRPr="009E2F2E" w:rsidRDefault="00B46ED1" w:rsidP="00B46ED1">
            <w:pPr>
              <w:jc w:val="center"/>
              <w:rPr>
                <w:sz w:val="22"/>
                <w:szCs w:val="22"/>
              </w:rPr>
            </w:pPr>
          </w:p>
        </w:tc>
        <w:tc>
          <w:tcPr>
            <w:tcW w:w="989" w:type="pct"/>
            <w:gridSpan w:val="2"/>
            <w:vMerge/>
            <w:vAlign w:val="center"/>
            <w:hideMark/>
          </w:tcPr>
          <w:p w:rsidR="00B46ED1" w:rsidRPr="009E2F2E" w:rsidRDefault="00B46ED1" w:rsidP="00B46ED1">
            <w:pPr>
              <w:jc w:val="center"/>
              <w:rPr>
                <w:sz w:val="22"/>
                <w:szCs w:val="22"/>
              </w:rPr>
            </w:pPr>
          </w:p>
        </w:tc>
        <w:tc>
          <w:tcPr>
            <w:tcW w:w="473" w:type="pct"/>
            <w:vMerge/>
            <w:vAlign w:val="center"/>
            <w:hideMark/>
          </w:tcPr>
          <w:p w:rsidR="00B46ED1" w:rsidRPr="009E2F2E" w:rsidRDefault="00B46ED1" w:rsidP="00B46ED1">
            <w:pPr>
              <w:jc w:val="center"/>
              <w:rPr>
                <w:sz w:val="22"/>
                <w:szCs w:val="22"/>
              </w:rPr>
            </w:pPr>
          </w:p>
        </w:tc>
        <w:tc>
          <w:tcPr>
            <w:tcW w:w="1049" w:type="pct"/>
            <w:gridSpan w:val="2"/>
            <w:shd w:val="clear" w:color="000000" w:fill="FFFFFF"/>
            <w:vAlign w:val="center"/>
            <w:hideMark/>
          </w:tcPr>
          <w:p w:rsidR="00B46ED1" w:rsidRPr="009E2F2E" w:rsidRDefault="00B46ED1" w:rsidP="00B46ED1">
            <w:pPr>
              <w:rPr>
                <w:sz w:val="22"/>
                <w:szCs w:val="22"/>
              </w:rPr>
            </w:pPr>
            <w:r w:rsidRPr="009E2F2E">
              <w:rPr>
                <w:sz w:val="22"/>
                <w:szCs w:val="22"/>
              </w:rPr>
              <w:t>федеральный бюджет</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71"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B46ED1">
        <w:tc>
          <w:tcPr>
            <w:tcW w:w="323" w:type="pct"/>
            <w:vMerge/>
            <w:vAlign w:val="center"/>
            <w:hideMark/>
          </w:tcPr>
          <w:p w:rsidR="00B46ED1" w:rsidRPr="009E2F2E" w:rsidRDefault="00B46ED1" w:rsidP="00B46ED1">
            <w:pPr>
              <w:jc w:val="center"/>
              <w:rPr>
                <w:sz w:val="22"/>
                <w:szCs w:val="22"/>
              </w:rPr>
            </w:pPr>
          </w:p>
        </w:tc>
        <w:tc>
          <w:tcPr>
            <w:tcW w:w="989" w:type="pct"/>
            <w:gridSpan w:val="2"/>
            <w:vMerge/>
            <w:vAlign w:val="center"/>
            <w:hideMark/>
          </w:tcPr>
          <w:p w:rsidR="00B46ED1" w:rsidRPr="009E2F2E" w:rsidRDefault="00B46ED1" w:rsidP="00B46ED1">
            <w:pPr>
              <w:jc w:val="center"/>
              <w:rPr>
                <w:sz w:val="22"/>
                <w:szCs w:val="22"/>
              </w:rPr>
            </w:pPr>
          </w:p>
        </w:tc>
        <w:tc>
          <w:tcPr>
            <w:tcW w:w="473" w:type="pct"/>
            <w:vMerge/>
            <w:vAlign w:val="center"/>
            <w:hideMark/>
          </w:tcPr>
          <w:p w:rsidR="00B46ED1" w:rsidRPr="009E2F2E" w:rsidRDefault="00B46ED1" w:rsidP="00B46ED1">
            <w:pPr>
              <w:jc w:val="center"/>
              <w:rPr>
                <w:sz w:val="22"/>
                <w:szCs w:val="22"/>
              </w:rPr>
            </w:pPr>
          </w:p>
        </w:tc>
        <w:tc>
          <w:tcPr>
            <w:tcW w:w="1049" w:type="pct"/>
            <w:gridSpan w:val="2"/>
            <w:shd w:val="clear" w:color="000000" w:fill="FFFFFF"/>
            <w:vAlign w:val="center"/>
            <w:hideMark/>
          </w:tcPr>
          <w:p w:rsidR="00B46ED1" w:rsidRPr="009E2F2E" w:rsidRDefault="00B46ED1" w:rsidP="00B46ED1">
            <w:pPr>
              <w:rPr>
                <w:sz w:val="22"/>
                <w:szCs w:val="22"/>
              </w:rPr>
            </w:pPr>
            <w:r w:rsidRPr="009E2F2E">
              <w:rPr>
                <w:sz w:val="22"/>
                <w:szCs w:val="22"/>
              </w:rPr>
              <w:t>бюджет автономного округа</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13753,80</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13753,80</w:t>
            </w:r>
          </w:p>
        </w:tc>
        <w:tc>
          <w:tcPr>
            <w:tcW w:w="271"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B46ED1">
        <w:tc>
          <w:tcPr>
            <w:tcW w:w="323" w:type="pct"/>
            <w:vMerge/>
            <w:vAlign w:val="center"/>
            <w:hideMark/>
          </w:tcPr>
          <w:p w:rsidR="00B46ED1" w:rsidRPr="009E2F2E" w:rsidRDefault="00B46ED1" w:rsidP="00B46ED1">
            <w:pPr>
              <w:jc w:val="center"/>
              <w:rPr>
                <w:sz w:val="22"/>
                <w:szCs w:val="22"/>
              </w:rPr>
            </w:pPr>
          </w:p>
        </w:tc>
        <w:tc>
          <w:tcPr>
            <w:tcW w:w="989" w:type="pct"/>
            <w:gridSpan w:val="2"/>
            <w:vMerge/>
            <w:vAlign w:val="center"/>
            <w:hideMark/>
          </w:tcPr>
          <w:p w:rsidR="00B46ED1" w:rsidRPr="009E2F2E" w:rsidRDefault="00B46ED1" w:rsidP="00B46ED1">
            <w:pPr>
              <w:jc w:val="center"/>
              <w:rPr>
                <w:sz w:val="22"/>
                <w:szCs w:val="22"/>
              </w:rPr>
            </w:pPr>
          </w:p>
        </w:tc>
        <w:tc>
          <w:tcPr>
            <w:tcW w:w="473" w:type="pct"/>
            <w:vMerge/>
            <w:vAlign w:val="center"/>
            <w:hideMark/>
          </w:tcPr>
          <w:p w:rsidR="00B46ED1" w:rsidRPr="009E2F2E" w:rsidRDefault="00B46ED1" w:rsidP="00B46ED1">
            <w:pPr>
              <w:jc w:val="center"/>
              <w:rPr>
                <w:sz w:val="22"/>
                <w:szCs w:val="22"/>
              </w:rPr>
            </w:pPr>
          </w:p>
        </w:tc>
        <w:tc>
          <w:tcPr>
            <w:tcW w:w="1049" w:type="pct"/>
            <w:gridSpan w:val="2"/>
            <w:shd w:val="clear" w:color="000000" w:fill="FFFFFF"/>
            <w:vAlign w:val="center"/>
            <w:hideMark/>
          </w:tcPr>
          <w:p w:rsidR="00B46ED1" w:rsidRPr="009E2F2E" w:rsidRDefault="00B46ED1" w:rsidP="00B46ED1">
            <w:pPr>
              <w:rPr>
                <w:sz w:val="22"/>
                <w:szCs w:val="22"/>
              </w:rPr>
            </w:pPr>
            <w:r w:rsidRPr="009E2F2E">
              <w:rPr>
                <w:sz w:val="22"/>
                <w:szCs w:val="22"/>
              </w:rPr>
              <w:t>бюджет города Когалыма</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136372,16</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136372,16</w:t>
            </w:r>
          </w:p>
        </w:tc>
        <w:tc>
          <w:tcPr>
            <w:tcW w:w="271"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B46ED1">
        <w:tc>
          <w:tcPr>
            <w:tcW w:w="323" w:type="pct"/>
            <w:vMerge/>
            <w:vAlign w:val="center"/>
            <w:hideMark/>
          </w:tcPr>
          <w:p w:rsidR="00B46ED1" w:rsidRPr="009E2F2E" w:rsidRDefault="00B46ED1" w:rsidP="00B46ED1">
            <w:pPr>
              <w:jc w:val="center"/>
              <w:rPr>
                <w:sz w:val="22"/>
                <w:szCs w:val="22"/>
              </w:rPr>
            </w:pPr>
          </w:p>
        </w:tc>
        <w:tc>
          <w:tcPr>
            <w:tcW w:w="989" w:type="pct"/>
            <w:gridSpan w:val="2"/>
            <w:vMerge/>
            <w:vAlign w:val="center"/>
            <w:hideMark/>
          </w:tcPr>
          <w:p w:rsidR="00B46ED1" w:rsidRPr="009E2F2E" w:rsidRDefault="00B46ED1" w:rsidP="00B46ED1">
            <w:pPr>
              <w:jc w:val="center"/>
              <w:rPr>
                <w:sz w:val="22"/>
                <w:szCs w:val="22"/>
              </w:rPr>
            </w:pPr>
          </w:p>
        </w:tc>
        <w:tc>
          <w:tcPr>
            <w:tcW w:w="473" w:type="pct"/>
            <w:vMerge/>
            <w:vAlign w:val="center"/>
            <w:hideMark/>
          </w:tcPr>
          <w:p w:rsidR="00B46ED1" w:rsidRPr="009E2F2E" w:rsidRDefault="00B46ED1" w:rsidP="00B46ED1">
            <w:pPr>
              <w:jc w:val="center"/>
              <w:rPr>
                <w:sz w:val="22"/>
                <w:szCs w:val="22"/>
              </w:rPr>
            </w:pPr>
          </w:p>
        </w:tc>
        <w:tc>
          <w:tcPr>
            <w:tcW w:w="1049" w:type="pct"/>
            <w:gridSpan w:val="2"/>
            <w:shd w:val="clear" w:color="000000" w:fill="FFFFFF"/>
            <w:vAlign w:val="center"/>
            <w:hideMark/>
          </w:tcPr>
          <w:p w:rsidR="00B46ED1" w:rsidRPr="009E2F2E" w:rsidRDefault="00B46ED1" w:rsidP="00B46ED1">
            <w:pPr>
              <w:rPr>
                <w:sz w:val="22"/>
                <w:szCs w:val="22"/>
              </w:rPr>
            </w:pPr>
            <w:r w:rsidRPr="009E2F2E">
              <w:rPr>
                <w:sz w:val="22"/>
                <w:szCs w:val="22"/>
              </w:rPr>
              <w:t>иные источники финансирования</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71"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B46ED1">
        <w:tc>
          <w:tcPr>
            <w:tcW w:w="323" w:type="pct"/>
            <w:vMerge w:val="restart"/>
            <w:shd w:val="clear" w:color="000000" w:fill="FFFFFF"/>
            <w:noWrap/>
            <w:vAlign w:val="center"/>
            <w:hideMark/>
          </w:tcPr>
          <w:p w:rsidR="00B46ED1" w:rsidRPr="009E2F2E" w:rsidRDefault="00B46ED1" w:rsidP="00B46ED1">
            <w:pPr>
              <w:jc w:val="center"/>
              <w:rPr>
                <w:sz w:val="22"/>
                <w:szCs w:val="22"/>
              </w:rPr>
            </w:pPr>
            <w:r w:rsidRPr="009E2F2E">
              <w:rPr>
                <w:sz w:val="22"/>
                <w:szCs w:val="22"/>
              </w:rPr>
              <w:t>2.1.1.</w:t>
            </w:r>
          </w:p>
        </w:tc>
        <w:tc>
          <w:tcPr>
            <w:tcW w:w="989" w:type="pct"/>
            <w:gridSpan w:val="2"/>
            <w:vMerge w:val="restart"/>
            <w:shd w:val="clear" w:color="000000" w:fill="FFFFFF"/>
            <w:vAlign w:val="center"/>
            <w:hideMark/>
          </w:tcPr>
          <w:p w:rsidR="00B46ED1" w:rsidRPr="009E2F2E" w:rsidRDefault="00B46ED1" w:rsidP="00B46ED1">
            <w:pPr>
              <w:rPr>
                <w:spacing w:val="-6"/>
                <w:sz w:val="22"/>
                <w:szCs w:val="22"/>
              </w:rPr>
            </w:pPr>
            <w:r w:rsidRPr="009E2F2E">
              <w:rPr>
                <w:spacing w:val="-6"/>
                <w:sz w:val="22"/>
                <w:szCs w:val="22"/>
              </w:rPr>
              <w:t xml:space="preserve">Предоставление субсидии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 </w:t>
            </w:r>
          </w:p>
        </w:tc>
        <w:tc>
          <w:tcPr>
            <w:tcW w:w="473" w:type="pct"/>
            <w:vMerge w:val="restart"/>
            <w:shd w:val="clear" w:color="000000" w:fill="FFFFFF"/>
            <w:vAlign w:val="center"/>
            <w:hideMark/>
          </w:tcPr>
          <w:p w:rsidR="00B46ED1" w:rsidRDefault="00B46ED1" w:rsidP="00B46ED1">
            <w:pPr>
              <w:jc w:val="center"/>
            </w:pPr>
            <w:r w:rsidRPr="00FF57DB">
              <w:rPr>
                <w:sz w:val="22"/>
                <w:szCs w:val="26"/>
              </w:rPr>
              <w:t xml:space="preserve">МКУ «УКС и ЖКК </w:t>
            </w:r>
            <w:proofErr w:type="spellStart"/>
            <w:r w:rsidRPr="00FF57DB">
              <w:rPr>
                <w:sz w:val="22"/>
                <w:szCs w:val="26"/>
              </w:rPr>
              <w:t>г.Когалыма</w:t>
            </w:r>
            <w:proofErr w:type="spellEnd"/>
            <w:r w:rsidRPr="00FF57DB">
              <w:rPr>
                <w:sz w:val="22"/>
                <w:szCs w:val="26"/>
              </w:rPr>
              <w:t>»/ КУМИ</w:t>
            </w:r>
          </w:p>
        </w:tc>
        <w:tc>
          <w:tcPr>
            <w:tcW w:w="1049" w:type="pct"/>
            <w:gridSpan w:val="2"/>
            <w:shd w:val="clear" w:color="000000" w:fill="FFFFFF"/>
            <w:vAlign w:val="center"/>
            <w:hideMark/>
          </w:tcPr>
          <w:p w:rsidR="00B46ED1" w:rsidRPr="009E2F2E" w:rsidRDefault="00B46ED1" w:rsidP="00B46ED1">
            <w:pPr>
              <w:rPr>
                <w:sz w:val="22"/>
                <w:szCs w:val="22"/>
              </w:rPr>
            </w:pPr>
            <w:r w:rsidRPr="009E2F2E">
              <w:rPr>
                <w:sz w:val="22"/>
                <w:szCs w:val="22"/>
              </w:rPr>
              <w:t>всего</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71"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8C773C" w:rsidRPr="009E2F2E" w:rsidTr="00B46ED1">
        <w:tc>
          <w:tcPr>
            <w:tcW w:w="323" w:type="pct"/>
            <w:vMerge/>
            <w:vAlign w:val="center"/>
            <w:hideMark/>
          </w:tcPr>
          <w:p w:rsidR="008C773C" w:rsidRPr="009E2F2E" w:rsidRDefault="008C773C" w:rsidP="008C773C">
            <w:pPr>
              <w:jc w:val="center"/>
              <w:rPr>
                <w:sz w:val="22"/>
                <w:szCs w:val="22"/>
              </w:rPr>
            </w:pPr>
          </w:p>
        </w:tc>
        <w:tc>
          <w:tcPr>
            <w:tcW w:w="989" w:type="pct"/>
            <w:gridSpan w:val="2"/>
            <w:vMerge/>
            <w:vAlign w:val="center"/>
            <w:hideMark/>
          </w:tcPr>
          <w:p w:rsidR="008C773C" w:rsidRPr="009E2F2E" w:rsidRDefault="008C773C" w:rsidP="008C773C">
            <w:pPr>
              <w:jc w:val="center"/>
              <w:rPr>
                <w:sz w:val="22"/>
                <w:szCs w:val="22"/>
              </w:rPr>
            </w:pPr>
          </w:p>
        </w:tc>
        <w:tc>
          <w:tcPr>
            <w:tcW w:w="473" w:type="pct"/>
            <w:vMerge/>
            <w:vAlign w:val="center"/>
            <w:hideMark/>
          </w:tcPr>
          <w:p w:rsidR="008C773C" w:rsidRPr="009E2F2E" w:rsidRDefault="008C773C" w:rsidP="008C773C">
            <w:pPr>
              <w:jc w:val="center"/>
              <w:rPr>
                <w:sz w:val="22"/>
                <w:szCs w:val="22"/>
              </w:rPr>
            </w:pPr>
          </w:p>
        </w:tc>
        <w:tc>
          <w:tcPr>
            <w:tcW w:w="1049" w:type="pct"/>
            <w:gridSpan w:val="2"/>
            <w:shd w:val="clear" w:color="000000" w:fill="FFFFFF"/>
            <w:vAlign w:val="center"/>
            <w:hideMark/>
          </w:tcPr>
          <w:p w:rsidR="008C773C" w:rsidRPr="009E2F2E" w:rsidRDefault="008C773C" w:rsidP="008C773C">
            <w:pPr>
              <w:rPr>
                <w:sz w:val="22"/>
                <w:szCs w:val="22"/>
              </w:rPr>
            </w:pPr>
            <w:r w:rsidRPr="009E2F2E">
              <w:rPr>
                <w:sz w:val="22"/>
                <w:szCs w:val="22"/>
              </w:rPr>
              <w:t>федеральный бюджет</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71"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0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12" w:type="pct"/>
            <w:shd w:val="clear" w:color="000000" w:fill="FFFFFF"/>
            <w:vAlign w:val="center"/>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r>
      <w:tr w:rsidR="008C773C" w:rsidRPr="009E2F2E" w:rsidTr="00B46ED1">
        <w:tc>
          <w:tcPr>
            <w:tcW w:w="323" w:type="pct"/>
            <w:vMerge/>
            <w:vAlign w:val="center"/>
            <w:hideMark/>
          </w:tcPr>
          <w:p w:rsidR="008C773C" w:rsidRPr="009E2F2E" w:rsidRDefault="008C773C" w:rsidP="008C773C">
            <w:pPr>
              <w:jc w:val="center"/>
              <w:rPr>
                <w:sz w:val="22"/>
                <w:szCs w:val="22"/>
              </w:rPr>
            </w:pPr>
          </w:p>
        </w:tc>
        <w:tc>
          <w:tcPr>
            <w:tcW w:w="989" w:type="pct"/>
            <w:gridSpan w:val="2"/>
            <w:vMerge/>
            <w:vAlign w:val="center"/>
            <w:hideMark/>
          </w:tcPr>
          <w:p w:rsidR="008C773C" w:rsidRPr="009E2F2E" w:rsidRDefault="008C773C" w:rsidP="008C773C">
            <w:pPr>
              <w:jc w:val="center"/>
              <w:rPr>
                <w:sz w:val="22"/>
                <w:szCs w:val="22"/>
              </w:rPr>
            </w:pPr>
          </w:p>
        </w:tc>
        <w:tc>
          <w:tcPr>
            <w:tcW w:w="473" w:type="pct"/>
            <w:vMerge/>
            <w:vAlign w:val="center"/>
            <w:hideMark/>
          </w:tcPr>
          <w:p w:rsidR="008C773C" w:rsidRPr="009E2F2E" w:rsidRDefault="008C773C" w:rsidP="008C773C">
            <w:pPr>
              <w:jc w:val="center"/>
              <w:rPr>
                <w:sz w:val="22"/>
                <w:szCs w:val="22"/>
              </w:rPr>
            </w:pPr>
          </w:p>
        </w:tc>
        <w:tc>
          <w:tcPr>
            <w:tcW w:w="1049" w:type="pct"/>
            <w:gridSpan w:val="2"/>
            <w:shd w:val="clear" w:color="000000" w:fill="FFFFFF"/>
            <w:vAlign w:val="center"/>
            <w:hideMark/>
          </w:tcPr>
          <w:p w:rsidR="008C773C" w:rsidRPr="009E2F2E" w:rsidRDefault="008C773C" w:rsidP="008C773C">
            <w:pPr>
              <w:rPr>
                <w:sz w:val="22"/>
                <w:szCs w:val="22"/>
              </w:rPr>
            </w:pPr>
            <w:r w:rsidRPr="009E2F2E">
              <w:rPr>
                <w:sz w:val="22"/>
                <w:szCs w:val="22"/>
              </w:rPr>
              <w:t>бюджет автономного округа</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71"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0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12" w:type="pct"/>
            <w:shd w:val="clear" w:color="000000" w:fill="FFFFFF"/>
            <w:vAlign w:val="center"/>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r>
      <w:tr w:rsidR="008C773C" w:rsidRPr="009E2F2E" w:rsidTr="00B46ED1">
        <w:tc>
          <w:tcPr>
            <w:tcW w:w="323" w:type="pct"/>
            <w:vMerge/>
            <w:vAlign w:val="center"/>
            <w:hideMark/>
          </w:tcPr>
          <w:p w:rsidR="008C773C" w:rsidRPr="009E2F2E" w:rsidRDefault="008C773C" w:rsidP="008C773C">
            <w:pPr>
              <w:jc w:val="center"/>
              <w:rPr>
                <w:sz w:val="22"/>
                <w:szCs w:val="22"/>
              </w:rPr>
            </w:pPr>
          </w:p>
        </w:tc>
        <w:tc>
          <w:tcPr>
            <w:tcW w:w="989" w:type="pct"/>
            <w:gridSpan w:val="2"/>
            <w:vMerge/>
            <w:vAlign w:val="center"/>
            <w:hideMark/>
          </w:tcPr>
          <w:p w:rsidR="008C773C" w:rsidRPr="009E2F2E" w:rsidRDefault="008C773C" w:rsidP="008C773C">
            <w:pPr>
              <w:jc w:val="center"/>
              <w:rPr>
                <w:sz w:val="22"/>
                <w:szCs w:val="22"/>
              </w:rPr>
            </w:pPr>
          </w:p>
        </w:tc>
        <w:tc>
          <w:tcPr>
            <w:tcW w:w="473" w:type="pct"/>
            <w:vMerge/>
            <w:vAlign w:val="center"/>
            <w:hideMark/>
          </w:tcPr>
          <w:p w:rsidR="008C773C" w:rsidRPr="009E2F2E" w:rsidRDefault="008C773C" w:rsidP="008C773C">
            <w:pPr>
              <w:jc w:val="center"/>
              <w:rPr>
                <w:sz w:val="22"/>
                <w:szCs w:val="22"/>
              </w:rPr>
            </w:pPr>
          </w:p>
        </w:tc>
        <w:tc>
          <w:tcPr>
            <w:tcW w:w="1049" w:type="pct"/>
            <w:gridSpan w:val="2"/>
            <w:shd w:val="clear" w:color="000000" w:fill="FFFFFF"/>
            <w:vAlign w:val="center"/>
            <w:hideMark/>
          </w:tcPr>
          <w:p w:rsidR="008C773C" w:rsidRPr="009E2F2E" w:rsidRDefault="008C773C" w:rsidP="008C773C">
            <w:pPr>
              <w:rPr>
                <w:sz w:val="22"/>
                <w:szCs w:val="22"/>
              </w:rPr>
            </w:pPr>
            <w:r w:rsidRPr="009E2F2E">
              <w:rPr>
                <w:sz w:val="22"/>
                <w:szCs w:val="22"/>
              </w:rPr>
              <w:t>бюджет города Когалыма</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71"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0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12" w:type="pct"/>
            <w:shd w:val="clear" w:color="000000" w:fill="FFFFFF"/>
            <w:vAlign w:val="center"/>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r>
      <w:tr w:rsidR="008C773C" w:rsidRPr="009E2F2E" w:rsidTr="00B46ED1">
        <w:tc>
          <w:tcPr>
            <w:tcW w:w="323" w:type="pct"/>
            <w:vMerge/>
            <w:vAlign w:val="center"/>
            <w:hideMark/>
          </w:tcPr>
          <w:p w:rsidR="008C773C" w:rsidRPr="009E2F2E" w:rsidRDefault="008C773C" w:rsidP="008C773C">
            <w:pPr>
              <w:jc w:val="center"/>
              <w:rPr>
                <w:sz w:val="22"/>
                <w:szCs w:val="22"/>
              </w:rPr>
            </w:pPr>
          </w:p>
        </w:tc>
        <w:tc>
          <w:tcPr>
            <w:tcW w:w="989" w:type="pct"/>
            <w:gridSpan w:val="2"/>
            <w:vMerge/>
            <w:vAlign w:val="center"/>
            <w:hideMark/>
          </w:tcPr>
          <w:p w:rsidR="008C773C" w:rsidRPr="009E2F2E" w:rsidRDefault="008C773C" w:rsidP="008C773C">
            <w:pPr>
              <w:jc w:val="center"/>
              <w:rPr>
                <w:sz w:val="22"/>
                <w:szCs w:val="22"/>
              </w:rPr>
            </w:pPr>
          </w:p>
        </w:tc>
        <w:tc>
          <w:tcPr>
            <w:tcW w:w="473" w:type="pct"/>
            <w:vMerge/>
            <w:vAlign w:val="center"/>
            <w:hideMark/>
          </w:tcPr>
          <w:p w:rsidR="008C773C" w:rsidRPr="009E2F2E" w:rsidRDefault="008C773C" w:rsidP="008C773C">
            <w:pPr>
              <w:jc w:val="center"/>
              <w:rPr>
                <w:sz w:val="22"/>
                <w:szCs w:val="22"/>
              </w:rPr>
            </w:pPr>
          </w:p>
        </w:tc>
        <w:tc>
          <w:tcPr>
            <w:tcW w:w="1049" w:type="pct"/>
            <w:gridSpan w:val="2"/>
            <w:shd w:val="clear" w:color="000000" w:fill="FFFFFF"/>
            <w:vAlign w:val="center"/>
            <w:hideMark/>
          </w:tcPr>
          <w:p w:rsidR="008C773C" w:rsidRPr="009E2F2E" w:rsidRDefault="008C773C" w:rsidP="008C773C">
            <w:pPr>
              <w:rPr>
                <w:sz w:val="22"/>
                <w:szCs w:val="22"/>
              </w:rPr>
            </w:pPr>
            <w:r w:rsidRPr="009E2F2E">
              <w:rPr>
                <w:sz w:val="22"/>
                <w:szCs w:val="22"/>
              </w:rPr>
              <w:t>иные источники финансирования</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23046,00</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23046,00</w:t>
            </w:r>
          </w:p>
        </w:tc>
        <w:tc>
          <w:tcPr>
            <w:tcW w:w="271"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0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12" w:type="pct"/>
            <w:shd w:val="clear" w:color="000000" w:fill="FFFFFF"/>
            <w:vAlign w:val="center"/>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r>
    </w:tbl>
    <w:p w:rsidR="00BB3C35" w:rsidRDefault="00BB3C35" w:rsidP="009E7C98">
      <w:pPr>
        <w:jc w:val="center"/>
        <w:rPr>
          <w:sz w:val="22"/>
          <w:szCs w:val="22"/>
        </w:rPr>
      </w:pPr>
    </w:p>
    <w:p w:rsidR="002F2AC5" w:rsidRDefault="002F2AC5" w:rsidP="009E7C98">
      <w:pPr>
        <w:jc w:val="center"/>
        <w:rPr>
          <w:sz w:val="22"/>
          <w:szCs w:val="22"/>
        </w:rPr>
        <w:sectPr w:rsidR="002F2AC5" w:rsidSect="002F2AC5">
          <w:pgSz w:w="16838" w:h="11906" w:orient="landscape"/>
          <w:pgMar w:top="567" w:right="567" w:bottom="1702" w:left="567" w:header="709" w:footer="709" w:gutter="0"/>
          <w:cols w:space="708"/>
          <w:docGrid w:linePitch="360"/>
        </w:sectPr>
      </w:pPr>
    </w:p>
    <w:tbl>
      <w:tblPr>
        <w:tblW w:w="5043"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8"/>
        <w:gridCol w:w="114"/>
        <w:gridCol w:w="3052"/>
        <w:gridCol w:w="1567"/>
        <w:gridCol w:w="3220"/>
        <w:gridCol w:w="54"/>
        <w:gridCol w:w="1089"/>
        <w:gridCol w:w="32"/>
        <w:gridCol w:w="1197"/>
        <w:gridCol w:w="848"/>
        <w:gridCol w:w="886"/>
        <w:gridCol w:w="978"/>
        <w:gridCol w:w="988"/>
        <w:gridCol w:w="896"/>
      </w:tblGrid>
      <w:tr w:rsidR="00B46ED1" w:rsidRPr="009E2F2E" w:rsidTr="00F81289">
        <w:tc>
          <w:tcPr>
            <w:tcW w:w="323" w:type="pct"/>
            <w:gridSpan w:val="2"/>
            <w:vMerge w:val="restart"/>
            <w:shd w:val="clear" w:color="000000" w:fill="FFFFFF"/>
            <w:noWrap/>
            <w:vAlign w:val="center"/>
            <w:hideMark/>
          </w:tcPr>
          <w:p w:rsidR="00B46ED1" w:rsidRPr="009E2F2E" w:rsidRDefault="00B46ED1" w:rsidP="00B46ED1">
            <w:pPr>
              <w:jc w:val="center"/>
              <w:rPr>
                <w:sz w:val="22"/>
                <w:szCs w:val="22"/>
              </w:rPr>
            </w:pPr>
            <w:r w:rsidRPr="009E2F2E">
              <w:rPr>
                <w:sz w:val="22"/>
                <w:szCs w:val="22"/>
              </w:rPr>
              <w:lastRenderedPageBreak/>
              <w:t>2.1.2.</w:t>
            </w:r>
          </w:p>
        </w:tc>
        <w:tc>
          <w:tcPr>
            <w:tcW w:w="964" w:type="pct"/>
            <w:vMerge w:val="restart"/>
            <w:shd w:val="clear" w:color="000000" w:fill="FFFFFF"/>
            <w:vAlign w:val="center"/>
            <w:hideMark/>
          </w:tcPr>
          <w:p w:rsidR="00B46ED1" w:rsidRPr="009E2F2E" w:rsidRDefault="00B46ED1" w:rsidP="00B46ED1">
            <w:pPr>
              <w:rPr>
                <w:sz w:val="22"/>
                <w:szCs w:val="22"/>
              </w:rPr>
            </w:pPr>
            <w:r w:rsidRPr="009E2F2E">
              <w:rPr>
                <w:sz w:val="22"/>
                <w:szCs w:val="22"/>
              </w:rPr>
              <w:t>Предоставление субсидии концессионеру на реконструкцию котельной №1 (</w:t>
            </w:r>
            <w:proofErr w:type="spellStart"/>
            <w:r w:rsidRPr="009E2F2E">
              <w:rPr>
                <w:sz w:val="22"/>
                <w:szCs w:val="22"/>
              </w:rPr>
              <w:t>Арочник</w:t>
            </w:r>
            <w:proofErr w:type="spellEnd"/>
            <w:r w:rsidRPr="009E2F2E">
              <w:rPr>
                <w:sz w:val="22"/>
                <w:szCs w:val="22"/>
              </w:rPr>
              <w:t>) в городе Когалыме</w:t>
            </w:r>
          </w:p>
        </w:tc>
        <w:tc>
          <w:tcPr>
            <w:tcW w:w="495" w:type="pct"/>
            <w:vMerge w:val="restart"/>
            <w:shd w:val="clear" w:color="000000" w:fill="FFFFFF"/>
            <w:vAlign w:val="center"/>
            <w:hideMark/>
          </w:tcPr>
          <w:p w:rsidR="00B46ED1" w:rsidRPr="009E2F2E" w:rsidRDefault="00B46ED1" w:rsidP="00B46ED1">
            <w:pPr>
              <w:jc w:val="center"/>
              <w:rPr>
                <w:sz w:val="22"/>
                <w:szCs w:val="22"/>
              </w:rPr>
            </w:pPr>
            <w:r w:rsidRPr="00B46ED1">
              <w:rPr>
                <w:sz w:val="22"/>
                <w:szCs w:val="26"/>
              </w:rPr>
              <w:t xml:space="preserve">МКУ «УКС и ЖКК </w:t>
            </w:r>
            <w:proofErr w:type="spellStart"/>
            <w:r w:rsidRPr="00B46ED1">
              <w:rPr>
                <w:sz w:val="22"/>
                <w:szCs w:val="26"/>
              </w:rPr>
              <w:t>г.Когалыма</w:t>
            </w:r>
            <w:proofErr w:type="spellEnd"/>
            <w:r w:rsidRPr="00B46ED1">
              <w:rPr>
                <w:sz w:val="22"/>
                <w:szCs w:val="26"/>
              </w:rPr>
              <w:t>»/ КУМИ</w:t>
            </w:r>
          </w:p>
        </w:tc>
        <w:tc>
          <w:tcPr>
            <w:tcW w:w="1017" w:type="pct"/>
            <w:shd w:val="clear" w:color="000000" w:fill="FFFFFF"/>
            <w:noWrap/>
            <w:vAlign w:val="center"/>
            <w:hideMark/>
          </w:tcPr>
          <w:p w:rsidR="00B46ED1" w:rsidRPr="009E2F2E" w:rsidRDefault="00B46ED1" w:rsidP="00B46ED1">
            <w:pPr>
              <w:rPr>
                <w:sz w:val="22"/>
                <w:szCs w:val="22"/>
              </w:rPr>
            </w:pPr>
            <w:r w:rsidRPr="009E2F2E">
              <w:rPr>
                <w:sz w:val="22"/>
                <w:szCs w:val="22"/>
              </w:rPr>
              <w:t>всего</w:t>
            </w:r>
          </w:p>
        </w:tc>
        <w:tc>
          <w:tcPr>
            <w:tcW w:w="371" w:type="pct"/>
            <w:gridSpan w:val="3"/>
            <w:shd w:val="clear" w:color="000000" w:fill="FFFFFF"/>
            <w:vAlign w:val="center"/>
            <w:hideMark/>
          </w:tcPr>
          <w:p w:rsidR="00B46ED1" w:rsidRPr="00B46ED1" w:rsidRDefault="00B46ED1" w:rsidP="00B46ED1">
            <w:pPr>
              <w:jc w:val="center"/>
              <w:rPr>
                <w:sz w:val="22"/>
                <w:szCs w:val="26"/>
              </w:rPr>
            </w:pPr>
            <w:r w:rsidRPr="00B46ED1">
              <w:rPr>
                <w:sz w:val="22"/>
                <w:szCs w:val="26"/>
              </w:rPr>
              <w:t>36 799,80</w:t>
            </w:r>
          </w:p>
        </w:tc>
        <w:tc>
          <w:tcPr>
            <w:tcW w:w="378" w:type="pct"/>
            <w:shd w:val="clear" w:color="000000" w:fill="FFFFFF"/>
            <w:vAlign w:val="center"/>
            <w:hideMark/>
          </w:tcPr>
          <w:p w:rsidR="00B46ED1" w:rsidRPr="00B46ED1" w:rsidRDefault="00B46ED1" w:rsidP="00B46ED1">
            <w:pPr>
              <w:jc w:val="center"/>
              <w:rPr>
                <w:sz w:val="22"/>
                <w:szCs w:val="26"/>
              </w:rPr>
            </w:pPr>
            <w:r w:rsidRPr="00B46ED1">
              <w:rPr>
                <w:sz w:val="22"/>
                <w:szCs w:val="26"/>
              </w:rPr>
              <w:t>36 799,80</w:t>
            </w:r>
          </w:p>
        </w:tc>
        <w:tc>
          <w:tcPr>
            <w:tcW w:w="268"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323" w:type="pct"/>
            <w:gridSpan w:val="2"/>
            <w:vMerge/>
            <w:vAlign w:val="center"/>
            <w:hideMark/>
          </w:tcPr>
          <w:p w:rsidR="00B46ED1" w:rsidRPr="009E2F2E" w:rsidRDefault="00B46ED1" w:rsidP="00B46ED1">
            <w:pPr>
              <w:jc w:val="center"/>
              <w:rPr>
                <w:sz w:val="22"/>
                <w:szCs w:val="22"/>
              </w:rPr>
            </w:pPr>
          </w:p>
        </w:tc>
        <w:tc>
          <w:tcPr>
            <w:tcW w:w="964" w:type="pct"/>
            <w:vMerge/>
            <w:vAlign w:val="center"/>
            <w:hideMark/>
          </w:tcPr>
          <w:p w:rsidR="00B46ED1" w:rsidRPr="009E2F2E" w:rsidRDefault="00B46ED1" w:rsidP="00B46ED1">
            <w:pPr>
              <w:jc w:val="center"/>
              <w:rPr>
                <w:sz w:val="22"/>
                <w:szCs w:val="22"/>
              </w:rPr>
            </w:pPr>
          </w:p>
        </w:tc>
        <w:tc>
          <w:tcPr>
            <w:tcW w:w="495" w:type="pct"/>
            <w:vMerge/>
            <w:vAlign w:val="center"/>
            <w:hideMark/>
          </w:tcPr>
          <w:p w:rsidR="00B46ED1" w:rsidRPr="009E2F2E" w:rsidRDefault="00B46ED1" w:rsidP="00B46ED1">
            <w:pPr>
              <w:jc w:val="center"/>
              <w:rPr>
                <w:sz w:val="22"/>
                <w:szCs w:val="22"/>
              </w:rPr>
            </w:pPr>
          </w:p>
        </w:tc>
        <w:tc>
          <w:tcPr>
            <w:tcW w:w="1017" w:type="pct"/>
            <w:shd w:val="clear" w:color="000000" w:fill="FFFFFF"/>
            <w:vAlign w:val="center"/>
            <w:hideMark/>
          </w:tcPr>
          <w:p w:rsidR="00B46ED1" w:rsidRPr="009E2F2E" w:rsidRDefault="00B46ED1" w:rsidP="00B46ED1">
            <w:pPr>
              <w:rPr>
                <w:sz w:val="22"/>
                <w:szCs w:val="22"/>
              </w:rPr>
            </w:pPr>
            <w:r w:rsidRPr="009E2F2E">
              <w:rPr>
                <w:sz w:val="22"/>
                <w:szCs w:val="22"/>
              </w:rPr>
              <w:t>федеральный бюджет</w:t>
            </w:r>
          </w:p>
        </w:tc>
        <w:tc>
          <w:tcPr>
            <w:tcW w:w="371" w:type="pct"/>
            <w:gridSpan w:val="3"/>
            <w:shd w:val="clear" w:color="000000" w:fill="FFFFFF"/>
            <w:vAlign w:val="center"/>
            <w:hideMark/>
          </w:tcPr>
          <w:p w:rsidR="00B46ED1" w:rsidRPr="00B46ED1" w:rsidRDefault="00B46ED1" w:rsidP="00B46ED1">
            <w:pPr>
              <w:jc w:val="center"/>
              <w:rPr>
                <w:sz w:val="22"/>
                <w:szCs w:val="26"/>
              </w:rPr>
            </w:pPr>
            <w:r w:rsidRPr="00B46ED1">
              <w:rPr>
                <w:sz w:val="22"/>
                <w:szCs w:val="26"/>
              </w:rPr>
              <w:t>23 046,00</w:t>
            </w:r>
          </w:p>
        </w:tc>
        <w:tc>
          <w:tcPr>
            <w:tcW w:w="378" w:type="pct"/>
            <w:shd w:val="clear" w:color="000000" w:fill="FFFFFF"/>
            <w:vAlign w:val="center"/>
            <w:hideMark/>
          </w:tcPr>
          <w:p w:rsidR="00B46ED1" w:rsidRPr="00B46ED1" w:rsidRDefault="00B46ED1" w:rsidP="00B46ED1">
            <w:pPr>
              <w:jc w:val="center"/>
              <w:rPr>
                <w:sz w:val="22"/>
                <w:szCs w:val="26"/>
              </w:rPr>
            </w:pPr>
            <w:r w:rsidRPr="00B46ED1">
              <w:rPr>
                <w:sz w:val="22"/>
                <w:szCs w:val="26"/>
              </w:rPr>
              <w:t>23 046,00</w:t>
            </w:r>
          </w:p>
        </w:tc>
        <w:tc>
          <w:tcPr>
            <w:tcW w:w="268"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323" w:type="pct"/>
            <w:gridSpan w:val="2"/>
            <w:vMerge/>
            <w:vAlign w:val="center"/>
            <w:hideMark/>
          </w:tcPr>
          <w:p w:rsidR="00B46ED1" w:rsidRPr="009E2F2E" w:rsidRDefault="00B46ED1" w:rsidP="00B46ED1">
            <w:pPr>
              <w:jc w:val="center"/>
              <w:rPr>
                <w:sz w:val="22"/>
                <w:szCs w:val="22"/>
              </w:rPr>
            </w:pPr>
          </w:p>
        </w:tc>
        <w:tc>
          <w:tcPr>
            <w:tcW w:w="964" w:type="pct"/>
            <w:vMerge/>
            <w:vAlign w:val="center"/>
            <w:hideMark/>
          </w:tcPr>
          <w:p w:rsidR="00B46ED1" w:rsidRPr="009E2F2E" w:rsidRDefault="00B46ED1" w:rsidP="00B46ED1">
            <w:pPr>
              <w:jc w:val="center"/>
              <w:rPr>
                <w:sz w:val="22"/>
                <w:szCs w:val="22"/>
              </w:rPr>
            </w:pPr>
          </w:p>
        </w:tc>
        <w:tc>
          <w:tcPr>
            <w:tcW w:w="495" w:type="pct"/>
            <w:vMerge/>
            <w:vAlign w:val="center"/>
            <w:hideMark/>
          </w:tcPr>
          <w:p w:rsidR="00B46ED1" w:rsidRPr="009E2F2E" w:rsidRDefault="00B46ED1" w:rsidP="00B46ED1">
            <w:pPr>
              <w:jc w:val="center"/>
              <w:rPr>
                <w:sz w:val="22"/>
                <w:szCs w:val="22"/>
              </w:rPr>
            </w:pPr>
          </w:p>
        </w:tc>
        <w:tc>
          <w:tcPr>
            <w:tcW w:w="1017" w:type="pct"/>
            <w:shd w:val="clear" w:color="000000" w:fill="FFFFFF"/>
            <w:vAlign w:val="center"/>
            <w:hideMark/>
          </w:tcPr>
          <w:p w:rsidR="00B46ED1" w:rsidRPr="009E2F2E" w:rsidRDefault="00B46ED1" w:rsidP="00B46ED1">
            <w:pPr>
              <w:rPr>
                <w:sz w:val="22"/>
                <w:szCs w:val="22"/>
              </w:rPr>
            </w:pPr>
            <w:r w:rsidRPr="009E2F2E">
              <w:rPr>
                <w:sz w:val="22"/>
                <w:szCs w:val="22"/>
              </w:rPr>
              <w:t>бюджет автономного округа</w:t>
            </w:r>
          </w:p>
        </w:tc>
        <w:tc>
          <w:tcPr>
            <w:tcW w:w="371" w:type="pct"/>
            <w:gridSpan w:val="3"/>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78"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68"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323" w:type="pct"/>
            <w:gridSpan w:val="2"/>
            <w:vMerge/>
            <w:vAlign w:val="center"/>
          </w:tcPr>
          <w:p w:rsidR="00B46ED1" w:rsidRPr="009E2F2E" w:rsidRDefault="00B46ED1" w:rsidP="00B46ED1">
            <w:pPr>
              <w:jc w:val="center"/>
              <w:rPr>
                <w:sz w:val="22"/>
                <w:szCs w:val="22"/>
              </w:rPr>
            </w:pPr>
          </w:p>
        </w:tc>
        <w:tc>
          <w:tcPr>
            <w:tcW w:w="964" w:type="pct"/>
            <w:vMerge/>
            <w:vAlign w:val="center"/>
          </w:tcPr>
          <w:p w:rsidR="00B46ED1" w:rsidRPr="009E2F2E" w:rsidRDefault="00B46ED1" w:rsidP="00B46ED1">
            <w:pPr>
              <w:jc w:val="center"/>
              <w:rPr>
                <w:sz w:val="22"/>
                <w:szCs w:val="22"/>
              </w:rPr>
            </w:pPr>
          </w:p>
        </w:tc>
        <w:tc>
          <w:tcPr>
            <w:tcW w:w="495" w:type="pct"/>
            <w:vMerge/>
            <w:vAlign w:val="center"/>
          </w:tcPr>
          <w:p w:rsidR="00B46ED1" w:rsidRPr="009E2F2E" w:rsidRDefault="00B46ED1" w:rsidP="00B46ED1">
            <w:pPr>
              <w:jc w:val="center"/>
              <w:rPr>
                <w:sz w:val="22"/>
                <w:szCs w:val="22"/>
              </w:rPr>
            </w:pPr>
          </w:p>
        </w:tc>
        <w:tc>
          <w:tcPr>
            <w:tcW w:w="1017" w:type="pct"/>
            <w:shd w:val="clear" w:color="000000" w:fill="FFFFFF"/>
            <w:vAlign w:val="center"/>
          </w:tcPr>
          <w:p w:rsidR="00B46ED1" w:rsidRPr="009E2F2E" w:rsidRDefault="00B46ED1" w:rsidP="00B46ED1">
            <w:pPr>
              <w:rPr>
                <w:sz w:val="22"/>
                <w:szCs w:val="22"/>
              </w:rPr>
            </w:pPr>
            <w:r w:rsidRPr="009E2F2E">
              <w:rPr>
                <w:sz w:val="22"/>
                <w:szCs w:val="22"/>
              </w:rPr>
              <w:t>бюджет города Когалыма</w:t>
            </w:r>
          </w:p>
        </w:tc>
        <w:tc>
          <w:tcPr>
            <w:tcW w:w="371" w:type="pct"/>
            <w:gridSpan w:val="3"/>
            <w:shd w:val="clear" w:color="000000" w:fill="FFFFFF"/>
            <w:vAlign w:val="center"/>
          </w:tcPr>
          <w:p w:rsidR="00B46ED1" w:rsidRPr="00B46ED1" w:rsidRDefault="00B46ED1" w:rsidP="00B46ED1">
            <w:pPr>
              <w:jc w:val="center"/>
              <w:rPr>
                <w:sz w:val="22"/>
                <w:szCs w:val="26"/>
              </w:rPr>
            </w:pPr>
            <w:r w:rsidRPr="00B46ED1">
              <w:rPr>
                <w:sz w:val="22"/>
                <w:szCs w:val="26"/>
              </w:rPr>
              <w:t>13 753,80</w:t>
            </w:r>
          </w:p>
        </w:tc>
        <w:tc>
          <w:tcPr>
            <w:tcW w:w="378" w:type="pct"/>
            <w:shd w:val="clear" w:color="000000" w:fill="FFFFFF"/>
            <w:vAlign w:val="center"/>
          </w:tcPr>
          <w:p w:rsidR="00B46ED1" w:rsidRPr="00B46ED1" w:rsidRDefault="00B46ED1" w:rsidP="00B46ED1">
            <w:pPr>
              <w:jc w:val="center"/>
              <w:rPr>
                <w:sz w:val="22"/>
                <w:szCs w:val="26"/>
              </w:rPr>
            </w:pPr>
            <w:r w:rsidRPr="00B46ED1">
              <w:rPr>
                <w:sz w:val="22"/>
                <w:szCs w:val="26"/>
              </w:rPr>
              <w:t>13 753,80</w:t>
            </w:r>
          </w:p>
        </w:tc>
        <w:tc>
          <w:tcPr>
            <w:tcW w:w="26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323" w:type="pct"/>
            <w:gridSpan w:val="2"/>
            <w:vMerge/>
            <w:vAlign w:val="center"/>
          </w:tcPr>
          <w:p w:rsidR="00B46ED1" w:rsidRPr="009E2F2E" w:rsidRDefault="00B46ED1" w:rsidP="00B46ED1">
            <w:pPr>
              <w:jc w:val="center"/>
              <w:rPr>
                <w:sz w:val="22"/>
                <w:szCs w:val="22"/>
              </w:rPr>
            </w:pPr>
          </w:p>
        </w:tc>
        <w:tc>
          <w:tcPr>
            <w:tcW w:w="964" w:type="pct"/>
            <w:vMerge/>
            <w:vAlign w:val="center"/>
          </w:tcPr>
          <w:p w:rsidR="00B46ED1" w:rsidRPr="009E2F2E" w:rsidRDefault="00B46ED1" w:rsidP="00B46ED1">
            <w:pPr>
              <w:jc w:val="center"/>
              <w:rPr>
                <w:sz w:val="22"/>
                <w:szCs w:val="22"/>
              </w:rPr>
            </w:pPr>
          </w:p>
        </w:tc>
        <w:tc>
          <w:tcPr>
            <w:tcW w:w="495" w:type="pct"/>
            <w:vMerge/>
            <w:vAlign w:val="center"/>
          </w:tcPr>
          <w:p w:rsidR="00B46ED1" w:rsidRPr="009E2F2E" w:rsidRDefault="00B46ED1" w:rsidP="00B46ED1">
            <w:pPr>
              <w:jc w:val="center"/>
              <w:rPr>
                <w:sz w:val="22"/>
                <w:szCs w:val="22"/>
              </w:rPr>
            </w:pPr>
          </w:p>
        </w:tc>
        <w:tc>
          <w:tcPr>
            <w:tcW w:w="1017" w:type="pct"/>
            <w:shd w:val="clear" w:color="000000" w:fill="FFFFFF"/>
            <w:vAlign w:val="center"/>
          </w:tcPr>
          <w:p w:rsidR="00B46ED1" w:rsidRPr="009E2F2E" w:rsidRDefault="00B46ED1" w:rsidP="00B46ED1">
            <w:pPr>
              <w:rPr>
                <w:sz w:val="22"/>
                <w:szCs w:val="22"/>
              </w:rPr>
            </w:pPr>
            <w:r w:rsidRPr="009E2F2E">
              <w:rPr>
                <w:sz w:val="22"/>
                <w:szCs w:val="22"/>
              </w:rPr>
              <w:t>иные источники финансирования</w:t>
            </w:r>
          </w:p>
        </w:tc>
        <w:tc>
          <w:tcPr>
            <w:tcW w:w="371" w:type="pct"/>
            <w:gridSpan w:val="3"/>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7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6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323" w:type="pct"/>
            <w:gridSpan w:val="2"/>
            <w:vMerge w:val="restart"/>
            <w:vAlign w:val="center"/>
          </w:tcPr>
          <w:p w:rsidR="00B46ED1" w:rsidRPr="009E2F2E" w:rsidRDefault="00B46ED1" w:rsidP="00B46ED1">
            <w:pPr>
              <w:jc w:val="center"/>
              <w:rPr>
                <w:sz w:val="22"/>
                <w:szCs w:val="22"/>
              </w:rPr>
            </w:pPr>
            <w:r>
              <w:rPr>
                <w:sz w:val="22"/>
                <w:szCs w:val="22"/>
              </w:rPr>
              <w:t>2.1.3</w:t>
            </w:r>
          </w:p>
        </w:tc>
        <w:tc>
          <w:tcPr>
            <w:tcW w:w="964" w:type="pct"/>
            <w:vMerge w:val="restart"/>
            <w:vAlign w:val="center"/>
          </w:tcPr>
          <w:p w:rsidR="00B46ED1" w:rsidRPr="00B46ED1" w:rsidRDefault="00B46ED1" w:rsidP="00B46ED1">
            <w:pPr>
              <w:rPr>
                <w:sz w:val="22"/>
                <w:szCs w:val="26"/>
              </w:rPr>
            </w:pPr>
            <w:r w:rsidRPr="00B46ED1">
              <w:rPr>
                <w:sz w:val="22"/>
                <w:szCs w:val="26"/>
              </w:rPr>
              <w:t>Предоставление субсидии концессионеру на реконструкцию КНС-1 СКК "Галактика" в городе Когалым</w:t>
            </w:r>
          </w:p>
        </w:tc>
        <w:tc>
          <w:tcPr>
            <w:tcW w:w="495" w:type="pct"/>
            <w:vMerge w:val="restart"/>
            <w:vAlign w:val="center"/>
          </w:tcPr>
          <w:p w:rsidR="00B46ED1" w:rsidRPr="00B46ED1" w:rsidRDefault="00B46ED1" w:rsidP="00B46ED1">
            <w:pPr>
              <w:jc w:val="center"/>
              <w:rPr>
                <w:sz w:val="22"/>
                <w:szCs w:val="26"/>
              </w:rPr>
            </w:pPr>
            <w:r w:rsidRPr="00B46ED1">
              <w:rPr>
                <w:sz w:val="22"/>
                <w:szCs w:val="26"/>
              </w:rPr>
              <w:t xml:space="preserve">МКУ «УКС и ЖКК </w:t>
            </w:r>
            <w:proofErr w:type="spellStart"/>
            <w:r w:rsidRPr="00B46ED1">
              <w:rPr>
                <w:sz w:val="22"/>
                <w:szCs w:val="26"/>
              </w:rPr>
              <w:t>г.Когалыма</w:t>
            </w:r>
            <w:proofErr w:type="spellEnd"/>
            <w:r w:rsidRPr="00B46ED1">
              <w:rPr>
                <w:sz w:val="22"/>
                <w:szCs w:val="26"/>
              </w:rPr>
              <w:t>»/ КУМИ</w:t>
            </w:r>
          </w:p>
        </w:tc>
        <w:tc>
          <w:tcPr>
            <w:tcW w:w="1017" w:type="pct"/>
            <w:shd w:val="clear" w:color="000000" w:fill="FFFFFF"/>
            <w:vAlign w:val="center"/>
          </w:tcPr>
          <w:p w:rsidR="00B46ED1" w:rsidRPr="00B46ED1" w:rsidRDefault="00B46ED1" w:rsidP="00B46ED1">
            <w:pPr>
              <w:rPr>
                <w:sz w:val="22"/>
                <w:szCs w:val="26"/>
              </w:rPr>
            </w:pPr>
            <w:r w:rsidRPr="00B46ED1">
              <w:rPr>
                <w:sz w:val="22"/>
                <w:szCs w:val="26"/>
              </w:rPr>
              <w:t>всего</w:t>
            </w:r>
          </w:p>
        </w:tc>
        <w:tc>
          <w:tcPr>
            <w:tcW w:w="371" w:type="pct"/>
            <w:gridSpan w:val="3"/>
            <w:shd w:val="clear" w:color="000000" w:fill="FFFFFF"/>
            <w:vAlign w:val="center"/>
          </w:tcPr>
          <w:p w:rsidR="00B46ED1" w:rsidRPr="00B46ED1" w:rsidRDefault="00B46ED1" w:rsidP="00B46ED1">
            <w:pPr>
              <w:jc w:val="center"/>
              <w:rPr>
                <w:sz w:val="22"/>
                <w:szCs w:val="26"/>
              </w:rPr>
            </w:pPr>
            <w:r w:rsidRPr="00B46ED1">
              <w:rPr>
                <w:sz w:val="22"/>
                <w:szCs w:val="26"/>
              </w:rPr>
              <w:t>136 372,16</w:t>
            </w:r>
          </w:p>
        </w:tc>
        <w:tc>
          <w:tcPr>
            <w:tcW w:w="378" w:type="pct"/>
            <w:shd w:val="clear" w:color="000000" w:fill="FFFFFF"/>
            <w:vAlign w:val="center"/>
          </w:tcPr>
          <w:p w:rsidR="00B46ED1" w:rsidRPr="00B46ED1" w:rsidRDefault="00B46ED1" w:rsidP="00B46ED1">
            <w:pPr>
              <w:jc w:val="center"/>
              <w:rPr>
                <w:sz w:val="22"/>
                <w:szCs w:val="26"/>
              </w:rPr>
            </w:pPr>
            <w:r w:rsidRPr="00B46ED1">
              <w:rPr>
                <w:sz w:val="22"/>
                <w:szCs w:val="26"/>
              </w:rPr>
              <w:t>136 372,16</w:t>
            </w:r>
          </w:p>
        </w:tc>
        <w:tc>
          <w:tcPr>
            <w:tcW w:w="26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323" w:type="pct"/>
            <w:gridSpan w:val="2"/>
            <w:vMerge/>
            <w:vAlign w:val="center"/>
          </w:tcPr>
          <w:p w:rsidR="00B46ED1" w:rsidRPr="009E2F2E" w:rsidRDefault="00B46ED1" w:rsidP="00B46ED1">
            <w:pPr>
              <w:jc w:val="center"/>
              <w:rPr>
                <w:sz w:val="22"/>
                <w:szCs w:val="22"/>
              </w:rPr>
            </w:pPr>
          </w:p>
        </w:tc>
        <w:tc>
          <w:tcPr>
            <w:tcW w:w="964" w:type="pct"/>
            <w:vMerge/>
            <w:vAlign w:val="center"/>
          </w:tcPr>
          <w:p w:rsidR="00B46ED1" w:rsidRPr="00B46ED1" w:rsidRDefault="00B46ED1" w:rsidP="00B46ED1">
            <w:pPr>
              <w:jc w:val="center"/>
              <w:rPr>
                <w:sz w:val="22"/>
                <w:szCs w:val="22"/>
              </w:rPr>
            </w:pPr>
          </w:p>
        </w:tc>
        <w:tc>
          <w:tcPr>
            <w:tcW w:w="495" w:type="pct"/>
            <w:vMerge/>
            <w:vAlign w:val="center"/>
          </w:tcPr>
          <w:p w:rsidR="00B46ED1" w:rsidRPr="00B46ED1" w:rsidRDefault="00B46ED1" w:rsidP="00B46ED1">
            <w:pPr>
              <w:jc w:val="center"/>
              <w:rPr>
                <w:sz w:val="22"/>
                <w:szCs w:val="22"/>
              </w:rPr>
            </w:pPr>
          </w:p>
        </w:tc>
        <w:tc>
          <w:tcPr>
            <w:tcW w:w="1017" w:type="pct"/>
            <w:shd w:val="clear" w:color="000000" w:fill="FFFFFF"/>
            <w:vAlign w:val="center"/>
          </w:tcPr>
          <w:p w:rsidR="00B46ED1" w:rsidRPr="00B46ED1" w:rsidRDefault="00B46ED1" w:rsidP="00B46ED1">
            <w:pPr>
              <w:rPr>
                <w:sz w:val="22"/>
                <w:szCs w:val="22"/>
              </w:rPr>
            </w:pPr>
            <w:r w:rsidRPr="00B46ED1">
              <w:rPr>
                <w:sz w:val="22"/>
                <w:szCs w:val="26"/>
              </w:rPr>
              <w:t>федеральный бюджет</w:t>
            </w:r>
          </w:p>
        </w:tc>
        <w:tc>
          <w:tcPr>
            <w:tcW w:w="371" w:type="pct"/>
            <w:gridSpan w:val="3"/>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7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6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r>
      <w:tr w:rsidR="00B46ED1" w:rsidRPr="009E2F2E" w:rsidTr="00F81289">
        <w:tc>
          <w:tcPr>
            <w:tcW w:w="323" w:type="pct"/>
            <w:gridSpan w:val="2"/>
            <w:vMerge/>
            <w:vAlign w:val="center"/>
          </w:tcPr>
          <w:p w:rsidR="00B46ED1" w:rsidRPr="009E2F2E" w:rsidRDefault="00B46ED1" w:rsidP="00B46ED1">
            <w:pPr>
              <w:jc w:val="center"/>
              <w:rPr>
                <w:sz w:val="22"/>
                <w:szCs w:val="22"/>
              </w:rPr>
            </w:pPr>
          </w:p>
        </w:tc>
        <w:tc>
          <w:tcPr>
            <w:tcW w:w="964" w:type="pct"/>
            <w:vMerge/>
            <w:vAlign w:val="center"/>
          </w:tcPr>
          <w:p w:rsidR="00B46ED1" w:rsidRPr="00B46ED1" w:rsidRDefault="00B46ED1" w:rsidP="00B46ED1">
            <w:pPr>
              <w:jc w:val="center"/>
              <w:rPr>
                <w:sz w:val="22"/>
                <w:szCs w:val="22"/>
              </w:rPr>
            </w:pPr>
          </w:p>
        </w:tc>
        <w:tc>
          <w:tcPr>
            <w:tcW w:w="495" w:type="pct"/>
            <w:vMerge/>
            <w:vAlign w:val="center"/>
          </w:tcPr>
          <w:p w:rsidR="00B46ED1" w:rsidRPr="00B46ED1" w:rsidRDefault="00B46ED1" w:rsidP="00B46ED1">
            <w:pPr>
              <w:jc w:val="center"/>
              <w:rPr>
                <w:sz w:val="22"/>
                <w:szCs w:val="22"/>
              </w:rPr>
            </w:pPr>
          </w:p>
        </w:tc>
        <w:tc>
          <w:tcPr>
            <w:tcW w:w="1017" w:type="pct"/>
            <w:shd w:val="clear" w:color="000000" w:fill="FFFFFF"/>
            <w:vAlign w:val="center"/>
          </w:tcPr>
          <w:p w:rsidR="00B46ED1" w:rsidRPr="00B46ED1" w:rsidRDefault="00B46ED1" w:rsidP="00B46ED1">
            <w:pPr>
              <w:rPr>
                <w:sz w:val="22"/>
                <w:szCs w:val="22"/>
              </w:rPr>
            </w:pPr>
            <w:r w:rsidRPr="00B46ED1">
              <w:rPr>
                <w:sz w:val="22"/>
                <w:szCs w:val="26"/>
              </w:rPr>
              <w:t>бюджет ХМАО – Югры</w:t>
            </w:r>
          </w:p>
        </w:tc>
        <w:tc>
          <w:tcPr>
            <w:tcW w:w="371" w:type="pct"/>
            <w:gridSpan w:val="3"/>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7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6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r>
      <w:tr w:rsidR="00B46ED1" w:rsidRPr="009E2F2E" w:rsidTr="00F81289">
        <w:tc>
          <w:tcPr>
            <w:tcW w:w="323" w:type="pct"/>
            <w:gridSpan w:val="2"/>
            <w:vMerge/>
            <w:vAlign w:val="center"/>
          </w:tcPr>
          <w:p w:rsidR="00B46ED1" w:rsidRPr="009E2F2E" w:rsidRDefault="00B46ED1" w:rsidP="00B46ED1">
            <w:pPr>
              <w:jc w:val="center"/>
              <w:rPr>
                <w:sz w:val="22"/>
                <w:szCs w:val="22"/>
              </w:rPr>
            </w:pPr>
          </w:p>
        </w:tc>
        <w:tc>
          <w:tcPr>
            <w:tcW w:w="964" w:type="pct"/>
            <w:vMerge/>
            <w:vAlign w:val="center"/>
          </w:tcPr>
          <w:p w:rsidR="00B46ED1" w:rsidRPr="00B46ED1" w:rsidRDefault="00B46ED1" w:rsidP="00B46ED1">
            <w:pPr>
              <w:jc w:val="center"/>
              <w:rPr>
                <w:sz w:val="22"/>
                <w:szCs w:val="22"/>
              </w:rPr>
            </w:pPr>
          </w:p>
        </w:tc>
        <w:tc>
          <w:tcPr>
            <w:tcW w:w="495" w:type="pct"/>
            <w:vMerge/>
            <w:vAlign w:val="center"/>
          </w:tcPr>
          <w:p w:rsidR="00B46ED1" w:rsidRPr="00B46ED1" w:rsidRDefault="00B46ED1" w:rsidP="00B46ED1">
            <w:pPr>
              <w:jc w:val="center"/>
              <w:rPr>
                <w:sz w:val="22"/>
                <w:szCs w:val="22"/>
              </w:rPr>
            </w:pPr>
          </w:p>
        </w:tc>
        <w:tc>
          <w:tcPr>
            <w:tcW w:w="1017" w:type="pct"/>
            <w:shd w:val="clear" w:color="000000" w:fill="FFFFFF"/>
            <w:vAlign w:val="center"/>
          </w:tcPr>
          <w:p w:rsidR="00B46ED1" w:rsidRPr="00B46ED1" w:rsidRDefault="00B46ED1" w:rsidP="00B46ED1">
            <w:pPr>
              <w:rPr>
                <w:sz w:val="22"/>
                <w:szCs w:val="22"/>
              </w:rPr>
            </w:pPr>
            <w:r w:rsidRPr="00B46ED1">
              <w:rPr>
                <w:sz w:val="22"/>
                <w:szCs w:val="26"/>
              </w:rPr>
              <w:t>бюджет города Когалыма</w:t>
            </w:r>
          </w:p>
        </w:tc>
        <w:tc>
          <w:tcPr>
            <w:tcW w:w="371" w:type="pct"/>
            <w:gridSpan w:val="3"/>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7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6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r>
      <w:tr w:rsidR="00B46ED1" w:rsidRPr="009E2F2E" w:rsidTr="00F81289">
        <w:tc>
          <w:tcPr>
            <w:tcW w:w="323" w:type="pct"/>
            <w:gridSpan w:val="2"/>
            <w:vMerge/>
            <w:vAlign w:val="center"/>
          </w:tcPr>
          <w:p w:rsidR="00B46ED1" w:rsidRPr="009E2F2E" w:rsidRDefault="00B46ED1" w:rsidP="00B46ED1">
            <w:pPr>
              <w:jc w:val="center"/>
              <w:rPr>
                <w:sz w:val="22"/>
                <w:szCs w:val="22"/>
              </w:rPr>
            </w:pPr>
          </w:p>
        </w:tc>
        <w:tc>
          <w:tcPr>
            <w:tcW w:w="964" w:type="pct"/>
            <w:vMerge/>
            <w:vAlign w:val="center"/>
          </w:tcPr>
          <w:p w:rsidR="00B46ED1" w:rsidRPr="00B46ED1" w:rsidRDefault="00B46ED1" w:rsidP="00B46ED1">
            <w:pPr>
              <w:jc w:val="center"/>
              <w:rPr>
                <w:sz w:val="22"/>
                <w:szCs w:val="22"/>
              </w:rPr>
            </w:pPr>
          </w:p>
        </w:tc>
        <w:tc>
          <w:tcPr>
            <w:tcW w:w="495" w:type="pct"/>
            <w:vMerge/>
            <w:vAlign w:val="center"/>
          </w:tcPr>
          <w:p w:rsidR="00B46ED1" w:rsidRPr="00B46ED1" w:rsidRDefault="00B46ED1" w:rsidP="00B46ED1">
            <w:pPr>
              <w:jc w:val="center"/>
              <w:rPr>
                <w:sz w:val="22"/>
                <w:szCs w:val="22"/>
              </w:rPr>
            </w:pPr>
          </w:p>
        </w:tc>
        <w:tc>
          <w:tcPr>
            <w:tcW w:w="1017" w:type="pct"/>
            <w:shd w:val="clear" w:color="000000" w:fill="FFFFFF"/>
            <w:vAlign w:val="center"/>
          </w:tcPr>
          <w:p w:rsidR="00B46ED1" w:rsidRPr="00B46ED1" w:rsidRDefault="00B46ED1" w:rsidP="00B46ED1">
            <w:pPr>
              <w:rPr>
                <w:sz w:val="22"/>
                <w:szCs w:val="22"/>
              </w:rPr>
            </w:pPr>
            <w:r w:rsidRPr="00B46ED1">
              <w:rPr>
                <w:sz w:val="22"/>
                <w:szCs w:val="26"/>
              </w:rPr>
              <w:t>иные источники финансирования</w:t>
            </w:r>
          </w:p>
        </w:tc>
        <w:tc>
          <w:tcPr>
            <w:tcW w:w="371" w:type="pct"/>
            <w:gridSpan w:val="3"/>
            <w:shd w:val="clear" w:color="000000" w:fill="FFFFFF"/>
            <w:vAlign w:val="center"/>
          </w:tcPr>
          <w:p w:rsidR="00B46ED1" w:rsidRPr="00B46ED1" w:rsidRDefault="00B46ED1" w:rsidP="00B46ED1">
            <w:pPr>
              <w:jc w:val="center"/>
              <w:rPr>
                <w:sz w:val="22"/>
                <w:szCs w:val="22"/>
              </w:rPr>
            </w:pPr>
            <w:r w:rsidRPr="00B46ED1">
              <w:rPr>
                <w:sz w:val="22"/>
                <w:szCs w:val="26"/>
              </w:rPr>
              <w:t>136 372,16</w:t>
            </w:r>
          </w:p>
        </w:tc>
        <w:tc>
          <w:tcPr>
            <w:tcW w:w="378" w:type="pct"/>
            <w:shd w:val="clear" w:color="000000" w:fill="FFFFFF"/>
            <w:vAlign w:val="center"/>
          </w:tcPr>
          <w:p w:rsidR="00B46ED1" w:rsidRPr="00B46ED1" w:rsidRDefault="00B46ED1" w:rsidP="00B46ED1">
            <w:pPr>
              <w:jc w:val="center"/>
              <w:rPr>
                <w:sz w:val="22"/>
                <w:szCs w:val="22"/>
              </w:rPr>
            </w:pPr>
            <w:r w:rsidRPr="00B46ED1">
              <w:rPr>
                <w:sz w:val="22"/>
                <w:szCs w:val="26"/>
              </w:rPr>
              <w:t>136 372,16</w:t>
            </w:r>
          </w:p>
        </w:tc>
        <w:tc>
          <w:tcPr>
            <w:tcW w:w="26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r>
      <w:tr w:rsidR="00B46ED1" w:rsidRPr="009E2F2E" w:rsidTr="00F81289">
        <w:tc>
          <w:tcPr>
            <w:tcW w:w="1287" w:type="pct"/>
            <w:gridSpan w:val="3"/>
            <w:vMerge w:val="restart"/>
            <w:shd w:val="clear" w:color="000000" w:fill="FFFFFF"/>
            <w:noWrap/>
            <w:vAlign w:val="center"/>
            <w:hideMark/>
          </w:tcPr>
          <w:p w:rsidR="00B46ED1" w:rsidRPr="009E2F2E" w:rsidRDefault="00B46ED1" w:rsidP="00B46ED1">
            <w:pPr>
              <w:rPr>
                <w:sz w:val="22"/>
                <w:szCs w:val="22"/>
              </w:rPr>
            </w:pPr>
            <w:r w:rsidRPr="009E2F2E">
              <w:rPr>
                <w:sz w:val="22"/>
                <w:szCs w:val="22"/>
              </w:rPr>
              <w:t>Итого по подпрограмме 2</w:t>
            </w:r>
          </w:p>
        </w:tc>
        <w:tc>
          <w:tcPr>
            <w:tcW w:w="495" w:type="pct"/>
            <w:vMerge w:val="restart"/>
            <w:shd w:val="clear" w:color="000000" w:fill="FFFFFF"/>
            <w:noWrap/>
            <w:vAlign w:val="center"/>
            <w:hideMark/>
          </w:tcPr>
          <w:p w:rsidR="00B46ED1" w:rsidRPr="009E2F2E" w:rsidRDefault="00B46ED1" w:rsidP="00B46ED1">
            <w:pPr>
              <w:jc w:val="center"/>
              <w:rPr>
                <w:sz w:val="22"/>
                <w:szCs w:val="22"/>
              </w:rPr>
            </w:pPr>
            <w:r w:rsidRPr="009E2F2E">
              <w:rPr>
                <w:sz w:val="22"/>
                <w:szCs w:val="22"/>
              </w:rPr>
              <w:t> </w:t>
            </w:r>
          </w:p>
        </w:tc>
        <w:tc>
          <w:tcPr>
            <w:tcW w:w="1034" w:type="pct"/>
            <w:gridSpan w:val="2"/>
            <w:shd w:val="clear" w:color="000000" w:fill="FFFFFF"/>
            <w:noWrap/>
            <w:vAlign w:val="center"/>
            <w:hideMark/>
          </w:tcPr>
          <w:p w:rsidR="00B46ED1" w:rsidRPr="009E2F2E" w:rsidRDefault="00B46ED1" w:rsidP="00B46ED1">
            <w:pPr>
              <w:rPr>
                <w:sz w:val="22"/>
                <w:szCs w:val="22"/>
              </w:rPr>
            </w:pPr>
            <w:r w:rsidRPr="009E2F2E">
              <w:rPr>
                <w:sz w:val="22"/>
                <w:szCs w:val="22"/>
              </w:rPr>
              <w:t>всего</w:t>
            </w:r>
          </w:p>
        </w:tc>
        <w:tc>
          <w:tcPr>
            <w:tcW w:w="344" w:type="pct"/>
            <w:shd w:val="clear" w:color="000000" w:fill="FFFFFF"/>
            <w:vAlign w:val="center"/>
            <w:hideMark/>
          </w:tcPr>
          <w:p w:rsidR="00B46ED1" w:rsidRPr="00B46ED1" w:rsidRDefault="00B46ED1" w:rsidP="00B46ED1">
            <w:pPr>
              <w:jc w:val="center"/>
              <w:rPr>
                <w:sz w:val="22"/>
                <w:szCs w:val="26"/>
              </w:rPr>
            </w:pPr>
            <w:r w:rsidRPr="00B46ED1">
              <w:rPr>
                <w:sz w:val="22"/>
                <w:szCs w:val="26"/>
              </w:rPr>
              <w:t>173 171,96</w:t>
            </w:r>
          </w:p>
        </w:tc>
        <w:tc>
          <w:tcPr>
            <w:tcW w:w="388" w:type="pct"/>
            <w:gridSpan w:val="2"/>
            <w:shd w:val="clear" w:color="000000" w:fill="FFFFFF"/>
            <w:vAlign w:val="center"/>
            <w:hideMark/>
          </w:tcPr>
          <w:p w:rsidR="00B46ED1" w:rsidRPr="00B46ED1" w:rsidRDefault="00B46ED1" w:rsidP="00B46ED1">
            <w:pPr>
              <w:jc w:val="center"/>
              <w:rPr>
                <w:sz w:val="22"/>
                <w:szCs w:val="26"/>
              </w:rPr>
            </w:pPr>
            <w:r w:rsidRPr="00B46ED1">
              <w:rPr>
                <w:sz w:val="22"/>
                <w:szCs w:val="26"/>
              </w:rPr>
              <w:t>173 171,96</w:t>
            </w:r>
          </w:p>
        </w:tc>
        <w:tc>
          <w:tcPr>
            <w:tcW w:w="268"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1287" w:type="pct"/>
            <w:gridSpan w:val="3"/>
            <w:vMerge/>
            <w:vAlign w:val="center"/>
            <w:hideMark/>
          </w:tcPr>
          <w:p w:rsidR="00B46ED1" w:rsidRPr="009E2F2E" w:rsidRDefault="00B46ED1" w:rsidP="00B46ED1">
            <w:pPr>
              <w:jc w:val="center"/>
              <w:rPr>
                <w:sz w:val="22"/>
                <w:szCs w:val="22"/>
              </w:rPr>
            </w:pPr>
          </w:p>
        </w:tc>
        <w:tc>
          <w:tcPr>
            <w:tcW w:w="495" w:type="pct"/>
            <w:vMerge/>
            <w:vAlign w:val="center"/>
            <w:hideMark/>
          </w:tcPr>
          <w:p w:rsidR="00B46ED1" w:rsidRPr="009E2F2E" w:rsidRDefault="00B46ED1" w:rsidP="00B46ED1">
            <w:pPr>
              <w:jc w:val="center"/>
              <w:rPr>
                <w:sz w:val="22"/>
                <w:szCs w:val="22"/>
              </w:rPr>
            </w:pPr>
          </w:p>
        </w:tc>
        <w:tc>
          <w:tcPr>
            <w:tcW w:w="1034" w:type="pct"/>
            <w:gridSpan w:val="2"/>
            <w:shd w:val="clear" w:color="000000" w:fill="FFFFFF"/>
            <w:vAlign w:val="center"/>
            <w:hideMark/>
          </w:tcPr>
          <w:p w:rsidR="00B46ED1" w:rsidRPr="009E2F2E" w:rsidRDefault="00B46ED1" w:rsidP="00B46ED1">
            <w:pPr>
              <w:rPr>
                <w:sz w:val="22"/>
                <w:szCs w:val="22"/>
              </w:rPr>
            </w:pPr>
            <w:r w:rsidRPr="009E2F2E">
              <w:rPr>
                <w:sz w:val="22"/>
                <w:szCs w:val="22"/>
              </w:rPr>
              <w:t>федеральный бюджет</w:t>
            </w:r>
          </w:p>
        </w:tc>
        <w:tc>
          <w:tcPr>
            <w:tcW w:w="344" w:type="pct"/>
            <w:shd w:val="clear" w:color="000000" w:fill="FFFFFF"/>
            <w:vAlign w:val="center"/>
            <w:hideMark/>
          </w:tcPr>
          <w:p w:rsidR="00B46ED1" w:rsidRPr="00B46ED1" w:rsidRDefault="00B46ED1" w:rsidP="00B46ED1">
            <w:pPr>
              <w:jc w:val="center"/>
              <w:rPr>
                <w:sz w:val="22"/>
                <w:szCs w:val="26"/>
              </w:rPr>
            </w:pPr>
            <w:r w:rsidRPr="00B46ED1">
              <w:rPr>
                <w:sz w:val="22"/>
                <w:szCs w:val="26"/>
              </w:rPr>
              <w:t>23 046,00</w:t>
            </w:r>
          </w:p>
        </w:tc>
        <w:tc>
          <w:tcPr>
            <w:tcW w:w="388" w:type="pct"/>
            <w:gridSpan w:val="2"/>
            <w:shd w:val="clear" w:color="000000" w:fill="FFFFFF"/>
            <w:vAlign w:val="center"/>
            <w:hideMark/>
          </w:tcPr>
          <w:p w:rsidR="00B46ED1" w:rsidRPr="00B46ED1" w:rsidRDefault="00B46ED1" w:rsidP="00B46ED1">
            <w:pPr>
              <w:jc w:val="center"/>
              <w:rPr>
                <w:sz w:val="22"/>
                <w:szCs w:val="26"/>
              </w:rPr>
            </w:pPr>
            <w:r w:rsidRPr="00B46ED1">
              <w:rPr>
                <w:sz w:val="22"/>
                <w:szCs w:val="26"/>
              </w:rPr>
              <w:t>23 046,00</w:t>
            </w:r>
          </w:p>
        </w:tc>
        <w:tc>
          <w:tcPr>
            <w:tcW w:w="268"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1287" w:type="pct"/>
            <w:gridSpan w:val="3"/>
            <w:vMerge/>
            <w:vAlign w:val="center"/>
            <w:hideMark/>
          </w:tcPr>
          <w:p w:rsidR="00B46ED1" w:rsidRPr="009E2F2E" w:rsidRDefault="00B46ED1" w:rsidP="00B46ED1">
            <w:pPr>
              <w:jc w:val="center"/>
              <w:rPr>
                <w:sz w:val="22"/>
                <w:szCs w:val="22"/>
              </w:rPr>
            </w:pPr>
          </w:p>
        </w:tc>
        <w:tc>
          <w:tcPr>
            <w:tcW w:w="495" w:type="pct"/>
            <w:vMerge/>
            <w:vAlign w:val="center"/>
            <w:hideMark/>
          </w:tcPr>
          <w:p w:rsidR="00B46ED1" w:rsidRPr="009E2F2E" w:rsidRDefault="00B46ED1" w:rsidP="00B46ED1">
            <w:pPr>
              <w:jc w:val="center"/>
              <w:rPr>
                <w:sz w:val="22"/>
                <w:szCs w:val="22"/>
              </w:rPr>
            </w:pPr>
          </w:p>
        </w:tc>
        <w:tc>
          <w:tcPr>
            <w:tcW w:w="1034" w:type="pct"/>
            <w:gridSpan w:val="2"/>
            <w:shd w:val="clear" w:color="000000" w:fill="FFFFFF"/>
            <w:vAlign w:val="center"/>
            <w:hideMark/>
          </w:tcPr>
          <w:p w:rsidR="00B46ED1" w:rsidRPr="009E2F2E" w:rsidRDefault="00B46ED1" w:rsidP="00B46ED1">
            <w:pPr>
              <w:rPr>
                <w:sz w:val="22"/>
                <w:szCs w:val="22"/>
              </w:rPr>
            </w:pPr>
            <w:r w:rsidRPr="009E2F2E">
              <w:rPr>
                <w:sz w:val="22"/>
                <w:szCs w:val="22"/>
              </w:rPr>
              <w:t>бюджет автономного округа</w:t>
            </w:r>
          </w:p>
        </w:tc>
        <w:tc>
          <w:tcPr>
            <w:tcW w:w="344"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88" w:type="pct"/>
            <w:gridSpan w:val="2"/>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68"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1287" w:type="pct"/>
            <w:gridSpan w:val="3"/>
            <w:vMerge/>
            <w:vAlign w:val="center"/>
            <w:hideMark/>
          </w:tcPr>
          <w:p w:rsidR="00B46ED1" w:rsidRPr="009E2F2E" w:rsidRDefault="00B46ED1" w:rsidP="00B46ED1">
            <w:pPr>
              <w:jc w:val="center"/>
              <w:rPr>
                <w:sz w:val="22"/>
                <w:szCs w:val="22"/>
              </w:rPr>
            </w:pPr>
          </w:p>
        </w:tc>
        <w:tc>
          <w:tcPr>
            <w:tcW w:w="495" w:type="pct"/>
            <w:vMerge/>
            <w:vAlign w:val="center"/>
            <w:hideMark/>
          </w:tcPr>
          <w:p w:rsidR="00B46ED1" w:rsidRPr="009E2F2E" w:rsidRDefault="00B46ED1" w:rsidP="00B46ED1">
            <w:pPr>
              <w:jc w:val="center"/>
              <w:rPr>
                <w:sz w:val="22"/>
                <w:szCs w:val="22"/>
              </w:rPr>
            </w:pPr>
          </w:p>
        </w:tc>
        <w:tc>
          <w:tcPr>
            <w:tcW w:w="1034" w:type="pct"/>
            <w:gridSpan w:val="2"/>
            <w:shd w:val="clear" w:color="000000" w:fill="FFFFFF"/>
            <w:vAlign w:val="center"/>
            <w:hideMark/>
          </w:tcPr>
          <w:p w:rsidR="00B46ED1" w:rsidRPr="009E2F2E" w:rsidRDefault="00B46ED1" w:rsidP="00B46ED1">
            <w:pPr>
              <w:rPr>
                <w:sz w:val="22"/>
                <w:szCs w:val="22"/>
              </w:rPr>
            </w:pPr>
            <w:r w:rsidRPr="009E2F2E">
              <w:rPr>
                <w:sz w:val="22"/>
                <w:szCs w:val="22"/>
              </w:rPr>
              <w:t>бюджет города Когалыма</w:t>
            </w:r>
          </w:p>
        </w:tc>
        <w:tc>
          <w:tcPr>
            <w:tcW w:w="344" w:type="pct"/>
            <w:shd w:val="clear" w:color="000000" w:fill="FFFFFF"/>
            <w:vAlign w:val="center"/>
            <w:hideMark/>
          </w:tcPr>
          <w:p w:rsidR="00B46ED1" w:rsidRPr="00B46ED1" w:rsidRDefault="00B46ED1" w:rsidP="00B46ED1">
            <w:pPr>
              <w:jc w:val="center"/>
              <w:rPr>
                <w:sz w:val="22"/>
                <w:szCs w:val="26"/>
              </w:rPr>
            </w:pPr>
            <w:r w:rsidRPr="00B46ED1">
              <w:rPr>
                <w:sz w:val="22"/>
                <w:szCs w:val="26"/>
              </w:rPr>
              <w:t>13 753,80</w:t>
            </w:r>
          </w:p>
        </w:tc>
        <w:tc>
          <w:tcPr>
            <w:tcW w:w="388" w:type="pct"/>
            <w:gridSpan w:val="2"/>
            <w:shd w:val="clear" w:color="000000" w:fill="FFFFFF"/>
            <w:vAlign w:val="center"/>
            <w:hideMark/>
          </w:tcPr>
          <w:p w:rsidR="00B46ED1" w:rsidRPr="00B46ED1" w:rsidRDefault="00B46ED1" w:rsidP="00B46ED1">
            <w:pPr>
              <w:jc w:val="center"/>
              <w:rPr>
                <w:sz w:val="22"/>
                <w:szCs w:val="26"/>
              </w:rPr>
            </w:pPr>
            <w:r w:rsidRPr="00B46ED1">
              <w:rPr>
                <w:sz w:val="22"/>
                <w:szCs w:val="26"/>
              </w:rPr>
              <w:t>13 753,80</w:t>
            </w:r>
          </w:p>
        </w:tc>
        <w:tc>
          <w:tcPr>
            <w:tcW w:w="268"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1287" w:type="pct"/>
            <w:gridSpan w:val="3"/>
            <w:vMerge/>
            <w:vAlign w:val="center"/>
            <w:hideMark/>
          </w:tcPr>
          <w:p w:rsidR="00B46ED1" w:rsidRPr="009E2F2E" w:rsidRDefault="00B46ED1" w:rsidP="00B46ED1">
            <w:pPr>
              <w:jc w:val="center"/>
              <w:rPr>
                <w:sz w:val="22"/>
                <w:szCs w:val="22"/>
              </w:rPr>
            </w:pPr>
          </w:p>
        </w:tc>
        <w:tc>
          <w:tcPr>
            <w:tcW w:w="495" w:type="pct"/>
            <w:vMerge/>
            <w:vAlign w:val="center"/>
            <w:hideMark/>
          </w:tcPr>
          <w:p w:rsidR="00B46ED1" w:rsidRPr="009E2F2E" w:rsidRDefault="00B46ED1" w:rsidP="00B46ED1">
            <w:pPr>
              <w:jc w:val="center"/>
              <w:rPr>
                <w:sz w:val="22"/>
                <w:szCs w:val="22"/>
              </w:rPr>
            </w:pPr>
          </w:p>
        </w:tc>
        <w:tc>
          <w:tcPr>
            <w:tcW w:w="1034" w:type="pct"/>
            <w:gridSpan w:val="2"/>
            <w:shd w:val="clear" w:color="000000" w:fill="FFFFFF"/>
            <w:vAlign w:val="center"/>
            <w:hideMark/>
          </w:tcPr>
          <w:p w:rsidR="00B46ED1" w:rsidRPr="009E2F2E" w:rsidRDefault="00B46ED1" w:rsidP="00B46ED1">
            <w:pPr>
              <w:rPr>
                <w:sz w:val="22"/>
                <w:szCs w:val="22"/>
              </w:rPr>
            </w:pPr>
            <w:r w:rsidRPr="009E2F2E">
              <w:rPr>
                <w:sz w:val="22"/>
                <w:szCs w:val="22"/>
              </w:rPr>
              <w:t>иные источники финансирования</w:t>
            </w:r>
          </w:p>
        </w:tc>
        <w:tc>
          <w:tcPr>
            <w:tcW w:w="344" w:type="pct"/>
            <w:shd w:val="clear" w:color="000000" w:fill="FFFFFF"/>
            <w:vAlign w:val="center"/>
            <w:hideMark/>
          </w:tcPr>
          <w:p w:rsidR="00B46ED1" w:rsidRPr="00B46ED1" w:rsidRDefault="00B46ED1" w:rsidP="00B46ED1">
            <w:pPr>
              <w:jc w:val="center"/>
              <w:rPr>
                <w:sz w:val="22"/>
                <w:szCs w:val="26"/>
              </w:rPr>
            </w:pPr>
            <w:r w:rsidRPr="00B46ED1">
              <w:rPr>
                <w:sz w:val="22"/>
                <w:szCs w:val="26"/>
              </w:rPr>
              <w:t>136 372,16</w:t>
            </w:r>
          </w:p>
        </w:tc>
        <w:tc>
          <w:tcPr>
            <w:tcW w:w="388" w:type="pct"/>
            <w:gridSpan w:val="2"/>
            <w:shd w:val="clear" w:color="000000" w:fill="FFFFFF"/>
            <w:vAlign w:val="center"/>
            <w:hideMark/>
          </w:tcPr>
          <w:p w:rsidR="00B46ED1" w:rsidRPr="00B46ED1" w:rsidRDefault="00B46ED1" w:rsidP="00B46ED1">
            <w:pPr>
              <w:jc w:val="center"/>
              <w:rPr>
                <w:sz w:val="22"/>
                <w:szCs w:val="26"/>
              </w:rPr>
            </w:pPr>
            <w:r w:rsidRPr="00B46ED1">
              <w:rPr>
                <w:sz w:val="22"/>
                <w:szCs w:val="26"/>
              </w:rPr>
              <w:t>136 372,16</w:t>
            </w:r>
          </w:p>
        </w:tc>
        <w:tc>
          <w:tcPr>
            <w:tcW w:w="268"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4302A4" w:rsidRPr="009E2F2E" w:rsidTr="00F81289">
        <w:tc>
          <w:tcPr>
            <w:tcW w:w="1287" w:type="pct"/>
            <w:gridSpan w:val="3"/>
            <w:vAlign w:val="center"/>
          </w:tcPr>
          <w:p w:rsidR="003D3471" w:rsidRPr="009E2F2E" w:rsidRDefault="003D3471" w:rsidP="009E7C98">
            <w:pPr>
              <w:rPr>
                <w:sz w:val="22"/>
                <w:szCs w:val="22"/>
              </w:rPr>
            </w:pPr>
            <w:r w:rsidRPr="009E2F2E">
              <w:rPr>
                <w:sz w:val="22"/>
                <w:szCs w:val="22"/>
              </w:rPr>
              <w:t>в том числе:</w:t>
            </w:r>
          </w:p>
        </w:tc>
        <w:tc>
          <w:tcPr>
            <w:tcW w:w="495" w:type="pct"/>
            <w:vAlign w:val="center"/>
          </w:tcPr>
          <w:p w:rsidR="003D3471" w:rsidRPr="009E2F2E" w:rsidRDefault="003D3471" w:rsidP="009E7C98">
            <w:pPr>
              <w:jc w:val="center"/>
              <w:rPr>
                <w:sz w:val="22"/>
                <w:szCs w:val="22"/>
              </w:rPr>
            </w:pPr>
          </w:p>
        </w:tc>
        <w:tc>
          <w:tcPr>
            <w:tcW w:w="1034" w:type="pct"/>
            <w:gridSpan w:val="2"/>
            <w:shd w:val="clear" w:color="000000" w:fill="FFFFFF"/>
            <w:vAlign w:val="center"/>
          </w:tcPr>
          <w:p w:rsidR="003D3471" w:rsidRPr="009E2F2E" w:rsidRDefault="003D3471" w:rsidP="009E7C98">
            <w:pPr>
              <w:rPr>
                <w:sz w:val="22"/>
                <w:szCs w:val="22"/>
              </w:rPr>
            </w:pPr>
          </w:p>
        </w:tc>
        <w:tc>
          <w:tcPr>
            <w:tcW w:w="344" w:type="pct"/>
            <w:shd w:val="clear" w:color="000000" w:fill="FFFFFF"/>
            <w:vAlign w:val="center"/>
          </w:tcPr>
          <w:p w:rsidR="003D3471" w:rsidRPr="00D53C64" w:rsidRDefault="003D3471" w:rsidP="00684536">
            <w:pPr>
              <w:jc w:val="center"/>
              <w:rPr>
                <w:sz w:val="22"/>
                <w:szCs w:val="22"/>
              </w:rPr>
            </w:pPr>
          </w:p>
        </w:tc>
        <w:tc>
          <w:tcPr>
            <w:tcW w:w="388" w:type="pct"/>
            <w:gridSpan w:val="2"/>
            <w:shd w:val="clear" w:color="000000" w:fill="FFFFFF"/>
            <w:vAlign w:val="center"/>
          </w:tcPr>
          <w:p w:rsidR="003D3471" w:rsidRPr="00D53C64" w:rsidRDefault="003D3471" w:rsidP="00684536">
            <w:pPr>
              <w:jc w:val="center"/>
              <w:rPr>
                <w:sz w:val="22"/>
                <w:szCs w:val="22"/>
              </w:rPr>
            </w:pPr>
          </w:p>
        </w:tc>
        <w:tc>
          <w:tcPr>
            <w:tcW w:w="268" w:type="pct"/>
            <w:shd w:val="clear" w:color="000000" w:fill="FFFFFF"/>
            <w:vAlign w:val="center"/>
          </w:tcPr>
          <w:p w:rsidR="003D3471" w:rsidRPr="00D53C64" w:rsidRDefault="003D3471" w:rsidP="00684536">
            <w:pPr>
              <w:jc w:val="center"/>
              <w:rPr>
                <w:sz w:val="22"/>
                <w:szCs w:val="22"/>
              </w:rPr>
            </w:pPr>
          </w:p>
        </w:tc>
        <w:tc>
          <w:tcPr>
            <w:tcW w:w="280" w:type="pct"/>
            <w:shd w:val="clear" w:color="000000" w:fill="FFFFFF"/>
            <w:vAlign w:val="center"/>
          </w:tcPr>
          <w:p w:rsidR="003D3471" w:rsidRPr="00D53C64" w:rsidRDefault="003D3471" w:rsidP="00684536">
            <w:pPr>
              <w:jc w:val="center"/>
              <w:rPr>
                <w:sz w:val="22"/>
                <w:szCs w:val="22"/>
              </w:rPr>
            </w:pPr>
          </w:p>
        </w:tc>
        <w:tc>
          <w:tcPr>
            <w:tcW w:w="309" w:type="pct"/>
            <w:shd w:val="clear" w:color="000000" w:fill="FFFFFF"/>
            <w:vAlign w:val="center"/>
          </w:tcPr>
          <w:p w:rsidR="003D3471" w:rsidRPr="00D53C64" w:rsidRDefault="003D3471" w:rsidP="00684536">
            <w:pPr>
              <w:jc w:val="center"/>
              <w:rPr>
                <w:sz w:val="22"/>
                <w:szCs w:val="22"/>
              </w:rPr>
            </w:pPr>
          </w:p>
        </w:tc>
        <w:tc>
          <w:tcPr>
            <w:tcW w:w="312" w:type="pct"/>
            <w:shd w:val="clear" w:color="000000" w:fill="FFFFFF"/>
          </w:tcPr>
          <w:p w:rsidR="003D3471" w:rsidRPr="00D53C64" w:rsidRDefault="003D3471" w:rsidP="00684536">
            <w:pPr>
              <w:jc w:val="center"/>
              <w:rPr>
                <w:sz w:val="22"/>
                <w:szCs w:val="22"/>
              </w:rPr>
            </w:pPr>
          </w:p>
        </w:tc>
        <w:tc>
          <w:tcPr>
            <w:tcW w:w="283" w:type="pct"/>
            <w:shd w:val="clear" w:color="000000" w:fill="FFFFFF"/>
            <w:vAlign w:val="center"/>
          </w:tcPr>
          <w:p w:rsidR="003D3471" w:rsidRPr="00D53C64" w:rsidRDefault="003D3471" w:rsidP="00684536">
            <w:pPr>
              <w:jc w:val="center"/>
              <w:rPr>
                <w:sz w:val="22"/>
                <w:szCs w:val="22"/>
              </w:rPr>
            </w:pPr>
          </w:p>
        </w:tc>
      </w:tr>
      <w:tr w:rsidR="00B46ED1" w:rsidRPr="009E2F2E" w:rsidTr="00F81289">
        <w:tc>
          <w:tcPr>
            <w:tcW w:w="1287" w:type="pct"/>
            <w:gridSpan w:val="3"/>
            <w:vMerge w:val="restart"/>
            <w:vAlign w:val="center"/>
          </w:tcPr>
          <w:p w:rsidR="00B46ED1" w:rsidRPr="009E2F2E" w:rsidRDefault="00B46ED1" w:rsidP="00B46ED1">
            <w:pPr>
              <w:rPr>
                <w:sz w:val="22"/>
                <w:szCs w:val="22"/>
              </w:rPr>
            </w:pPr>
            <w:r w:rsidRPr="009E2F2E">
              <w:rPr>
                <w:sz w:val="22"/>
                <w:szCs w:val="22"/>
              </w:rPr>
              <w:t>Процессная часть по подпрограмме 2</w:t>
            </w:r>
          </w:p>
        </w:tc>
        <w:tc>
          <w:tcPr>
            <w:tcW w:w="495" w:type="pct"/>
            <w:vMerge w:val="restart"/>
            <w:vAlign w:val="center"/>
          </w:tcPr>
          <w:p w:rsidR="00B46ED1" w:rsidRPr="009E2F2E" w:rsidRDefault="00B46ED1" w:rsidP="00B46ED1">
            <w:pPr>
              <w:jc w:val="center"/>
              <w:rPr>
                <w:sz w:val="22"/>
                <w:szCs w:val="22"/>
              </w:rPr>
            </w:pPr>
          </w:p>
        </w:tc>
        <w:tc>
          <w:tcPr>
            <w:tcW w:w="1034" w:type="pct"/>
            <w:gridSpan w:val="2"/>
            <w:shd w:val="clear" w:color="000000" w:fill="FFFFFF"/>
            <w:vAlign w:val="center"/>
          </w:tcPr>
          <w:p w:rsidR="00B46ED1" w:rsidRPr="009E2F2E" w:rsidRDefault="00B46ED1" w:rsidP="00B46ED1">
            <w:pPr>
              <w:rPr>
                <w:sz w:val="22"/>
                <w:szCs w:val="22"/>
              </w:rPr>
            </w:pPr>
            <w:r w:rsidRPr="009E2F2E">
              <w:rPr>
                <w:sz w:val="22"/>
                <w:szCs w:val="22"/>
              </w:rPr>
              <w:t>всего</w:t>
            </w:r>
          </w:p>
        </w:tc>
        <w:tc>
          <w:tcPr>
            <w:tcW w:w="344" w:type="pct"/>
            <w:shd w:val="clear" w:color="000000" w:fill="FFFFFF"/>
            <w:vAlign w:val="center"/>
          </w:tcPr>
          <w:p w:rsidR="00B46ED1" w:rsidRPr="00B46ED1" w:rsidRDefault="00B46ED1" w:rsidP="00B46ED1">
            <w:pPr>
              <w:jc w:val="center"/>
              <w:rPr>
                <w:sz w:val="22"/>
                <w:szCs w:val="26"/>
              </w:rPr>
            </w:pPr>
            <w:r w:rsidRPr="00B46ED1">
              <w:rPr>
                <w:sz w:val="22"/>
                <w:szCs w:val="26"/>
              </w:rPr>
              <w:t>173 171,96</w:t>
            </w:r>
          </w:p>
        </w:tc>
        <w:tc>
          <w:tcPr>
            <w:tcW w:w="388" w:type="pct"/>
            <w:gridSpan w:val="2"/>
            <w:shd w:val="clear" w:color="000000" w:fill="FFFFFF"/>
            <w:vAlign w:val="center"/>
          </w:tcPr>
          <w:p w:rsidR="00B46ED1" w:rsidRPr="00B46ED1" w:rsidRDefault="00B46ED1" w:rsidP="00B46ED1">
            <w:pPr>
              <w:jc w:val="center"/>
              <w:rPr>
                <w:sz w:val="22"/>
                <w:szCs w:val="26"/>
              </w:rPr>
            </w:pPr>
            <w:r w:rsidRPr="00B46ED1">
              <w:rPr>
                <w:sz w:val="22"/>
                <w:szCs w:val="26"/>
              </w:rPr>
              <w:t>173 171,96</w:t>
            </w:r>
          </w:p>
        </w:tc>
        <w:tc>
          <w:tcPr>
            <w:tcW w:w="26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1287" w:type="pct"/>
            <w:gridSpan w:val="3"/>
            <w:vMerge/>
            <w:vAlign w:val="center"/>
          </w:tcPr>
          <w:p w:rsidR="00B46ED1" w:rsidRPr="009E2F2E" w:rsidRDefault="00B46ED1" w:rsidP="00B46ED1">
            <w:pPr>
              <w:jc w:val="center"/>
              <w:rPr>
                <w:sz w:val="22"/>
                <w:szCs w:val="22"/>
              </w:rPr>
            </w:pPr>
          </w:p>
        </w:tc>
        <w:tc>
          <w:tcPr>
            <w:tcW w:w="495" w:type="pct"/>
            <w:vMerge/>
            <w:vAlign w:val="center"/>
          </w:tcPr>
          <w:p w:rsidR="00B46ED1" w:rsidRPr="009E2F2E" w:rsidRDefault="00B46ED1" w:rsidP="00B46ED1">
            <w:pPr>
              <w:jc w:val="center"/>
              <w:rPr>
                <w:sz w:val="22"/>
                <w:szCs w:val="22"/>
              </w:rPr>
            </w:pPr>
          </w:p>
        </w:tc>
        <w:tc>
          <w:tcPr>
            <w:tcW w:w="1034" w:type="pct"/>
            <w:gridSpan w:val="2"/>
            <w:shd w:val="clear" w:color="000000" w:fill="FFFFFF"/>
            <w:vAlign w:val="center"/>
          </w:tcPr>
          <w:p w:rsidR="00B46ED1" w:rsidRPr="009E2F2E" w:rsidRDefault="00B46ED1" w:rsidP="00B46ED1">
            <w:pPr>
              <w:rPr>
                <w:sz w:val="22"/>
                <w:szCs w:val="22"/>
              </w:rPr>
            </w:pPr>
            <w:r w:rsidRPr="009E2F2E">
              <w:rPr>
                <w:sz w:val="22"/>
                <w:szCs w:val="22"/>
              </w:rPr>
              <w:t>федеральный бюджет</w:t>
            </w:r>
          </w:p>
        </w:tc>
        <w:tc>
          <w:tcPr>
            <w:tcW w:w="344" w:type="pct"/>
            <w:shd w:val="clear" w:color="000000" w:fill="FFFFFF"/>
            <w:vAlign w:val="center"/>
          </w:tcPr>
          <w:p w:rsidR="00B46ED1" w:rsidRPr="00B46ED1" w:rsidRDefault="00B46ED1" w:rsidP="00B46ED1">
            <w:pPr>
              <w:jc w:val="center"/>
              <w:rPr>
                <w:sz w:val="22"/>
                <w:szCs w:val="26"/>
              </w:rPr>
            </w:pPr>
            <w:r w:rsidRPr="00B46ED1">
              <w:rPr>
                <w:sz w:val="22"/>
                <w:szCs w:val="26"/>
              </w:rPr>
              <w:t>23 046,00</w:t>
            </w:r>
          </w:p>
        </w:tc>
        <w:tc>
          <w:tcPr>
            <w:tcW w:w="388" w:type="pct"/>
            <w:gridSpan w:val="2"/>
            <w:shd w:val="clear" w:color="000000" w:fill="FFFFFF"/>
            <w:vAlign w:val="center"/>
          </w:tcPr>
          <w:p w:rsidR="00B46ED1" w:rsidRPr="00B46ED1" w:rsidRDefault="00B46ED1" w:rsidP="00B46ED1">
            <w:pPr>
              <w:jc w:val="center"/>
              <w:rPr>
                <w:sz w:val="22"/>
                <w:szCs w:val="26"/>
              </w:rPr>
            </w:pPr>
            <w:r w:rsidRPr="00B46ED1">
              <w:rPr>
                <w:sz w:val="22"/>
                <w:szCs w:val="26"/>
              </w:rPr>
              <w:t>23 046,00</w:t>
            </w:r>
          </w:p>
        </w:tc>
        <w:tc>
          <w:tcPr>
            <w:tcW w:w="26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1287" w:type="pct"/>
            <w:gridSpan w:val="3"/>
            <w:vMerge/>
            <w:vAlign w:val="center"/>
          </w:tcPr>
          <w:p w:rsidR="00B46ED1" w:rsidRPr="009E2F2E" w:rsidRDefault="00B46ED1" w:rsidP="00B46ED1">
            <w:pPr>
              <w:jc w:val="center"/>
              <w:rPr>
                <w:sz w:val="22"/>
                <w:szCs w:val="22"/>
              </w:rPr>
            </w:pPr>
          </w:p>
        </w:tc>
        <w:tc>
          <w:tcPr>
            <w:tcW w:w="495" w:type="pct"/>
            <w:vMerge/>
            <w:vAlign w:val="center"/>
          </w:tcPr>
          <w:p w:rsidR="00B46ED1" w:rsidRPr="009E2F2E" w:rsidRDefault="00B46ED1" w:rsidP="00B46ED1">
            <w:pPr>
              <w:jc w:val="center"/>
              <w:rPr>
                <w:sz w:val="22"/>
                <w:szCs w:val="22"/>
              </w:rPr>
            </w:pPr>
          </w:p>
        </w:tc>
        <w:tc>
          <w:tcPr>
            <w:tcW w:w="1034" w:type="pct"/>
            <w:gridSpan w:val="2"/>
            <w:shd w:val="clear" w:color="000000" w:fill="FFFFFF"/>
            <w:vAlign w:val="center"/>
          </w:tcPr>
          <w:p w:rsidR="00B46ED1" w:rsidRPr="009E2F2E" w:rsidRDefault="00B46ED1" w:rsidP="00B46ED1">
            <w:pPr>
              <w:rPr>
                <w:sz w:val="22"/>
                <w:szCs w:val="22"/>
              </w:rPr>
            </w:pPr>
            <w:r w:rsidRPr="009E2F2E">
              <w:rPr>
                <w:sz w:val="22"/>
                <w:szCs w:val="22"/>
              </w:rPr>
              <w:t>бюджет автономного округа</w:t>
            </w:r>
          </w:p>
        </w:tc>
        <w:tc>
          <w:tcPr>
            <w:tcW w:w="344"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88" w:type="pct"/>
            <w:gridSpan w:val="2"/>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6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1287" w:type="pct"/>
            <w:gridSpan w:val="3"/>
            <w:vMerge/>
            <w:vAlign w:val="center"/>
          </w:tcPr>
          <w:p w:rsidR="00B46ED1" w:rsidRPr="009E2F2E" w:rsidRDefault="00B46ED1" w:rsidP="00B46ED1">
            <w:pPr>
              <w:jc w:val="center"/>
              <w:rPr>
                <w:sz w:val="22"/>
                <w:szCs w:val="22"/>
              </w:rPr>
            </w:pPr>
          </w:p>
        </w:tc>
        <w:tc>
          <w:tcPr>
            <w:tcW w:w="495" w:type="pct"/>
            <w:vMerge/>
            <w:vAlign w:val="center"/>
          </w:tcPr>
          <w:p w:rsidR="00B46ED1" w:rsidRPr="009E2F2E" w:rsidRDefault="00B46ED1" w:rsidP="00B46ED1">
            <w:pPr>
              <w:jc w:val="center"/>
              <w:rPr>
                <w:sz w:val="22"/>
                <w:szCs w:val="22"/>
              </w:rPr>
            </w:pPr>
          </w:p>
        </w:tc>
        <w:tc>
          <w:tcPr>
            <w:tcW w:w="1034" w:type="pct"/>
            <w:gridSpan w:val="2"/>
            <w:shd w:val="clear" w:color="000000" w:fill="FFFFFF"/>
            <w:vAlign w:val="center"/>
          </w:tcPr>
          <w:p w:rsidR="00B46ED1" w:rsidRPr="009E2F2E" w:rsidRDefault="00B46ED1" w:rsidP="00B46ED1">
            <w:pPr>
              <w:rPr>
                <w:sz w:val="22"/>
                <w:szCs w:val="22"/>
              </w:rPr>
            </w:pPr>
            <w:r w:rsidRPr="009E2F2E">
              <w:rPr>
                <w:sz w:val="22"/>
                <w:szCs w:val="22"/>
              </w:rPr>
              <w:t>бюджет города Когалыма</w:t>
            </w:r>
          </w:p>
        </w:tc>
        <w:tc>
          <w:tcPr>
            <w:tcW w:w="344" w:type="pct"/>
            <w:shd w:val="clear" w:color="000000" w:fill="FFFFFF"/>
            <w:vAlign w:val="center"/>
          </w:tcPr>
          <w:p w:rsidR="00B46ED1" w:rsidRPr="00B46ED1" w:rsidRDefault="00B46ED1" w:rsidP="00B46ED1">
            <w:pPr>
              <w:jc w:val="center"/>
              <w:rPr>
                <w:sz w:val="22"/>
                <w:szCs w:val="26"/>
              </w:rPr>
            </w:pPr>
            <w:r w:rsidRPr="00B46ED1">
              <w:rPr>
                <w:sz w:val="22"/>
                <w:szCs w:val="26"/>
              </w:rPr>
              <w:t>13 753,80</w:t>
            </w:r>
          </w:p>
        </w:tc>
        <w:tc>
          <w:tcPr>
            <w:tcW w:w="388" w:type="pct"/>
            <w:gridSpan w:val="2"/>
            <w:shd w:val="clear" w:color="000000" w:fill="FFFFFF"/>
            <w:vAlign w:val="center"/>
          </w:tcPr>
          <w:p w:rsidR="00B46ED1" w:rsidRPr="00B46ED1" w:rsidRDefault="00B46ED1" w:rsidP="00B46ED1">
            <w:pPr>
              <w:jc w:val="center"/>
              <w:rPr>
                <w:sz w:val="22"/>
                <w:szCs w:val="26"/>
              </w:rPr>
            </w:pPr>
            <w:r w:rsidRPr="00B46ED1">
              <w:rPr>
                <w:sz w:val="22"/>
                <w:szCs w:val="26"/>
              </w:rPr>
              <w:t>13 753,80</w:t>
            </w:r>
          </w:p>
        </w:tc>
        <w:tc>
          <w:tcPr>
            <w:tcW w:w="26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r>
      <w:tr w:rsidR="00B46ED1" w:rsidRPr="009E2F2E" w:rsidTr="00F81289">
        <w:tc>
          <w:tcPr>
            <w:tcW w:w="1287" w:type="pct"/>
            <w:gridSpan w:val="3"/>
            <w:vMerge/>
            <w:vAlign w:val="center"/>
          </w:tcPr>
          <w:p w:rsidR="00B46ED1" w:rsidRPr="009E2F2E" w:rsidRDefault="00B46ED1" w:rsidP="00B46ED1">
            <w:pPr>
              <w:jc w:val="center"/>
              <w:rPr>
                <w:sz w:val="22"/>
                <w:szCs w:val="22"/>
              </w:rPr>
            </w:pPr>
          </w:p>
        </w:tc>
        <w:tc>
          <w:tcPr>
            <w:tcW w:w="495" w:type="pct"/>
            <w:vMerge/>
            <w:vAlign w:val="center"/>
          </w:tcPr>
          <w:p w:rsidR="00B46ED1" w:rsidRPr="009E2F2E" w:rsidRDefault="00B46ED1" w:rsidP="00B46ED1">
            <w:pPr>
              <w:jc w:val="center"/>
              <w:rPr>
                <w:sz w:val="22"/>
                <w:szCs w:val="22"/>
              </w:rPr>
            </w:pPr>
          </w:p>
        </w:tc>
        <w:tc>
          <w:tcPr>
            <w:tcW w:w="1034" w:type="pct"/>
            <w:gridSpan w:val="2"/>
            <w:shd w:val="clear" w:color="000000" w:fill="FFFFFF"/>
            <w:vAlign w:val="center"/>
          </w:tcPr>
          <w:p w:rsidR="00B46ED1" w:rsidRPr="009E2F2E" w:rsidRDefault="00B46ED1" w:rsidP="00B46ED1">
            <w:pPr>
              <w:rPr>
                <w:sz w:val="22"/>
                <w:szCs w:val="22"/>
              </w:rPr>
            </w:pPr>
            <w:r w:rsidRPr="009E2F2E">
              <w:rPr>
                <w:sz w:val="22"/>
                <w:szCs w:val="22"/>
              </w:rPr>
              <w:t>иные источники финансирования</w:t>
            </w:r>
          </w:p>
        </w:tc>
        <w:tc>
          <w:tcPr>
            <w:tcW w:w="344" w:type="pct"/>
            <w:shd w:val="clear" w:color="000000" w:fill="FFFFFF"/>
            <w:vAlign w:val="center"/>
          </w:tcPr>
          <w:p w:rsidR="00B46ED1" w:rsidRPr="00B46ED1" w:rsidRDefault="00B46ED1" w:rsidP="00B46ED1">
            <w:pPr>
              <w:jc w:val="center"/>
              <w:rPr>
                <w:sz w:val="22"/>
                <w:szCs w:val="26"/>
              </w:rPr>
            </w:pPr>
            <w:r w:rsidRPr="00B46ED1">
              <w:rPr>
                <w:sz w:val="22"/>
                <w:szCs w:val="26"/>
              </w:rPr>
              <w:t>136 372,16</w:t>
            </w:r>
          </w:p>
        </w:tc>
        <w:tc>
          <w:tcPr>
            <w:tcW w:w="388" w:type="pct"/>
            <w:gridSpan w:val="2"/>
            <w:shd w:val="clear" w:color="000000" w:fill="FFFFFF"/>
            <w:vAlign w:val="center"/>
          </w:tcPr>
          <w:p w:rsidR="00B46ED1" w:rsidRPr="00B46ED1" w:rsidRDefault="00B46ED1" w:rsidP="00B46ED1">
            <w:pPr>
              <w:jc w:val="center"/>
              <w:rPr>
                <w:sz w:val="22"/>
                <w:szCs w:val="26"/>
              </w:rPr>
            </w:pPr>
            <w:r w:rsidRPr="00B46ED1">
              <w:rPr>
                <w:sz w:val="22"/>
                <w:szCs w:val="26"/>
              </w:rPr>
              <w:t>136 372,16</w:t>
            </w:r>
          </w:p>
        </w:tc>
        <w:tc>
          <w:tcPr>
            <w:tcW w:w="26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r>
      <w:tr w:rsidR="003D3471" w:rsidRPr="009E2F2E" w:rsidTr="00707D39">
        <w:tc>
          <w:tcPr>
            <w:tcW w:w="5000" w:type="pct"/>
            <w:gridSpan w:val="14"/>
            <w:shd w:val="clear" w:color="000000" w:fill="FFFFFF"/>
          </w:tcPr>
          <w:p w:rsidR="003D3471" w:rsidRPr="009E2F2E" w:rsidRDefault="003D3471" w:rsidP="009E7C98">
            <w:pPr>
              <w:jc w:val="center"/>
              <w:rPr>
                <w:sz w:val="22"/>
                <w:szCs w:val="22"/>
              </w:rPr>
            </w:pPr>
            <w:r w:rsidRPr="009E2F2E">
              <w:rPr>
                <w:sz w:val="22"/>
                <w:szCs w:val="22"/>
              </w:rPr>
              <w:t>Задача №3 «Повышение эффективности управления и содержания общего имущества многоквартирных домов»</w:t>
            </w:r>
          </w:p>
        </w:tc>
      </w:tr>
      <w:tr w:rsidR="003D3471" w:rsidRPr="009E2F2E" w:rsidTr="00707D39">
        <w:tc>
          <w:tcPr>
            <w:tcW w:w="5000" w:type="pct"/>
            <w:gridSpan w:val="14"/>
            <w:shd w:val="clear" w:color="000000" w:fill="FFFFFF"/>
          </w:tcPr>
          <w:p w:rsidR="003D3471" w:rsidRPr="009E2F2E" w:rsidRDefault="003D3471" w:rsidP="009E7C98">
            <w:pPr>
              <w:jc w:val="center"/>
              <w:rPr>
                <w:sz w:val="22"/>
                <w:szCs w:val="22"/>
              </w:rPr>
            </w:pPr>
            <w:r w:rsidRPr="009E2F2E">
              <w:rPr>
                <w:sz w:val="22"/>
                <w:szCs w:val="22"/>
              </w:rPr>
              <w:t>Подпрограмма 3 «Создание условий для обеспечения качественными коммунальными услугами»</w:t>
            </w:r>
          </w:p>
        </w:tc>
      </w:tr>
      <w:tr w:rsidR="003D3471" w:rsidRPr="009E2F2E" w:rsidTr="00707D39">
        <w:tc>
          <w:tcPr>
            <w:tcW w:w="5000" w:type="pct"/>
            <w:gridSpan w:val="14"/>
            <w:tcBorders>
              <w:bottom w:val="single" w:sz="4" w:space="0" w:color="auto"/>
            </w:tcBorders>
            <w:shd w:val="clear" w:color="000000" w:fill="FFFFFF"/>
          </w:tcPr>
          <w:p w:rsidR="003D3471" w:rsidRPr="009E2F2E" w:rsidRDefault="00FB3198" w:rsidP="009E7C98">
            <w:pPr>
              <w:jc w:val="center"/>
              <w:rPr>
                <w:sz w:val="22"/>
                <w:szCs w:val="22"/>
              </w:rPr>
            </w:pPr>
            <w:r w:rsidRPr="00FB3198">
              <w:rPr>
                <w:sz w:val="22"/>
                <w:szCs w:val="22"/>
              </w:rPr>
              <w:t>Проектная часть</w:t>
            </w:r>
          </w:p>
        </w:tc>
      </w:tr>
      <w:tr w:rsidR="00270491" w:rsidRPr="00D53C64" w:rsidTr="00F81289">
        <w:tc>
          <w:tcPr>
            <w:tcW w:w="287" w:type="pct"/>
            <w:vMerge w:val="restart"/>
            <w:shd w:val="clear" w:color="000000" w:fill="FFFFFF"/>
            <w:noWrap/>
            <w:vAlign w:val="center"/>
            <w:hideMark/>
          </w:tcPr>
          <w:p w:rsidR="00270491" w:rsidRPr="009E2F2E" w:rsidRDefault="00270491" w:rsidP="00270491">
            <w:pPr>
              <w:jc w:val="center"/>
              <w:rPr>
                <w:sz w:val="22"/>
                <w:szCs w:val="22"/>
              </w:rPr>
            </w:pPr>
            <w:r>
              <w:rPr>
                <w:sz w:val="22"/>
                <w:szCs w:val="22"/>
              </w:rPr>
              <w:t>П.К.</w:t>
            </w:r>
            <w:r w:rsidRPr="009E2F2E">
              <w:rPr>
                <w:sz w:val="22"/>
                <w:szCs w:val="22"/>
              </w:rPr>
              <w:t>3.1.</w:t>
            </w:r>
          </w:p>
        </w:tc>
        <w:tc>
          <w:tcPr>
            <w:tcW w:w="1000" w:type="pct"/>
            <w:gridSpan w:val="2"/>
            <w:vMerge w:val="restart"/>
            <w:shd w:val="clear" w:color="000000" w:fill="FFFFFF"/>
            <w:vAlign w:val="center"/>
            <w:hideMark/>
          </w:tcPr>
          <w:p w:rsidR="00270491" w:rsidRPr="009E2F2E" w:rsidRDefault="00270491" w:rsidP="00270491">
            <w:pPr>
              <w:rPr>
                <w:sz w:val="22"/>
                <w:szCs w:val="22"/>
              </w:rPr>
            </w:pPr>
            <w:r w:rsidRPr="009E2F2E">
              <w:rPr>
                <w:sz w:val="22"/>
                <w:szCs w:val="22"/>
              </w:rPr>
              <w:t>Выполнение работ по актуализации программы комплексного развития коммунальной инфраструктуры города Когалыма</w:t>
            </w:r>
            <w:r>
              <w:rPr>
                <w:sz w:val="22"/>
                <w:szCs w:val="22"/>
              </w:rPr>
              <w:t xml:space="preserve"> (2)</w:t>
            </w:r>
          </w:p>
        </w:tc>
        <w:tc>
          <w:tcPr>
            <w:tcW w:w="495" w:type="pct"/>
            <w:vMerge w:val="restart"/>
            <w:shd w:val="clear" w:color="000000" w:fill="FFFFFF"/>
            <w:noWrap/>
            <w:vAlign w:val="center"/>
            <w:hideMark/>
          </w:tcPr>
          <w:p w:rsidR="00270491" w:rsidRPr="009E2F2E" w:rsidRDefault="00F81289" w:rsidP="00270491">
            <w:pPr>
              <w:jc w:val="center"/>
              <w:rPr>
                <w:sz w:val="22"/>
                <w:szCs w:val="22"/>
              </w:rPr>
            </w:pPr>
            <w:r w:rsidRPr="00F81289">
              <w:rPr>
                <w:sz w:val="22"/>
                <w:szCs w:val="22"/>
              </w:rPr>
              <w:t xml:space="preserve">МКУ «УКС и ЖКК </w:t>
            </w:r>
            <w:proofErr w:type="spellStart"/>
            <w:r w:rsidRPr="00F81289">
              <w:rPr>
                <w:sz w:val="22"/>
                <w:szCs w:val="22"/>
              </w:rPr>
              <w:t>г.Когалыма</w:t>
            </w:r>
            <w:proofErr w:type="spellEnd"/>
            <w:r w:rsidRPr="00F81289">
              <w:rPr>
                <w:sz w:val="22"/>
                <w:szCs w:val="22"/>
              </w:rPr>
              <w:t>»</w:t>
            </w:r>
          </w:p>
        </w:tc>
        <w:tc>
          <w:tcPr>
            <w:tcW w:w="1034" w:type="pct"/>
            <w:gridSpan w:val="2"/>
            <w:shd w:val="clear" w:color="000000" w:fill="FFFFFF"/>
            <w:vAlign w:val="center"/>
            <w:hideMark/>
          </w:tcPr>
          <w:p w:rsidR="00270491" w:rsidRPr="009E2F2E" w:rsidRDefault="00270491" w:rsidP="00270491">
            <w:pPr>
              <w:rPr>
                <w:sz w:val="22"/>
                <w:szCs w:val="22"/>
              </w:rPr>
            </w:pPr>
            <w:r w:rsidRPr="009E2F2E">
              <w:rPr>
                <w:sz w:val="22"/>
                <w:szCs w:val="22"/>
              </w:rPr>
              <w:t>всего</w:t>
            </w:r>
          </w:p>
        </w:tc>
        <w:tc>
          <w:tcPr>
            <w:tcW w:w="344" w:type="pct"/>
            <w:shd w:val="clear" w:color="000000" w:fill="FFFFFF"/>
            <w:vAlign w:val="center"/>
            <w:hideMark/>
          </w:tcPr>
          <w:p w:rsidR="00270491" w:rsidRPr="00270491" w:rsidRDefault="00270491" w:rsidP="00270491">
            <w:pPr>
              <w:jc w:val="center"/>
              <w:rPr>
                <w:sz w:val="22"/>
                <w:szCs w:val="26"/>
              </w:rPr>
            </w:pPr>
            <w:r w:rsidRPr="00270491">
              <w:rPr>
                <w:sz w:val="22"/>
                <w:szCs w:val="26"/>
              </w:rPr>
              <w:t>843,20</w:t>
            </w:r>
          </w:p>
        </w:tc>
        <w:tc>
          <w:tcPr>
            <w:tcW w:w="388" w:type="pct"/>
            <w:gridSpan w:val="2"/>
            <w:shd w:val="clear" w:color="000000" w:fill="FFFFFF"/>
            <w:vAlign w:val="center"/>
            <w:hideMark/>
          </w:tcPr>
          <w:p w:rsidR="00270491" w:rsidRPr="00270491" w:rsidRDefault="00270491" w:rsidP="00270491">
            <w:pPr>
              <w:jc w:val="center"/>
              <w:rPr>
                <w:sz w:val="22"/>
                <w:szCs w:val="26"/>
              </w:rPr>
            </w:pPr>
            <w:r w:rsidRPr="00270491">
              <w:rPr>
                <w:sz w:val="22"/>
                <w:szCs w:val="26"/>
              </w:rPr>
              <w:t>843,20</w:t>
            </w:r>
          </w:p>
        </w:tc>
        <w:tc>
          <w:tcPr>
            <w:tcW w:w="268"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80"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0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12" w:type="pct"/>
            <w:shd w:val="clear" w:color="000000" w:fill="FFFFFF"/>
            <w:vAlign w:val="center"/>
          </w:tcPr>
          <w:p w:rsidR="00270491" w:rsidRPr="00270491" w:rsidRDefault="00270491" w:rsidP="00270491">
            <w:pPr>
              <w:jc w:val="center"/>
              <w:rPr>
                <w:sz w:val="22"/>
                <w:szCs w:val="26"/>
              </w:rPr>
            </w:pPr>
            <w:r w:rsidRPr="00270491">
              <w:rPr>
                <w:sz w:val="22"/>
                <w:szCs w:val="26"/>
              </w:rPr>
              <w:t>0,00</w:t>
            </w:r>
          </w:p>
        </w:tc>
        <w:tc>
          <w:tcPr>
            <w:tcW w:w="28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r>
      <w:tr w:rsidR="00270491" w:rsidRPr="00D53C64" w:rsidTr="00F81289">
        <w:tc>
          <w:tcPr>
            <w:tcW w:w="287" w:type="pct"/>
            <w:vMerge/>
            <w:vAlign w:val="center"/>
            <w:hideMark/>
          </w:tcPr>
          <w:p w:rsidR="00270491" w:rsidRPr="009E2F2E" w:rsidRDefault="00270491" w:rsidP="00270491">
            <w:pPr>
              <w:jc w:val="center"/>
              <w:rPr>
                <w:sz w:val="22"/>
                <w:szCs w:val="22"/>
              </w:rPr>
            </w:pPr>
          </w:p>
        </w:tc>
        <w:tc>
          <w:tcPr>
            <w:tcW w:w="1000" w:type="pct"/>
            <w:gridSpan w:val="2"/>
            <w:vMerge/>
            <w:vAlign w:val="center"/>
            <w:hideMark/>
          </w:tcPr>
          <w:p w:rsidR="00270491" w:rsidRPr="009E2F2E" w:rsidRDefault="00270491" w:rsidP="00270491">
            <w:pPr>
              <w:jc w:val="center"/>
              <w:rPr>
                <w:sz w:val="22"/>
                <w:szCs w:val="22"/>
              </w:rPr>
            </w:pPr>
          </w:p>
        </w:tc>
        <w:tc>
          <w:tcPr>
            <w:tcW w:w="495" w:type="pct"/>
            <w:vMerge/>
            <w:vAlign w:val="center"/>
            <w:hideMark/>
          </w:tcPr>
          <w:p w:rsidR="00270491" w:rsidRPr="009E2F2E" w:rsidRDefault="00270491" w:rsidP="00270491">
            <w:pPr>
              <w:jc w:val="center"/>
              <w:rPr>
                <w:sz w:val="22"/>
                <w:szCs w:val="22"/>
              </w:rPr>
            </w:pPr>
          </w:p>
        </w:tc>
        <w:tc>
          <w:tcPr>
            <w:tcW w:w="1034" w:type="pct"/>
            <w:gridSpan w:val="2"/>
            <w:shd w:val="clear" w:color="000000" w:fill="FFFFFF"/>
            <w:vAlign w:val="center"/>
            <w:hideMark/>
          </w:tcPr>
          <w:p w:rsidR="00270491" w:rsidRPr="009E2F2E" w:rsidRDefault="00270491" w:rsidP="00270491">
            <w:pPr>
              <w:rPr>
                <w:sz w:val="22"/>
                <w:szCs w:val="22"/>
              </w:rPr>
            </w:pPr>
            <w:r w:rsidRPr="009E2F2E">
              <w:rPr>
                <w:sz w:val="22"/>
                <w:szCs w:val="22"/>
              </w:rPr>
              <w:t>федеральный бюджет</w:t>
            </w:r>
          </w:p>
        </w:tc>
        <w:tc>
          <w:tcPr>
            <w:tcW w:w="344"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88" w:type="pct"/>
            <w:gridSpan w:val="2"/>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68"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80"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0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12" w:type="pct"/>
            <w:shd w:val="clear" w:color="000000" w:fill="FFFFFF"/>
            <w:vAlign w:val="center"/>
          </w:tcPr>
          <w:p w:rsidR="00270491" w:rsidRPr="00270491" w:rsidRDefault="00270491" w:rsidP="00270491">
            <w:pPr>
              <w:jc w:val="center"/>
              <w:rPr>
                <w:sz w:val="22"/>
                <w:szCs w:val="26"/>
              </w:rPr>
            </w:pPr>
            <w:r w:rsidRPr="00270491">
              <w:rPr>
                <w:sz w:val="22"/>
                <w:szCs w:val="26"/>
              </w:rPr>
              <w:t>0,00</w:t>
            </w:r>
          </w:p>
        </w:tc>
        <w:tc>
          <w:tcPr>
            <w:tcW w:w="28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r>
      <w:tr w:rsidR="00270491" w:rsidRPr="00D53C64" w:rsidTr="00F81289">
        <w:tc>
          <w:tcPr>
            <w:tcW w:w="287" w:type="pct"/>
            <w:vMerge/>
            <w:vAlign w:val="center"/>
            <w:hideMark/>
          </w:tcPr>
          <w:p w:rsidR="00270491" w:rsidRPr="009E2F2E" w:rsidRDefault="00270491" w:rsidP="00270491">
            <w:pPr>
              <w:jc w:val="center"/>
              <w:rPr>
                <w:sz w:val="22"/>
                <w:szCs w:val="22"/>
              </w:rPr>
            </w:pPr>
          </w:p>
        </w:tc>
        <w:tc>
          <w:tcPr>
            <w:tcW w:w="1000" w:type="pct"/>
            <w:gridSpan w:val="2"/>
            <w:vMerge/>
            <w:vAlign w:val="center"/>
            <w:hideMark/>
          </w:tcPr>
          <w:p w:rsidR="00270491" w:rsidRPr="009E2F2E" w:rsidRDefault="00270491" w:rsidP="00270491">
            <w:pPr>
              <w:jc w:val="center"/>
              <w:rPr>
                <w:sz w:val="22"/>
                <w:szCs w:val="22"/>
              </w:rPr>
            </w:pPr>
          </w:p>
        </w:tc>
        <w:tc>
          <w:tcPr>
            <w:tcW w:w="495" w:type="pct"/>
            <w:vMerge/>
            <w:vAlign w:val="center"/>
            <w:hideMark/>
          </w:tcPr>
          <w:p w:rsidR="00270491" w:rsidRPr="009E2F2E" w:rsidRDefault="00270491" w:rsidP="00270491">
            <w:pPr>
              <w:jc w:val="center"/>
              <w:rPr>
                <w:sz w:val="22"/>
                <w:szCs w:val="22"/>
              </w:rPr>
            </w:pPr>
          </w:p>
        </w:tc>
        <w:tc>
          <w:tcPr>
            <w:tcW w:w="1034" w:type="pct"/>
            <w:gridSpan w:val="2"/>
            <w:shd w:val="clear" w:color="000000" w:fill="FFFFFF"/>
            <w:vAlign w:val="center"/>
            <w:hideMark/>
          </w:tcPr>
          <w:p w:rsidR="00270491" w:rsidRPr="009E2F2E" w:rsidRDefault="00270491" w:rsidP="00270491">
            <w:pPr>
              <w:rPr>
                <w:sz w:val="22"/>
                <w:szCs w:val="22"/>
              </w:rPr>
            </w:pPr>
            <w:r w:rsidRPr="009E2F2E">
              <w:rPr>
                <w:sz w:val="22"/>
                <w:szCs w:val="22"/>
              </w:rPr>
              <w:t>бюджет автономного округа</w:t>
            </w:r>
          </w:p>
        </w:tc>
        <w:tc>
          <w:tcPr>
            <w:tcW w:w="344"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88" w:type="pct"/>
            <w:gridSpan w:val="2"/>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68"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80"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0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12" w:type="pct"/>
            <w:shd w:val="clear" w:color="000000" w:fill="FFFFFF"/>
            <w:vAlign w:val="center"/>
          </w:tcPr>
          <w:p w:rsidR="00270491" w:rsidRPr="00270491" w:rsidRDefault="00270491" w:rsidP="00270491">
            <w:pPr>
              <w:jc w:val="center"/>
              <w:rPr>
                <w:sz w:val="22"/>
                <w:szCs w:val="26"/>
              </w:rPr>
            </w:pPr>
            <w:r w:rsidRPr="00270491">
              <w:rPr>
                <w:sz w:val="22"/>
                <w:szCs w:val="26"/>
              </w:rPr>
              <w:t>0,00</w:t>
            </w:r>
          </w:p>
        </w:tc>
        <w:tc>
          <w:tcPr>
            <w:tcW w:w="28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r>
      <w:tr w:rsidR="00270491" w:rsidRPr="00D53C64" w:rsidTr="00F81289">
        <w:tc>
          <w:tcPr>
            <w:tcW w:w="287" w:type="pct"/>
            <w:vMerge/>
            <w:vAlign w:val="center"/>
            <w:hideMark/>
          </w:tcPr>
          <w:p w:rsidR="00270491" w:rsidRPr="009E2F2E" w:rsidRDefault="00270491" w:rsidP="00270491">
            <w:pPr>
              <w:jc w:val="center"/>
              <w:rPr>
                <w:sz w:val="22"/>
                <w:szCs w:val="22"/>
              </w:rPr>
            </w:pPr>
          </w:p>
        </w:tc>
        <w:tc>
          <w:tcPr>
            <w:tcW w:w="1000" w:type="pct"/>
            <w:gridSpan w:val="2"/>
            <w:vMerge/>
            <w:vAlign w:val="center"/>
            <w:hideMark/>
          </w:tcPr>
          <w:p w:rsidR="00270491" w:rsidRPr="009E2F2E" w:rsidRDefault="00270491" w:rsidP="00270491">
            <w:pPr>
              <w:jc w:val="center"/>
              <w:rPr>
                <w:sz w:val="22"/>
                <w:szCs w:val="22"/>
              </w:rPr>
            </w:pPr>
          </w:p>
        </w:tc>
        <w:tc>
          <w:tcPr>
            <w:tcW w:w="495" w:type="pct"/>
            <w:vMerge/>
            <w:vAlign w:val="center"/>
            <w:hideMark/>
          </w:tcPr>
          <w:p w:rsidR="00270491" w:rsidRPr="009E2F2E" w:rsidRDefault="00270491" w:rsidP="00270491">
            <w:pPr>
              <w:jc w:val="center"/>
              <w:rPr>
                <w:sz w:val="22"/>
                <w:szCs w:val="22"/>
              </w:rPr>
            </w:pPr>
          </w:p>
        </w:tc>
        <w:tc>
          <w:tcPr>
            <w:tcW w:w="1034" w:type="pct"/>
            <w:gridSpan w:val="2"/>
            <w:shd w:val="clear" w:color="000000" w:fill="FFFFFF"/>
            <w:vAlign w:val="center"/>
            <w:hideMark/>
          </w:tcPr>
          <w:p w:rsidR="00270491" w:rsidRPr="009E2F2E" w:rsidRDefault="00270491" w:rsidP="00270491">
            <w:pPr>
              <w:rPr>
                <w:sz w:val="22"/>
                <w:szCs w:val="22"/>
              </w:rPr>
            </w:pPr>
            <w:r w:rsidRPr="009E2F2E">
              <w:rPr>
                <w:sz w:val="22"/>
                <w:szCs w:val="22"/>
              </w:rPr>
              <w:t>бюджет города Когалыма</w:t>
            </w:r>
          </w:p>
        </w:tc>
        <w:tc>
          <w:tcPr>
            <w:tcW w:w="344" w:type="pct"/>
            <w:shd w:val="clear" w:color="000000" w:fill="FFFFFF"/>
            <w:vAlign w:val="center"/>
            <w:hideMark/>
          </w:tcPr>
          <w:p w:rsidR="00270491" w:rsidRPr="00270491" w:rsidRDefault="00270491" w:rsidP="00270491">
            <w:pPr>
              <w:jc w:val="center"/>
              <w:rPr>
                <w:sz w:val="22"/>
                <w:szCs w:val="26"/>
              </w:rPr>
            </w:pPr>
            <w:r w:rsidRPr="00270491">
              <w:rPr>
                <w:sz w:val="22"/>
                <w:szCs w:val="26"/>
              </w:rPr>
              <w:t>843,20</w:t>
            </w:r>
          </w:p>
        </w:tc>
        <w:tc>
          <w:tcPr>
            <w:tcW w:w="388" w:type="pct"/>
            <w:gridSpan w:val="2"/>
            <w:shd w:val="clear" w:color="000000" w:fill="FFFFFF"/>
            <w:vAlign w:val="center"/>
            <w:hideMark/>
          </w:tcPr>
          <w:p w:rsidR="00270491" w:rsidRPr="00270491" w:rsidRDefault="00270491" w:rsidP="00270491">
            <w:pPr>
              <w:jc w:val="center"/>
              <w:rPr>
                <w:sz w:val="22"/>
                <w:szCs w:val="26"/>
              </w:rPr>
            </w:pPr>
            <w:r w:rsidRPr="00270491">
              <w:rPr>
                <w:sz w:val="22"/>
                <w:szCs w:val="26"/>
              </w:rPr>
              <w:t>843,20</w:t>
            </w:r>
          </w:p>
        </w:tc>
        <w:tc>
          <w:tcPr>
            <w:tcW w:w="268"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80"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0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12" w:type="pct"/>
            <w:shd w:val="clear" w:color="000000" w:fill="FFFFFF"/>
            <w:vAlign w:val="center"/>
          </w:tcPr>
          <w:p w:rsidR="00270491" w:rsidRPr="00270491" w:rsidRDefault="00270491" w:rsidP="00270491">
            <w:pPr>
              <w:jc w:val="center"/>
              <w:rPr>
                <w:sz w:val="22"/>
                <w:szCs w:val="26"/>
              </w:rPr>
            </w:pPr>
            <w:r w:rsidRPr="00270491">
              <w:rPr>
                <w:sz w:val="22"/>
                <w:szCs w:val="26"/>
              </w:rPr>
              <w:t>0,00</w:t>
            </w:r>
          </w:p>
        </w:tc>
        <w:tc>
          <w:tcPr>
            <w:tcW w:w="28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r>
      <w:tr w:rsidR="00270491" w:rsidRPr="00D53C64" w:rsidTr="00F81289">
        <w:tc>
          <w:tcPr>
            <w:tcW w:w="287" w:type="pct"/>
            <w:vMerge/>
            <w:vAlign w:val="center"/>
            <w:hideMark/>
          </w:tcPr>
          <w:p w:rsidR="00270491" w:rsidRPr="009E2F2E" w:rsidRDefault="00270491" w:rsidP="00270491">
            <w:pPr>
              <w:jc w:val="center"/>
              <w:rPr>
                <w:sz w:val="22"/>
                <w:szCs w:val="22"/>
              </w:rPr>
            </w:pPr>
          </w:p>
        </w:tc>
        <w:tc>
          <w:tcPr>
            <w:tcW w:w="1000" w:type="pct"/>
            <w:gridSpan w:val="2"/>
            <w:vMerge/>
            <w:vAlign w:val="center"/>
            <w:hideMark/>
          </w:tcPr>
          <w:p w:rsidR="00270491" w:rsidRPr="009E2F2E" w:rsidRDefault="00270491" w:rsidP="00270491">
            <w:pPr>
              <w:jc w:val="center"/>
              <w:rPr>
                <w:sz w:val="22"/>
                <w:szCs w:val="22"/>
              </w:rPr>
            </w:pPr>
          </w:p>
        </w:tc>
        <w:tc>
          <w:tcPr>
            <w:tcW w:w="495" w:type="pct"/>
            <w:vMerge/>
            <w:vAlign w:val="center"/>
            <w:hideMark/>
          </w:tcPr>
          <w:p w:rsidR="00270491" w:rsidRPr="009E2F2E" w:rsidRDefault="00270491" w:rsidP="00270491">
            <w:pPr>
              <w:jc w:val="center"/>
              <w:rPr>
                <w:sz w:val="22"/>
                <w:szCs w:val="22"/>
              </w:rPr>
            </w:pPr>
          </w:p>
        </w:tc>
        <w:tc>
          <w:tcPr>
            <w:tcW w:w="1034" w:type="pct"/>
            <w:gridSpan w:val="2"/>
            <w:shd w:val="clear" w:color="000000" w:fill="FFFFFF"/>
            <w:vAlign w:val="center"/>
            <w:hideMark/>
          </w:tcPr>
          <w:p w:rsidR="00270491" w:rsidRPr="009E2F2E" w:rsidRDefault="00270491" w:rsidP="00270491">
            <w:pPr>
              <w:rPr>
                <w:sz w:val="22"/>
                <w:szCs w:val="22"/>
              </w:rPr>
            </w:pPr>
            <w:r w:rsidRPr="009E2F2E">
              <w:rPr>
                <w:sz w:val="22"/>
                <w:szCs w:val="22"/>
              </w:rPr>
              <w:t>иные источники финансирования</w:t>
            </w:r>
          </w:p>
        </w:tc>
        <w:tc>
          <w:tcPr>
            <w:tcW w:w="344"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88" w:type="pct"/>
            <w:gridSpan w:val="2"/>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68"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80"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0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12" w:type="pct"/>
            <w:shd w:val="clear" w:color="000000" w:fill="FFFFFF"/>
            <w:vAlign w:val="center"/>
          </w:tcPr>
          <w:p w:rsidR="00270491" w:rsidRPr="00270491" w:rsidRDefault="00270491" w:rsidP="00270491">
            <w:pPr>
              <w:jc w:val="center"/>
              <w:rPr>
                <w:sz w:val="22"/>
                <w:szCs w:val="26"/>
              </w:rPr>
            </w:pPr>
            <w:r w:rsidRPr="00270491">
              <w:rPr>
                <w:sz w:val="22"/>
                <w:szCs w:val="26"/>
              </w:rPr>
              <w:t>0,00</w:t>
            </w:r>
          </w:p>
        </w:tc>
        <w:tc>
          <w:tcPr>
            <w:tcW w:w="28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r>
      <w:tr w:rsidR="00FB3198" w:rsidRPr="009E2F2E" w:rsidTr="00707D39">
        <w:tc>
          <w:tcPr>
            <w:tcW w:w="5000" w:type="pct"/>
            <w:gridSpan w:val="14"/>
            <w:shd w:val="clear" w:color="000000" w:fill="FFFFFF"/>
            <w:noWrap/>
            <w:vAlign w:val="center"/>
          </w:tcPr>
          <w:p w:rsidR="00FB3198" w:rsidRPr="00D53C64" w:rsidRDefault="00FB3198" w:rsidP="00684536">
            <w:pPr>
              <w:jc w:val="center"/>
              <w:rPr>
                <w:sz w:val="22"/>
                <w:szCs w:val="22"/>
              </w:rPr>
            </w:pPr>
            <w:r w:rsidRPr="00FB3198">
              <w:rPr>
                <w:sz w:val="22"/>
                <w:szCs w:val="22"/>
              </w:rPr>
              <w:t>Процессная часть</w:t>
            </w:r>
          </w:p>
        </w:tc>
      </w:tr>
      <w:tr w:rsidR="00F81289" w:rsidRPr="00F81289" w:rsidTr="00F81289">
        <w:tc>
          <w:tcPr>
            <w:tcW w:w="287" w:type="pct"/>
            <w:vMerge w:val="restart"/>
            <w:shd w:val="clear" w:color="000000" w:fill="FFFFFF"/>
            <w:noWrap/>
            <w:vAlign w:val="center"/>
            <w:hideMark/>
          </w:tcPr>
          <w:p w:rsidR="00F81289" w:rsidRPr="00F81289" w:rsidRDefault="00F81289" w:rsidP="00F81289">
            <w:pPr>
              <w:jc w:val="center"/>
              <w:rPr>
                <w:sz w:val="22"/>
                <w:szCs w:val="22"/>
              </w:rPr>
            </w:pPr>
            <w:r w:rsidRPr="00F81289">
              <w:rPr>
                <w:sz w:val="22"/>
                <w:szCs w:val="22"/>
              </w:rPr>
              <w:t>3.1.</w:t>
            </w:r>
          </w:p>
        </w:tc>
        <w:tc>
          <w:tcPr>
            <w:tcW w:w="1000" w:type="pct"/>
            <w:gridSpan w:val="2"/>
            <w:vMerge w:val="restart"/>
            <w:shd w:val="clear" w:color="000000" w:fill="FFFFFF"/>
            <w:vAlign w:val="center"/>
            <w:hideMark/>
          </w:tcPr>
          <w:p w:rsidR="00F81289" w:rsidRPr="00F81289" w:rsidRDefault="00F81289" w:rsidP="00F81289">
            <w:pPr>
              <w:rPr>
                <w:sz w:val="22"/>
                <w:szCs w:val="22"/>
              </w:rPr>
            </w:pPr>
            <w:r w:rsidRPr="00F81289">
              <w:rPr>
                <w:sz w:val="22"/>
                <w:szCs w:val="22"/>
              </w:rPr>
              <w:t>Строительство, реконструкция и капитальный ремонт объектов коммунального комплекса (</w:t>
            </w:r>
            <w:r w:rsidRPr="00F81289">
              <w:rPr>
                <w:sz w:val="22"/>
                <w:szCs w:val="22"/>
                <w:lang w:val="en-US"/>
              </w:rPr>
              <w:t>I</w:t>
            </w:r>
            <w:r w:rsidRPr="00F81289">
              <w:rPr>
                <w:sz w:val="22"/>
                <w:szCs w:val="22"/>
              </w:rPr>
              <w:t>, 2)</w:t>
            </w:r>
          </w:p>
        </w:tc>
        <w:tc>
          <w:tcPr>
            <w:tcW w:w="495" w:type="pct"/>
            <w:vMerge w:val="restart"/>
            <w:shd w:val="clear" w:color="000000" w:fill="FFFFFF"/>
            <w:noWrap/>
            <w:vAlign w:val="center"/>
            <w:hideMark/>
          </w:tcPr>
          <w:p w:rsidR="00F81289" w:rsidRPr="00F81289" w:rsidRDefault="00F81289" w:rsidP="00F81289">
            <w:pPr>
              <w:jc w:val="center"/>
              <w:rPr>
                <w:sz w:val="22"/>
                <w:szCs w:val="22"/>
              </w:rPr>
            </w:pPr>
            <w:r w:rsidRPr="00F81289">
              <w:rPr>
                <w:sz w:val="22"/>
                <w:szCs w:val="22"/>
              </w:rPr>
              <w:t xml:space="preserve">МКУ «УКС и ЖКК </w:t>
            </w:r>
            <w:proofErr w:type="spellStart"/>
            <w:r w:rsidRPr="00F81289">
              <w:rPr>
                <w:sz w:val="22"/>
                <w:szCs w:val="22"/>
              </w:rPr>
              <w:t>г.Когалыма</w:t>
            </w:r>
            <w:proofErr w:type="spellEnd"/>
            <w:r w:rsidRPr="00F81289">
              <w:rPr>
                <w:sz w:val="22"/>
                <w:szCs w:val="22"/>
              </w:rPr>
              <w:t>»</w:t>
            </w:r>
          </w:p>
        </w:tc>
        <w:tc>
          <w:tcPr>
            <w:tcW w:w="1034" w:type="pct"/>
            <w:gridSpan w:val="2"/>
            <w:shd w:val="clear" w:color="000000" w:fill="FFFFFF"/>
            <w:vAlign w:val="center"/>
            <w:hideMark/>
          </w:tcPr>
          <w:p w:rsidR="00F81289" w:rsidRPr="00F81289" w:rsidRDefault="00F81289" w:rsidP="00F81289">
            <w:pPr>
              <w:rPr>
                <w:sz w:val="22"/>
                <w:szCs w:val="22"/>
              </w:rPr>
            </w:pPr>
            <w:r w:rsidRPr="00F81289">
              <w:rPr>
                <w:sz w:val="22"/>
                <w:szCs w:val="22"/>
              </w:rPr>
              <w:t>всего</w:t>
            </w:r>
          </w:p>
        </w:tc>
        <w:tc>
          <w:tcPr>
            <w:tcW w:w="344" w:type="pct"/>
            <w:shd w:val="clear" w:color="000000" w:fill="FFFFFF"/>
            <w:hideMark/>
          </w:tcPr>
          <w:p w:rsidR="00F81289" w:rsidRPr="00F81289" w:rsidRDefault="00F81289" w:rsidP="00F81289">
            <w:pPr>
              <w:jc w:val="center"/>
              <w:rPr>
                <w:sz w:val="22"/>
                <w:szCs w:val="22"/>
              </w:rPr>
            </w:pPr>
            <w:r w:rsidRPr="00F81289">
              <w:rPr>
                <w:sz w:val="22"/>
                <w:szCs w:val="22"/>
              </w:rPr>
              <w:t>413 401,73</w:t>
            </w:r>
          </w:p>
        </w:tc>
        <w:tc>
          <w:tcPr>
            <w:tcW w:w="388" w:type="pct"/>
            <w:gridSpan w:val="2"/>
            <w:shd w:val="clear" w:color="000000" w:fill="FFFFFF"/>
            <w:hideMark/>
          </w:tcPr>
          <w:p w:rsidR="00F81289" w:rsidRPr="00F81289" w:rsidRDefault="00F81289" w:rsidP="00F81289">
            <w:pPr>
              <w:jc w:val="center"/>
              <w:rPr>
                <w:sz w:val="22"/>
                <w:szCs w:val="22"/>
              </w:rPr>
            </w:pPr>
            <w:r w:rsidRPr="00F81289">
              <w:rPr>
                <w:sz w:val="22"/>
                <w:szCs w:val="22"/>
              </w:rPr>
              <w:t>413 401,73</w:t>
            </w:r>
          </w:p>
        </w:tc>
        <w:tc>
          <w:tcPr>
            <w:tcW w:w="268"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280"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3" w:type="pct"/>
            <w:shd w:val="clear" w:color="000000" w:fill="FFFFFF"/>
            <w:hideMark/>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87" w:type="pct"/>
            <w:vMerge/>
            <w:vAlign w:val="center"/>
            <w:hideMark/>
          </w:tcPr>
          <w:p w:rsidR="00F81289" w:rsidRPr="00F81289" w:rsidRDefault="00F81289" w:rsidP="00F81289">
            <w:pPr>
              <w:jc w:val="center"/>
              <w:rPr>
                <w:sz w:val="22"/>
                <w:szCs w:val="22"/>
              </w:rPr>
            </w:pPr>
          </w:p>
        </w:tc>
        <w:tc>
          <w:tcPr>
            <w:tcW w:w="1000" w:type="pct"/>
            <w:gridSpan w:val="2"/>
            <w:vMerge/>
            <w:vAlign w:val="center"/>
            <w:hideMark/>
          </w:tcPr>
          <w:p w:rsidR="00F81289" w:rsidRPr="00F81289" w:rsidRDefault="00F81289" w:rsidP="00F81289">
            <w:pPr>
              <w:jc w:val="center"/>
              <w:rPr>
                <w:sz w:val="22"/>
                <w:szCs w:val="22"/>
              </w:rPr>
            </w:pPr>
          </w:p>
        </w:tc>
        <w:tc>
          <w:tcPr>
            <w:tcW w:w="495" w:type="pct"/>
            <w:vMerge/>
            <w:vAlign w:val="center"/>
            <w:hideMark/>
          </w:tcPr>
          <w:p w:rsidR="00F81289" w:rsidRPr="00F81289" w:rsidRDefault="00F81289" w:rsidP="00F81289">
            <w:pPr>
              <w:jc w:val="center"/>
              <w:rPr>
                <w:sz w:val="22"/>
                <w:szCs w:val="22"/>
              </w:rPr>
            </w:pPr>
          </w:p>
        </w:tc>
        <w:tc>
          <w:tcPr>
            <w:tcW w:w="1034" w:type="pct"/>
            <w:gridSpan w:val="2"/>
            <w:shd w:val="clear" w:color="000000" w:fill="FFFFFF"/>
            <w:vAlign w:val="center"/>
            <w:hideMark/>
          </w:tcPr>
          <w:p w:rsidR="00F81289" w:rsidRPr="00F81289" w:rsidRDefault="00F81289" w:rsidP="00F81289">
            <w:pPr>
              <w:rPr>
                <w:sz w:val="22"/>
                <w:szCs w:val="22"/>
              </w:rPr>
            </w:pPr>
            <w:r w:rsidRPr="00F81289">
              <w:rPr>
                <w:sz w:val="22"/>
                <w:szCs w:val="22"/>
              </w:rPr>
              <w:t>федеральный бюджет</w:t>
            </w:r>
          </w:p>
        </w:tc>
        <w:tc>
          <w:tcPr>
            <w:tcW w:w="344"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88" w:type="pct"/>
            <w:gridSpan w:val="2"/>
            <w:shd w:val="clear" w:color="000000" w:fill="FFFFFF"/>
            <w:hideMark/>
          </w:tcPr>
          <w:p w:rsidR="00F81289" w:rsidRPr="00F81289" w:rsidRDefault="00F81289" w:rsidP="00F81289">
            <w:pPr>
              <w:jc w:val="center"/>
              <w:rPr>
                <w:sz w:val="22"/>
                <w:szCs w:val="22"/>
              </w:rPr>
            </w:pPr>
            <w:r w:rsidRPr="00F81289">
              <w:rPr>
                <w:sz w:val="22"/>
                <w:szCs w:val="22"/>
              </w:rPr>
              <w:t>0,00</w:t>
            </w:r>
          </w:p>
        </w:tc>
        <w:tc>
          <w:tcPr>
            <w:tcW w:w="268"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280"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3" w:type="pct"/>
            <w:shd w:val="clear" w:color="000000" w:fill="FFFFFF"/>
            <w:hideMark/>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87" w:type="pct"/>
            <w:vMerge/>
            <w:vAlign w:val="center"/>
            <w:hideMark/>
          </w:tcPr>
          <w:p w:rsidR="00F81289" w:rsidRPr="00F81289" w:rsidRDefault="00F81289" w:rsidP="00F81289">
            <w:pPr>
              <w:jc w:val="center"/>
              <w:rPr>
                <w:sz w:val="22"/>
                <w:szCs w:val="22"/>
              </w:rPr>
            </w:pPr>
          </w:p>
        </w:tc>
        <w:tc>
          <w:tcPr>
            <w:tcW w:w="1000" w:type="pct"/>
            <w:gridSpan w:val="2"/>
            <w:vMerge/>
            <w:vAlign w:val="center"/>
            <w:hideMark/>
          </w:tcPr>
          <w:p w:rsidR="00F81289" w:rsidRPr="00F81289" w:rsidRDefault="00F81289" w:rsidP="00F81289">
            <w:pPr>
              <w:jc w:val="center"/>
              <w:rPr>
                <w:sz w:val="22"/>
                <w:szCs w:val="22"/>
              </w:rPr>
            </w:pPr>
          </w:p>
        </w:tc>
        <w:tc>
          <w:tcPr>
            <w:tcW w:w="495" w:type="pct"/>
            <w:vMerge/>
            <w:vAlign w:val="center"/>
            <w:hideMark/>
          </w:tcPr>
          <w:p w:rsidR="00F81289" w:rsidRPr="00F81289" w:rsidRDefault="00F81289" w:rsidP="00F81289">
            <w:pPr>
              <w:jc w:val="center"/>
              <w:rPr>
                <w:sz w:val="22"/>
                <w:szCs w:val="22"/>
              </w:rPr>
            </w:pPr>
          </w:p>
        </w:tc>
        <w:tc>
          <w:tcPr>
            <w:tcW w:w="1034" w:type="pct"/>
            <w:gridSpan w:val="2"/>
            <w:shd w:val="clear" w:color="000000" w:fill="FFFFFF"/>
            <w:vAlign w:val="center"/>
            <w:hideMark/>
          </w:tcPr>
          <w:p w:rsidR="00F81289" w:rsidRPr="00F81289" w:rsidRDefault="00F81289" w:rsidP="00F81289">
            <w:pPr>
              <w:rPr>
                <w:sz w:val="22"/>
                <w:szCs w:val="22"/>
              </w:rPr>
            </w:pPr>
            <w:r w:rsidRPr="00F81289">
              <w:rPr>
                <w:sz w:val="22"/>
                <w:szCs w:val="22"/>
              </w:rPr>
              <w:t>бюджет автономного округа</w:t>
            </w:r>
          </w:p>
        </w:tc>
        <w:tc>
          <w:tcPr>
            <w:tcW w:w="344"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88" w:type="pct"/>
            <w:gridSpan w:val="2"/>
            <w:shd w:val="clear" w:color="000000" w:fill="FFFFFF"/>
            <w:hideMark/>
          </w:tcPr>
          <w:p w:rsidR="00F81289" w:rsidRPr="00F81289" w:rsidRDefault="00F81289" w:rsidP="00F81289">
            <w:pPr>
              <w:jc w:val="center"/>
              <w:rPr>
                <w:sz w:val="22"/>
                <w:szCs w:val="22"/>
              </w:rPr>
            </w:pPr>
            <w:r w:rsidRPr="00F81289">
              <w:rPr>
                <w:sz w:val="22"/>
                <w:szCs w:val="22"/>
              </w:rPr>
              <w:t>0,00</w:t>
            </w:r>
          </w:p>
        </w:tc>
        <w:tc>
          <w:tcPr>
            <w:tcW w:w="268"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280"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3" w:type="pct"/>
            <w:shd w:val="clear" w:color="000000" w:fill="FFFFFF"/>
            <w:hideMark/>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87" w:type="pct"/>
            <w:vMerge/>
            <w:vAlign w:val="center"/>
            <w:hideMark/>
          </w:tcPr>
          <w:p w:rsidR="00F81289" w:rsidRPr="00F81289" w:rsidRDefault="00F81289" w:rsidP="00F81289">
            <w:pPr>
              <w:jc w:val="center"/>
              <w:rPr>
                <w:sz w:val="22"/>
                <w:szCs w:val="22"/>
              </w:rPr>
            </w:pPr>
          </w:p>
        </w:tc>
        <w:tc>
          <w:tcPr>
            <w:tcW w:w="1000" w:type="pct"/>
            <w:gridSpan w:val="2"/>
            <w:vMerge/>
            <w:vAlign w:val="center"/>
            <w:hideMark/>
          </w:tcPr>
          <w:p w:rsidR="00F81289" w:rsidRPr="00F81289" w:rsidRDefault="00F81289" w:rsidP="00F81289">
            <w:pPr>
              <w:jc w:val="center"/>
              <w:rPr>
                <w:sz w:val="22"/>
                <w:szCs w:val="22"/>
              </w:rPr>
            </w:pPr>
          </w:p>
        </w:tc>
        <w:tc>
          <w:tcPr>
            <w:tcW w:w="495" w:type="pct"/>
            <w:vMerge/>
            <w:vAlign w:val="center"/>
            <w:hideMark/>
          </w:tcPr>
          <w:p w:rsidR="00F81289" w:rsidRPr="00F81289" w:rsidRDefault="00F81289" w:rsidP="00F81289">
            <w:pPr>
              <w:jc w:val="center"/>
              <w:rPr>
                <w:sz w:val="22"/>
                <w:szCs w:val="22"/>
              </w:rPr>
            </w:pPr>
          </w:p>
        </w:tc>
        <w:tc>
          <w:tcPr>
            <w:tcW w:w="1034" w:type="pct"/>
            <w:gridSpan w:val="2"/>
            <w:shd w:val="clear" w:color="000000" w:fill="FFFFFF"/>
            <w:vAlign w:val="center"/>
            <w:hideMark/>
          </w:tcPr>
          <w:p w:rsidR="00F81289" w:rsidRPr="00F81289" w:rsidRDefault="00F81289" w:rsidP="00F81289">
            <w:pPr>
              <w:rPr>
                <w:sz w:val="22"/>
                <w:szCs w:val="22"/>
              </w:rPr>
            </w:pPr>
            <w:r w:rsidRPr="00F81289">
              <w:rPr>
                <w:sz w:val="22"/>
                <w:szCs w:val="22"/>
              </w:rPr>
              <w:t>бюджет города Когалыма</w:t>
            </w:r>
          </w:p>
        </w:tc>
        <w:tc>
          <w:tcPr>
            <w:tcW w:w="344" w:type="pct"/>
            <w:shd w:val="clear" w:color="000000" w:fill="FFFFFF"/>
            <w:hideMark/>
          </w:tcPr>
          <w:p w:rsidR="00F81289" w:rsidRPr="00F81289" w:rsidRDefault="00F81289" w:rsidP="00F81289">
            <w:pPr>
              <w:jc w:val="center"/>
              <w:rPr>
                <w:sz w:val="22"/>
                <w:szCs w:val="22"/>
              </w:rPr>
            </w:pPr>
            <w:r w:rsidRPr="00F81289">
              <w:rPr>
                <w:sz w:val="22"/>
                <w:szCs w:val="22"/>
              </w:rPr>
              <w:t>6 444,10</w:t>
            </w:r>
          </w:p>
        </w:tc>
        <w:tc>
          <w:tcPr>
            <w:tcW w:w="388" w:type="pct"/>
            <w:gridSpan w:val="2"/>
            <w:shd w:val="clear" w:color="000000" w:fill="FFFFFF"/>
            <w:hideMark/>
          </w:tcPr>
          <w:p w:rsidR="00F81289" w:rsidRPr="00F81289" w:rsidRDefault="00F81289" w:rsidP="00F81289">
            <w:pPr>
              <w:jc w:val="center"/>
              <w:rPr>
                <w:sz w:val="22"/>
                <w:szCs w:val="22"/>
              </w:rPr>
            </w:pPr>
            <w:r w:rsidRPr="00F81289">
              <w:rPr>
                <w:sz w:val="22"/>
                <w:szCs w:val="22"/>
              </w:rPr>
              <w:t>6 444,10</w:t>
            </w:r>
          </w:p>
        </w:tc>
        <w:tc>
          <w:tcPr>
            <w:tcW w:w="268"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280"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3" w:type="pct"/>
            <w:shd w:val="clear" w:color="000000" w:fill="FFFFFF"/>
            <w:hideMark/>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87" w:type="pct"/>
            <w:vMerge/>
            <w:tcBorders>
              <w:bottom w:val="single" w:sz="4" w:space="0" w:color="auto"/>
            </w:tcBorders>
            <w:vAlign w:val="center"/>
            <w:hideMark/>
          </w:tcPr>
          <w:p w:rsidR="00F81289" w:rsidRPr="00F81289" w:rsidRDefault="00F81289" w:rsidP="00F81289">
            <w:pPr>
              <w:jc w:val="center"/>
              <w:rPr>
                <w:sz w:val="22"/>
                <w:szCs w:val="22"/>
              </w:rPr>
            </w:pPr>
          </w:p>
        </w:tc>
        <w:tc>
          <w:tcPr>
            <w:tcW w:w="1000" w:type="pct"/>
            <w:gridSpan w:val="2"/>
            <w:vMerge/>
            <w:tcBorders>
              <w:bottom w:val="single" w:sz="4" w:space="0" w:color="auto"/>
            </w:tcBorders>
            <w:vAlign w:val="center"/>
            <w:hideMark/>
          </w:tcPr>
          <w:p w:rsidR="00F81289" w:rsidRPr="00F81289" w:rsidRDefault="00F81289" w:rsidP="00F81289">
            <w:pPr>
              <w:jc w:val="center"/>
              <w:rPr>
                <w:sz w:val="22"/>
                <w:szCs w:val="22"/>
              </w:rPr>
            </w:pPr>
          </w:p>
        </w:tc>
        <w:tc>
          <w:tcPr>
            <w:tcW w:w="495" w:type="pct"/>
            <w:vMerge/>
            <w:tcBorders>
              <w:bottom w:val="single" w:sz="4" w:space="0" w:color="auto"/>
            </w:tcBorders>
            <w:vAlign w:val="center"/>
            <w:hideMark/>
          </w:tcPr>
          <w:p w:rsidR="00F81289" w:rsidRPr="00F81289" w:rsidRDefault="00F81289" w:rsidP="00F81289">
            <w:pPr>
              <w:jc w:val="center"/>
              <w:rPr>
                <w:sz w:val="22"/>
                <w:szCs w:val="22"/>
              </w:rPr>
            </w:pPr>
          </w:p>
        </w:tc>
        <w:tc>
          <w:tcPr>
            <w:tcW w:w="1034" w:type="pct"/>
            <w:gridSpan w:val="2"/>
            <w:tcBorders>
              <w:bottom w:val="single" w:sz="4" w:space="0" w:color="auto"/>
            </w:tcBorders>
            <w:shd w:val="clear" w:color="000000" w:fill="FFFFFF"/>
            <w:vAlign w:val="center"/>
            <w:hideMark/>
          </w:tcPr>
          <w:p w:rsidR="00F81289" w:rsidRPr="00F81289" w:rsidRDefault="00F81289" w:rsidP="00F81289">
            <w:pPr>
              <w:rPr>
                <w:sz w:val="22"/>
                <w:szCs w:val="22"/>
              </w:rPr>
            </w:pPr>
            <w:r w:rsidRPr="00F81289">
              <w:rPr>
                <w:sz w:val="22"/>
                <w:szCs w:val="22"/>
              </w:rPr>
              <w:t>иные источники финансирования</w:t>
            </w:r>
          </w:p>
        </w:tc>
        <w:tc>
          <w:tcPr>
            <w:tcW w:w="344" w:type="pct"/>
            <w:tcBorders>
              <w:bottom w:val="single" w:sz="4" w:space="0" w:color="auto"/>
            </w:tcBorders>
            <w:shd w:val="clear" w:color="000000" w:fill="FFFFFF"/>
            <w:hideMark/>
          </w:tcPr>
          <w:p w:rsidR="00F81289" w:rsidRPr="00F81289" w:rsidRDefault="00F81289" w:rsidP="00F81289">
            <w:pPr>
              <w:jc w:val="center"/>
              <w:rPr>
                <w:sz w:val="22"/>
                <w:szCs w:val="22"/>
              </w:rPr>
            </w:pPr>
            <w:r w:rsidRPr="00F81289">
              <w:rPr>
                <w:sz w:val="22"/>
                <w:szCs w:val="22"/>
              </w:rPr>
              <w:t>406 957,63</w:t>
            </w:r>
          </w:p>
        </w:tc>
        <w:tc>
          <w:tcPr>
            <w:tcW w:w="388" w:type="pct"/>
            <w:gridSpan w:val="2"/>
            <w:tcBorders>
              <w:bottom w:val="single" w:sz="4" w:space="0" w:color="auto"/>
            </w:tcBorders>
            <w:shd w:val="clear" w:color="000000" w:fill="FFFFFF"/>
            <w:hideMark/>
          </w:tcPr>
          <w:p w:rsidR="00F81289" w:rsidRPr="00F81289" w:rsidRDefault="00F81289" w:rsidP="00F81289">
            <w:pPr>
              <w:jc w:val="center"/>
              <w:rPr>
                <w:sz w:val="22"/>
                <w:szCs w:val="22"/>
              </w:rPr>
            </w:pPr>
            <w:r w:rsidRPr="00F81289">
              <w:rPr>
                <w:sz w:val="22"/>
                <w:szCs w:val="22"/>
              </w:rPr>
              <w:t>406 957,63</w:t>
            </w:r>
          </w:p>
        </w:tc>
        <w:tc>
          <w:tcPr>
            <w:tcW w:w="268" w:type="pct"/>
            <w:tcBorders>
              <w:bottom w:val="single" w:sz="4" w:space="0" w:color="auto"/>
            </w:tcBorders>
            <w:shd w:val="clear" w:color="000000" w:fill="FFFFFF"/>
            <w:hideMark/>
          </w:tcPr>
          <w:p w:rsidR="00F81289" w:rsidRPr="00F81289" w:rsidRDefault="00F81289" w:rsidP="00F81289">
            <w:pPr>
              <w:jc w:val="center"/>
              <w:rPr>
                <w:sz w:val="22"/>
                <w:szCs w:val="22"/>
              </w:rPr>
            </w:pPr>
            <w:r w:rsidRPr="00F81289">
              <w:rPr>
                <w:sz w:val="22"/>
                <w:szCs w:val="22"/>
              </w:rPr>
              <w:t>0,00</w:t>
            </w:r>
          </w:p>
        </w:tc>
        <w:tc>
          <w:tcPr>
            <w:tcW w:w="280" w:type="pct"/>
            <w:tcBorders>
              <w:bottom w:val="single" w:sz="4" w:space="0" w:color="auto"/>
            </w:tcBorders>
            <w:shd w:val="clear" w:color="000000" w:fill="FFFFFF"/>
            <w:hideMark/>
          </w:tcPr>
          <w:p w:rsidR="00F81289" w:rsidRPr="00F81289" w:rsidRDefault="00F81289" w:rsidP="00F81289">
            <w:pPr>
              <w:jc w:val="center"/>
              <w:rPr>
                <w:sz w:val="22"/>
                <w:szCs w:val="22"/>
              </w:rPr>
            </w:pPr>
            <w:r w:rsidRPr="00F81289">
              <w:rPr>
                <w:sz w:val="22"/>
                <w:szCs w:val="22"/>
              </w:rPr>
              <w:t>0,00</w:t>
            </w:r>
          </w:p>
        </w:tc>
        <w:tc>
          <w:tcPr>
            <w:tcW w:w="309" w:type="pct"/>
            <w:tcBorders>
              <w:bottom w:val="single" w:sz="4" w:space="0" w:color="auto"/>
            </w:tcBorders>
            <w:shd w:val="clear" w:color="000000" w:fill="FFFFFF"/>
            <w:hideMark/>
          </w:tcPr>
          <w:p w:rsidR="00F81289" w:rsidRPr="00F81289" w:rsidRDefault="00F81289" w:rsidP="00F81289">
            <w:pPr>
              <w:jc w:val="center"/>
              <w:rPr>
                <w:sz w:val="22"/>
                <w:szCs w:val="22"/>
              </w:rPr>
            </w:pPr>
            <w:r w:rsidRPr="00F81289">
              <w:rPr>
                <w:sz w:val="22"/>
                <w:szCs w:val="22"/>
              </w:rPr>
              <w:t>0,00</w:t>
            </w:r>
          </w:p>
        </w:tc>
        <w:tc>
          <w:tcPr>
            <w:tcW w:w="312" w:type="pct"/>
            <w:tcBorders>
              <w:bottom w:val="single" w:sz="4" w:space="0" w:color="auto"/>
            </w:tcBorders>
            <w:shd w:val="clear" w:color="000000" w:fill="FFFFFF"/>
          </w:tcPr>
          <w:p w:rsidR="00F81289" w:rsidRPr="00F81289" w:rsidRDefault="00F81289" w:rsidP="00F81289">
            <w:pPr>
              <w:jc w:val="center"/>
              <w:rPr>
                <w:sz w:val="22"/>
                <w:szCs w:val="22"/>
              </w:rPr>
            </w:pPr>
            <w:r w:rsidRPr="00F81289">
              <w:rPr>
                <w:sz w:val="22"/>
                <w:szCs w:val="22"/>
              </w:rPr>
              <w:t>0,00</w:t>
            </w:r>
          </w:p>
        </w:tc>
        <w:tc>
          <w:tcPr>
            <w:tcW w:w="283" w:type="pct"/>
            <w:tcBorders>
              <w:bottom w:val="single" w:sz="4" w:space="0" w:color="auto"/>
            </w:tcBorders>
            <w:shd w:val="clear" w:color="000000" w:fill="FFFFFF"/>
            <w:hideMark/>
          </w:tcPr>
          <w:p w:rsidR="00F81289" w:rsidRPr="00F81289" w:rsidRDefault="00F81289" w:rsidP="00F81289">
            <w:pPr>
              <w:jc w:val="center"/>
              <w:rPr>
                <w:sz w:val="22"/>
                <w:szCs w:val="22"/>
              </w:rPr>
            </w:pPr>
            <w:r w:rsidRPr="00F81289">
              <w:rPr>
                <w:sz w:val="22"/>
                <w:szCs w:val="22"/>
              </w:rPr>
              <w:t>0,00</w:t>
            </w:r>
          </w:p>
        </w:tc>
      </w:tr>
    </w:tbl>
    <w:p w:rsidR="00BB3C35" w:rsidRPr="00F81289" w:rsidRDefault="00BB3C35" w:rsidP="008C0590">
      <w:pPr>
        <w:jc w:val="center"/>
        <w:rPr>
          <w:sz w:val="22"/>
          <w:szCs w:val="22"/>
        </w:rPr>
        <w:sectPr w:rsidR="00BB3C35" w:rsidRPr="00F81289" w:rsidSect="002F2AC5">
          <w:pgSz w:w="16838" w:h="11906" w:orient="landscape"/>
          <w:pgMar w:top="1276" w:right="567" w:bottom="567" w:left="567" w:header="709" w:footer="709" w:gutter="0"/>
          <w:cols w:space="708"/>
          <w:docGrid w:linePitch="360"/>
        </w:sectPr>
      </w:pPr>
    </w:p>
    <w:tbl>
      <w:tblPr>
        <w:tblW w:w="5043"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4"/>
        <w:gridCol w:w="3194"/>
        <w:gridCol w:w="1567"/>
        <w:gridCol w:w="3220"/>
        <w:gridCol w:w="98"/>
        <w:gridCol w:w="1133"/>
        <w:gridCol w:w="1133"/>
        <w:gridCol w:w="852"/>
        <w:gridCol w:w="883"/>
        <w:gridCol w:w="978"/>
        <w:gridCol w:w="988"/>
        <w:gridCol w:w="899"/>
      </w:tblGrid>
      <w:tr w:rsidR="00F81289" w:rsidRPr="00F81289" w:rsidTr="00F81289">
        <w:tc>
          <w:tcPr>
            <w:tcW w:w="279" w:type="pct"/>
            <w:vMerge w:val="restart"/>
            <w:shd w:val="clear" w:color="000000" w:fill="FFFFFF"/>
            <w:noWrap/>
            <w:vAlign w:val="center"/>
          </w:tcPr>
          <w:p w:rsidR="00F81289" w:rsidRPr="00F81289" w:rsidRDefault="00F81289" w:rsidP="00F81289">
            <w:pPr>
              <w:jc w:val="center"/>
              <w:rPr>
                <w:sz w:val="22"/>
                <w:szCs w:val="22"/>
              </w:rPr>
            </w:pPr>
            <w:r w:rsidRPr="00F81289">
              <w:rPr>
                <w:sz w:val="22"/>
                <w:szCs w:val="22"/>
              </w:rPr>
              <w:lastRenderedPageBreak/>
              <w:t>3.1.1.</w:t>
            </w:r>
          </w:p>
        </w:tc>
        <w:tc>
          <w:tcPr>
            <w:tcW w:w="1009" w:type="pct"/>
            <w:vMerge w:val="restart"/>
            <w:shd w:val="clear" w:color="000000" w:fill="FFFFFF"/>
            <w:vAlign w:val="center"/>
          </w:tcPr>
          <w:p w:rsidR="00F81289" w:rsidRPr="00F81289" w:rsidRDefault="00F81289" w:rsidP="00F81289">
            <w:pPr>
              <w:rPr>
                <w:sz w:val="22"/>
                <w:szCs w:val="22"/>
              </w:rPr>
            </w:pPr>
            <w:r w:rsidRPr="00F81289">
              <w:rPr>
                <w:sz w:val="22"/>
                <w:szCs w:val="22"/>
              </w:rPr>
              <w:t>Выполнение работ по актуализации схем теплоснабжения, водоснабжения и водоотведения города Когалыма</w:t>
            </w:r>
          </w:p>
        </w:tc>
        <w:tc>
          <w:tcPr>
            <w:tcW w:w="495" w:type="pct"/>
            <w:vMerge w:val="restart"/>
            <w:shd w:val="clear" w:color="000000" w:fill="FFFFFF"/>
            <w:vAlign w:val="center"/>
          </w:tcPr>
          <w:p w:rsidR="00F81289" w:rsidRPr="00F81289" w:rsidRDefault="00F81289" w:rsidP="00F81289">
            <w:pPr>
              <w:jc w:val="center"/>
              <w:rPr>
                <w:sz w:val="22"/>
                <w:szCs w:val="22"/>
              </w:rPr>
            </w:pPr>
            <w:r w:rsidRPr="00F81289">
              <w:rPr>
                <w:sz w:val="22"/>
                <w:szCs w:val="22"/>
              </w:rPr>
              <w:t xml:space="preserve">МКУ «УКС и ЖКК </w:t>
            </w:r>
            <w:proofErr w:type="spellStart"/>
            <w:r w:rsidRPr="00F81289">
              <w:rPr>
                <w:sz w:val="22"/>
                <w:szCs w:val="22"/>
              </w:rPr>
              <w:t>г.Когалыма</w:t>
            </w:r>
            <w:proofErr w:type="spellEnd"/>
            <w:r w:rsidRPr="00F81289">
              <w:rPr>
                <w:sz w:val="22"/>
                <w:szCs w:val="22"/>
              </w:rPr>
              <w:t>»</w:t>
            </w:r>
          </w:p>
        </w:tc>
        <w:tc>
          <w:tcPr>
            <w:tcW w:w="1048" w:type="pct"/>
            <w:gridSpan w:val="2"/>
            <w:shd w:val="clear" w:color="000000" w:fill="FFFFFF"/>
            <w:vAlign w:val="center"/>
          </w:tcPr>
          <w:p w:rsidR="00F81289" w:rsidRPr="00F81289" w:rsidRDefault="00F81289" w:rsidP="00F81289">
            <w:pPr>
              <w:rPr>
                <w:sz w:val="22"/>
                <w:szCs w:val="22"/>
              </w:rPr>
            </w:pPr>
            <w:r w:rsidRPr="00F81289">
              <w:rPr>
                <w:sz w:val="22"/>
                <w:szCs w:val="22"/>
              </w:rPr>
              <w:t>всего</w:t>
            </w:r>
          </w:p>
        </w:tc>
        <w:tc>
          <w:tcPr>
            <w:tcW w:w="358" w:type="pct"/>
            <w:shd w:val="clear" w:color="000000" w:fill="FFFFFF"/>
          </w:tcPr>
          <w:p w:rsidR="00F81289" w:rsidRPr="00F81289" w:rsidRDefault="00F81289" w:rsidP="00F81289">
            <w:pPr>
              <w:jc w:val="center"/>
              <w:rPr>
                <w:sz w:val="22"/>
                <w:szCs w:val="22"/>
              </w:rPr>
            </w:pPr>
            <w:r w:rsidRPr="00F81289">
              <w:rPr>
                <w:sz w:val="22"/>
                <w:szCs w:val="22"/>
              </w:rPr>
              <w:t>5 043,40</w:t>
            </w:r>
          </w:p>
        </w:tc>
        <w:tc>
          <w:tcPr>
            <w:tcW w:w="358" w:type="pct"/>
            <w:shd w:val="clear" w:color="000000" w:fill="FFFFFF"/>
          </w:tcPr>
          <w:p w:rsidR="00F81289" w:rsidRPr="00F81289" w:rsidRDefault="00F81289" w:rsidP="00F81289">
            <w:pPr>
              <w:jc w:val="center"/>
              <w:rPr>
                <w:sz w:val="22"/>
                <w:szCs w:val="22"/>
              </w:rPr>
            </w:pPr>
            <w:r w:rsidRPr="00F81289">
              <w:rPr>
                <w:sz w:val="22"/>
                <w:szCs w:val="22"/>
              </w:rPr>
              <w:t>5 043,40</w:t>
            </w:r>
          </w:p>
        </w:tc>
        <w:tc>
          <w:tcPr>
            <w:tcW w:w="269" w:type="pct"/>
            <w:shd w:val="clear" w:color="000000" w:fill="FFFFFF"/>
          </w:tcPr>
          <w:p w:rsidR="00F81289" w:rsidRPr="00F81289" w:rsidRDefault="00F81289" w:rsidP="00F81289">
            <w:pPr>
              <w:jc w:val="center"/>
              <w:rPr>
                <w:sz w:val="22"/>
                <w:szCs w:val="22"/>
              </w:rPr>
            </w:pPr>
            <w:r w:rsidRPr="00F81289">
              <w:rPr>
                <w:sz w:val="22"/>
                <w:szCs w:val="22"/>
              </w:rPr>
              <w:t>0,00</w:t>
            </w:r>
          </w:p>
        </w:tc>
        <w:tc>
          <w:tcPr>
            <w:tcW w:w="279" w:type="pct"/>
            <w:shd w:val="clear" w:color="000000" w:fill="FFFFFF"/>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4" w:type="pct"/>
            <w:shd w:val="clear" w:color="000000" w:fill="FFFFFF"/>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79" w:type="pct"/>
            <w:vMerge/>
            <w:noWrap/>
            <w:vAlign w:val="center"/>
          </w:tcPr>
          <w:p w:rsidR="00F81289" w:rsidRPr="00F81289" w:rsidRDefault="00F81289" w:rsidP="00F81289">
            <w:pPr>
              <w:jc w:val="center"/>
              <w:rPr>
                <w:sz w:val="22"/>
                <w:szCs w:val="22"/>
              </w:rPr>
            </w:pPr>
          </w:p>
        </w:tc>
        <w:tc>
          <w:tcPr>
            <w:tcW w:w="1009" w:type="pct"/>
            <w:vMerge/>
            <w:vAlign w:val="center"/>
          </w:tcPr>
          <w:p w:rsidR="00F81289" w:rsidRPr="00F81289" w:rsidRDefault="00F81289" w:rsidP="00F81289">
            <w:pPr>
              <w:jc w:val="center"/>
              <w:rPr>
                <w:sz w:val="22"/>
                <w:szCs w:val="22"/>
              </w:rPr>
            </w:pPr>
          </w:p>
        </w:tc>
        <w:tc>
          <w:tcPr>
            <w:tcW w:w="495" w:type="pct"/>
            <w:vMerge/>
            <w:vAlign w:val="center"/>
          </w:tcPr>
          <w:p w:rsidR="00F81289" w:rsidRPr="00F81289" w:rsidRDefault="00F81289" w:rsidP="00F81289">
            <w:pPr>
              <w:jc w:val="center"/>
              <w:rPr>
                <w:sz w:val="22"/>
                <w:szCs w:val="22"/>
              </w:rPr>
            </w:pPr>
          </w:p>
        </w:tc>
        <w:tc>
          <w:tcPr>
            <w:tcW w:w="1048" w:type="pct"/>
            <w:gridSpan w:val="2"/>
            <w:shd w:val="clear" w:color="000000" w:fill="FFFFFF"/>
            <w:vAlign w:val="center"/>
          </w:tcPr>
          <w:p w:rsidR="00F81289" w:rsidRPr="00F81289" w:rsidRDefault="00F81289" w:rsidP="00F81289">
            <w:pPr>
              <w:rPr>
                <w:sz w:val="22"/>
                <w:szCs w:val="22"/>
              </w:rPr>
            </w:pPr>
            <w:r w:rsidRPr="00F81289">
              <w:rPr>
                <w:sz w:val="22"/>
                <w:szCs w:val="22"/>
              </w:rPr>
              <w:t>федеральный бюджет</w:t>
            </w:r>
          </w:p>
        </w:tc>
        <w:tc>
          <w:tcPr>
            <w:tcW w:w="358" w:type="pct"/>
            <w:shd w:val="clear" w:color="000000" w:fill="FFFFFF"/>
          </w:tcPr>
          <w:p w:rsidR="00F81289" w:rsidRPr="00F81289" w:rsidRDefault="00F81289" w:rsidP="00F81289">
            <w:pPr>
              <w:jc w:val="center"/>
              <w:rPr>
                <w:sz w:val="22"/>
                <w:szCs w:val="22"/>
              </w:rPr>
            </w:pPr>
            <w:r w:rsidRPr="00F81289">
              <w:rPr>
                <w:sz w:val="22"/>
                <w:szCs w:val="22"/>
              </w:rPr>
              <w:t>0,00</w:t>
            </w:r>
          </w:p>
        </w:tc>
        <w:tc>
          <w:tcPr>
            <w:tcW w:w="358" w:type="pct"/>
            <w:shd w:val="clear" w:color="000000" w:fill="FFFFFF"/>
          </w:tcPr>
          <w:p w:rsidR="00F81289" w:rsidRPr="00F81289" w:rsidRDefault="00F81289" w:rsidP="00F81289">
            <w:pPr>
              <w:jc w:val="center"/>
              <w:rPr>
                <w:sz w:val="22"/>
                <w:szCs w:val="22"/>
              </w:rPr>
            </w:pPr>
            <w:r w:rsidRPr="00F81289">
              <w:rPr>
                <w:sz w:val="22"/>
                <w:szCs w:val="22"/>
              </w:rPr>
              <w:t>0,00</w:t>
            </w:r>
          </w:p>
        </w:tc>
        <w:tc>
          <w:tcPr>
            <w:tcW w:w="269" w:type="pct"/>
            <w:shd w:val="clear" w:color="000000" w:fill="FFFFFF"/>
          </w:tcPr>
          <w:p w:rsidR="00F81289" w:rsidRPr="00F81289" w:rsidRDefault="00F81289" w:rsidP="00F81289">
            <w:pPr>
              <w:jc w:val="center"/>
              <w:rPr>
                <w:sz w:val="22"/>
                <w:szCs w:val="22"/>
              </w:rPr>
            </w:pPr>
            <w:r w:rsidRPr="00F81289">
              <w:rPr>
                <w:sz w:val="22"/>
                <w:szCs w:val="22"/>
              </w:rPr>
              <w:t>0,00</w:t>
            </w:r>
          </w:p>
        </w:tc>
        <w:tc>
          <w:tcPr>
            <w:tcW w:w="279" w:type="pct"/>
            <w:shd w:val="clear" w:color="000000" w:fill="FFFFFF"/>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4" w:type="pct"/>
            <w:shd w:val="clear" w:color="000000" w:fill="FFFFFF"/>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79" w:type="pct"/>
            <w:vMerge/>
            <w:noWrap/>
            <w:vAlign w:val="center"/>
          </w:tcPr>
          <w:p w:rsidR="00F81289" w:rsidRPr="00F81289" w:rsidRDefault="00F81289" w:rsidP="00F81289">
            <w:pPr>
              <w:jc w:val="center"/>
              <w:rPr>
                <w:sz w:val="22"/>
                <w:szCs w:val="22"/>
              </w:rPr>
            </w:pPr>
          </w:p>
        </w:tc>
        <w:tc>
          <w:tcPr>
            <w:tcW w:w="1009" w:type="pct"/>
            <w:vMerge/>
            <w:vAlign w:val="center"/>
          </w:tcPr>
          <w:p w:rsidR="00F81289" w:rsidRPr="00F81289" w:rsidRDefault="00F81289" w:rsidP="00F81289">
            <w:pPr>
              <w:jc w:val="center"/>
              <w:rPr>
                <w:sz w:val="22"/>
                <w:szCs w:val="22"/>
              </w:rPr>
            </w:pPr>
          </w:p>
        </w:tc>
        <w:tc>
          <w:tcPr>
            <w:tcW w:w="495" w:type="pct"/>
            <w:vMerge/>
            <w:vAlign w:val="center"/>
          </w:tcPr>
          <w:p w:rsidR="00F81289" w:rsidRPr="00F81289" w:rsidRDefault="00F81289" w:rsidP="00F81289">
            <w:pPr>
              <w:jc w:val="center"/>
              <w:rPr>
                <w:sz w:val="22"/>
                <w:szCs w:val="22"/>
              </w:rPr>
            </w:pPr>
          </w:p>
        </w:tc>
        <w:tc>
          <w:tcPr>
            <w:tcW w:w="1048" w:type="pct"/>
            <w:gridSpan w:val="2"/>
            <w:shd w:val="clear" w:color="000000" w:fill="FFFFFF"/>
            <w:vAlign w:val="center"/>
          </w:tcPr>
          <w:p w:rsidR="00F81289" w:rsidRPr="00F81289" w:rsidRDefault="00F81289" w:rsidP="00F81289">
            <w:pPr>
              <w:rPr>
                <w:sz w:val="22"/>
                <w:szCs w:val="22"/>
              </w:rPr>
            </w:pPr>
            <w:r w:rsidRPr="00F81289">
              <w:rPr>
                <w:sz w:val="22"/>
                <w:szCs w:val="22"/>
              </w:rPr>
              <w:t>бюджет автономного округа</w:t>
            </w:r>
          </w:p>
        </w:tc>
        <w:tc>
          <w:tcPr>
            <w:tcW w:w="358" w:type="pct"/>
            <w:shd w:val="clear" w:color="000000" w:fill="FFFFFF"/>
          </w:tcPr>
          <w:p w:rsidR="00F81289" w:rsidRPr="00F81289" w:rsidRDefault="00F81289" w:rsidP="00F81289">
            <w:pPr>
              <w:jc w:val="center"/>
              <w:rPr>
                <w:sz w:val="22"/>
                <w:szCs w:val="22"/>
              </w:rPr>
            </w:pPr>
            <w:r w:rsidRPr="00F81289">
              <w:rPr>
                <w:sz w:val="22"/>
                <w:szCs w:val="22"/>
              </w:rPr>
              <w:t>0,00</w:t>
            </w:r>
          </w:p>
        </w:tc>
        <w:tc>
          <w:tcPr>
            <w:tcW w:w="358" w:type="pct"/>
            <w:shd w:val="clear" w:color="000000" w:fill="FFFFFF"/>
          </w:tcPr>
          <w:p w:rsidR="00F81289" w:rsidRPr="00F81289" w:rsidRDefault="00F81289" w:rsidP="00F81289">
            <w:pPr>
              <w:jc w:val="center"/>
              <w:rPr>
                <w:sz w:val="22"/>
                <w:szCs w:val="22"/>
              </w:rPr>
            </w:pPr>
            <w:r w:rsidRPr="00F81289">
              <w:rPr>
                <w:sz w:val="22"/>
                <w:szCs w:val="22"/>
              </w:rPr>
              <w:t>0,00</w:t>
            </w:r>
          </w:p>
        </w:tc>
        <w:tc>
          <w:tcPr>
            <w:tcW w:w="269" w:type="pct"/>
            <w:shd w:val="clear" w:color="000000" w:fill="FFFFFF"/>
          </w:tcPr>
          <w:p w:rsidR="00F81289" w:rsidRPr="00F81289" w:rsidRDefault="00F81289" w:rsidP="00F81289">
            <w:pPr>
              <w:jc w:val="center"/>
              <w:rPr>
                <w:sz w:val="22"/>
                <w:szCs w:val="22"/>
              </w:rPr>
            </w:pPr>
            <w:r w:rsidRPr="00F81289">
              <w:rPr>
                <w:sz w:val="22"/>
                <w:szCs w:val="22"/>
              </w:rPr>
              <w:t>0,00</w:t>
            </w:r>
          </w:p>
        </w:tc>
        <w:tc>
          <w:tcPr>
            <w:tcW w:w="279" w:type="pct"/>
            <w:shd w:val="clear" w:color="000000" w:fill="FFFFFF"/>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4" w:type="pct"/>
            <w:shd w:val="clear" w:color="000000" w:fill="FFFFFF"/>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79" w:type="pct"/>
            <w:vMerge/>
            <w:noWrap/>
            <w:vAlign w:val="center"/>
          </w:tcPr>
          <w:p w:rsidR="00F81289" w:rsidRPr="00F81289" w:rsidRDefault="00F81289" w:rsidP="00F81289">
            <w:pPr>
              <w:jc w:val="center"/>
              <w:rPr>
                <w:sz w:val="22"/>
                <w:szCs w:val="22"/>
              </w:rPr>
            </w:pPr>
          </w:p>
        </w:tc>
        <w:tc>
          <w:tcPr>
            <w:tcW w:w="1009" w:type="pct"/>
            <w:vMerge/>
            <w:vAlign w:val="center"/>
          </w:tcPr>
          <w:p w:rsidR="00F81289" w:rsidRPr="00F81289" w:rsidRDefault="00F81289" w:rsidP="00F81289">
            <w:pPr>
              <w:jc w:val="center"/>
              <w:rPr>
                <w:sz w:val="22"/>
                <w:szCs w:val="22"/>
              </w:rPr>
            </w:pPr>
          </w:p>
        </w:tc>
        <w:tc>
          <w:tcPr>
            <w:tcW w:w="495" w:type="pct"/>
            <w:vMerge/>
            <w:vAlign w:val="center"/>
          </w:tcPr>
          <w:p w:rsidR="00F81289" w:rsidRPr="00F81289" w:rsidRDefault="00F81289" w:rsidP="00F81289">
            <w:pPr>
              <w:jc w:val="center"/>
              <w:rPr>
                <w:sz w:val="22"/>
                <w:szCs w:val="22"/>
              </w:rPr>
            </w:pPr>
          </w:p>
        </w:tc>
        <w:tc>
          <w:tcPr>
            <w:tcW w:w="1048" w:type="pct"/>
            <w:gridSpan w:val="2"/>
            <w:shd w:val="clear" w:color="000000" w:fill="FFFFFF"/>
            <w:vAlign w:val="center"/>
          </w:tcPr>
          <w:p w:rsidR="00F81289" w:rsidRPr="00F81289" w:rsidRDefault="00F81289" w:rsidP="00F81289">
            <w:pPr>
              <w:rPr>
                <w:sz w:val="22"/>
                <w:szCs w:val="22"/>
              </w:rPr>
            </w:pPr>
            <w:r w:rsidRPr="00F81289">
              <w:rPr>
                <w:sz w:val="22"/>
                <w:szCs w:val="22"/>
              </w:rPr>
              <w:t>бюджет города Когалыма</w:t>
            </w:r>
          </w:p>
        </w:tc>
        <w:tc>
          <w:tcPr>
            <w:tcW w:w="358" w:type="pct"/>
            <w:shd w:val="clear" w:color="000000" w:fill="FFFFFF"/>
          </w:tcPr>
          <w:p w:rsidR="00F81289" w:rsidRPr="00F81289" w:rsidRDefault="00F81289" w:rsidP="00F81289">
            <w:pPr>
              <w:jc w:val="center"/>
              <w:rPr>
                <w:sz w:val="22"/>
                <w:szCs w:val="22"/>
              </w:rPr>
            </w:pPr>
            <w:r w:rsidRPr="00F81289">
              <w:rPr>
                <w:sz w:val="22"/>
                <w:szCs w:val="22"/>
              </w:rPr>
              <w:t>5 043,40</w:t>
            </w:r>
          </w:p>
        </w:tc>
        <w:tc>
          <w:tcPr>
            <w:tcW w:w="358" w:type="pct"/>
            <w:shd w:val="clear" w:color="000000" w:fill="FFFFFF"/>
          </w:tcPr>
          <w:p w:rsidR="00F81289" w:rsidRPr="00F81289" w:rsidRDefault="00F81289" w:rsidP="00F81289">
            <w:pPr>
              <w:jc w:val="center"/>
              <w:rPr>
                <w:sz w:val="22"/>
                <w:szCs w:val="22"/>
              </w:rPr>
            </w:pPr>
            <w:r w:rsidRPr="00F81289">
              <w:rPr>
                <w:sz w:val="22"/>
                <w:szCs w:val="22"/>
              </w:rPr>
              <w:t>5 043,40</w:t>
            </w:r>
          </w:p>
        </w:tc>
        <w:tc>
          <w:tcPr>
            <w:tcW w:w="269" w:type="pct"/>
            <w:shd w:val="clear" w:color="000000" w:fill="FFFFFF"/>
          </w:tcPr>
          <w:p w:rsidR="00F81289" w:rsidRPr="00F81289" w:rsidRDefault="00F81289" w:rsidP="00F81289">
            <w:pPr>
              <w:jc w:val="center"/>
              <w:rPr>
                <w:sz w:val="22"/>
                <w:szCs w:val="22"/>
              </w:rPr>
            </w:pPr>
            <w:r w:rsidRPr="00F81289">
              <w:rPr>
                <w:sz w:val="22"/>
                <w:szCs w:val="22"/>
              </w:rPr>
              <w:t>0,00</w:t>
            </w:r>
          </w:p>
        </w:tc>
        <w:tc>
          <w:tcPr>
            <w:tcW w:w="279" w:type="pct"/>
            <w:shd w:val="clear" w:color="000000" w:fill="FFFFFF"/>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4" w:type="pct"/>
            <w:shd w:val="clear" w:color="000000" w:fill="FFFFFF"/>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79" w:type="pct"/>
            <w:vMerge/>
            <w:noWrap/>
            <w:vAlign w:val="center"/>
          </w:tcPr>
          <w:p w:rsidR="00F81289" w:rsidRPr="00F81289" w:rsidRDefault="00F81289" w:rsidP="00F81289">
            <w:pPr>
              <w:jc w:val="center"/>
              <w:rPr>
                <w:sz w:val="22"/>
                <w:szCs w:val="22"/>
              </w:rPr>
            </w:pPr>
          </w:p>
        </w:tc>
        <w:tc>
          <w:tcPr>
            <w:tcW w:w="1009" w:type="pct"/>
            <w:vMerge/>
            <w:vAlign w:val="center"/>
          </w:tcPr>
          <w:p w:rsidR="00F81289" w:rsidRPr="00F81289" w:rsidRDefault="00F81289" w:rsidP="00F81289">
            <w:pPr>
              <w:jc w:val="center"/>
              <w:rPr>
                <w:sz w:val="22"/>
                <w:szCs w:val="22"/>
              </w:rPr>
            </w:pPr>
          </w:p>
        </w:tc>
        <w:tc>
          <w:tcPr>
            <w:tcW w:w="495" w:type="pct"/>
            <w:vMerge/>
            <w:vAlign w:val="center"/>
          </w:tcPr>
          <w:p w:rsidR="00F81289" w:rsidRPr="00F81289" w:rsidRDefault="00F81289" w:rsidP="00F81289">
            <w:pPr>
              <w:jc w:val="center"/>
              <w:rPr>
                <w:sz w:val="22"/>
                <w:szCs w:val="22"/>
              </w:rPr>
            </w:pPr>
          </w:p>
        </w:tc>
        <w:tc>
          <w:tcPr>
            <w:tcW w:w="1048" w:type="pct"/>
            <w:gridSpan w:val="2"/>
            <w:shd w:val="clear" w:color="000000" w:fill="FFFFFF"/>
            <w:vAlign w:val="center"/>
          </w:tcPr>
          <w:p w:rsidR="00F81289" w:rsidRPr="00F81289" w:rsidRDefault="00F81289" w:rsidP="00F81289">
            <w:pPr>
              <w:rPr>
                <w:sz w:val="22"/>
                <w:szCs w:val="22"/>
              </w:rPr>
            </w:pPr>
            <w:r w:rsidRPr="00F81289">
              <w:rPr>
                <w:sz w:val="22"/>
                <w:szCs w:val="22"/>
              </w:rPr>
              <w:t>иные источники финансирования</w:t>
            </w:r>
          </w:p>
        </w:tc>
        <w:tc>
          <w:tcPr>
            <w:tcW w:w="358" w:type="pct"/>
            <w:shd w:val="clear" w:color="000000" w:fill="FFFFFF"/>
          </w:tcPr>
          <w:p w:rsidR="00F81289" w:rsidRPr="00F81289" w:rsidRDefault="00F81289" w:rsidP="00F81289">
            <w:pPr>
              <w:jc w:val="center"/>
              <w:rPr>
                <w:sz w:val="22"/>
                <w:szCs w:val="22"/>
              </w:rPr>
            </w:pPr>
            <w:r w:rsidRPr="00F81289">
              <w:rPr>
                <w:sz w:val="22"/>
                <w:szCs w:val="22"/>
              </w:rPr>
              <w:t>0,00</w:t>
            </w:r>
          </w:p>
        </w:tc>
        <w:tc>
          <w:tcPr>
            <w:tcW w:w="358" w:type="pct"/>
            <w:shd w:val="clear" w:color="000000" w:fill="FFFFFF"/>
          </w:tcPr>
          <w:p w:rsidR="00F81289" w:rsidRPr="00F81289" w:rsidRDefault="00F81289" w:rsidP="00F81289">
            <w:pPr>
              <w:jc w:val="center"/>
              <w:rPr>
                <w:sz w:val="22"/>
                <w:szCs w:val="22"/>
              </w:rPr>
            </w:pPr>
            <w:r w:rsidRPr="00F81289">
              <w:rPr>
                <w:sz w:val="22"/>
                <w:szCs w:val="22"/>
              </w:rPr>
              <w:t>0,00</w:t>
            </w:r>
          </w:p>
        </w:tc>
        <w:tc>
          <w:tcPr>
            <w:tcW w:w="269" w:type="pct"/>
            <w:shd w:val="clear" w:color="000000" w:fill="FFFFFF"/>
          </w:tcPr>
          <w:p w:rsidR="00F81289" w:rsidRPr="00F81289" w:rsidRDefault="00F81289" w:rsidP="00F81289">
            <w:pPr>
              <w:jc w:val="center"/>
              <w:rPr>
                <w:sz w:val="22"/>
                <w:szCs w:val="22"/>
              </w:rPr>
            </w:pPr>
            <w:r w:rsidRPr="00F81289">
              <w:rPr>
                <w:sz w:val="22"/>
                <w:szCs w:val="22"/>
              </w:rPr>
              <w:t>0,00</w:t>
            </w:r>
          </w:p>
        </w:tc>
        <w:tc>
          <w:tcPr>
            <w:tcW w:w="279" w:type="pct"/>
            <w:shd w:val="clear" w:color="000000" w:fill="FFFFFF"/>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4" w:type="pct"/>
            <w:shd w:val="clear" w:color="000000" w:fill="FFFFFF"/>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79" w:type="pct"/>
            <w:vMerge w:val="restart"/>
            <w:shd w:val="clear" w:color="000000" w:fill="FFFFFF"/>
            <w:noWrap/>
            <w:vAlign w:val="center"/>
          </w:tcPr>
          <w:p w:rsidR="00F81289" w:rsidRPr="00F81289" w:rsidRDefault="00F81289" w:rsidP="00F81289">
            <w:pPr>
              <w:jc w:val="center"/>
              <w:rPr>
                <w:sz w:val="22"/>
                <w:szCs w:val="22"/>
              </w:rPr>
            </w:pPr>
            <w:r w:rsidRPr="00F81289">
              <w:rPr>
                <w:sz w:val="22"/>
                <w:szCs w:val="22"/>
              </w:rPr>
              <w:t>3.1.2.</w:t>
            </w:r>
          </w:p>
        </w:tc>
        <w:tc>
          <w:tcPr>
            <w:tcW w:w="1009" w:type="pct"/>
            <w:vMerge w:val="restart"/>
            <w:shd w:val="clear" w:color="000000" w:fill="FFFFFF"/>
            <w:vAlign w:val="center"/>
          </w:tcPr>
          <w:p w:rsidR="00F81289" w:rsidRPr="00F81289" w:rsidRDefault="00F81289" w:rsidP="00F81289">
            <w:pPr>
              <w:rPr>
                <w:sz w:val="22"/>
                <w:szCs w:val="22"/>
              </w:rPr>
            </w:pPr>
            <w:r w:rsidRPr="00F81289">
              <w:rPr>
                <w:sz w:val="22"/>
                <w:szCs w:val="22"/>
              </w:rPr>
              <w:t>Строительство, реконструкция и капитальный ремонт  объектов инженерной инфраструктуры на территории города Когалыма (в том числе ПИР)</w:t>
            </w:r>
          </w:p>
        </w:tc>
        <w:tc>
          <w:tcPr>
            <w:tcW w:w="495" w:type="pct"/>
            <w:vMerge w:val="restart"/>
            <w:shd w:val="clear" w:color="000000" w:fill="FFFFFF"/>
            <w:vAlign w:val="center"/>
          </w:tcPr>
          <w:p w:rsidR="00F81289" w:rsidRPr="00F81289" w:rsidRDefault="00F81289" w:rsidP="00F81289">
            <w:pPr>
              <w:jc w:val="center"/>
              <w:rPr>
                <w:sz w:val="22"/>
              </w:rPr>
            </w:pPr>
            <w:r w:rsidRPr="00F81289">
              <w:rPr>
                <w:sz w:val="22"/>
              </w:rPr>
              <w:t xml:space="preserve">МКУ «УКС и ЖКК </w:t>
            </w:r>
            <w:proofErr w:type="spellStart"/>
            <w:r w:rsidRPr="00F81289">
              <w:rPr>
                <w:sz w:val="22"/>
              </w:rPr>
              <w:t>г.Когалыма</w:t>
            </w:r>
            <w:proofErr w:type="spellEnd"/>
            <w:r w:rsidRPr="00F81289">
              <w:rPr>
                <w:sz w:val="22"/>
              </w:rPr>
              <w:t>»</w:t>
            </w:r>
          </w:p>
          <w:p w:rsidR="00F81289" w:rsidRPr="00F81289" w:rsidRDefault="00F81289" w:rsidP="00F81289">
            <w:pPr>
              <w:jc w:val="center"/>
              <w:rPr>
                <w:sz w:val="22"/>
                <w:szCs w:val="22"/>
              </w:rPr>
            </w:pPr>
          </w:p>
        </w:tc>
        <w:tc>
          <w:tcPr>
            <w:tcW w:w="1048" w:type="pct"/>
            <w:gridSpan w:val="2"/>
            <w:shd w:val="clear" w:color="000000" w:fill="FFFFFF"/>
            <w:vAlign w:val="center"/>
          </w:tcPr>
          <w:p w:rsidR="00F81289" w:rsidRPr="00F81289" w:rsidRDefault="00F81289" w:rsidP="00F81289">
            <w:pPr>
              <w:rPr>
                <w:sz w:val="22"/>
                <w:szCs w:val="22"/>
              </w:rPr>
            </w:pPr>
            <w:r w:rsidRPr="00F81289">
              <w:rPr>
                <w:sz w:val="22"/>
                <w:szCs w:val="22"/>
              </w:rPr>
              <w:t>всего</w:t>
            </w:r>
          </w:p>
        </w:tc>
        <w:tc>
          <w:tcPr>
            <w:tcW w:w="358" w:type="pct"/>
            <w:shd w:val="clear" w:color="000000" w:fill="FFFFFF"/>
          </w:tcPr>
          <w:p w:rsidR="00F81289" w:rsidRPr="00F81289" w:rsidRDefault="00F81289" w:rsidP="00F81289">
            <w:pPr>
              <w:jc w:val="center"/>
              <w:rPr>
                <w:sz w:val="22"/>
                <w:szCs w:val="22"/>
              </w:rPr>
            </w:pPr>
            <w:r w:rsidRPr="00F81289">
              <w:rPr>
                <w:sz w:val="22"/>
                <w:szCs w:val="22"/>
              </w:rPr>
              <w:t>407 037,53</w:t>
            </w:r>
          </w:p>
        </w:tc>
        <w:tc>
          <w:tcPr>
            <w:tcW w:w="358" w:type="pct"/>
            <w:shd w:val="clear" w:color="000000" w:fill="FFFFFF"/>
          </w:tcPr>
          <w:p w:rsidR="00F81289" w:rsidRPr="00F81289" w:rsidRDefault="00F81289" w:rsidP="00F81289">
            <w:pPr>
              <w:jc w:val="center"/>
              <w:rPr>
                <w:sz w:val="22"/>
                <w:szCs w:val="22"/>
              </w:rPr>
            </w:pPr>
            <w:r w:rsidRPr="00F81289">
              <w:rPr>
                <w:sz w:val="22"/>
                <w:szCs w:val="22"/>
              </w:rPr>
              <w:t>407 037,53</w:t>
            </w:r>
          </w:p>
        </w:tc>
        <w:tc>
          <w:tcPr>
            <w:tcW w:w="269" w:type="pct"/>
            <w:shd w:val="clear" w:color="000000" w:fill="FFFFFF"/>
          </w:tcPr>
          <w:p w:rsidR="00F81289" w:rsidRPr="00F81289" w:rsidRDefault="00F81289" w:rsidP="00F81289">
            <w:pPr>
              <w:jc w:val="center"/>
              <w:rPr>
                <w:sz w:val="22"/>
                <w:szCs w:val="22"/>
              </w:rPr>
            </w:pPr>
            <w:r w:rsidRPr="00F81289">
              <w:rPr>
                <w:sz w:val="22"/>
                <w:szCs w:val="22"/>
              </w:rPr>
              <w:t>0,00</w:t>
            </w:r>
          </w:p>
        </w:tc>
        <w:tc>
          <w:tcPr>
            <w:tcW w:w="279" w:type="pct"/>
            <w:shd w:val="clear" w:color="000000" w:fill="FFFFFF"/>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4" w:type="pct"/>
            <w:shd w:val="clear" w:color="000000" w:fill="FFFFFF"/>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79" w:type="pct"/>
            <w:vMerge/>
            <w:noWrap/>
            <w:vAlign w:val="center"/>
          </w:tcPr>
          <w:p w:rsidR="00F81289" w:rsidRPr="00F81289" w:rsidRDefault="00F81289" w:rsidP="00F81289">
            <w:pPr>
              <w:jc w:val="center"/>
              <w:rPr>
                <w:sz w:val="22"/>
                <w:szCs w:val="22"/>
              </w:rPr>
            </w:pPr>
          </w:p>
        </w:tc>
        <w:tc>
          <w:tcPr>
            <w:tcW w:w="1009" w:type="pct"/>
            <w:vMerge/>
            <w:vAlign w:val="center"/>
          </w:tcPr>
          <w:p w:rsidR="00F81289" w:rsidRPr="00F81289" w:rsidRDefault="00F81289" w:rsidP="00F81289">
            <w:pPr>
              <w:jc w:val="center"/>
              <w:rPr>
                <w:sz w:val="22"/>
                <w:szCs w:val="22"/>
              </w:rPr>
            </w:pPr>
          </w:p>
        </w:tc>
        <w:tc>
          <w:tcPr>
            <w:tcW w:w="495" w:type="pct"/>
            <w:vMerge/>
            <w:vAlign w:val="center"/>
          </w:tcPr>
          <w:p w:rsidR="00F81289" w:rsidRPr="00F81289" w:rsidRDefault="00F81289" w:rsidP="00F81289">
            <w:pPr>
              <w:jc w:val="center"/>
              <w:rPr>
                <w:sz w:val="22"/>
                <w:szCs w:val="22"/>
              </w:rPr>
            </w:pPr>
          </w:p>
        </w:tc>
        <w:tc>
          <w:tcPr>
            <w:tcW w:w="1048" w:type="pct"/>
            <w:gridSpan w:val="2"/>
            <w:shd w:val="clear" w:color="000000" w:fill="FFFFFF"/>
            <w:vAlign w:val="center"/>
          </w:tcPr>
          <w:p w:rsidR="00F81289" w:rsidRPr="00F81289" w:rsidRDefault="00F81289" w:rsidP="00F81289">
            <w:pPr>
              <w:rPr>
                <w:sz w:val="22"/>
                <w:szCs w:val="22"/>
              </w:rPr>
            </w:pPr>
            <w:r w:rsidRPr="00F81289">
              <w:rPr>
                <w:sz w:val="22"/>
                <w:szCs w:val="22"/>
              </w:rPr>
              <w:t>федеральный бюджет</w:t>
            </w:r>
          </w:p>
        </w:tc>
        <w:tc>
          <w:tcPr>
            <w:tcW w:w="358" w:type="pct"/>
            <w:shd w:val="clear" w:color="000000" w:fill="FFFFFF"/>
          </w:tcPr>
          <w:p w:rsidR="00F81289" w:rsidRPr="00F81289" w:rsidRDefault="00F81289" w:rsidP="00F81289">
            <w:pPr>
              <w:jc w:val="center"/>
              <w:rPr>
                <w:sz w:val="22"/>
                <w:szCs w:val="22"/>
              </w:rPr>
            </w:pPr>
            <w:r w:rsidRPr="00F81289">
              <w:rPr>
                <w:sz w:val="22"/>
                <w:szCs w:val="22"/>
              </w:rPr>
              <w:t>0,00</w:t>
            </w:r>
          </w:p>
        </w:tc>
        <w:tc>
          <w:tcPr>
            <w:tcW w:w="358" w:type="pct"/>
            <w:shd w:val="clear" w:color="000000" w:fill="FFFFFF"/>
          </w:tcPr>
          <w:p w:rsidR="00F81289" w:rsidRPr="00F81289" w:rsidRDefault="00F81289" w:rsidP="00F81289">
            <w:pPr>
              <w:jc w:val="center"/>
              <w:rPr>
                <w:sz w:val="22"/>
                <w:szCs w:val="22"/>
              </w:rPr>
            </w:pPr>
            <w:r w:rsidRPr="00F81289">
              <w:rPr>
                <w:sz w:val="22"/>
                <w:szCs w:val="22"/>
              </w:rPr>
              <w:t>0,00</w:t>
            </w:r>
          </w:p>
        </w:tc>
        <w:tc>
          <w:tcPr>
            <w:tcW w:w="269" w:type="pct"/>
            <w:shd w:val="clear" w:color="000000" w:fill="FFFFFF"/>
          </w:tcPr>
          <w:p w:rsidR="00F81289" w:rsidRPr="00F81289" w:rsidRDefault="00F81289" w:rsidP="00F81289">
            <w:pPr>
              <w:jc w:val="center"/>
              <w:rPr>
                <w:sz w:val="22"/>
                <w:szCs w:val="22"/>
              </w:rPr>
            </w:pPr>
            <w:r w:rsidRPr="00F81289">
              <w:rPr>
                <w:sz w:val="22"/>
                <w:szCs w:val="22"/>
              </w:rPr>
              <w:t>0,00</w:t>
            </w:r>
          </w:p>
        </w:tc>
        <w:tc>
          <w:tcPr>
            <w:tcW w:w="279" w:type="pct"/>
            <w:shd w:val="clear" w:color="000000" w:fill="FFFFFF"/>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4" w:type="pct"/>
            <w:shd w:val="clear" w:color="000000" w:fill="FFFFFF"/>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79" w:type="pct"/>
            <w:vMerge/>
            <w:noWrap/>
            <w:vAlign w:val="center"/>
          </w:tcPr>
          <w:p w:rsidR="00F81289" w:rsidRPr="00F81289" w:rsidRDefault="00F81289" w:rsidP="00F81289">
            <w:pPr>
              <w:jc w:val="center"/>
              <w:rPr>
                <w:sz w:val="22"/>
                <w:szCs w:val="22"/>
              </w:rPr>
            </w:pPr>
          </w:p>
        </w:tc>
        <w:tc>
          <w:tcPr>
            <w:tcW w:w="1009" w:type="pct"/>
            <w:vMerge/>
            <w:vAlign w:val="center"/>
          </w:tcPr>
          <w:p w:rsidR="00F81289" w:rsidRPr="00F81289" w:rsidRDefault="00F81289" w:rsidP="00F81289">
            <w:pPr>
              <w:jc w:val="center"/>
              <w:rPr>
                <w:sz w:val="22"/>
                <w:szCs w:val="22"/>
              </w:rPr>
            </w:pPr>
          </w:p>
        </w:tc>
        <w:tc>
          <w:tcPr>
            <w:tcW w:w="495" w:type="pct"/>
            <w:vMerge/>
            <w:vAlign w:val="center"/>
          </w:tcPr>
          <w:p w:rsidR="00F81289" w:rsidRPr="00F81289" w:rsidRDefault="00F81289" w:rsidP="00F81289">
            <w:pPr>
              <w:jc w:val="center"/>
              <w:rPr>
                <w:sz w:val="22"/>
                <w:szCs w:val="22"/>
              </w:rPr>
            </w:pPr>
          </w:p>
        </w:tc>
        <w:tc>
          <w:tcPr>
            <w:tcW w:w="1048" w:type="pct"/>
            <w:gridSpan w:val="2"/>
            <w:shd w:val="clear" w:color="000000" w:fill="FFFFFF"/>
            <w:vAlign w:val="center"/>
          </w:tcPr>
          <w:p w:rsidR="00F81289" w:rsidRPr="00F81289" w:rsidRDefault="00F81289" w:rsidP="00F81289">
            <w:pPr>
              <w:rPr>
                <w:sz w:val="22"/>
                <w:szCs w:val="22"/>
              </w:rPr>
            </w:pPr>
            <w:r w:rsidRPr="00F81289">
              <w:rPr>
                <w:sz w:val="22"/>
                <w:szCs w:val="22"/>
              </w:rPr>
              <w:t>бюджет автономного округа</w:t>
            </w:r>
          </w:p>
        </w:tc>
        <w:tc>
          <w:tcPr>
            <w:tcW w:w="358" w:type="pct"/>
            <w:shd w:val="clear" w:color="000000" w:fill="FFFFFF"/>
          </w:tcPr>
          <w:p w:rsidR="00F81289" w:rsidRPr="00F81289" w:rsidRDefault="00F81289" w:rsidP="00F81289">
            <w:pPr>
              <w:jc w:val="center"/>
              <w:rPr>
                <w:sz w:val="22"/>
                <w:szCs w:val="22"/>
              </w:rPr>
            </w:pPr>
            <w:r w:rsidRPr="00F81289">
              <w:rPr>
                <w:sz w:val="22"/>
                <w:szCs w:val="22"/>
              </w:rPr>
              <w:t>0,00</w:t>
            </w:r>
          </w:p>
        </w:tc>
        <w:tc>
          <w:tcPr>
            <w:tcW w:w="358" w:type="pct"/>
            <w:shd w:val="clear" w:color="000000" w:fill="FFFFFF"/>
          </w:tcPr>
          <w:p w:rsidR="00F81289" w:rsidRPr="00F81289" w:rsidRDefault="00F81289" w:rsidP="00F81289">
            <w:pPr>
              <w:jc w:val="center"/>
              <w:rPr>
                <w:sz w:val="22"/>
                <w:szCs w:val="22"/>
              </w:rPr>
            </w:pPr>
            <w:r w:rsidRPr="00F81289">
              <w:rPr>
                <w:sz w:val="22"/>
                <w:szCs w:val="22"/>
              </w:rPr>
              <w:t>0,00</w:t>
            </w:r>
          </w:p>
        </w:tc>
        <w:tc>
          <w:tcPr>
            <w:tcW w:w="269" w:type="pct"/>
            <w:shd w:val="clear" w:color="000000" w:fill="FFFFFF"/>
          </w:tcPr>
          <w:p w:rsidR="00F81289" w:rsidRPr="00F81289" w:rsidRDefault="00F81289" w:rsidP="00F81289">
            <w:pPr>
              <w:jc w:val="center"/>
              <w:rPr>
                <w:sz w:val="22"/>
                <w:szCs w:val="22"/>
              </w:rPr>
            </w:pPr>
            <w:r w:rsidRPr="00F81289">
              <w:rPr>
                <w:sz w:val="22"/>
                <w:szCs w:val="22"/>
              </w:rPr>
              <w:t>0,00</w:t>
            </w:r>
          </w:p>
        </w:tc>
        <w:tc>
          <w:tcPr>
            <w:tcW w:w="279" w:type="pct"/>
            <w:shd w:val="clear" w:color="000000" w:fill="FFFFFF"/>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4" w:type="pct"/>
            <w:shd w:val="clear" w:color="000000" w:fill="FFFFFF"/>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79" w:type="pct"/>
            <w:vMerge/>
            <w:noWrap/>
            <w:vAlign w:val="center"/>
          </w:tcPr>
          <w:p w:rsidR="00F81289" w:rsidRPr="00F81289" w:rsidRDefault="00F81289" w:rsidP="00F81289">
            <w:pPr>
              <w:jc w:val="center"/>
              <w:rPr>
                <w:sz w:val="22"/>
                <w:szCs w:val="22"/>
              </w:rPr>
            </w:pPr>
          </w:p>
        </w:tc>
        <w:tc>
          <w:tcPr>
            <w:tcW w:w="1009" w:type="pct"/>
            <w:vMerge/>
            <w:vAlign w:val="center"/>
          </w:tcPr>
          <w:p w:rsidR="00F81289" w:rsidRPr="00F81289" w:rsidRDefault="00F81289" w:rsidP="00F81289">
            <w:pPr>
              <w:jc w:val="center"/>
              <w:rPr>
                <w:sz w:val="22"/>
                <w:szCs w:val="22"/>
              </w:rPr>
            </w:pPr>
          </w:p>
        </w:tc>
        <w:tc>
          <w:tcPr>
            <w:tcW w:w="495" w:type="pct"/>
            <w:vMerge/>
            <w:vAlign w:val="center"/>
          </w:tcPr>
          <w:p w:rsidR="00F81289" w:rsidRPr="00F81289" w:rsidRDefault="00F81289" w:rsidP="00F81289">
            <w:pPr>
              <w:jc w:val="center"/>
              <w:rPr>
                <w:sz w:val="22"/>
                <w:szCs w:val="22"/>
              </w:rPr>
            </w:pPr>
          </w:p>
        </w:tc>
        <w:tc>
          <w:tcPr>
            <w:tcW w:w="1048" w:type="pct"/>
            <w:gridSpan w:val="2"/>
            <w:shd w:val="clear" w:color="000000" w:fill="FFFFFF"/>
            <w:vAlign w:val="center"/>
          </w:tcPr>
          <w:p w:rsidR="00F81289" w:rsidRPr="00F81289" w:rsidRDefault="00F81289" w:rsidP="00F81289">
            <w:pPr>
              <w:rPr>
                <w:sz w:val="22"/>
                <w:szCs w:val="22"/>
              </w:rPr>
            </w:pPr>
            <w:r w:rsidRPr="00F81289">
              <w:rPr>
                <w:sz w:val="22"/>
                <w:szCs w:val="22"/>
              </w:rPr>
              <w:t>бюджет города Когалыма</w:t>
            </w:r>
          </w:p>
        </w:tc>
        <w:tc>
          <w:tcPr>
            <w:tcW w:w="358" w:type="pct"/>
            <w:shd w:val="clear" w:color="000000" w:fill="FFFFFF"/>
          </w:tcPr>
          <w:p w:rsidR="00F81289" w:rsidRPr="00F81289" w:rsidRDefault="00F81289" w:rsidP="00F81289">
            <w:pPr>
              <w:jc w:val="center"/>
              <w:rPr>
                <w:sz w:val="22"/>
                <w:szCs w:val="22"/>
              </w:rPr>
            </w:pPr>
            <w:r w:rsidRPr="00F81289">
              <w:rPr>
                <w:sz w:val="22"/>
                <w:szCs w:val="22"/>
              </w:rPr>
              <w:t>79,90</w:t>
            </w:r>
          </w:p>
        </w:tc>
        <w:tc>
          <w:tcPr>
            <w:tcW w:w="358" w:type="pct"/>
            <w:shd w:val="clear" w:color="000000" w:fill="FFFFFF"/>
          </w:tcPr>
          <w:p w:rsidR="00F81289" w:rsidRPr="00F81289" w:rsidRDefault="00F81289" w:rsidP="00F81289">
            <w:pPr>
              <w:jc w:val="center"/>
              <w:rPr>
                <w:sz w:val="22"/>
                <w:szCs w:val="22"/>
              </w:rPr>
            </w:pPr>
            <w:r w:rsidRPr="00F81289">
              <w:rPr>
                <w:sz w:val="22"/>
                <w:szCs w:val="22"/>
              </w:rPr>
              <w:t>79,90</w:t>
            </w:r>
          </w:p>
        </w:tc>
        <w:tc>
          <w:tcPr>
            <w:tcW w:w="269" w:type="pct"/>
            <w:shd w:val="clear" w:color="000000" w:fill="FFFFFF"/>
          </w:tcPr>
          <w:p w:rsidR="00F81289" w:rsidRPr="00F81289" w:rsidRDefault="00F81289" w:rsidP="00F81289">
            <w:pPr>
              <w:jc w:val="center"/>
              <w:rPr>
                <w:sz w:val="22"/>
                <w:szCs w:val="22"/>
              </w:rPr>
            </w:pPr>
            <w:r w:rsidRPr="00F81289">
              <w:rPr>
                <w:sz w:val="22"/>
                <w:szCs w:val="22"/>
              </w:rPr>
              <w:t>0,00</w:t>
            </w:r>
          </w:p>
        </w:tc>
        <w:tc>
          <w:tcPr>
            <w:tcW w:w="279" w:type="pct"/>
            <w:shd w:val="clear" w:color="000000" w:fill="FFFFFF"/>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4" w:type="pct"/>
            <w:shd w:val="clear" w:color="000000" w:fill="FFFFFF"/>
          </w:tcPr>
          <w:p w:rsidR="00F81289" w:rsidRPr="00F81289" w:rsidRDefault="00F81289" w:rsidP="00F81289">
            <w:pPr>
              <w:jc w:val="center"/>
              <w:rPr>
                <w:sz w:val="22"/>
                <w:szCs w:val="22"/>
              </w:rPr>
            </w:pPr>
            <w:r w:rsidRPr="00F81289">
              <w:rPr>
                <w:sz w:val="22"/>
                <w:szCs w:val="22"/>
              </w:rPr>
              <w:t>0,00</w:t>
            </w:r>
          </w:p>
        </w:tc>
      </w:tr>
      <w:tr w:rsidR="00F81289" w:rsidRPr="00F81289" w:rsidTr="00F81289">
        <w:tc>
          <w:tcPr>
            <w:tcW w:w="279" w:type="pct"/>
            <w:vMerge/>
            <w:noWrap/>
            <w:vAlign w:val="center"/>
          </w:tcPr>
          <w:p w:rsidR="00F81289" w:rsidRPr="00F81289" w:rsidRDefault="00F81289" w:rsidP="00F81289">
            <w:pPr>
              <w:jc w:val="center"/>
              <w:rPr>
                <w:sz w:val="22"/>
                <w:szCs w:val="22"/>
              </w:rPr>
            </w:pPr>
          </w:p>
        </w:tc>
        <w:tc>
          <w:tcPr>
            <w:tcW w:w="1009" w:type="pct"/>
            <w:vMerge/>
            <w:vAlign w:val="center"/>
          </w:tcPr>
          <w:p w:rsidR="00F81289" w:rsidRPr="00F81289" w:rsidRDefault="00F81289" w:rsidP="00F81289">
            <w:pPr>
              <w:jc w:val="center"/>
              <w:rPr>
                <w:sz w:val="22"/>
                <w:szCs w:val="22"/>
              </w:rPr>
            </w:pPr>
          </w:p>
        </w:tc>
        <w:tc>
          <w:tcPr>
            <w:tcW w:w="495" w:type="pct"/>
            <w:vMerge/>
            <w:vAlign w:val="center"/>
          </w:tcPr>
          <w:p w:rsidR="00F81289" w:rsidRPr="00F81289" w:rsidRDefault="00F81289" w:rsidP="00F81289">
            <w:pPr>
              <w:jc w:val="center"/>
              <w:rPr>
                <w:sz w:val="22"/>
                <w:szCs w:val="22"/>
              </w:rPr>
            </w:pPr>
          </w:p>
        </w:tc>
        <w:tc>
          <w:tcPr>
            <w:tcW w:w="1048" w:type="pct"/>
            <w:gridSpan w:val="2"/>
            <w:shd w:val="clear" w:color="000000" w:fill="FFFFFF"/>
            <w:vAlign w:val="center"/>
          </w:tcPr>
          <w:p w:rsidR="00F81289" w:rsidRPr="00F81289" w:rsidRDefault="00F81289" w:rsidP="00F81289">
            <w:pPr>
              <w:rPr>
                <w:sz w:val="22"/>
                <w:szCs w:val="22"/>
              </w:rPr>
            </w:pPr>
            <w:r w:rsidRPr="00F81289">
              <w:rPr>
                <w:sz w:val="22"/>
                <w:szCs w:val="22"/>
              </w:rPr>
              <w:t>иные источники финансирования</w:t>
            </w:r>
          </w:p>
        </w:tc>
        <w:tc>
          <w:tcPr>
            <w:tcW w:w="358" w:type="pct"/>
            <w:shd w:val="clear" w:color="000000" w:fill="FFFFFF"/>
          </w:tcPr>
          <w:p w:rsidR="00F81289" w:rsidRPr="00F81289" w:rsidRDefault="00F81289" w:rsidP="00F81289">
            <w:pPr>
              <w:jc w:val="center"/>
              <w:rPr>
                <w:sz w:val="22"/>
                <w:szCs w:val="22"/>
              </w:rPr>
            </w:pPr>
            <w:r w:rsidRPr="00F81289">
              <w:rPr>
                <w:sz w:val="22"/>
                <w:szCs w:val="22"/>
              </w:rPr>
              <w:t>406 957,63</w:t>
            </w:r>
          </w:p>
        </w:tc>
        <w:tc>
          <w:tcPr>
            <w:tcW w:w="358" w:type="pct"/>
            <w:shd w:val="clear" w:color="000000" w:fill="FFFFFF"/>
          </w:tcPr>
          <w:p w:rsidR="00F81289" w:rsidRPr="00F81289" w:rsidRDefault="00F81289" w:rsidP="00F81289">
            <w:pPr>
              <w:jc w:val="center"/>
              <w:rPr>
                <w:sz w:val="22"/>
                <w:szCs w:val="22"/>
              </w:rPr>
            </w:pPr>
            <w:r w:rsidRPr="00F81289">
              <w:rPr>
                <w:sz w:val="22"/>
                <w:szCs w:val="22"/>
              </w:rPr>
              <w:t>406 957,63</w:t>
            </w:r>
          </w:p>
        </w:tc>
        <w:tc>
          <w:tcPr>
            <w:tcW w:w="269" w:type="pct"/>
            <w:shd w:val="clear" w:color="000000" w:fill="FFFFFF"/>
          </w:tcPr>
          <w:p w:rsidR="00F81289" w:rsidRPr="00F81289" w:rsidRDefault="00F81289" w:rsidP="00F81289">
            <w:pPr>
              <w:jc w:val="center"/>
              <w:rPr>
                <w:sz w:val="22"/>
                <w:szCs w:val="22"/>
              </w:rPr>
            </w:pPr>
            <w:r w:rsidRPr="00F81289">
              <w:rPr>
                <w:sz w:val="22"/>
                <w:szCs w:val="22"/>
              </w:rPr>
              <w:t>0,00</w:t>
            </w:r>
          </w:p>
        </w:tc>
        <w:tc>
          <w:tcPr>
            <w:tcW w:w="279" w:type="pct"/>
            <w:shd w:val="clear" w:color="000000" w:fill="FFFFFF"/>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4" w:type="pct"/>
            <w:shd w:val="clear" w:color="000000" w:fill="FFFFFF"/>
          </w:tcPr>
          <w:p w:rsidR="00F81289" w:rsidRPr="00F81289" w:rsidRDefault="00F81289" w:rsidP="00F81289">
            <w:pPr>
              <w:jc w:val="center"/>
              <w:rPr>
                <w:sz w:val="22"/>
                <w:szCs w:val="22"/>
              </w:rPr>
            </w:pPr>
            <w:r w:rsidRPr="00F81289">
              <w:rPr>
                <w:sz w:val="22"/>
                <w:szCs w:val="22"/>
              </w:rPr>
              <w:t>0,00</w:t>
            </w:r>
          </w:p>
        </w:tc>
      </w:tr>
      <w:tr w:rsidR="00F81289" w:rsidRPr="009E2F2E" w:rsidTr="00F81289">
        <w:tc>
          <w:tcPr>
            <w:tcW w:w="279" w:type="pct"/>
            <w:vMerge w:val="restart"/>
            <w:shd w:val="clear" w:color="000000" w:fill="FFFFFF"/>
            <w:noWrap/>
            <w:vAlign w:val="center"/>
          </w:tcPr>
          <w:p w:rsidR="00F81289" w:rsidRDefault="00F81289" w:rsidP="00F81289">
            <w:pPr>
              <w:jc w:val="center"/>
            </w:pPr>
            <w:r w:rsidRPr="00ED062D">
              <w:rPr>
                <w:sz w:val="22"/>
                <w:szCs w:val="22"/>
              </w:rPr>
              <w:t>3.1.</w:t>
            </w:r>
            <w:r>
              <w:rPr>
                <w:sz w:val="22"/>
                <w:szCs w:val="22"/>
              </w:rPr>
              <w:t>3</w:t>
            </w:r>
            <w:r w:rsidRPr="00ED062D">
              <w:rPr>
                <w:sz w:val="22"/>
                <w:szCs w:val="22"/>
              </w:rPr>
              <w:t>.</w:t>
            </w:r>
          </w:p>
        </w:tc>
        <w:tc>
          <w:tcPr>
            <w:tcW w:w="1009" w:type="pct"/>
            <w:vMerge w:val="restart"/>
            <w:shd w:val="clear" w:color="000000" w:fill="FFFFFF"/>
          </w:tcPr>
          <w:p w:rsidR="00F81289" w:rsidRPr="00F81289" w:rsidRDefault="00F81289" w:rsidP="00F81289">
            <w:pPr>
              <w:rPr>
                <w:sz w:val="22"/>
              </w:rPr>
            </w:pPr>
            <w:r w:rsidRPr="00F81289">
              <w:rPr>
                <w:sz w:val="22"/>
              </w:rPr>
              <w:t xml:space="preserve">Подключение газоиспользующего оборудования и объектов капитального строительства к сети газораспределения </w:t>
            </w:r>
          </w:p>
        </w:tc>
        <w:tc>
          <w:tcPr>
            <w:tcW w:w="495" w:type="pct"/>
            <w:vMerge w:val="restart"/>
            <w:shd w:val="clear" w:color="000000" w:fill="FFFFFF"/>
            <w:noWrap/>
          </w:tcPr>
          <w:p w:rsidR="00F81289" w:rsidRPr="00F81289" w:rsidRDefault="00F81289" w:rsidP="00F81289">
            <w:pPr>
              <w:jc w:val="center"/>
              <w:rPr>
                <w:sz w:val="22"/>
              </w:rPr>
            </w:pPr>
            <w:r w:rsidRPr="00F81289">
              <w:rPr>
                <w:sz w:val="22"/>
              </w:rPr>
              <w:t xml:space="preserve">МКУ «УКС и ЖКК </w:t>
            </w:r>
            <w:proofErr w:type="spellStart"/>
            <w:r w:rsidRPr="00F81289">
              <w:rPr>
                <w:sz w:val="22"/>
              </w:rPr>
              <w:t>г.Когалыма</w:t>
            </w:r>
            <w:proofErr w:type="spellEnd"/>
            <w:r w:rsidRPr="00F81289">
              <w:rPr>
                <w:sz w:val="22"/>
              </w:rPr>
              <w:t>»</w:t>
            </w:r>
          </w:p>
          <w:p w:rsidR="00F81289" w:rsidRPr="00F81289" w:rsidRDefault="00F81289" w:rsidP="00F81289">
            <w:pPr>
              <w:rPr>
                <w:sz w:val="22"/>
              </w:rPr>
            </w:pPr>
          </w:p>
        </w:tc>
        <w:tc>
          <w:tcPr>
            <w:tcW w:w="1048" w:type="pct"/>
            <w:gridSpan w:val="2"/>
            <w:shd w:val="clear" w:color="000000" w:fill="FFFFFF"/>
            <w:noWrap/>
          </w:tcPr>
          <w:p w:rsidR="00F81289" w:rsidRPr="00F81289" w:rsidRDefault="00F81289" w:rsidP="00F81289">
            <w:pPr>
              <w:rPr>
                <w:sz w:val="22"/>
              </w:rPr>
            </w:pPr>
            <w:r w:rsidRPr="00F81289">
              <w:rPr>
                <w:sz w:val="22"/>
              </w:rPr>
              <w:t>всего</w:t>
            </w:r>
          </w:p>
        </w:tc>
        <w:tc>
          <w:tcPr>
            <w:tcW w:w="358" w:type="pct"/>
            <w:shd w:val="clear" w:color="000000" w:fill="FFFFFF"/>
          </w:tcPr>
          <w:p w:rsidR="00F81289" w:rsidRPr="00F81289" w:rsidRDefault="00F81289" w:rsidP="00F81289">
            <w:pPr>
              <w:jc w:val="center"/>
              <w:rPr>
                <w:sz w:val="22"/>
              </w:rPr>
            </w:pPr>
            <w:r w:rsidRPr="00F81289">
              <w:rPr>
                <w:sz w:val="22"/>
              </w:rPr>
              <w:t>816,10</w:t>
            </w:r>
          </w:p>
        </w:tc>
        <w:tc>
          <w:tcPr>
            <w:tcW w:w="358" w:type="pct"/>
            <w:shd w:val="clear" w:color="000000" w:fill="FFFFFF"/>
          </w:tcPr>
          <w:p w:rsidR="00F81289" w:rsidRPr="00F81289" w:rsidRDefault="00F81289" w:rsidP="00F81289">
            <w:pPr>
              <w:jc w:val="center"/>
              <w:rPr>
                <w:sz w:val="22"/>
              </w:rPr>
            </w:pPr>
            <w:r w:rsidRPr="00F81289">
              <w:rPr>
                <w:sz w:val="22"/>
              </w:rPr>
              <w:t>816,10</w:t>
            </w:r>
          </w:p>
        </w:tc>
        <w:tc>
          <w:tcPr>
            <w:tcW w:w="269" w:type="pct"/>
            <w:shd w:val="clear" w:color="000000" w:fill="FFFFFF"/>
          </w:tcPr>
          <w:p w:rsidR="00F81289" w:rsidRPr="00F81289" w:rsidRDefault="00F81289" w:rsidP="00F81289">
            <w:pPr>
              <w:jc w:val="center"/>
              <w:rPr>
                <w:sz w:val="22"/>
              </w:rPr>
            </w:pPr>
            <w:r w:rsidRPr="00F81289">
              <w:rPr>
                <w:sz w:val="22"/>
              </w:rPr>
              <w:t>0,00</w:t>
            </w:r>
          </w:p>
        </w:tc>
        <w:tc>
          <w:tcPr>
            <w:tcW w:w="279" w:type="pct"/>
            <w:shd w:val="clear" w:color="000000" w:fill="FFFFFF"/>
          </w:tcPr>
          <w:p w:rsidR="00F81289" w:rsidRPr="00F81289" w:rsidRDefault="00F81289" w:rsidP="00F81289">
            <w:pPr>
              <w:jc w:val="center"/>
              <w:rPr>
                <w:sz w:val="22"/>
              </w:rPr>
            </w:pPr>
            <w:r w:rsidRPr="00F81289">
              <w:rPr>
                <w:sz w:val="22"/>
              </w:rPr>
              <w:t>0,00</w:t>
            </w:r>
          </w:p>
        </w:tc>
        <w:tc>
          <w:tcPr>
            <w:tcW w:w="309" w:type="pct"/>
            <w:shd w:val="clear" w:color="000000" w:fill="FFFFFF"/>
          </w:tcPr>
          <w:p w:rsidR="00F81289" w:rsidRPr="00F81289" w:rsidRDefault="00F81289" w:rsidP="00F81289">
            <w:pPr>
              <w:jc w:val="center"/>
              <w:rPr>
                <w:sz w:val="22"/>
              </w:rPr>
            </w:pPr>
            <w:r w:rsidRPr="00F81289">
              <w:rPr>
                <w:sz w:val="22"/>
              </w:rPr>
              <w:t>0,00</w:t>
            </w:r>
          </w:p>
        </w:tc>
        <w:tc>
          <w:tcPr>
            <w:tcW w:w="312" w:type="pct"/>
            <w:shd w:val="clear" w:color="000000" w:fill="FFFFFF"/>
          </w:tcPr>
          <w:p w:rsidR="00F81289" w:rsidRPr="00F81289" w:rsidRDefault="00F81289" w:rsidP="00F81289">
            <w:pPr>
              <w:jc w:val="center"/>
              <w:rPr>
                <w:sz w:val="22"/>
              </w:rPr>
            </w:pPr>
            <w:r w:rsidRPr="00F81289">
              <w:rPr>
                <w:sz w:val="22"/>
              </w:rPr>
              <w:t>0,00</w:t>
            </w:r>
          </w:p>
        </w:tc>
        <w:tc>
          <w:tcPr>
            <w:tcW w:w="284" w:type="pct"/>
            <w:shd w:val="clear" w:color="000000" w:fill="FFFFFF"/>
          </w:tcPr>
          <w:p w:rsidR="00F81289" w:rsidRPr="00F81289" w:rsidRDefault="00F81289" w:rsidP="00F81289">
            <w:pPr>
              <w:jc w:val="center"/>
              <w:rPr>
                <w:sz w:val="22"/>
              </w:rPr>
            </w:pPr>
            <w:r w:rsidRPr="00F81289">
              <w:rPr>
                <w:sz w:val="22"/>
              </w:rPr>
              <w:t>0,00</w:t>
            </w:r>
          </w:p>
        </w:tc>
      </w:tr>
      <w:tr w:rsidR="00F81289" w:rsidRPr="009E2F2E" w:rsidTr="00F81289">
        <w:tc>
          <w:tcPr>
            <w:tcW w:w="279" w:type="pct"/>
            <w:vMerge/>
            <w:shd w:val="clear" w:color="000000" w:fill="FFFFFF"/>
            <w:noWrap/>
            <w:vAlign w:val="center"/>
          </w:tcPr>
          <w:p w:rsidR="00F81289" w:rsidRPr="009E2F2E" w:rsidRDefault="00F81289" w:rsidP="00F81289">
            <w:pPr>
              <w:jc w:val="center"/>
              <w:rPr>
                <w:sz w:val="22"/>
                <w:szCs w:val="22"/>
              </w:rPr>
            </w:pPr>
          </w:p>
        </w:tc>
        <w:tc>
          <w:tcPr>
            <w:tcW w:w="1009" w:type="pct"/>
            <w:vMerge/>
            <w:shd w:val="clear" w:color="000000" w:fill="FFFFFF"/>
          </w:tcPr>
          <w:p w:rsidR="00F81289" w:rsidRPr="00F81289" w:rsidRDefault="00F81289" w:rsidP="00F81289">
            <w:pPr>
              <w:rPr>
                <w:sz w:val="22"/>
                <w:szCs w:val="22"/>
              </w:rPr>
            </w:pPr>
          </w:p>
        </w:tc>
        <w:tc>
          <w:tcPr>
            <w:tcW w:w="495" w:type="pct"/>
            <w:vMerge/>
            <w:shd w:val="clear" w:color="000000" w:fill="FFFFFF"/>
            <w:noWrap/>
          </w:tcPr>
          <w:p w:rsidR="00F81289" w:rsidRPr="00F81289" w:rsidRDefault="00F81289" w:rsidP="00F81289">
            <w:pPr>
              <w:jc w:val="center"/>
              <w:rPr>
                <w:sz w:val="22"/>
                <w:szCs w:val="22"/>
              </w:rPr>
            </w:pPr>
          </w:p>
        </w:tc>
        <w:tc>
          <w:tcPr>
            <w:tcW w:w="1048" w:type="pct"/>
            <w:gridSpan w:val="2"/>
            <w:shd w:val="clear" w:color="000000" w:fill="FFFFFF"/>
            <w:noWrap/>
          </w:tcPr>
          <w:p w:rsidR="00F81289" w:rsidRPr="00F81289" w:rsidRDefault="00F81289" w:rsidP="00F81289">
            <w:pPr>
              <w:rPr>
                <w:sz w:val="22"/>
                <w:szCs w:val="22"/>
              </w:rPr>
            </w:pPr>
            <w:r w:rsidRPr="00F81289">
              <w:rPr>
                <w:sz w:val="22"/>
              </w:rPr>
              <w:t>федеральный бюджет</w:t>
            </w:r>
          </w:p>
        </w:tc>
        <w:tc>
          <w:tcPr>
            <w:tcW w:w="358" w:type="pct"/>
            <w:shd w:val="clear" w:color="000000" w:fill="FFFFFF"/>
          </w:tcPr>
          <w:p w:rsidR="00F81289" w:rsidRPr="00F81289" w:rsidRDefault="00F81289" w:rsidP="00F81289">
            <w:pPr>
              <w:jc w:val="center"/>
              <w:rPr>
                <w:sz w:val="22"/>
                <w:szCs w:val="22"/>
              </w:rPr>
            </w:pPr>
            <w:r w:rsidRPr="00F81289">
              <w:rPr>
                <w:sz w:val="22"/>
              </w:rPr>
              <w:t>0,00</w:t>
            </w:r>
          </w:p>
        </w:tc>
        <w:tc>
          <w:tcPr>
            <w:tcW w:w="358" w:type="pct"/>
            <w:shd w:val="clear" w:color="000000" w:fill="FFFFFF"/>
          </w:tcPr>
          <w:p w:rsidR="00F81289" w:rsidRPr="00F81289" w:rsidRDefault="00F81289" w:rsidP="00F81289">
            <w:pPr>
              <w:jc w:val="center"/>
              <w:rPr>
                <w:sz w:val="22"/>
                <w:szCs w:val="22"/>
              </w:rPr>
            </w:pPr>
            <w:r w:rsidRPr="00F81289">
              <w:rPr>
                <w:sz w:val="22"/>
              </w:rPr>
              <w:t>0,00</w:t>
            </w:r>
          </w:p>
        </w:tc>
        <w:tc>
          <w:tcPr>
            <w:tcW w:w="269" w:type="pct"/>
            <w:shd w:val="clear" w:color="000000" w:fill="FFFFFF"/>
          </w:tcPr>
          <w:p w:rsidR="00F81289" w:rsidRPr="00F81289" w:rsidRDefault="00F81289" w:rsidP="00F81289">
            <w:pPr>
              <w:jc w:val="center"/>
              <w:rPr>
                <w:sz w:val="22"/>
                <w:szCs w:val="22"/>
              </w:rPr>
            </w:pPr>
            <w:r w:rsidRPr="00F81289">
              <w:rPr>
                <w:sz w:val="22"/>
              </w:rPr>
              <w:t>0,00</w:t>
            </w:r>
          </w:p>
        </w:tc>
        <w:tc>
          <w:tcPr>
            <w:tcW w:w="279" w:type="pct"/>
            <w:shd w:val="clear" w:color="000000" w:fill="FFFFFF"/>
          </w:tcPr>
          <w:p w:rsidR="00F81289" w:rsidRPr="00F81289" w:rsidRDefault="00F81289" w:rsidP="00F81289">
            <w:pPr>
              <w:jc w:val="center"/>
              <w:rPr>
                <w:sz w:val="22"/>
                <w:szCs w:val="22"/>
              </w:rPr>
            </w:pPr>
            <w:r w:rsidRPr="00F81289">
              <w:rPr>
                <w:sz w:val="22"/>
              </w:rPr>
              <w:t>0,00</w:t>
            </w:r>
          </w:p>
        </w:tc>
        <w:tc>
          <w:tcPr>
            <w:tcW w:w="309" w:type="pct"/>
            <w:shd w:val="clear" w:color="000000" w:fill="FFFFFF"/>
          </w:tcPr>
          <w:p w:rsidR="00F81289" w:rsidRPr="00F81289" w:rsidRDefault="00F81289" w:rsidP="00F81289">
            <w:pPr>
              <w:jc w:val="center"/>
              <w:rPr>
                <w:sz w:val="22"/>
                <w:szCs w:val="22"/>
              </w:rPr>
            </w:pPr>
            <w:r w:rsidRPr="00F81289">
              <w:rPr>
                <w:sz w:val="22"/>
              </w:rPr>
              <w:t>0,00</w:t>
            </w:r>
          </w:p>
        </w:tc>
        <w:tc>
          <w:tcPr>
            <w:tcW w:w="312" w:type="pct"/>
            <w:shd w:val="clear" w:color="000000" w:fill="FFFFFF"/>
          </w:tcPr>
          <w:p w:rsidR="00F81289" w:rsidRPr="00F81289" w:rsidRDefault="00F81289" w:rsidP="00F81289">
            <w:pPr>
              <w:jc w:val="center"/>
              <w:rPr>
                <w:sz w:val="22"/>
                <w:szCs w:val="22"/>
              </w:rPr>
            </w:pPr>
            <w:r w:rsidRPr="00F81289">
              <w:rPr>
                <w:sz w:val="22"/>
              </w:rPr>
              <w:t>0,00</w:t>
            </w:r>
          </w:p>
        </w:tc>
        <w:tc>
          <w:tcPr>
            <w:tcW w:w="284" w:type="pct"/>
            <w:shd w:val="clear" w:color="000000" w:fill="FFFFFF"/>
          </w:tcPr>
          <w:p w:rsidR="00F81289" w:rsidRPr="00F81289" w:rsidRDefault="00F81289" w:rsidP="00F81289">
            <w:pPr>
              <w:jc w:val="center"/>
              <w:rPr>
                <w:sz w:val="22"/>
                <w:szCs w:val="22"/>
              </w:rPr>
            </w:pPr>
            <w:r w:rsidRPr="00F81289">
              <w:rPr>
                <w:sz w:val="22"/>
              </w:rPr>
              <w:t>0,00</w:t>
            </w:r>
          </w:p>
        </w:tc>
      </w:tr>
      <w:tr w:rsidR="00F81289" w:rsidRPr="009E2F2E" w:rsidTr="00F81289">
        <w:tc>
          <w:tcPr>
            <w:tcW w:w="279" w:type="pct"/>
            <w:vMerge/>
            <w:shd w:val="clear" w:color="000000" w:fill="FFFFFF"/>
            <w:noWrap/>
            <w:vAlign w:val="center"/>
          </w:tcPr>
          <w:p w:rsidR="00F81289" w:rsidRPr="009E2F2E" w:rsidRDefault="00F81289" w:rsidP="00F81289">
            <w:pPr>
              <w:jc w:val="center"/>
              <w:rPr>
                <w:sz w:val="22"/>
                <w:szCs w:val="22"/>
              </w:rPr>
            </w:pPr>
          </w:p>
        </w:tc>
        <w:tc>
          <w:tcPr>
            <w:tcW w:w="1009" w:type="pct"/>
            <w:vMerge/>
            <w:shd w:val="clear" w:color="000000" w:fill="FFFFFF"/>
          </w:tcPr>
          <w:p w:rsidR="00F81289" w:rsidRPr="00F81289" w:rsidRDefault="00F81289" w:rsidP="00F81289">
            <w:pPr>
              <w:rPr>
                <w:sz w:val="22"/>
                <w:szCs w:val="22"/>
              </w:rPr>
            </w:pPr>
          </w:p>
        </w:tc>
        <w:tc>
          <w:tcPr>
            <w:tcW w:w="495" w:type="pct"/>
            <w:vMerge/>
            <w:shd w:val="clear" w:color="000000" w:fill="FFFFFF"/>
            <w:noWrap/>
          </w:tcPr>
          <w:p w:rsidR="00F81289" w:rsidRPr="00F81289" w:rsidRDefault="00F81289" w:rsidP="00F81289">
            <w:pPr>
              <w:jc w:val="center"/>
              <w:rPr>
                <w:sz w:val="22"/>
                <w:szCs w:val="22"/>
              </w:rPr>
            </w:pPr>
          </w:p>
        </w:tc>
        <w:tc>
          <w:tcPr>
            <w:tcW w:w="1048" w:type="pct"/>
            <w:gridSpan w:val="2"/>
            <w:shd w:val="clear" w:color="000000" w:fill="FFFFFF"/>
            <w:noWrap/>
          </w:tcPr>
          <w:p w:rsidR="00F81289" w:rsidRPr="00F81289" w:rsidRDefault="00F81289" w:rsidP="00F81289">
            <w:pPr>
              <w:rPr>
                <w:sz w:val="22"/>
                <w:szCs w:val="22"/>
              </w:rPr>
            </w:pPr>
            <w:r w:rsidRPr="00F81289">
              <w:rPr>
                <w:sz w:val="22"/>
              </w:rPr>
              <w:t>бюджет ХМАО – Югры</w:t>
            </w:r>
          </w:p>
        </w:tc>
        <w:tc>
          <w:tcPr>
            <w:tcW w:w="358" w:type="pct"/>
            <w:shd w:val="clear" w:color="000000" w:fill="FFFFFF"/>
          </w:tcPr>
          <w:p w:rsidR="00F81289" w:rsidRPr="00F81289" w:rsidRDefault="00F81289" w:rsidP="00F81289">
            <w:pPr>
              <w:jc w:val="center"/>
              <w:rPr>
                <w:sz w:val="22"/>
                <w:szCs w:val="22"/>
              </w:rPr>
            </w:pPr>
            <w:r w:rsidRPr="00F81289">
              <w:rPr>
                <w:sz w:val="22"/>
              </w:rPr>
              <w:t>0,00</w:t>
            </w:r>
          </w:p>
        </w:tc>
        <w:tc>
          <w:tcPr>
            <w:tcW w:w="358" w:type="pct"/>
            <w:shd w:val="clear" w:color="000000" w:fill="FFFFFF"/>
          </w:tcPr>
          <w:p w:rsidR="00F81289" w:rsidRPr="00F81289" w:rsidRDefault="00F81289" w:rsidP="00F81289">
            <w:pPr>
              <w:jc w:val="center"/>
              <w:rPr>
                <w:sz w:val="22"/>
                <w:szCs w:val="22"/>
              </w:rPr>
            </w:pPr>
            <w:r w:rsidRPr="00F81289">
              <w:rPr>
                <w:sz w:val="22"/>
              </w:rPr>
              <w:t>0,00</w:t>
            </w:r>
          </w:p>
        </w:tc>
        <w:tc>
          <w:tcPr>
            <w:tcW w:w="269" w:type="pct"/>
            <w:shd w:val="clear" w:color="000000" w:fill="FFFFFF"/>
          </w:tcPr>
          <w:p w:rsidR="00F81289" w:rsidRPr="00F81289" w:rsidRDefault="00F81289" w:rsidP="00F81289">
            <w:pPr>
              <w:jc w:val="center"/>
              <w:rPr>
                <w:sz w:val="22"/>
                <w:szCs w:val="22"/>
              </w:rPr>
            </w:pPr>
            <w:r w:rsidRPr="00F81289">
              <w:rPr>
                <w:sz w:val="22"/>
              </w:rPr>
              <w:t>0,00</w:t>
            </w:r>
          </w:p>
        </w:tc>
        <w:tc>
          <w:tcPr>
            <w:tcW w:w="279" w:type="pct"/>
            <w:shd w:val="clear" w:color="000000" w:fill="FFFFFF"/>
          </w:tcPr>
          <w:p w:rsidR="00F81289" w:rsidRPr="00F81289" w:rsidRDefault="00F81289" w:rsidP="00F81289">
            <w:pPr>
              <w:jc w:val="center"/>
              <w:rPr>
                <w:sz w:val="22"/>
                <w:szCs w:val="22"/>
              </w:rPr>
            </w:pPr>
            <w:r w:rsidRPr="00F81289">
              <w:rPr>
                <w:sz w:val="22"/>
              </w:rPr>
              <w:t>0,00</w:t>
            </w:r>
          </w:p>
        </w:tc>
        <w:tc>
          <w:tcPr>
            <w:tcW w:w="309" w:type="pct"/>
            <w:shd w:val="clear" w:color="000000" w:fill="FFFFFF"/>
          </w:tcPr>
          <w:p w:rsidR="00F81289" w:rsidRPr="00F81289" w:rsidRDefault="00F81289" w:rsidP="00F81289">
            <w:pPr>
              <w:jc w:val="center"/>
              <w:rPr>
                <w:sz w:val="22"/>
                <w:szCs w:val="22"/>
              </w:rPr>
            </w:pPr>
            <w:r w:rsidRPr="00F81289">
              <w:rPr>
                <w:sz w:val="22"/>
              </w:rPr>
              <w:t>0,00</w:t>
            </w:r>
          </w:p>
        </w:tc>
        <w:tc>
          <w:tcPr>
            <w:tcW w:w="312" w:type="pct"/>
            <w:shd w:val="clear" w:color="000000" w:fill="FFFFFF"/>
          </w:tcPr>
          <w:p w:rsidR="00F81289" w:rsidRPr="00F81289" w:rsidRDefault="00F81289" w:rsidP="00F81289">
            <w:pPr>
              <w:jc w:val="center"/>
              <w:rPr>
                <w:sz w:val="22"/>
                <w:szCs w:val="22"/>
              </w:rPr>
            </w:pPr>
            <w:r w:rsidRPr="00F81289">
              <w:rPr>
                <w:sz w:val="22"/>
              </w:rPr>
              <w:t>0,00</w:t>
            </w:r>
          </w:p>
        </w:tc>
        <w:tc>
          <w:tcPr>
            <w:tcW w:w="284" w:type="pct"/>
            <w:shd w:val="clear" w:color="000000" w:fill="FFFFFF"/>
          </w:tcPr>
          <w:p w:rsidR="00F81289" w:rsidRPr="00F81289" w:rsidRDefault="00F81289" w:rsidP="00F81289">
            <w:pPr>
              <w:jc w:val="center"/>
              <w:rPr>
                <w:sz w:val="22"/>
                <w:szCs w:val="22"/>
              </w:rPr>
            </w:pPr>
            <w:r w:rsidRPr="00F81289">
              <w:rPr>
                <w:sz w:val="22"/>
              </w:rPr>
              <w:t>0,00</w:t>
            </w:r>
          </w:p>
        </w:tc>
      </w:tr>
      <w:tr w:rsidR="00F81289" w:rsidRPr="009E2F2E" w:rsidTr="00F81289">
        <w:tc>
          <w:tcPr>
            <w:tcW w:w="279" w:type="pct"/>
            <w:vMerge/>
            <w:shd w:val="clear" w:color="000000" w:fill="FFFFFF"/>
            <w:noWrap/>
            <w:vAlign w:val="center"/>
          </w:tcPr>
          <w:p w:rsidR="00F81289" w:rsidRPr="009E2F2E" w:rsidRDefault="00F81289" w:rsidP="00F81289">
            <w:pPr>
              <w:jc w:val="center"/>
              <w:rPr>
                <w:sz w:val="22"/>
                <w:szCs w:val="22"/>
              </w:rPr>
            </w:pPr>
          </w:p>
        </w:tc>
        <w:tc>
          <w:tcPr>
            <w:tcW w:w="1009" w:type="pct"/>
            <w:vMerge/>
            <w:shd w:val="clear" w:color="000000" w:fill="FFFFFF"/>
          </w:tcPr>
          <w:p w:rsidR="00F81289" w:rsidRPr="00F81289" w:rsidRDefault="00F81289" w:rsidP="00F81289">
            <w:pPr>
              <w:rPr>
                <w:sz w:val="22"/>
                <w:szCs w:val="22"/>
              </w:rPr>
            </w:pPr>
          </w:p>
        </w:tc>
        <w:tc>
          <w:tcPr>
            <w:tcW w:w="495" w:type="pct"/>
            <w:vMerge/>
            <w:shd w:val="clear" w:color="000000" w:fill="FFFFFF"/>
            <w:noWrap/>
          </w:tcPr>
          <w:p w:rsidR="00F81289" w:rsidRPr="00F81289" w:rsidRDefault="00F81289" w:rsidP="00F81289">
            <w:pPr>
              <w:jc w:val="center"/>
              <w:rPr>
                <w:sz w:val="22"/>
                <w:szCs w:val="22"/>
              </w:rPr>
            </w:pPr>
          </w:p>
        </w:tc>
        <w:tc>
          <w:tcPr>
            <w:tcW w:w="1048" w:type="pct"/>
            <w:gridSpan w:val="2"/>
            <w:shd w:val="clear" w:color="000000" w:fill="FFFFFF"/>
            <w:noWrap/>
          </w:tcPr>
          <w:p w:rsidR="00F81289" w:rsidRPr="00F81289" w:rsidRDefault="00F81289" w:rsidP="00F81289">
            <w:pPr>
              <w:rPr>
                <w:sz w:val="22"/>
                <w:szCs w:val="22"/>
              </w:rPr>
            </w:pPr>
            <w:r w:rsidRPr="00F81289">
              <w:rPr>
                <w:sz w:val="22"/>
              </w:rPr>
              <w:t>бюджет города Когалыма</w:t>
            </w:r>
          </w:p>
        </w:tc>
        <w:tc>
          <w:tcPr>
            <w:tcW w:w="358" w:type="pct"/>
            <w:shd w:val="clear" w:color="000000" w:fill="FFFFFF"/>
          </w:tcPr>
          <w:p w:rsidR="00F81289" w:rsidRPr="00F81289" w:rsidRDefault="00F81289" w:rsidP="00F81289">
            <w:pPr>
              <w:jc w:val="center"/>
              <w:rPr>
                <w:sz w:val="22"/>
                <w:szCs w:val="22"/>
              </w:rPr>
            </w:pPr>
            <w:r w:rsidRPr="00F81289">
              <w:rPr>
                <w:sz w:val="22"/>
              </w:rPr>
              <w:t>816,10</w:t>
            </w:r>
          </w:p>
        </w:tc>
        <w:tc>
          <w:tcPr>
            <w:tcW w:w="358" w:type="pct"/>
            <w:shd w:val="clear" w:color="000000" w:fill="FFFFFF"/>
          </w:tcPr>
          <w:p w:rsidR="00F81289" w:rsidRPr="00F81289" w:rsidRDefault="00F81289" w:rsidP="00F81289">
            <w:pPr>
              <w:jc w:val="center"/>
              <w:rPr>
                <w:sz w:val="22"/>
                <w:szCs w:val="22"/>
              </w:rPr>
            </w:pPr>
            <w:r w:rsidRPr="00F81289">
              <w:rPr>
                <w:sz w:val="22"/>
              </w:rPr>
              <w:t>816,10</w:t>
            </w:r>
          </w:p>
        </w:tc>
        <w:tc>
          <w:tcPr>
            <w:tcW w:w="269" w:type="pct"/>
            <w:shd w:val="clear" w:color="000000" w:fill="FFFFFF"/>
          </w:tcPr>
          <w:p w:rsidR="00F81289" w:rsidRPr="00F81289" w:rsidRDefault="00F81289" w:rsidP="00F81289">
            <w:pPr>
              <w:jc w:val="center"/>
              <w:rPr>
                <w:sz w:val="22"/>
                <w:szCs w:val="22"/>
              </w:rPr>
            </w:pPr>
            <w:r w:rsidRPr="00F81289">
              <w:rPr>
                <w:sz w:val="22"/>
              </w:rPr>
              <w:t>0,00</w:t>
            </w:r>
          </w:p>
        </w:tc>
        <w:tc>
          <w:tcPr>
            <w:tcW w:w="279" w:type="pct"/>
            <w:shd w:val="clear" w:color="000000" w:fill="FFFFFF"/>
          </w:tcPr>
          <w:p w:rsidR="00F81289" w:rsidRPr="00F81289" w:rsidRDefault="00F81289" w:rsidP="00F81289">
            <w:pPr>
              <w:jc w:val="center"/>
              <w:rPr>
                <w:sz w:val="22"/>
                <w:szCs w:val="22"/>
              </w:rPr>
            </w:pPr>
            <w:r w:rsidRPr="00F81289">
              <w:rPr>
                <w:sz w:val="22"/>
              </w:rPr>
              <w:t>0,00</w:t>
            </w:r>
          </w:p>
        </w:tc>
        <w:tc>
          <w:tcPr>
            <w:tcW w:w="309" w:type="pct"/>
            <w:shd w:val="clear" w:color="000000" w:fill="FFFFFF"/>
          </w:tcPr>
          <w:p w:rsidR="00F81289" w:rsidRPr="00F81289" w:rsidRDefault="00F81289" w:rsidP="00F81289">
            <w:pPr>
              <w:jc w:val="center"/>
              <w:rPr>
                <w:sz w:val="22"/>
                <w:szCs w:val="22"/>
              </w:rPr>
            </w:pPr>
            <w:r w:rsidRPr="00F81289">
              <w:rPr>
                <w:sz w:val="22"/>
              </w:rPr>
              <w:t>0,00</w:t>
            </w:r>
          </w:p>
        </w:tc>
        <w:tc>
          <w:tcPr>
            <w:tcW w:w="312" w:type="pct"/>
            <w:shd w:val="clear" w:color="000000" w:fill="FFFFFF"/>
          </w:tcPr>
          <w:p w:rsidR="00F81289" w:rsidRPr="00F81289" w:rsidRDefault="00F81289" w:rsidP="00F81289">
            <w:pPr>
              <w:jc w:val="center"/>
              <w:rPr>
                <w:sz w:val="22"/>
                <w:szCs w:val="22"/>
              </w:rPr>
            </w:pPr>
            <w:r w:rsidRPr="00F81289">
              <w:rPr>
                <w:sz w:val="22"/>
              </w:rPr>
              <w:t>0,00</w:t>
            </w:r>
          </w:p>
        </w:tc>
        <w:tc>
          <w:tcPr>
            <w:tcW w:w="284" w:type="pct"/>
            <w:shd w:val="clear" w:color="000000" w:fill="FFFFFF"/>
          </w:tcPr>
          <w:p w:rsidR="00F81289" w:rsidRPr="00F81289" w:rsidRDefault="00F81289" w:rsidP="00F81289">
            <w:pPr>
              <w:jc w:val="center"/>
              <w:rPr>
                <w:sz w:val="22"/>
                <w:szCs w:val="22"/>
              </w:rPr>
            </w:pPr>
            <w:r w:rsidRPr="00F81289">
              <w:rPr>
                <w:sz w:val="22"/>
              </w:rPr>
              <w:t>0,00</w:t>
            </w:r>
          </w:p>
        </w:tc>
      </w:tr>
      <w:tr w:rsidR="00F81289" w:rsidRPr="009E2F2E" w:rsidTr="00F81289">
        <w:trPr>
          <w:trHeight w:val="324"/>
        </w:trPr>
        <w:tc>
          <w:tcPr>
            <w:tcW w:w="279" w:type="pct"/>
            <w:vMerge/>
            <w:shd w:val="clear" w:color="000000" w:fill="FFFFFF"/>
            <w:noWrap/>
            <w:vAlign w:val="center"/>
          </w:tcPr>
          <w:p w:rsidR="00F81289" w:rsidRPr="009E2F2E" w:rsidRDefault="00F81289" w:rsidP="00F81289">
            <w:pPr>
              <w:jc w:val="center"/>
              <w:rPr>
                <w:sz w:val="22"/>
                <w:szCs w:val="22"/>
              </w:rPr>
            </w:pPr>
          </w:p>
        </w:tc>
        <w:tc>
          <w:tcPr>
            <w:tcW w:w="1009" w:type="pct"/>
            <w:vMerge/>
            <w:shd w:val="clear" w:color="000000" w:fill="FFFFFF"/>
          </w:tcPr>
          <w:p w:rsidR="00F81289" w:rsidRPr="00F81289" w:rsidRDefault="00F81289" w:rsidP="00F81289">
            <w:pPr>
              <w:rPr>
                <w:sz w:val="22"/>
                <w:szCs w:val="22"/>
              </w:rPr>
            </w:pPr>
          </w:p>
        </w:tc>
        <w:tc>
          <w:tcPr>
            <w:tcW w:w="495" w:type="pct"/>
            <w:vMerge/>
            <w:shd w:val="clear" w:color="000000" w:fill="FFFFFF"/>
            <w:noWrap/>
          </w:tcPr>
          <w:p w:rsidR="00F81289" w:rsidRPr="00F81289" w:rsidRDefault="00F81289" w:rsidP="00F81289">
            <w:pPr>
              <w:jc w:val="center"/>
              <w:rPr>
                <w:sz w:val="22"/>
                <w:szCs w:val="22"/>
              </w:rPr>
            </w:pPr>
          </w:p>
        </w:tc>
        <w:tc>
          <w:tcPr>
            <w:tcW w:w="1048" w:type="pct"/>
            <w:gridSpan w:val="2"/>
            <w:shd w:val="clear" w:color="000000" w:fill="FFFFFF"/>
            <w:noWrap/>
          </w:tcPr>
          <w:p w:rsidR="00F81289" w:rsidRPr="00F81289" w:rsidRDefault="00F81289" w:rsidP="00F81289">
            <w:pPr>
              <w:rPr>
                <w:sz w:val="22"/>
                <w:szCs w:val="22"/>
              </w:rPr>
            </w:pPr>
            <w:r w:rsidRPr="00F81289">
              <w:rPr>
                <w:sz w:val="22"/>
              </w:rPr>
              <w:t>иные источники финансирования</w:t>
            </w:r>
          </w:p>
        </w:tc>
        <w:tc>
          <w:tcPr>
            <w:tcW w:w="358" w:type="pct"/>
            <w:shd w:val="clear" w:color="000000" w:fill="FFFFFF"/>
          </w:tcPr>
          <w:p w:rsidR="00F81289" w:rsidRPr="00F81289" w:rsidRDefault="00F81289" w:rsidP="00F81289">
            <w:pPr>
              <w:jc w:val="center"/>
              <w:rPr>
                <w:sz w:val="22"/>
                <w:szCs w:val="22"/>
              </w:rPr>
            </w:pPr>
            <w:r w:rsidRPr="00F81289">
              <w:rPr>
                <w:sz w:val="22"/>
              </w:rPr>
              <w:t>0,00</w:t>
            </w:r>
          </w:p>
        </w:tc>
        <w:tc>
          <w:tcPr>
            <w:tcW w:w="358" w:type="pct"/>
            <w:shd w:val="clear" w:color="000000" w:fill="FFFFFF"/>
          </w:tcPr>
          <w:p w:rsidR="00F81289" w:rsidRPr="00F81289" w:rsidRDefault="00F81289" w:rsidP="00F81289">
            <w:pPr>
              <w:jc w:val="center"/>
              <w:rPr>
                <w:sz w:val="22"/>
                <w:szCs w:val="22"/>
              </w:rPr>
            </w:pPr>
            <w:r w:rsidRPr="00F81289">
              <w:rPr>
                <w:sz w:val="22"/>
              </w:rPr>
              <w:t>0,00</w:t>
            </w:r>
          </w:p>
        </w:tc>
        <w:tc>
          <w:tcPr>
            <w:tcW w:w="269" w:type="pct"/>
            <w:shd w:val="clear" w:color="000000" w:fill="FFFFFF"/>
          </w:tcPr>
          <w:p w:rsidR="00F81289" w:rsidRPr="00F81289" w:rsidRDefault="00F81289" w:rsidP="00F81289">
            <w:pPr>
              <w:jc w:val="center"/>
              <w:rPr>
                <w:sz w:val="22"/>
                <w:szCs w:val="22"/>
              </w:rPr>
            </w:pPr>
            <w:r w:rsidRPr="00F81289">
              <w:rPr>
                <w:sz w:val="22"/>
              </w:rPr>
              <w:t>0,00</w:t>
            </w:r>
          </w:p>
        </w:tc>
        <w:tc>
          <w:tcPr>
            <w:tcW w:w="279" w:type="pct"/>
            <w:shd w:val="clear" w:color="000000" w:fill="FFFFFF"/>
          </w:tcPr>
          <w:p w:rsidR="00F81289" w:rsidRPr="00F81289" w:rsidRDefault="00F81289" w:rsidP="00F81289">
            <w:pPr>
              <w:jc w:val="center"/>
              <w:rPr>
                <w:sz w:val="22"/>
                <w:szCs w:val="22"/>
              </w:rPr>
            </w:pPr>
            <w:r w:rsidRPr="00F81289">
              <w:rPr>
                <w:sz w:val="22"/>
              </w:rPr>
              <w:t>0,00</w:t>
            </w:r>
          </w:p>
        </w:tc>
        <w:tc>
          <w:tcPr>
            <w:tcW w:w="309" w:type="pct"/>
            <w:shd w:val="clear" w:color="000000" w:fill="FFFFFF"/>
          </w:tcPr>
          <w:p w:rsidR="00F81289" w:rsidRPr="00F81289" w:rsidRDefault="00F81289" w:rsidP="00F81289">
            <w:pPr>
              <w:jc w:val="center"/>
              <w:rPr>
                <w:sz w:val="22"/>
                <w:szCs w:val="22"/>
              </w:rPr>
            </w:pPr>
            <w:r w:rsidRPr="00F81289">
              <w:rPr>
                <w:sz w:val="22"/>
              </w:rPr>
              <w:t>0,00</w:t>
            </w:r>
          </w:p>
        </w:tc>
        <w:tc>
          <w:tcPr>
            <w:tcW w:w="312" w:type="pct"/>
            <w:shd w:val="clear" w:color="000000" w:fill="FFFFFF"/>
          </w:tcPr>
          <w:p w:rsidR="00F81289" w:rsidRPr="00F81289" w:rsidRDefault="00F81289" w:rsidP="00F81289">
            <w:pPr>
              <w:jc w:val="center"/>
              <w:rPr>
                <w:sz w:val="22"/>
                <w:szCs w:val="22"/>
              </w:rPr>
            </w:pPr>
            <w:r w:rsidRPr="00F81289">
              <w:rPr>
                <w:sz w:val="22"/>
              </w:rPr>
              <w:t>0,00</w:t>
            </w:r>
          </w:p>
        </w:tc>
        <w:tc>
          <w:tcPr>
            <w:tcW w:w="284" w:type="pct"/>
            <w:shd w:val="clear" w:color="000000" w:fill="FFFFFF"/>
          </w:tcPr>
          <w:p w:rsidR="00F81289" w:rsidRPr="00F81289" w:rsidRDefault="00F81289" w:rsidP="00F81289">
            <w:pPr>
              <w:jc w:val="center"/>
              <w:rPr>
                <w:sz w:val="22"/>
                <w:szCs w:val="22"/>
              </w:rPr>
            </w:pPr>
            <w:r w:rsidRPr="00F81289">
              <w:rPr>
                <w:sz w:val="22"/>
              </w:rPr>
              <w:t>0,00</w:t>
            </w:r>
          </w:p>
        </w:tc>
      </w:tr>
      <w:tr w:rsidR="00F81289" w:rsidRPr="009E2F2E" w:rsidTr="00F81289">
        <w:tc>
          <w:tcPr>
            <w:tcW w:w="279" w:type="pct"/>
            <w:vMerge w:val="restart"/>
            <w:shd w:val="clear" w:color="000000" w:fill="FFFFFF"/>
            <w:noWrap/>
            <w:vAlign w:val="center"/>
          </w:tcPr>
          <w:p w:rsidR="00F81289" w:rsidRDefault="00F81289" w:rsidP="00F81289">
            <w:pPr>
              <w:jc w:val="center"/>
            </w:pPr>
            <w:r w:rsidRPr="00ED062D">
              <w:rPr>
                <w:sz w:val="22"/>
                <w:szCs w:val="22"/>
              </w:rPr>
              <w:t>3.1.</w:t>
            </w:r>
            <w:r>
              <w:rPr>
                <w:sz w:val="22"/>
                <w:szCs w:val="22"/>
              </w:rPr>
              <w:t>4</w:t>
            </w:r>
            <w:r w:rsidRPr="00ED062D">
              <w:rPr>
                <w:sz w:val="22"/>
                <w:szCs w:val="22"/>
              </w:rPr>
              <w:t>.</w:t>
            </w:r>
          </w:p>
        </w:tc>
        <w:tc>
          <w:tcPr>
            <w:tcW w:w="1009" w:type="pct"/>
            <w:vMerge w:val="restart"/>
            <w:shd w:val="clear" w:color="000000" w:fill="FFFFFF"/>
            <w:vAlign w:val="center"/>
          </w:tcPr>
          <w:p w:rsidR="00F81289" w:rsidRPr="00F81289" w:rsidRDefault="00F81289" w:rsidP="00F81289">
            <w:pPr>
              <w:rPr>
                <w:sz w:val="22"/>
                <w:szCs w:val="26"/>
              </w:rPr>
            </w:pPr>
            <w:r w:rsidRPr="00F81289">
              <w:rPr>
                <w:sz w:val="22"/>
                <w:szCs w:val="26"/>
              </w:rPr>
              <w:t xml:space="preserve">Разработка, актуализация муниципальной программы "Энергосбережение и повышение энергетической эффективности в городе Когалыме" </w:t>
            </w:r>
          </w:p>
        </w:tc>
        <w:tc>
          <w:tcPr>
            <w:tcW w:w="495" w:type="pct"/>
            <w:vMerge w:val="restart"/>
            <w:shd w:val="clear" w:color="000000" w:fill="FFFFFF"/>
            <w:noWrap/>
            <w:vAlign w:val="center"/>
          </w:tcPr>
          <w:p w:rsidR="00F81289" w:rsidRPr="00F81289" w:rsidRDefault="00F81289" w:rsidP="00F81289">
            <w:pPr>
              <w:jc w:val="center"/>
              <w:rPr>
                <w:sz w:val="22"/>
                <w:szCs w:val="26"/>
              </w:rPr>
            </w:pPr>
            <w:r w:rsidRPr="00F81289">
              <w:rPr>
                <w:sz w:val="22"/>
                <w:szCs w:val="26"/>
              </w:rPr>
              <w:t xml:space="preserve">МКУ «УКС и ЖКК </w:t>
            </w:r>
            <w:proofErr w:type="spellStart"/>
            <w:r w:rsidRPr="00F81289">
              <w:rPr>
                <w:sz w:val="22"/>
                <w:szCs w:val="26"/>
              </w:rPr>
              <w:t>г.Когалыма</w:t>
            </w:r>
            <w:proofErr w:type="spellEnd"/>
            <w:r w:rsidRPr="00F81289">
              <w:rPr>
                <w:sz w:val="22"/>
                <w:szCs w:val="26"/>
              </w:rPr>
              <w:t>»</w:t>
            </w:r>
          </w:p>
        </w:tc>
        <w:tc>
          <w:tcPr>
            <w:tcW w:w="1048" w:type="pct"/>
            <w:gridSpan w:val="2"/>
            <w:shd w:val="clear" w:color="000000" w:fill="FFFFFF"/>
            <w:noWrap/>
            <w:vAlign w:val="center"/>
          </w:tcPr>
          <w:p w:rsidR="00F81289" w:rsidRPr="00F81289" w:rsidRDefault="00F81289" w:rsidP="00F81289">
            <w:pPr>
              <w:rPr>
                <w:sz w:val="22"/>
                <w:szCs w:val="26"/>
              </w:rPr>
            </w:pPr>
            <w:r w:rsidRPr="00F81289">
              <w:rPr>
                <w:sz w:val="22"/>
                <w:szCs w:val="26"/>
              </w:rPr>
              <w:t>всего</w:t>
            </w:r>
          </w:p>
        </w:tc>
        <w:tc>
          <w:tcPr>
            <w:tcW w:w="358" w:type="pct"/>
            <w:shd w:val="clear" w:color="000000" w:fill="FFFFFF"/>
            <w:vAlign w:val="center"/>
          </w:tcPr>
          <w:p w:rsidR="00F81289" w:rsidRPr="00F81289" w:rsidRDefault="00F81289" w:rsidP="00F81289">
            <w:pPr>
              <w:jc w:val="center"/>
              <w:rPr>
                <w:sz w:val="22"/>
                <w:szCs w:val="26"/>
              </w:rPr>
            </w:pPr>
            <w:r w:rsidRPr="00F81289">
              <w:rPr>
                <w:sz w:val="22"/>
                <w:szCs w:val="26"/>
              </w:rPr>
              <w:t>504,70</w:t>
            </w:r>
          </w:p>
        </w:tc>
        <w:tc>
          <w:tcPr>
            <w:tcW w:w="358" w:type="pct"/>
            <w:shd w:val="clear" w:color="000000" w:fill="FFFFFF"/>
            <w:vAlign w:val="center"/>
          </w:tcPr>
          <w:p w:rsidR="00F81289" w:rsidRPr="00F81289" w:rsidRDefault="00F81289" w:rsidP="00F81289">
            <w:pPr>
              <w:jc w:val="center"/>
              <w:rPr>
                <w:sz w:val="22"/>
                <w:szCs w:val="26"/>
              </w:rPr>
            </w:pPr>
            <w:r w:rsidRPr="00F81289">
              <w:rPr>
                <w:sz w:val="22"/>
                <w:szCs w:val="26"/>
              </w:rPr>
              <w:t>504,70</w:t>
            </w:r>
          </w:p>
        </w:tc>
        <w:tc>
          <w:tcPr>
            <w:tcW w:w="26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7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0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12"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84"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r>
      <w:tr w:rsidR="00F81289" w:rsidRPr="009E2F2E" w:rsidTr="00F81289">
        <w:tc>
          <w:tcPr>
            <w:tcW w:w="279" w:type="pct"/>
            <w:vMerge/>
            <w:shd w:val="clear" w:color="000000" w:fill="FFFFFF"/>
            <w:noWrap/>
            <w:vAlign w:val="center"/>
          </w:tcPr>
          <w:p w:rsidR="00F81289" w:rsidRPr="009E2F2E" w:rsidRDefault="00F81289" w:rsidP="00F81289">
            <w:pPr>
              <w:rPr>
                <w:sz w:val="22"/>
                <w:szCs w:val="22"/>
              </w:rPr>
            </w:pPr>
          </w:p>
        </w:tc>
        <w:tc>
          <w:tcPr>
            <w:tcW w:w="1009" w:type="pct"/>
            <w:vMerge/>
            <w:shd w:val="clear" w:color="000000" w:fill="FFFFFF"/>
            <w:vAlign w:val="center"/>
          </w:tcPr>
          <w:p w:rsidR="00F81289" w:rsidRPr="00F81289" w:rsidRDefault="00F81289" w:rsidP="00F81289">
            <w:pPr>
              <w:rPr>
                <w:sz w:val="22"/>
                <w:szCs w:val="22"/>
              </w:rPr>
            </w:pPr>
          </w:p>
        </w:tc>
        <w:tc>
          <w:tcPr>
            <w:tcW w:w="495" w:type="pct"/>
            <w:vMerge/>
            <w:shd w:val="clear" w:color="000000" w:fill="FFFFFF"/>
            <w:noWrap/>
            <w:vAlign w:val="center"/>
          </w:tcPr>
          <w:p w:rsidR="00F81289" w:rsidRPr="00F81289" w:rsidRDefault="00F81289" w:rsidP="00F81289">
            <w:pPr>
              <w:jc w:val="center"/>
              <w:rPr>
                <w:sz w:val="22"/>
                <w:szCs w:val="22"/>
              </w:rPr>
            </w:pPr>
          </w:p>
        </w:tc>
        <w:tc>
          <w:tcPr>
            <w:tcW w:w="1048" w:type="pct"/>
            <w:gridSpan w:val="2"/>
            <w:shd w:val="clear" w:color="000000" w:fill="FFFFFF"/>
            <w:noWrap/>
            <w:vAlign w:val="center"/>
          </w:tcPr>
          <w:p w:rsidR="00F81289" w:rsidRPr="00F81289" w:rsidRDefault="00F81289" w:rsidP="00F81289">
            <w:pPr>
              <w:rPr>
                <w:sz w:val="22"/>
                <w:szCs w:val="22"/>
              </w:rPr>
            </w:pPr>
            <w:r w:rsidRPr="00F81289">
              <w:rPr>
                <w:sz w:val="22"/>
                <w:szCs w:val="26"/>
              </w:rPr>
              <w:t>федеральный бюджет</w:t>
            </w:r>
          </w:p>
        </w:tc>
        <w:tc>
          <w:tcPr>
            <w:tcW w:w="358"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58"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6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7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0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12"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84"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r>
      <w:tr w:rsidR="00F81289" w:rsidRPr="009E2F2E" w:rsidTr="00F81289">
        <w:tc>
          <w:tcPr>
            <w:tcW w:w="279" w:type="pct"/>
            <w:vMerge/>
            <w:shd w:val="clear" w:color="000000" w:fill="FFFFFF"/>
            <w:noWrap/>
            <w:vAlign w:val="center"/>
          </w:tcPr>
          <w:p w:rsidR="00F81289" w:rsidRPr="009E2F2E" w:rsidRDefault="00F81289" w:rsidP="00F81289">
            <w:pPr>
              <w:rPr>
                <w:sz w:val="22"/>
                <w:szCs w:val="22"/>
              </w:rPr>
            </w:pPr>
          </w:p>
        </w:tc>
        <w:tc>
          <w:tcPr>
            <w:tcW w:w="1009" w:type="pct"/>
            <w:vMerge/>
            <w:shd w:val="clear" w:color="000000" w:fill="FFFFFF"/>
            <w:vAlign w:val="center"/>
          </w:tcPr>
          <w:p w:rsidR="00F81289" w:rsidRPr="00F81289" w:rsidRDefault="00F81289" w:rsidP="00F81289">
            <w:pPr>
              <w:rPr>
                <w:sz w:val="22"/>
                <w:szCs w:val="22"/>
              </w:rPr>
            </w:pPr>
          </w:p>
        </w:tc>
        <w:tc>
          <w:tcPr>
            <w:tcW w:w="495" w:type="pct"/>
            <w:vMerge/>
            <w:shd w:val="clear" w:color="000000" w:fill="FFFFFF"/>
            <w:noWrap/>
            <w:vAlign w:val="center"/>
          </w:tcPr>
          <w:p w:rsidR="00F81289" w:rsidRPr="00F81289" w:rsidRDefault="00F81289" w:rsidP="00F81289">
            <w:pPr>
              <w:jc w:val="center"/>
              <w:rPr>
                <w:sz w:val="22"/>
                <w:szCs w:val="22"/>
              </w:rPr>
            </w:pPr>
          </w:p>
        </w:tc>
        <w:tc>
          <w:tcPr>
            <w:tcW w:w="1048" w:type="pct"/>
            <w:gridSpan w:val="2"/>
            <w:shd w:val="clear" w:color="000000" w:fill="FFFFFF"/>
            <w:noWrap/>
            <w:vAlign w:val="center"/>
          </w:tcPr>
          <w:p w:rsidR="00F81289" w:rsidRPr="00F81289" w:rsidRDefault="00F81289" w:rsidP="00F81289">
            <w:pPr>
              <w:rPr>
                <w:sz w:val="22"/>
                <w:szCs w:val="22"/>
              </w:rPr>
            </w:pPr>
            <w:r w:rsidRPr="00F81289">
              <w:rPr>
                <w:sz w:val="22"/>
                <w:szCs w:val="26"/>
              </w:rPr>
              <w:t>бюджет ХМАО – Югры</w:t>
            </w:r>
          </w:p>
        </w:tc>
        <w:tc>
          <w:tcPr>
            <w:tcW w:w="358"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58"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6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7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0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12"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84"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r>
      <w:tr w:rsidR="00F81289" w:rsidRPr="009E2F2E" w:rsidTr="00F81289">
        <w:tc>
          <w:tcPr>
            <w:tcW w:w="279" w:type="pct"/>
            <w:vMerge/>
            <w:shd w:val="clear" w:color="000000" w:fill="FFFFFF"/>
            <w:noWrap/>
            <w:vAlign w:val="center"/>
          </w:tcPr>
          <w:p w:rsidR="00F81289" w:rsidRPr="009E2F2E" w:rsidRDefault="00F81289" w:rsidP="00F81289">
            <w:pPr>
              <w:rPr>
                <w:sz w:val="22"/>
                <w:szCs w:val="22"/>
              </w:rPr>
            </w:pPr>
          </w:p>
        </w:tc>
        <w:tc>
          <w:tcPr>
            <w:tcW w:w="1009" w:type="pct"/>
            <w:vMerge/>
            <w:shd w:val="clear" w:color="000000" w:fill="FFFFFF"/>
            <w:vAlign w:val="center"/>
          </w:tcPr>
          <w:p w:rsidR="00F81289" w:rsidRPr="00F81289" w:rsidRDefault="00F81289" w:rsidP="00F81289">
            <w:pPr>
              <w:rPr>
                <w:sz w:val="22"/>
                <w:szCs w:val="22"/>
              </w:rPr>
            </w:pPr>
          </w:p>
        </w:tc>
        <w:tc>
          <w:tcPr>
            <w:tcW w:w="495" w:type="pct"/>
            <w:vMerge/>
            <w:shd w:val="clear" w:color="000000" w:fill="FFFFFF"/>
            <w:noWrap/>
            <w:vAlign w:val="center"/>
          </w:tcPr>
          <w:p w:rsidR="00F81289" w:rsidRPr="00F81289" w:rsidRDefault="00F81289" w:rsidP="00F81289">
            <w:pPr>
              <w:jc w:val="center"/>
              <w:rPr>
                <w:sz w:val="22"/>
                <w:szCs w:val="22"/>
              </w:rPr>
            </w:pPr>
          </w:p>
        </w:tc>
        <w:tc>
          <w:tcPr>
            <w:tcW w:w="1048" w:type="pct"/>
            <w:gridSpan w:val="2"/>
            <w:shd w:val="clear" w:color="000000" w:fill="FFFFFF"/>
            <w:noWrap/>
            <w:vAlign w:val="center"/>
          </w:tcPr>
          <w:p w:rsidR="00F81289" w:rsidRPr="00F81289" w:rsidRDefault="00F81289" w:rsidP="00F81289">
            <w:pPr>
              <w:rPr>
                <w:sz w:val="22"/>
                <w:szCs w:val="22"/>
              </w:rPr>
            </w:pPr>
            <w:r w:rsidRPr="00F81289">
              <w:rPr>
                <w:sz w:val="22"/>
                <w:szCs w:val="26"/>
              </w:rPr>
              <w:t>бюджет города Когалыма</w:t>
            </w:r>
          </w:p>
        </w:tc>
        <w:tc>
          <w:tcPr>
            <w:tcW w:w="358" w:type="pct"/>
            <w:shd w:val="clear" w:color="000000" w:fill="FFFFFF"/>
            <w:vAlign w:val="center"/>
          </w:tcPr>
          <w:p w:rsidR="00F81289" w:rsidRPr="00F81289" w:rsidRDefault="00F81289" w:rsidP="00F81289">
            <w:pPr>
              <w:jc w:val="center"/>
              <w:rPr>
                <w:sz w:val="22"/>
                <w:szCs w:val="22"/>
              </w:rPr>
            </w:pPr>
            <w:r w:rsidRPr="00F81289">
              <w:rPr>
                <w:sz w:val="22"/>
                <w:szCs w:val="26"/>
              </w:rPr>
              <w:t>504,70</w:t>
            </w:r>
          </w:p>
        </w:tc>
        <w:tc>
          <w:tcPr>
            <w:tcW w:w="358" w:type="pct"/>
            <w:shd w:val="clear" w:color="000000" w:fill="FFFFFF"/>
            <w:vAlign w:val="center"/>
          </w:tcPr>
          <w:p w:rsidR="00F81289" w:rsidRPr="00F81289" w:rsidRDefault="00F81289" w:rsidP="00F81289">
            <w:pPr>
              <w:jc w:val="center"/>
              <w:rPr>
                <w:sz w:val="22"/>
                <w:szCs w:val="22"/>
              </w:rPr>
            </w:pPr>
            <w:r w:rsidRPr="00F81289">
              <w:rPr>
                <w:sz w:val="22"/>
                <w:szCs w:val="26"/>
              </w:rPr>
              <w:t>504,70</w:t>
            </w:r>
          </w:p>
        </w:tc>
        <w:tc>
          <w:tcPr>
            <w:tcW w:w="26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7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0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12"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84"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r>
      <w:tr w:rsidR="00F81289" w:rsidRPr="009E2F2E" w:rsidTr="00F81289">
        <w:tc>
          <w:tcPr>
            <w:tcW w:w="279" w:type="pct"/>
            <w:vMerge/>
            <w:shd w:val="clear" w:color="000000" w:fill="FFFFFF"/>
            <w:noWrap/>
            <w:vAlign w:val="center"/>
          </w:tcPr>
          <w:p w:rsidR="00F81289" w:rsidRPr="009E2F2E" w:rsidRDefault="00F81289" w:rsidP="00F81289">
            <w:pPr>
              <w:rPr>
                <w:sz w:val="22"/>
                <w:szCs w:val="22"/>
              </w:rPr>
            </w:pPr>
          </w:p>
        </w:tc>
        <w:tc>
          <w:tcPr>
            <w:tcW w:w="1009" w:type="pct"/>
            <w:vMerge/>
            <w:shd w:val="clear" w:color="000000" w:fill="FFFFFF"/>
            <w:vAlign w:val="center"/>
          </w:tcPr>
          <w:p w:rsidR="00F81289" w:rsidRPr="00F81289" w:rsidRDefault="00F81289" w:rsidP="00F81289">
            <w:pPr>
              <w:rPr>
                <w:sz w:val="22"/>
                <w:szCs w:val="22"/>
              </w:rPr>
            </w:pPr>
          </w:p>
        </w:tc>
        <w:tc>
          <w:tcPr>
            <w:tcW w:w="495" w:type="pct"/>
            <w:vMerge/>
            <w:shd w:val="clear" w:color="000000" w:fill="FFFFFF"/>
            <w:noWrap/>
            <w:vAlign w:val="center"/>
          </w:tcPr>
          <w:p w:rsidR="00F81289" w:rsidRPr="00F81289" w:rsidRDefault="00F81289" w:rsidP="00F81289">
            <w:pPr>
              <w:jc w:val="center"/>
              <w:rPr>
                <w:sz w:val="22"/>
                <w:szCs w:val="22"/>
              </w:rPr>
            </w:pPr>
          </w:p>
        </w:tc>
        <w:tc>
          <w:tcPr>
            <w:tcW w:w="1048" w:type="pct"/>
            <w:gridSpan w:val="2"/>
            <w:shd w:val="clear" w:color="000000" w:fill="FFFFFF"/>
            <w:noWrap/>
            <w:vAlign w:val="center"/>
          </w:tcPr>
          <w:p w:rsidR="00F81289" w:rsidRPr="00F81289" w:rsidRDefault="00F81289" w:rsidP="00F81289">
            <w:pPr>
              <w:rPr>
                <w:sz w:val="22"/>
                <w:szCs w:val="22"/>
              </w:rPr>
            </w:pPr>
            <w:r w:rsidRPr="00F81289">
              <w:rPr>
                <w:sz w:val="22"/>
                <w:szCs w:val="26"/>
              </w:rPr>
              <w:t>иные источники финансирования</w:t>
            </w:r>
          </w:p>
        </w:tc>
        <w:tc>
          <w:tcPr>
            <w:tcW w:w="358"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58"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6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7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09"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312"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c>
          <w:tcPr>
            <w:tcW w:w="284" w:type="pct"/>
            <w:shd w:val="clear" w:color="000000" w:fill="FFFFFF"/>
            <w:vAlign w:val="center"/>
          </w:tcPr>
          <w:p w:rsidR="00F81289" w:rsidRPr="00F81289" w:rsidRDefault="00F81289" w:rsidP="00F81289">
            <w:pPr>
              <w:jc w:val="center"/>
              <w:rPr>
                <w:sz w:val="22"/>
                <w:szCs w:val="22"/>
              </w:rPr>
            </w:pPr>
            <w:r w:rsidRPr="00F81289">
              <w:rPr>
                <w:sz w:val="22"/>
                <w:szCs w:val="26"/>
              </w:rPr>
              <w:t>0,00</w:t>
            </w:r>
          </w:p>
        </w:tc>
      </w:tr>
      <w:tr w:rsidR="00F81289" w:rsidRPr="009E2F2E" w:rsidTr="00F81289">
        <w:tc>
          <w:tcPr>
            <w:tcW w:w="1288" w:type="pct"/>
            <w:gridSpan w:val="2"/>
            <w:vMerge w:val="restart"/>
            <w:shd w:val="clear" w:color="000000" w:fill="FFFFFF"/>
            <w:noWrap/>
            <w:vAlign w:val="center"/>
            <w:hideMark/>
          </w:tcPr>
          <w:p w:rsidR="00F81289" w:rsidRPr="009E2F2E" w:rsidRDefault="00F81289" w:rsidP="00F81289">
            <w:pPr>
              <w:rPr>
                <w:sz w:val="22"/>
                <w:szCs w:val="22"/>
              </w:rPr>
            </w:pPr>
            <w:r w:rsidRPr="009E2F2E">
              <w:rPr>
                <w:sz w:val="22"/>
                <w:szCs w:val="22"/>
              </w:rPr>
              <w:t>Итого по подпрограмме 3</w:t>
            </w:r>
          </w:p>
        </w:tc>
        <w:tc>
          <w:tcPr>
            <w:tcW w:w="495" w:type="pct"/>
            <w:vMerge w:val="restart"/>
            <w:shd w:val="clear" w:color="000000" w:fill="FFFFFF"/>
            <w:noWrap/>
            <w:vAlign w:val="center"/>
            <w:hideMark/>
          </w:tcPr>
          <w:p w:rsidR="00F81289" w:rsidRPr="009E2F2E" w:rsidRDefault="00F81289" w:rsidP="00F81289">
            <w:pPr>
              <w:jc w:val="center"/>
              <w:rPr>
                <w:sz w:val="22"/>
                <w:szCs w:val="22"/>
              </w:rPr>
            </w:pPr>
            <w:r w:rsidRPr="009E2F2E">
              <w:rPr>
                <w:sz w:val="22"/>
                <w:szCs w:val="22"/>
              </w:rPr>
              <w:t> </w:t>
            </w:r>
          </w:p>
        </w:tc>
        <w:tc>
          <w:tcPr>
            <w:tcW w:w="1048" w:type="pct"/>
            <w:gridSpan w:val="2"/>
            <w:shd w:val="clear" w:color="000000" w:fill="FFFFFF"/>
            <w:noWrap/>
            <w:vAlign w:val="center"/>
            <w:hideMark/>
          </w:tcPr>
          <w:p w:rsidR="00F81289" w:rsidRPr="009E2F2E" w:rsidRDefault="00F81289" w:rsidP="00F81289">
            <w:pPr>
              <w:rPr>
                <w:sz w:val="22"/>
                <w:szCs w:val="22"/>
              </w:rPr>
            </w:pPr>
            <w:r w:rsidRPr="009E2F2E">
              <w:rPr>
                <w:sz w:val="22"/>
                <w:szCs w:val="22"/>
              </w:rPr>
              <w:t>всего</w:t>
            </w:r>
          </w:p>
        </w:tc>
        <w:tc>
          <w:tcPr>
            <w:tcW w:w="358" w:type="pct"/>
            <w:shd w:val="clear" w:color="000000" w:fill="FFFFFF"/>
          </w:tcPr>
          <w:p w:rsidR="00F81289" w:rsidRPr="00F81289" w:rsidRDefault="00F81289" w:rsidP="00F81289">
            <w:pPr>
              <w:jc w:val="center"/>
              <w:rPr>
                <w:sz w:val="22"/>
              </w:rPr>
            </w:pPr>
            <w:r w:rsidRPr="00F81289">
              <w:rPr>
                <w:sz w:val="22"/>
              </w:rPr>
              <w:t>414 244,93</w:t>
            </w:r>
          </w:p>
        </w:tc>
        <w:tc>
          <w:tcPr>
            <w:tcW w:w="358" w:type="pct"/>
            <w:shd w:val="clear" w:color="000000" w:fill="FFFFFF"/>
          </w:tcPr>
          <w:p w:rsidR="00F81289" w:rsidRPr="00F81289" w:rsidRDefault="00F81289" w:rsidP="00F81289">
            <w:pPr>
              <w:jc w:val="center"/>
              <w:rPr>
                <w:sz w:val="22"/>
              </w:rPr>
            </w:pPr>
            <w:r w:rsidRPr="00F81289">
              <w:rPr>
                <w:sz w:val="22"/>
              </w:rPr>
              <w:t>414 244,93</w:t>
            </w:r>
          </w:p>
        </w:tc>
        <w:tc>
          <w:tcPr>
            <w:tcW w:w="269" w:type="pct"/>
            <w:shd w:val="clear" w:color="000000" w:fill="FFFFFF"/>
          </w:tcPr>
          <w:p w:rsidR="00F81289" w:rsidRPr="00F81289" w:rsidRDefault="00F81289" w:rsidP="00F81289">
            <w:pPr>
              <w:jc w:val="center"/>
              <w:rPr>
                <w:sz w:val="22"/>
              </w:rPr>
            </w:pPr>
            <w:r w:rsidRPr="00F81289">
              <w:rPr>
                <w:sz w:val="22"/>
              </w:rPr>
              <w:t>0,00</w:t>
            </w:r>
          </w:p>
        </w:tc>
        <w:tc>
          <w:tcPr>
            <w:tcW w:w="279" w:type="pct"/>
            <w:shd w:val="clear" w:color="000000" w:fill="FFFFFF"/>
          </w:tcPr>
          <w:p w:rsidR="00F81289" w:rsidRPr="00F81289" w:rsidRDefault="00F81289" w:rsidP="00F81289">
            <w:pPr>
              <w:jc w:val="center"/>
              <w:rPr>
                <w:sz w:val="22"/>
              </w:rPr>
            </w:pPr>
            <w:r w:rsidRPr="00F81289">
              <w:rPr>
                <w:sz w:val="22"/>
              </w:rPr>
              <w:t>0,00</w:t>
            </w:r>
          </w:p>
        </w:tc>
        <w:tc>
          <w:tcPr>
            <w:tcW w:w="309" w:type="pct"/>
            <w:shd w:val="clear" w:color="000000" w:fill="FFFFFF"/>
          </w:tcPr>
          <w:p w:rsidR="00F81289" w:rsidRPr="00F81289" w:rsidRDefault="00F81289" w:rsidP="00F81289">
            <w:pPr>
              <w:jc w:val="center"/>
              <w:rPr>
                <w:sz w:val="22"/>
              </w:rPr>
            </w:pPr>
            <w:r w:rsidRPr="00F81289">
              <w:rPr>
                <w:sz w:val="22"/>
              </w:rPr>
              <w:t>0,00</w:t>
            </w:r>
          </w:p>
        </w:tc>
        <w:tc>
          <w:tcPr>
            <w:tcW w:w="312" w:type="pct"/>
            <w:shd w:val="clear" w:color="000000" w:fill="FFFFFF"/>
          </w:tcPr>
          <w:p w:rsidR="00F81289" w:rsidRPr="00F81289" w:rsidRDefault="00F81289" w:rsidP="00F81289">
            <w:pPr>
              <w:jc w:val="center"/>
              <w:rPr>
                <w:sz w:val="22"/>
              </w:rPr>
            </w:pPr>
            <w:r w:rsidRPr="00F81289">
              <w:rPr>
                <w:sz w:val="22"/>
              </w:rPr>
              <w:t>0,00</w:t>
            </w:r>
          </w:p>
        </w:tc>
        <w:tc>
          <w:tcPr>
            <w:tcW w:w="284" w:type="pct"/>
            <w:shd w:val="clear" w:color="000000" w:fill="FFFFFF"/>
          </w:tcPr>
          <w:p w:rsidR="00F81289" w:rsidRPr="00F81289" w:rsidRDefault="00F81289" w:rsidP="00F81289">
            <w:pPr>
              <w:jc w:val="center"/>
              <w:rPr>
                <w:sz w:val="22"/>
              </w:rPr>
            </w:pPr>
            <w:r w:rsidRPr="00F81289">
              <w:rPr>
                <w:sz w:val="22"/>
              </w:rPr>
              <w:t>0,00</w:t>
            </w:r>
          </w:p>
        </w:tc>
      </w:tr>
      <w:tr w:rsidR="00F81289" w:rsidRPr="009E2F2E" w:rsidTr="00F81289">
        <w:tc>
          <w:tcPr>
            <w:tcW w:w="1288" w:type="pct"/>
            <w:gridSpan w:val="2"/>
            <w:vMerge/>
            <w:vAlign w:val="center"/>
            <w:hideMark/>
          </w:tcPr>
          <w:p w:rsidR="00F81289" w:rsidRPr="009E2F2E" w:rsidRDefault="00F81289" w:rsidP="00F81289">
            <w:pPr>
              <w:jc w:val="center"/>
              <w:rPr>
                <w:sz w:val="22"/>
                <w:szCs w:val="22"/>
              </w:rPr>
            </w:pPr>
          </w:p>
        </w:tc>
        <w:tc>
          <w:tcPr>
            <w:tcW w:w="495" w:type="pct"/>
            <w:vMerge/>
            <w:vAlign w:val="center"/>
            <w:hideMark/>
          </w:tcPr>
          <w:p w:rsidR="00F81289" w:rsidRPr="009E2F2E" w:rsidRDefault="00F81289" w:rsidP="00F81289">
            <w:pPr>
              <w:jc w:val="center"/>
              <w:rPr>
                <w:sz w:val="22"/>
                <w:szCs w:val="22"/>
              </w:rPr>
            </w:pPr>
          </w:p>
        </w:tc>
        <w:tc>
          <w:tcPr>
            <w:tcW w:w="1048" w:type="pct"/>
            <w:gridSpan w:val="2"/>
            <w:shd w:val="clear" w:color="000000" w:fill="FFFFFF"/>
            <w:vAlign w:val="center"/>
            <w:hideMark/>
          </w:tcPr>
          <w:p w:rsidR="00F81289" w:rsidRPr="009E2F2E" w:rsidRDefault="00F81289" w:rsidP="00F81289">
            <w:pPr>
              <w:rPr>
                <w:sz w:val="22"/>
                <w:szCs w:val="22"/>
              </w:rPr>
            </w:pPr>
            <w:r w:rsidRPr="009E2F2E">
              <w:rPr>
                <w:sz w:val="22"/>
                <w:szCs w:val="22"/>
              </w:rPr>
              <w:t>федеральный бюджет</w:t>
            </w:r>
          </w:p>
        </w:tc>
        <w:tc>
          <w:tcPr>
            <w:tcW w:w="358" w:type="pct"/>
            <w:shd w:val="clear" w:color="000000" w:fill="FFFFFF"/>
          </w:tcPr>
          <w:p w:rsidR="00F81289" w:rsidRPr="00F81289" w:rsidRDefault="00F81289" w:rsidP="00F81289">
            <w:pPr>
              <w:jc w:val="center"/>
              <w:rPr>
                <w:sz w:val="22"/>
              </w:rPr>
            </w:pPr>
            <w:r w:rsidRPr="00F81289">
              <w:rPr>
                <w:sz w:val="22"/>
              </w:rPr>
              <w:t>0,00</w:t>
            </w:r>
          </w:p>
        </w:tc>
        <w:tc>
          <w:tcPr>
            <w:tcW w:w="358" w:type="pct"/>
            <w:shd w:val="clear" w:color="000000" w:fill="FFFFFF"/>
          </w:tcPr>
          <w:p w:rsidR="00F81289" w:rsidRPr="00F81289" w:rsidRDefault="00F81289" w:rsidP="00F81289">
            <w:pPr>
              <w:jc w:val="center"/>
              <w:rPr>
                <w:sz w:val="22"/>
              </w:rPr>
            </w:pPr>
            <w:r w:rsidRPr="00F81289">
              <w:rPr>
                <w:sz w:val="22"/>
              </w:rPr>
              <w:t>0,00</w:t>
            </w:r>
          </w:p>
        </w:tc>
        <w:tc>
          <w:tcPr>
            <w:tcW w:w="269" w:type="pct"/>
            <w:shd w:val="clear" w:color="000000" w:fill="FFFFFF"/>
          </w:tcPr>
          <w:p w:rsidR="00F81289" w:rsidRPr="00F81289" w:rsidRDefault="00F81289" w:rsidP="00F81289">
            <w:pPr>
              <w:jc w:val="center"/>
              <w:rPr>
                <w:sz w:val="22"/>
              </w:rPr>
            </w:pPr>
            <w:r w:rsidRPr="00F81289">
              <w:rPr>
                <w:sz w:val="22"/>
              </w:rPr>
              <w:t>0,00</w:t>
            </w:r>
          </w:p>
        </w:tc>
        <w:tc>
          <w:tcPr>
            <w:tcW w:w="279" w:type="pct"/>
            <w:shd w:val="clear" w:color="000000" w:fill="FFFFFF"/>
          </w:tcPr>
          <w:p w:rsidR="00F81289" w:rsidRPr="00F81289" w:rsidRDefault="00F81289" w:rsidP="00F81289">
            <w:pPr>
              <w:jc w:val="center"/>
              <w:rPr>
                <w:sz w:val="22"/>
              </w:rPr>
            </w:pPr>
            <w:r w:rsidRPr="00F81289">
              <w:rPr>
                <w:sz w:val="22"/>
              </w:rPr>
              <w:t>0,00</w:t>
            </w:r>
          </w:p>
        </w:tc>
        <w:tc>
          <w:tcPr>
            <w:tcW w:w="309" w:type="pct"/>
            <w:shd w:val="clear" w:color="000000" w:fill="FFFFFF"/>
          </w:tcPr>
          <w:p w:rsidR="00F81289" w:rsidRPr="00F81289" w:rsidRDefault="00F81289" w:rsidP="00F81289">
            <w:pPr>
              <w:jc w:val="center"/>
              <w:rPr>
                <w:sz w:val="22"/>
              </w:rPr>
            </w:pPr>
            <w:r w:rsidRPr="00F81289">
              <w:rPr>
                <w:sz w:val="22"/>
              </w:rPr>
              <w:t>0,00</w:t>
            </w:r>
          </w:p>
        </w:tc>
        <w:tc>
          <w:tcPr>
            <w:tcW w:w="312" w:type="pct"/>
            <w:shd w:val="clear" w:color="000000" w:fill="FFFFFF"/>
          </w:tcPr>
          <w:p w:rsidR="00F81289" w:rsidRPr="00F81289" w:rsidRDefault="00F81289" w:rsidP="00F81289">
            <w:pPr>
              <w:jc w:val="center"/>
              <w:rPr>
                <w:sz w:val="22"/>
              </w:rPr>
            </w:pPr>
            <w:r w:rsidRPr="00F81289">
              <w:rPr>
                <w:sz w:val="22"/>
              </w:rPr>
              <w:t>0,00</w:t>
            </w:r>
          </w:p>
        </w:tc>
        <w:tc>
          <w:tcPr>
            <w:tcW w:w="284" w:type="pct"/>
            <w:shd w:val="clear" w:color="000000" w:fill="FFFFFF"/>
          </w:tcPr>
          <w:p w:rsidR="00F81289" w:rsidRPr="00F81289" w:rsidRDefault="00F81289" w:rsidP="00F81289">
            <w:pPr>
              <w:jc w:val="center"/>
              <w:rPr>
                <w:sz w:val="22"/>
              </w:rPr>
            </w:pPr>
            <w:r w:rsidRPr="00F81289">
              <w:rPr>
                <w:sz w:val="22"/>
              </w:rPr>
              <w:t>0,00</w:t>
            </w:r>
          </w:p>
        </w:tc>
      </w:tr>
      <w:tr w:rsidR="00F81289" w:rsidRPr="009E2F2E" w:rsidTr="00F81289">
        <w:tc>
          <w:tcPr>
            <w:tcW w:w="1288" w:type="pct"/>
            <w:gridSpan w:val="2"/>
            <w:vMerge/>
            <w:vAlign w:val="center"/>
            <w:hideMark/>
          </w:tcPr>
          <w:p w:rsidR="00F81289" w:rsidRPr="009E2F2E" w:rsidRDefault="00F81289" w:rsidP="00F81289">
            <w:pPr>
              <w:jc w:val="center"/>
              <w:rPr>
                <w:sz w:val="22"/>
                <w:szCs w:val="22"/>
              </w:rPr>
            </w:pPr>
          </w:p>
        </w:tc>
        <w:tc>
          <w:tcPr>
            <w:tcW w:w="495" w:type="pct"/>
            <w:vMerge/>
            <w:vAlign w:val="center"/>
            <w:hideMark/>
          </w:tcPr>
          <w:p w:rsidR="00F81289" w:rsidRPr="009E2F2E" w:rsidRDefault="00F81289" w:rsidP="00F81289">
            <w:pPr>
              <w:jc w:val="center"/>
              <w:rPr>
                <w:sz w:val="22"/>
                <w:szCs w:val="22"/>
              </w:rPr>
            </w:pPr>
          </w:p>
        </w:tc>
        <w:tc>
          <w:tcPr>
            <w:tcW w:w="1048" w:type="pct"/>
            <w:gridSpan w:val="2"/>
            <w:shd w:val="clear" w:color="000000" w:fill="FFFFFF"/>
            <w:vAlign w:val="center"/>
            <w:hideMark/>
          </w:tcPr>
          <w:p w:rsidR="00F81289" w:rsidRPr="009E2F2E" w:rsidRDefault="00F81289" w:rsidP="00F81289">
            <w:pPr>
              <w:rPr>
                <w:sz w:val="22"/>
                <w:szCs w:val="22"/>
              </w:rPr>
            </w:pPr>
            <w:r w:rsidRPr="009E2F2E">
              <w:rPr>
                <w:sz w:val="22"/>
                <w:szCs w:val="22"/>
              </w:rPr>
              <w:t>бюджет автономного округа</w:t>
            </w:r>
          </w:p>
        </w:tc>
        <w:tc>
          <w:tcPr>
            <w:tcW w:w="358" w:type="pct"/>
            <w:shd w:val="clear" w:color="000000" w:fill="FFFFFF"/>
          </w:tcPr>
          <w:p w:rsidR="00F81289" w:rsidRPr="00F81289" w:rsidRDefault="00F81289" w:rsidP="00F81289">
            <w:pPr>
              <w:jc w:val="center"/>
              <w:rPr>
                <w:sz w:val="22"/>
              </w:rPr>
            </w:pPr>
            <w:r w:rsidRPr="00F81289">
              <w:rPr>
                <w:sz w:val="22"/>
              </w:rPr>
              <w:t>843,20</w:t>
            </w:r>
          </w:p>
        </w:tc>
        <w:tc>
          <w:tcPr>
            <w:tcW w:w="358" w:type="pct"/>
            <w:shd w:val="clear" w:color="000000" w:fill="FFFFFF"/>
          </w:tcPr>
          <w:p w:rsidR="00F81289" w:rsidRPr="00F81289" w:rsidRDefault="00F81289" w:rsidP="00F81289">
            <w:pPr>
              <w:jc w:val="center"/>
              <w:rPr>
                <w:sz w:val="22"/>
              </w:rPr>
            </w:pPr>
            <w:r w:rsidRPr="00F81289">
              <w:rPr>
                <w:sz w:val="22"/>
              </w:rPr>
              <w:t>843,20</w:t>
            </w:r>
          </w:p>
        </w:tc>
        <w:tc>
          <w:tcPr>
            <w:tcW w:w="269" w:type="pct"/>
            <w:shd w:val="clear" w:color="000000" w:fill="FFFFFF"/>
          </w:tcPr>
          <w:p w:rsidR="00F81289" w:rsidRPr="00F81289" w:rsidRDefault="00F81289" w:rsidP="00F81289">
            <w:pPr>
              <w:jc w:val="center"/>
              <w:rPr>
                <w:sz w:val="22"/>
              </w:rPr>
            </w:pPr>
            <w:r w:rsidRPr="00F81289">
              <w:rPr>
                <w:sz w:val="22"/>
              </w:rPr>
              <w:t>0,00</w:t>
            </w:r>
          </w:p>
        </w:tc>
        <w:tc>
          <w:tcPr>
            <w:tcW w:w="279" w:type="pct"/>
            <w:shd w:val="clear" w:color="000000" w:fill="FFFFFF"/>
          </w:tcPr>
          <w:p w:rsidR="00F81289" w:rsidRPr="00F81289" w:rsidRDefault="00F81289" w:rsidP="00F81289">
            <w:pPr>
              <w:jc w:val="center"/>
              <w:rPr>
                <w:sz w:val="22"/>
              </w:rPr>
            </w:pPr>
            <w:r w:rsidRPr="00F81289">
              <w:rPr>
                <w:sz w:val="22"/>
              </w:rPr>
              <w:t>0,00</w:t>
            </w:r>
          </w:p>
        </w:tc>
        <w:tc>
          <w:tcPr>
            <w:tcW w:w="309" w:type="pct"/>
            <w:shd w:val="clear" w:color="000000" w:fill="FFFFFF"/>
          </w:tcPr>
          <w:p w:rsidR="00F81289" w:rsidRPr="00F81289" w:rsidRDefault="00F81289" w:rsidP="00F81289">
            <w:pPr>
              <w:jc w:val="center"/>
              <w:rPr>
                <w:sz w:val="22"/>
              </w:rPr>
            </w:pPr>
            <w:r w:rsidRPr="00F81289">
              <w:rPr>
                <w:sz w:val="22"/>
              </w:rPr>
              <w:t>0,00</w:t>
            </w:r>
          </w:p>
        </w:tc>
        <w:tc>
          <w:tcPr>
            <w:tcW w:w="312" w:type="pct"/>
            <w:shd w:val="clear" w:color="000000" w:fill="FFFFFF"/>
          </w:tcPr>
          <w:p w:rsidR="00F81289" w:rsidRPr="00F81289" w:rsidRDefault="00F81289" w:rsidP="00F81289">
            <w:pPr>
              <w:jc w:val="center"/>
              <w:rPr>
                <w:sz w:val="22"/>
              </w:rPr>
            </w:pPr>
            <w:r w:rsidRPr="00F81289">
              <w:rPr>
                <w:sz w:val="22"/>
              </w:rPr>
              <w:t>0,00</w:t>
            </w:r>
          </w:p>
        </w:tc>
        <w:tc>
          <w:tcPr>
            <w:tcW w:w="284" w:type="pct"/>
            <w:shd w:val="clear" w:color="000000" w:fill="FFFFFF"/>
          </w:tcPr>
          <w:p w:rsidR="00F81289" w:rsidRPr="00F81289" w:rsidRDefault="00F81289" w:rsidP="00F81289">
            <w:pPr>
              <w:jc w:val="center"/>
              <w:rPr>
                <w:sz w:val="22"/>
              </w:rPr>
            </w:pPr>
            <w:r w:rsidRPr="00F81289">
              <w:rPr>
                <w:sz w:val="22"/>
              </w:rPr>
              <w:t>0,00</w:t>
            </w:r>
          </w:p>
        </w:tc>
      </w:tr>
      <w:tr w:rsidR="00F81289" w:rsidRPr="009E2F2E" w:rsidTr="00F81289">
        <w:tc>
          <w:tcPr>
            <w:tcW w:w="1288" w:type="pct"/>
            <w:gridSpan w:val="2"/>
            <w:vMerge/>
            <w:vAlign w:val="center"/>
            <w:hideMark/>
          </w:tcPr>
          <w:p w:rsidR="00F81289" w:rsidRPr="009E2F2E" w:rsidRDefault="00F81289" w:rsidP="00F81289">
            <w:pPr>
              <w:jc w:val="center"/>
              <w:rPr>
                <w:sz w:val="22"/>
                <w:szCs w:val="22"/>
              </w:rPr>
            </w:pPr>
          </w:p>
        </w:tc>
        <w:tc>
          <w:tcPr>
            <w:tcW w:w="495" w:type="pct"/>
            <w:vMerge/>
            <w:vAlign w:val="center"/>
            <w:hideMark/>
          </w:tcPr>
          <w:p w:rsidR="00F81289" w:rsidRPr="009E2F2E" w:rsidRDefault="00F81289" w:rsidP="00F81289">
            <w:pPr>
              <w:jc w:val="center"/>
              <w:rPr>
                <w:sz w:val="22"/>
                <w:szCs w:val="22"/>
              </w:rPr>
            </w:pPr>
          </w:p>
        </w:tc>
        <w:tc>
          <w:tcPr>
            <w:tcW w:w="1048" w:type="pct"/>
            <w:gridSpan w:val="2"/>
            <w:shd w:val="clear" w:color="000000" w:fill="FFFFFF"/>
            <w:vAlign w:val="center"/>
            <w:hideMark/>
          </w:tcPr>
          <w:p w:rsidR="00F81289" w:rsidRPr="009E2F2E" w:rsidRDefault="00F81289" w:rsidP="00F81289">
            <w:pPr>
              <w:rPr>
                <w:sz w:val="22"/>
                <w:szCs w:val="22"/>
              </w:rPr>
            </w:pPr>
            <w:r w:rsidRPr="009E2F2E">
              <w:rPr>
                <w:sz w:val="22"/>
                <w:szCs w:val="22"/>
              </w:rPr>
              <w:t>бюджет города Когалыма</w:t>
            </w:r>
          </w:p>
        </w:tc>
        <w:tc>
          <w:tcPr>
            <w:tcW w:w="358" w:type="pct"/>
            <w:shd w:val="clear" w:color="000000" w:fill="FFFFFF"/>
          </w:tcPr>
          <w:p w:rsidR="00F81289" w:rsidRPr="00F81289" w:rsidRDefault="00F81289" w:rsidP="00F81289">
            <w:pPr>
              <w:jc w:val="center"/>
              <w:rPr>
                <w:sz w:val="22"/>
              </w:rPr>
            </w:pPr>
            <w:r w:rsidRPr="00F81289">
              <w:rPr>
                <w:sz w:val="22"/>
              </w:rPr>
              <w:t>6 444,10</w:t>
            </w:r>
          </w:p>
        </w:tc>
        <w:tc>
          <w:tcPr>
            <w:tcW w:w="358" w:type="pct"/>
            <w:shd w:val="clear" w:color="000000" w:fill="FFFFFF"/>
          </w:tcPr>
          <w:p w:rsidR="00F81289" w:rsidRPr="00F81289" w:rsidRDefault="00F81289" w:rsidP="00F81289">
            <w:pPr>
              <w:jc w:val="center"/>
              <w:rPr>
                <w:sz w:val="22"/>
              </w:rPr>
            </w:pPr>
            <w:r w:rsidRPr="00F81289">
              <w:rPr>
                <w:sz w:val="22"/>
              </w:rPr>
              <w:t>6 444,10</w:t>
            </w:r>
          </w:p>
        </w:tc>
        <w:tc>
          <w:tcPr>
            <w:tcW w:w="269" w:type="pct"/>
            <w:shd w:val="clear" w:color="000000" w:fill="FFFFFF"/>
          </w:tcPr>
          <w:p w:rsidR="00F81289" w:rsidRPr="00F81289" w:rsidRDefault="00F81289" w:rsidP="00F81289">
            <w:pPr>
              <w:jc w:val="center"/>
              <w:rPr>
                <w:sz w:val="22"/>
              </w:rPr>
            </w:pPr>
            <w:r w:rsidRPr="00F81289">
              <w:rPr>
                <w:sz w:val="22"/>
              </w:rPr>
              <w:t>0,00</w:t>
            </w:r>
          </w:p>
        </w:tc>
        <w:tc>
          <w:tcPr>
            <w:tcW w:w="279" w:type="pct"/>
            <w:shd w:val="clear" w:color="000000" w:fill="FFFFFF"/>
          </w:tcPr>
          <w:p w:rsidR="00F81289" w:rsidRPr="00F81289" w:rsidRDefault="00F81289" w:rsidP="00F81289">
            <w:pPr>
              <w:jc w:val="center"/>
              <w:rPr>
                <w:sz w:val="22"/>
              </w:rPr>
            </w:pPr>
            <w:r w:rsidRPr="00F81289">
              <w:rPr>
                <w:sz w:val="22"/>
              </w:rPr>
              <w:t>0,00</w:t>
            </w:r>
          </w:p>
        </w:tc>
        <w:tc>
          <w:tcPr>
            <w:tcW w:w="309" w:type="pct"/>
            <w:shd w:val="clear" w:color="000000" w:fill="FFFFFF"/>
          </w:tcPr>
          <w:p w:rsidR="00F81289" w:rsidRPr="00F81289" w:rsidRDefault="00F81289" w:rsidP="00F81289">
            <w:pPr>
              <w:jc w:val="center"/>
              <w:rPr>
                <w:sz w:val="22"/>
              </w:rPr>
            </w:pPr>
            <w:r w:rsidRPr="00F81289">
              <w:rPr>
                <w:sz w:val="22"/>
              </w:rPr>
              <w:t>0,00</w:t>
            </w:r>
          </w:p>
        </w:tc>
        <w:tc>
          <w:tcPr>
            <w:tcW w:w="312" w:type="pct"/>
            <w:shd w:val="clear" w:color="000000" w:fill="FFFFFF"/>
          </w:tcPr>
          <w:p w:rsidR="00F81289" w:rsidRPr="00F81289" w:rsidRDefault="00F81289" w:rsidP="00F81289">
            <w:pPr>
              <w:jc w:val="center"/>
              <w:rPr>
                <w:sz w:val="22"/>
              </w:rPr>
            </w:pPr>
            <w:r w:rsidRPr="00F81289">
              <w:rPr>
                <w:sz w:val="22"/>
              </w:rPr>
              <w:t>0,00</w:t>
            </w:r>
          </w:p>
        </w:tc>
        <w:tc>
          <w:tcPr>
            <w:tcW w:w="284" w:type="pct"/>
            <w:shd w:val="clear" w:color="000000" w:fill="FFFFFF"/>
          </w:tcPr>
          <w:p w:rsidR="00F81289" w:rsidRPr="00F81289" w:rsidRDefault="00F81289" w:rsidP="00F81289">
            <w:pPr>
              <w:jc w:val="center"/>
              <w:rPr>
                <w:sz w:val="22"/>
              </w:rPr>
            </w:pPr>
            <w:r w:rsidRPr="00F81289">
              <w:rPr>
                <w:sz w:val="22"/>
              </w:rPr>
              <w:t>0,00</w:t>
            </w:r>
          </w:p>
        </w:tc>
      </w:tr>
      <w:tr w:rsidR="00F81289" w:rsidRPr="009E2F2E" w:rsidTr="00F81289">
        <w:tc>
          <w:tcPr>
            <w:tcW w:w="1288" w:type="pct"/>
            <w:gridSpan w:val="2"/>
            <w:vMerge/>
            <w:vAlign w:val="center"/>
            <w:hideMark/>
          </w:tcPr>
          <w:p w:rsidR="00F81289" w:rsidRPr="009E2F2E" w:rsidRDefault="00F81289" w:rsidP="00F81289">
            <w:pPr>
              <w:jc w:val="center"/>
              <w:rPr>
                <w:sz w:val="22"/>
                <w:szCs w:val="22"/>
              </w:rPr>
            </w:pPr>
          </w:p>
        </w:tc>
        <w:tc>
          <w:tcPr>
            <w:tcW w:w="495" w:type="pct"/>
            <w:vMerge/>
            <w:vAlign w:val="center"/>
            <w:hideMark/>
          </w:tcPr>
          <w:p w:rsidR="00F81289" w:rsidRPr="009E2F2E" w:rsidRDefault="00F81289" w:rsidP="00F81289">
            <w:pPr>
              <w:jc w:val="center"/>
              <w:rPr>
                <w:sz w:val="22"/>
                <w:szCs w:val="22"/>
              </w:rPr>
            </w:pPr>
          </w:p>
        </w:tc>
        <w:tc>
          <w:tcPr>
            <w:tcW w:w="1048" w:type="pct"/>
            <w:gridSpan w:val="2"/>
            <w:shd w:val="clear" w:color="000000" w:fill="FFFFFF"/>
            <w:vAlign w:val="center"/>
            <w:hideMark/>
          </w:tcPr>
          <w:p w:rsidR="00F81289" w:rsidRPr="009E2F2E" w:rsidRDefault="00F81289" w:rsidP="00F81289">
            <w:pPr>
              <w:rPr>
                <w:sz w:val="22"/>
                <w:szCs w:val="22"/>
              </w:rPr>
            </w:pPr>
            <w:r w:rsidRPr="009E2F2E">
              <w:rPr>
                <w:sz w:val="22"/>
                <w:szCs w:val="22"/>
              </w:rPr>
              <w:t>иные источники финансирования</w:t>
            </w:r>
          </w:p>
        </w:tc>
        <w:tc>
          <w:tcPr>
            <w:tcW w:w="358" w:type="pct"/>
            <w:shd w:val="clear" w:color="000000" w:fill="FFFFFF"/>
          </w:tcPr>
          <w:p w:rsidR="00F81289" w:rsidRPr="00F81289" w:rsidRDefault="00F81289" w:rsidP="00F81289">
            <w:pPr>
              <w:jc w:val="center"/>
              <w:rPr>
                <w:sz w:val="22"/>
              </w:rPr>
            </w:pPr>
            <w:r w:rsidRPr="00F81289">
              <w:rPr>
                <w:sz w:val="22"/>
              </w:rPr>
              <w:t>406 957,63</w:t>
            </w:r>
          </w:p>
        </w:tc>
        <w:tc>
          <w:tcPr>
            <w:tcW w:w="358" w:type="pct"/>
            <w:shd w:val="clear" w:color="000000" w:fill="FFFFFF"/>
          </w:tcPr>
          <w:p w:rsidR="00F81289" w:rsidRPr="00F81289" w:rsidRDefault="00F81289" w:rsidP="00F81289">
            <w:pPr>
              <w:jc w:val="center"/>
              <w:rPr>
                <w:sz w:val="22"/>
              </w:rPr>
            </w:pPr>
            <w:r w:rsidRPr="00F81289">
              <w:rPr>
                <w:sz w:val="22"/>
              </w:rPr>
              <w:t>406 957,63</w:t>
            </w:r>
          </w:p>
        </w:tc>
        <w:tc>
          <w:tcPr>
            <w:tcW w:w="269" w:type="pct"/>
            <w:shd w:val="clear" w:color="000000" w:fill="FFFFFF"/>
          </w:tcPr>
          <w:p w:rsidR="00F81289" w:rsidRPr="00F81289" w:rsidRDefault="00F81289" w:rsidP="00F81289">
            <w:pPr>
              <w:jc w:val="center"/>
              <w:rPr>
                <w:sz w:val="22"/>
              </w:rPr>
            </w:pPr>
            <w:r w:rsidRPr="00F81289">
              <w:rPr>
                <w:sz w:val="22"/>
              </w:rPr>
              <w:t>0,00</w:t>
            </w:r>
          </w:p>
        </w:tc>
        <w:tc>
          <w:tcPr>
            <w:tcW w:w="279" w:type="pct"/>
            <w:shd w:val="clear" w:color="000000" w:fill="FFFFFF"/>
          </w:tcPr>
          <w:p w:rsidR="00F81289" w:rsidRPr="00F81289" w:rsidRDefault="00F81289" w:rsidP="00F81289">
            <w:pPr>
              <w:jc w:val="center"/>
              <w:rPr>
                <w:sz w:val="22"/>
              </w:rPr>
            </w:pPr>
            <w:r w:rsidRPr="00F81289">
              <w:rPr>
                <w:sz w:val="22"/>
              </w:rPr>
              <w:t>0,00</w:t>
            </w:r>
          </w:p>
        </w:tc>
        <w:tc>
          <w:tcPr>
            <w:tcW w:w="309" w:type="pct"/>
            <w:shd w:val="clear" w:color="000000" w:fill="FFFFFF"/>
          </w:tcPr>
          <w:p w:rsidR="00F81289" w:rsidRPr="00F81289" w:rsidRDefault="00F81289" w:rsidP="00F81289">
            <w:pPr>
              <w:jc w:val="center"/>
              <w:rPr>
                <w:sz w:val="22"/>
              </w:rPr>
            </w:pPr>
            <w:r w:rsidRPr="00F81289">
              <w:rPr>
                <w:sz w:val="22"/>
              </w:rPr>
              <w:t>0,00</w:t>
            </w:r>
          </w:p>
        </w:tc>
        <w:tc>
          <w:tcPr>
            <w:tcW w:w="312" w:type="pct"/>
            <w:shd w:val="clear" w:color="000000" w:fill="FFFFFF"/>
          </w:tcPr>
          <w:p w:rsidR="00F81289" w:rsidRPr="00F81289" w:rsidRDefault="00F81289" w:rsidP="00F81289">
            <w:pPr>
              <w:jc w:val="center"/>
              <w:rPr>
                <w:sz w:val="22"/>
              </w:rPr>
            </w:pPr>
            <w:r w:rsidRPr="00F81289">
              <w:rPr>
                <w:sz w:val="22"/>
              </w:rPr>
              <w:t>0,00</w:t>
            </w:r>
          </w:p>
        </w:tc>
        <w:tc>
          <w:tcPr>
            <w:tcW w:w="284" w:type="pct"/>
            <w:shd w:val="clear" w:color="000000" w:fill="FFFFFF"/>
          </w:tcPr>
          <w:p w:rsidR="00F81289" w:rsidRPr="00F81289" w:rsidRDefault="00F81289" w:rsidP="00F81289">
            <w:pPr>
              <w:jc w:val="center"/>
              <w:rPr>
                <w:sz w:val="22"/>
              </w:rPr>
            </w:pPr>
            <w:r w:rsidRPr="00F81289">
              <w:rPr>
                <w:sz w:val="22"/>
              </w:rPr>
              <w:t>0,00</w:t>
            </w:r>
          </w:p>
        </w:tc>
      </w:tr>
      <w:tr w:rsidR="004302A4" w:rsidRPr="009E2F2E" w:rsidTr="00F81289">
        <w:tc>
          <w:tcPr>
            <w:tcW w:w="1288" w:type="pct"/>
            <w:gridSpan w:val="2"/>
            <w:vAlign w:val="center"/>
          </w:tcPr>
          <w:p w:rsidR="003D3471" w:rsidRPr="009E2F2E" w:rsidRDefault="003D3471" w:rsidP="009E7C98">
            <w:pPr>
              <w:rPr>
                <w:sz w:val="22"/>
                <w:szCs w:val="22"/>
              </w:rPr>
            </w:pPr>
            <w:r w:rsidRPr="009E2F2E">
              <w:rPr>
                <w:sz w:val="22"/>
                <w:szCs w:val="22"/>
              </w:rPr>
              <w:t>в том числе:</w:t>
            </w:r>
          </w:p>
        </w:tc>
        <w:tc>
          <w:tcPr>
            <w:tcW w:w="495" w:type="pct"/>
            <w:vAlign w:val="center"/>
          </w:tcPr>
          <w:p w:rsidR="003D3471" w:rsidRPr="009E2F2E" w:rsidRDefault="003D3471" w:rsidP="009E7C98">
            <w:pPr>
              <w:jc w:val="center"/>
              <w:rPr>
                <w:sz w:val="22"/>
                <w:szCs w:val="22"/>
              </w:rPr>
            </w:pPr>
          </w:p>
        </w:tc>
        <w:tc>
          <w:tcPr>
            <w:tcW w:w="1048" w:type="pct"/>
            <w:gridSpan w:val="2"/>
            <w:shd w:val="clear" w:color="000000" w:fill="FFFFFF"/>
            <w:vAlign w:val="center"/>
          </w:tcPr>
          <w:p w:rsidR="003D3471" w:rsidRPr="009E2F2E" w:rsidRDefault="003D3471" w:rsidP="009E7C98">
            <w:pPr>
              <w:rPr>
                <w:sz w:val="22"/>
                <w:szCs w:val="22"/>
              </w:rPr>
            </w:pPr>
          </w:p>
        </w:tc>
        <w:tc>
          <w:tcPr>
            <w:tcW w:w="358" w:type="pct"/>
            <w:shd w:val="clear" w:color="000000" w:fill="FFFFFF"/>
            <w:vAlign w:val="center"/>
          </w:tcPr>
          <w:p w:rsidR="003D3471" w:rsidRPr="004302A4" w:rsidRDefault="003D3471" w:rsidP="00D53C64">
            <w:pPr>
              <w:jc w:val="center"/>
              <w:rPr>
                <w:sz w:val="22"/>
                <w:szCs w:val="22"/>
              </w:rPr>
            </w:pPr>
          </w:p>
        </w:tc>
        <w:tc>
          <w:tcPr>
            <w:tcW w:w="358" w:type="pct"/>
            <w:shd w:val="clear" w:color="000000" w:fill="FFFFFF"/>
            <w:vAlign w:val="center"/>
          </w:tcPr>
          <w:p w:rsidR="003D3471" w:rsidRPr="004302A4" w:rsidRDefault="003D3471" w:rsidP="00D53C64">
            <w:pPr>
              <w:jc w:val="center"/>
              <w:rPr>
                <w:sz w:val="22"/>
                <w:szCs w:val="22"/>
              </w:rPr>
            </w:pPr>
          </w:p>
        </w:tc>
        <w:tc>
          <w:tcPr>
            <w:tcW w:w="269" w:type="pct"/>
            <w:shd w:val="clear" w:color="000000" w:fill="FFFFFF"/>
            <w:vAlign w:val="center"/>
          </w:tcPr>
          <w:p w:rsidR="003D3471" w:rsidRPr="004302A4" w:rsidRDefault="003D3471" w:rsidP="00D53C64">
            <w:pPr>
              <w:jc w:val="center"/>
              <w:rPr>
                <w:sz w:val="22"/>
                <w:szCs w:val="22"/>
              </w:rPr>
            </w:pPr>
          </w:p>
        </w:tc>
        <w:tc>
          <w:tcPr>
            <w:tcW w:w="279" w:type="pct"/>
            <w:shd w:val="clear" w:color="000000" w:fill="FFFFFF"/>
            <w:vAlign w:val="center"/>
          </w:tcPr>
          <w:p w:rsidR="003D3471" w:rsidRPr="004302A4" w:rsidRDefault="003D3471" w:rsidP="00D53C64">
            <w:pPr>
              <w:jc w:val="center"/>
              <w:rPr>
                <w:sz w:val="22"/>
                <w:szCs w:val="22"/>
              </w:rPr>
            </w:pPr>
          </w:p>
        </w:tc>
        <w:tc>
          <w:tcPr>
            <w:tcW w:w="309" w:type="pct"/>
            <w:shd w:val="clear" w:color="000000" w:fill="FFFFFF"/>
            <w:vAlign w:val="center"/>
          </w:tcPr>
          <w:p w:rsidR="003D3471" w:rsidRPr="004302A4" w:rsidRDefault="003D3471" w:rsidP="00D53C64">
            <w:pPr>
              <w:jc w:val="center"/>
              <w:rPr>
                <w:sz w:val="22"/>
                <w:szCs w:val="22"/>
              </w:rPr>
            </w:pPr>
          </w:p>
        </w:tc>
        <w:tc>
          <w:tcPr>
            <w:tcW w:w="312" w:type="pct"/>
            <w:shd w:val="clear" w:color="000000" w:fill="FFFFFF"/>
          </w:tcPr>
          <w:p w:rsidR="003D3471" w:rsidRPr="004302A4" w:rsidRDefault="003D3471" w:rsidP="00D53C64">
            <w:pPr>
              <w:jc w:val="center"/>
              <w:rPr>
                <w:sz w:val="22"/>
                <w:szCs w:val="22"/>
              </w:rPr>
            </w:pPr>
          </w:p>
        </w:tc>
        <w:tc>
          <w:tcPr>
            <w:tcW w:w="284" w:type="pct"/>
            <w:shd w:val="clear" w:color="000000" w:fill="FFFFFF"/>
            <w:vAlign w:val="center"/>
          </w:tcPr>
          <w:p w:rsidR="003D3471" w:rsidRPr="004302A4" w:rsidRDefault="003D3471" w:rsidP="00D53C64">
            <w:pPr>
              <w:jc w:val="center"/>
              <w:rPr>
                <w:sz w:val="22"/>
                <w:szCs w:val="22"/>
              </w:rPr>
            </w:pPr>
          </w:p>
        </w:tc>
      </w:tr>
      <w:tr w:rsidR="00F81289" w:rsidRPr="00D53C64" w:rsidTr="00F81289">
        <w:tc>
          <w:tcPr>
            <w:tcW w:w="1288" w:type="pct"/>
            <w:gridSpan w:val="2"/>
            <w:vMerge w:val="restart"/>
            <w:vAlign w:val="center"/>
          </w:tcPr>
          <w:p w:rsidR="00F81289" w:rsidRPr="009E2F2E" w:rsidRDefault="00F81289" w:rsidP="00F81289">
            <w:pPr>
              <w:rPr>
                <w:sz w:val="22"/>
                <w:szCs w:val="22"/>
              </w:rPr>
            </w:pPr>
            <w:r>
              <w:rPr>
                <w:sz w:val="22"/>
                <w:szCs w:val="22"/>
              </w:rPr>
              <w:t xml:space="preserve">Проектная </w:t>
            </w:r>
            <w:r w:rsidRPr="009E2F2E">
              <w:rPr>
                <w:sz w:val="22"/>
                <w:szCs w:val="22"/>
              </w:rPr>
              <w:t>часть по подпрограмме 3</w:t>
            </w:r>
          </w:p>
        </w:tc>
        <w:tc>
          <w:tcPr>
            <w:tcW w:w="495" w:type="pct"/>
            <w:vMerge w:val="restart"/>
            <w:vAlign w:val="center"/>
          </w:tcPr>
          <w:p w:rsidR="00F81289" w:rsidRPr="009E2F2E" w:rsidRDefault="00F81289" w:rsidP="00F81289">
            <w:pPr>
              <w:jc w:val="center"/>
              <w:rPr>
                <w:sz w:val="22"/>
                <w:szCs w:val="22"/>
              </w:rPr>
            </w:pPr>
          </w:p>
        </w:tc>
        <w:tc>
          <w:tcPr>
            <w:tcW w:w="1048" w:type="pct"/>
            <w:gridSpan w:val="2"/>
            <w:shd w:val="clear" w:color="000000" w:fill="FFFFFF"/>
            <w:vAlign w:val="center"/>
          </w:tcPr>
          <w:p w:rsidR="00F81289" w:rsidRPr="009E2F2E" w:rsidRDefault="00F81289" w:rsidP="00F81289">
            <w:pPr>
              <w:rPr>
                <w:sz w:val="22"/>
                <w:szCs w:val="22"/>
              </w:rPr>
            </w:pPr>
            <w:r w:rsidRPr="009E2F2E">
              <w:rPr>
                <w:sz w:val="22"/>
                <w:szCs w:val="22"/>
              </w:rPr>
              <w:t>всего</w:t>
            </w:r>
          </w:p>
        </w:tc>
        <w:tc>
          <w:tcPr>
            <w:tcW w:w="358" w:type="pct"/>
            <w:shd w:val="clear" w:color="000000" w:fill="FFFFFF"/>
            <w:vAlign w:val="center"/>
          </w:tcPr>
          <w:p w:rsidR="00F81289" w:rsidRPr="00F81289" w:rsidRDefault="00F81289" w:rsidP="00F81289">
            <w:pPr>
              <w:jc w:val="center"/>
              <w:rPr>
                <w:sz w:val="22"/>
                <w:szCs w:val="26"/>
              </w:rPr>
            </w:pPr>
            <w:r w:rsidRPr="00F81289">
              <w:rPr>
                <w:sz w:val="22"/>
                <w:szCs w:val="26"/>
              </w:rPr>
              <w:t>843,20</w:t>
            </w:r>
          </w:p>
        </w:tc>
        <w:tc>
          <w:tcPr>
            <w:tcW w:w="358" w:type="pct"/>
            <w:shd w:val="clear" w:color="000000" w:fill="FFFFFF"/>
            <w:vAlign w:val="center"/>
          </w:tcPr>
          <w:p w:rsidR="00F81289" w:rsidRPr="00F81289" w:rsidRDefault="00F81289" w:rsidP="00F81289">
            <w:pPr>
              <w:jc w:val="center"/>
              <w:rPr>
                <w:sz w:val="22"/>
                <w:szCs w:val="26"/>
              </w:rPr>
            </w:pPr>
            <w:r w:rsidRPr="00F81289">
              <w:rPr>
                <w:sz w:val="22"/>
                <w:szCs w:val="26"/>
              </w:rPr>
              <w:t>843,20</w:t>
            </w:r>
          </w:p>
        </w:tc>
        <w:tc>
          <w:tcPr>
            <w:tcW w:w="26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7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0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12"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84"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r>
      <w:tr w:rsidR="00F81289" w:rsidRPr="00D53C64" w:rsidTr="00F81289">
        <w:tc>
          <w:tcPr>
            <w:tcW w:w="1288" w:type="pct"/>
            <w:gridSpan w:val="2"/>
            <w:vMerge/>
            <w:vAlign w:val="center"/>
          </w:tcPr>
          <w:p w:rsidR="00F81289" w:rsidRPr="009E2F2E" w:rsidRDefault="00F81289" w:rsidP="00F81289">
            <w:pPr>
              <w:rPr>
                <w:sz w:val="22"/>
                <w:szCs w:val="22"/>
              </w:rPr>
            </w:pPr>
          </w:p>
        </w:tc>
        <w:tc>
          <w:tcPr>
            <w:tcW w:w="495" w:type="pct"/>
            <w:vMerge/>
            <w:vAlign w:val="center"/>
          </w:tcPr>
          <w:p w:rsidR="00F81289" w:rsidRPr="009E2F2E" w:rsidRDefault="00F81289" w:rsidP="00F81289">
            <w:pPr>
              <w:jc w:val="center"/>
              <w:rPr>
                <w:sz w:val="22"/>
                <w:szCs w:val="22"/>
              </w:rPr>
            </w:pPr>
          </w:p>
        </w:tc>
        <w:tc>
          <w:tcPr>
            <w:tcW w:w="1048" w:type="pct"/>
            <w:gridSpan w:val="2"/>
            <w:shd w:val="clear" w:color="000000" w:fill="FFFFFF"/>
            <w:vAlign w:val="center"/>
          </w:tcPr>
          <w:p w:rsidR="00F81289" w:rsidRPr="009E2F2E" w:rsidRDefault="00F81289" w:rsidP="00F81289">
            <w:pPr>
              <w:rPr>
                <w:sz w:val="22"/>
                <w:szCs w:val="22"/>
              </w:rPr>
            </w:pPr>
            <w:r w:rsidRPr="009E2F2E">
              <w:rPr>
                <w:sz w:val="22"/>
                <w:szCs w:val="22"/>
              </w:rPr>
              <w:t>федеральный бюджет</w:t>
            </w:r>
          </w:p>
        </w:tc>
        <w:tc>
          <w:tcPr>
            <w:tcW w:w="358"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58"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6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7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0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12"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84"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r>
      <w:tr w:rsidR="00F81289" w:rsidRPr="00D53C64" w:rsidTr="00F81289">
        <w:tc>
          <w:tcPr>
            <w:tcW w:w="1288" w:type="pct"/>
            <w:gridSpan w:val="2"/>
            <w:vMerge/>
            <w:vAlign w:val="center"/>
          </w:tcPr>
          <w:p w:rsidR="00F81289" w:rsidRPr="009E2F2E" w:rsidRDefault="00F81289" w:rsidP="00F81289">
            <w:pPr>
              <w:rPr>
                <w:sz w:val="22"/>
                <w:szCs w:val="22"/>
              </w:rPr>
            </w:pPr>
          </w:p>
        </w:tc>
        <w:tc>
          <w:tcPr>
            <w:tcW w:w="495" w:type="pct"/>
            <w:vMerge/>
            <w:vAlign w:val="center"/>
          </w:tcPr>
          <w:p w:rsidR="00F81289" w:rsidRPr="009E2F2E" w:rsidRDefault="00F81289" w:rsidP="00F81289">
            <w:pPr>
              <w:jc w:val="center"/>
              <w:rPr>
                <w:sz w:val="22"/>
                <w:szCs w:val="22"/>
              </w:rPr>
            </w:pPr>
          </w:p>
        </w:tc>
        <w:tc>
          <w:tcPr>
            <w:tcW w:w="1048" w:type="pct"/>
            <w:gridSpan w:val="2"/>
            <w:shd w:val="clear" w:color="000000" w:fill="FFFFFF"/>
            <w:vAlign w:val="center"/>
          </w:tcPr>
          <w:p w:rsidR="00F81289" w:rsidRPr="009E2F2E" w:rsidRDefault="00F81289" w:rsidP="00F81289">
            <w:pPr>
              <w:rPr>
                <w:sz w:val="22"/>
                <w:szCs w:val="22"/>
              </w:rPr>
            </w:pPr>
            <w:r w:rsidRPr="009E2F2E">
              <w:rPr>
                <w:sz w:val="22"/>
                <w:szCs w:val="22"/>
              </w:rPr>
              <w:t>бюджет автономного округа</w:t>
            </w:r>
          </w:p>
        </w:tc>
        <w:tc>
          <w:tcPr>
            <w:tcW w:w="358" w:type="pct"/>
            <w:shd w:val="clear" w:color="000000" w:fill="FFFFFF"/>
            <w:vAlign w:val="center"/>
          </w:tcPr>
          <w:p w:rsidR="00F81289" w:rsidRPr="00F81289" w:rsidRDefault="00F81289" w:rsidP="00F81289">
            <w:pPr>
              <w:jc w:val="center"/>
              <w:rPr>
                <w:sz w:val="22"/>
                <w:szCs w:val="26"/>
              </w:rPr>
            </w:pPr>
            <w:r w:rsidRPr="00F81289">
              <w:rPr>
                <w:sz w:val="22"/>
                <w:szCs w:val="26"/>
              </w:rPr>
              <w:t>843,20</w:t>
            </w:r>
          </w:p>
        </w:tc>
        <w:tc>
          <w:tcPr>
            <w:tcW w:w="358" w:type="pct"/>
            <w:shd w:val="clear" w:color="000000" w:fill="FFFFFF"/>
            <w:vAlign w:val="center"/>
          </w:tcPr>
          <w:p w:rsidR="00F81289" w:rsidRPr="00F81289" w:rsidRDefault="00F81289" w:rsidP="00F81289">
            <w:pPr>
              <w:jc w:val="center"/>
              <w:rPr>
                <w:sz w:val="22"/>
                <w:szCs w:val="26"/>
              </w:rPr>
            </w:pPr>
            <w:r w:rsidRPr="00F81289">
              <w:rPr>
                <w:sz w:val="22"/>
                <w:szCs w:val="26"/>
              </w:rPr>
              <w:t>843,20</w:t>
            </w:r>
          </w:p>
        </w:tc>
        <w:tc>
          <w:tcPr>
            <w:tcW w:w="26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7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0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12"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84"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r>
      <w:tr w:rsidR="00F81289" w:rsidRPr="00D53C64" w:rsidTr="00F81289">
        <w:tc>
          <w:tcPr>
            <w:tcW w:w="1288" w:type="pct"/>
            <w:gridSpan w:val="2"/>
            <w:vMerge/>
            <w:vAlign w:val="center"/>
          </w:tcPr>
          <w:p w:rsidR="00F81289" w:rsidRPr="009E2F2E" w:rsidRDefault="00F81289" w:rsidP="00F81289">
            <w:pPr>
              <w:rPr>
                <w:sz w:val="22"/>
                <w:szCs w:val="22"/>
              </w:rPr>
            </w:pPr>
          </w:p>
        </w:tc>
        <w:tc>
          <w:tcPr>
            <w:tcW w:w="495" w:type="pct"/>
            <w:vMerge/>
            <w:vAlign w:val="center"/>
          </w:tcPr>
          <w:p w:rsidR="00F81289" w:rsidRPr="009E2F2E" w:rsidRDefault="00F81289" w:rsidP="00F81289">
            <w:pPr>
              <w:jc w:val="center"/>
              <w:rPr>
                <w:sz w:val="22"/>
                <w:szCs w:val="22"/>
              </w:rPr>
            </w:pPr>
          </w:p>
        </w:tc>
        <w:tc>
          <w:tcPr>
            <w:tcW w:w="1048" w:type="pct"/>
            <w:gridSpan w:val="2"/>
            <w:shd w:val="clear" w:color="000000" w:fill="FFFFFF"/>
            <w:vAlign w:val="center"/>
          </w:tcPr>
          <w:p w:rsidR="00F81289" w:rsidRPr="009E2F2E" w:rsidRDefault="00F81289" w:rsidP="00F81289">
            <w:pPr>
              <w:rPr>
                <w:sz w:val="22"/>
                <w:szCs w:val="22"/>
              </w:rPr>
            </w:pPr>
            <w:r w:rsidRPr="009E2F2E">
              <w:rPr>
                <w:sz w:val="22"/>
                <w:szCs w:val="22"/>
              </w:rPr>
              <w:t>бюджет города Когалыма</w:t>
            </w:r>
          </w:p>
        </w:tc>
        <w:tc>
          <w:tcPr>
            <w:tcW w:w="358"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58"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6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7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09"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312"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c>
          <w:tcPr>
            <w:tcW w:w="284" w:type="pct"/>
            <w:shd w:val="clear" w:color="000000" w:fill="FFFFFF"/>
            <w:vAlign w:val="center"/>
          </w:tcPr>
          <w:p w:rsidR="00F81289" w:rsidRPr="00F81289" w:rsidRDefault="00F81289" w:rsidP="00F81289">
            <w:pPr>
              <w:jc w:val="center"/>
              <w:rPr>
                <w:sz w:val="22"/>
                <w:szCs w:val="26"/>
              </w:rPr>
            </w:pPr>
            <w:r w:rsidRPr="00F81289">
              <w:rPr>
                <w:sz w:val="22"/>
                <w:szCs w:val="26"/>
              </w:rPr>
              <w:t>0,00</w:t>
            </w:r>
          </w:p>
        </w:tc>
      </w:tr>
      <w:tr w:rsidR="004302A4" w:rsidRPr="00D53C64" w:rsidTr="00F81289">
        <w:tc>
          <w:tcPr>
            <w:tcW w:w="1288" w:type="pct"/>
            <w:gridSpan w:val="2"/>
            <w:vMerge/>
            <w:vAlign w:val="center"/>
          </w:tcPr>
          <w:p w:rsidR="008C0590" w:rsidRPr="009E2F2E" w:rsidRDefault="008C0590" w:rsidP="00DF2E0A">
            <w:pPr>
              <w:rPr>
                <w:sz w:val="22"/>
                <w:szCs w:val="22"/>
              </w:rPr>
            </w:pPr>
          </w:p>
        </w:tc>
        <w:tc>
          <w:tcPr>
            <w:tcW w:w="495" w:type="pct"/>
            <w:vMerge/>
            <w:vAlign w:val="center"/>
          </w:tcPr>
          <w:p w:rsidR="008C0590" w:rsidRPr="009E2F2E" w:rsidRDefault="008C0590" w:rsidP="00DF2E0A">
            <w:pPr>
              <w:jc w:val="center"/>
              <w:rPr>
                <w:sz w:val="22"/>
                <w:szCs w:val="22"/>
              </w:rPr>
            </w:pPr>
          </w:p>
        </w:tc>
        <w:tc>
          <w:tcPr>
            <w:tcW w:w="1017" w:type="pct"/>
            <w:shd w:val="clear" w:color="000000" w:fill="FFFFFF"/>
            <w:vAlign w:val="center"/>
          </w:tcPr>
          <w:p w:rsidR="008C0590" w:rsidRPr="009E2F2E" w:rsidRDefault="008C0590" w:rsidP="00DF2E0A">
            <w:pPr>
              <w:rPr>
                <w:sz w:val="22"/>
                <w:szCs w:val="22"/>
              </w:rPr>
            </w:pPr>
            <w:r w:rsidRPr="009E2F2E">
              <w:rPr>
                <w:sz w:val="22"/>
                <w:szCs w:val="22"/>
              </w:rPr>
              <w:t>иные источники финансирования</w:t>
            </w:r>
          </w:p>
        </w:tc>
        <w:tc>
          <w:tcPr>
            <w:tcW w:w="389" w:type="pct"/>
            <w:gridSpan w:val="2"/>
            <w:shd w:val="clear" w:color="000000" w:fill="FFFFFF"/>
            <w:vAlign w:val="center"/>
          </w:tcPr>
          <w:p w:rsidR="008C0590" w:rsidRPr="004302A4" w:rsidRDefault="008C0590" w:rsidP="00DF2E0A">
            <w:pPr>
              <w:jc w:val="center"/>
              <w:rPr>
                <w:sz w:val="22"/>
                <w:szCs w:val="22"/>
              </w:rPr>
            </w:pPr>
            <w:r w:rsidRPr="004302A4">
              <w:rPr>
                <w:sz w:val="22"/>
                <w:szCs w:val="22"/>
              </w:rPr>
              <w:t>0,00</w:t>
            </w:r>
          </w:p>
        </w:tc>
        <w:tc>
          <w:tcPr>
            <w:tcW w:w="358" w:type="pct"/>
            <w:shd w:val="clear" w:color="000000" w:fill="FFFFFF"/>
            <w:vAlign w:val="center"/>
          </w:tcPr>
          <w:p w:rsidR="008C0590" w:rsidRPr="004302A4" w:rsidRDefault="008C0590" w:rsidP="00DF2E0A">
            <w:pPr>
              <w:jc w:val="center"/>
              <w:rPr>
                <w:sz w:val="22"/>
                <w:szCs w:val="22"/>
              </w:rPr>
            </w:pPr>
            <w:r w:rsidRPr="004302A4">
              <w:rPr>
                <w:sz w:val="22"/>
                <w:szCs w:val="22"/>
              </w:rPr>
              <w:t>0,00</w:t>
            </w:r>
          </w:p>
        </w:tc>
        <w:tc>
          <w:tcPr>
            <w:tcW w:w="269" w:type="pct"/>
            <w:shd w:val="clear" w:color="000000" w:fill="FFFFFF"/>
            <w:vAlign w:val="center"/>
          </w:tcPr>
          <w:p w:rsidR="008C0590" w:rsidRPr="004302A4" w:rsidRDefault="008C0590" w:rsidP="00DF2E0A">
            <w:pPr>
              <w:jc w:val="center"/>
              <w:rPr>
                <w:sz w:val="22"/>
                <w:szCs w:val="22"/>
              </w:rPr>
            </w:pPr>
            <w:r w:rsidRPr="004302A4">
              <w:rPr>
                <w:sz w:val="22"/>
                <w:szCs w:val="22"/>
              </w:rPr>
              <w:t>0,00</w:t>
            </w:r>
          </w:p>
        </w:tc>
        <w:tc>
          <w:tcPr>
            <w:tcW w:w="279" w:type="pct"/>
            <w:shd w:val="clear" w:color="000000" w:fill="FFFFFF"/>
            <w:vAlign w:val="center"/>
          </w:tcPr>
          <w:p w:rsidR="008C0590" w:rsidRPr="004302A4" w:rsidRDefault="008C0590" w:rsidP="00DF2E0A">
            <w:pPr>
              <w:jc w:val="center"/>
              <w:rPr>
                <w:sz w:val="22"/>
                <w:szCs w:val="22"/>
              </w:rPr>
            </w:pPr>
            <w:r w:rsidRPr="004302A4">
              <w:rPr>
                <w:sz w:val="22"/>
                <w:szCs w:val="22"/>
              </w:rPr>
              <w:t>0,00</w:t>
            </w:r>
          </w:p>
        </w:tc>
        <w:tc>
          <w:tcPr>
            <w:tcW w:w="309" w:type="pct"/>
            <w:shd w:val="clear" w:color="000000" w:fill="FFFFFF"/>
            <w:vAlign w:val="center"/>
          </w:tcPr>
          <w:p w:rsidR="008C0590" w:rsidRPr="004302A4" w:rsidRDefault="008C0590" w:rsidP="00DF2E0A">
            <w:pPr>
              <w:jc w:val="center"/>
              <w:rPr>
                <w:sz w:val="22"/>
                <w:szCs w:val="22"/>
              </w:rPr>
            </w:pPr>
            <w:r w:rsidRPr="004302A4">
              <w:rPr>
                <w:sz w:val="22"/>
                <w:szCs w:val="22"/>
              </w:rPr>
              <w:t>0,00</w:t>
            </w:r>
          </w:p>
        </w:tc>
        <w:tc>
          <w:tcPr>
            <w:tcW w:w="312" w:type="pct"/>
            <w:shd w:val="clear" w:color="000000" w:fill="FFFFFF"/>
          </w:tcPr>
          <w:p w:rsidR="008C0590" w:rsidRPr="004302A4" w:rsidRDefault="008C0590" w:rsidP="00DF2E0A">
            <w:pPr>
              <w:jc w:val="center"/>
              <w:rPr>
                <w:sz w:val="22"/>
                <w:szCs w:val="22"/>
              </w:rPr>
            </w:pPr>
            <w:r w:rsidRPr="004302A4">
              <w:rPr>
                <w:sz w:val="22"/>
                <w:szCs w:val="22"/>
              </w:rPr>
              <w:t>0,00</w:t>
            </w:r>
          </w:p>
        </w:tc>
        <w:tc>
          <w:tcPr>
            <w:tcW w:w="284" w:type="pct"/>
            <w:shd w:val="clear" w:color="000000" w:fill="FFFFFF"/>
            <w:vAlign w:val="center"/>
          </w:tcPr>
          <w:p w:rsidR="008C0590" w:rsidRPr="004302A4" w:rsidRDefault="008C0590" w:rsidP="00DF2E0A">
            <w:pPr>
              <w:jc w:val="center"/>
              <w:rPr>
                <w:sz w:val="22"/>
                <w:szCs w:val="22"/>
              </w:rPr>
            </w:pPr>
            <w:r w:rsidRPr="004302A4">
              <w:rPr>
                <w:sz w:val="22"/>
                <w:szCs w:val="22"/>
              </w:rPr>
              <w:t>0,00</w:t>
            </w:r>
          </w:p>
        </w:tc>
      </w:tr>
      <w:tr w:rsidR="005B17CD" w:rsidRPr="009E2F2E" w:rsidTr="00F81289">
        <w:tc>
          <w:tcPr>
            <w:tcW w:w="1288" w:type="pct"/>
            <w:gridSpan w:val="2"/>
            <w:vMerge w:val="restart"/>
            <w:vAlign w:val="center"/>
          </w:tcPr>
          <w:p w:rsidR="005B17CD" w:rsidRPr="009E2F2E" w:rsidRDefault="005B17CD" w:rsidP="005B17CD">
            <w:pPr>
              <w:rPr>
                <w:sz w:val="22"/>
                <w:szCs w:val="22"/>
              </w:rPr>
            </w:pPr>
            <w:r w:rsidRPr="009E2F2E">
              <w:rPr>
                <w:sz w:val="22"/>
                <w:szCs w:val="22"/>
              </w:rPr>
              <w:t>Процессная часть по подпрограмме 3</w:t>
            </w:r>
          </w:p>
        </w:tc>
        <w:tc>
          <w:tcPr>
            <w:tcW w:w="495" w:type="pct"/>
            <w:vMerge w:val="restart"/>
            <w:vAlign w:val="center"/>
          </w:tcPr>
          <w:p w:rsidR="005B17CD" w:rsidRPr="009E2F2E" w:rsidRDefault="005B17CD" w:rsidP="005B17CD">
            <w:pPr>
              <w:jc w:val="center"/>
              <w:rPr>
                <w:sz w:val="22"/>
                <w:szCs w:val="22"/>
              </w:rPr>
            </w:pPr>
          </w:p>
        </w:tc>
        <w:tc>
          <w:tcPr>
            <w:tcW w:w="1017" w:type="pct"/>
            <w:shd w:val="clear" w:color="000000" w:fill="FFFFFF"/>
            <w:vAlign w:val="center"/>
          </w:tcPr>
          <w:p w:rsidR="005B17CD" w:rsidRPr="009E2F2E" w:rsidRDefault="005B17CD" w:rsidP="005B17CD">
            <w:pPr>
              <w:rPr>
                <w:sz w:val="22"/>
                <w:szCs w:val="22"/>
              </w:rPr>
            </w:pPr>
            <w:r w:rsidRPr="009E2F2E">
              <w:rPr>
                <w:sz w:val="22"/>
                <w:szCs w:val="22"/>
              </w:rPr>
              <w:t>всего</w:t>
            </w:r>
          </w:p>
        </w:tc>
        <w:tc>
          <w:tcPr>
            <w:tcW w:w="389" w:type="pct"/>
            <w:gridSpan w:val="2"/>
            <w:shd w:val="clear" w:color="000000" w:fill="FFFFFF"/>
          </w:tcPr>
          <w:p w:rsidR="005B17CD" w:rsidRPr="005B17CD" w:rsidRDefault="005B17CD" w:rsidP="005B17CD">
            <w:pPr>
              <w:jc w:val="center"/>
              <w:rPr>
                <w:sz w:val="22"/>
              </w:rPr>
            </w:pPr>
            <w:r w:rsidRPr="005B17CD">
              <w:rPr>
                <w:sz w:val="22"/>
              </w:rPr>
              <w:t>413 401,73</w:t>
            </w:r>
          </w:p>
        </w:tc>
        <w:tc>
          <w:tcPr>
            <w:tcW w:w="358" w:type="pct"/>
            <w:shd w:val="clear" w:color="000000" w:fill="FFFFFF"/>
          </w:tcPr>
          <w:p w:rsidR="005B17CD" w:rsidRPr="005B17CD" w:rsidRDefault="005B17CD" w:rsidP="005B17CD">
            <w:pPr>
              <w:jc w:val="center"/>
              <w:rPr>
                <w:sz w:val="22"/>
              </w:rPr>
            </w:pPr>
            <w:r w:rsidRPr="005B17CD">
              <w:rPr>
                <w:sz w:val="22"/>
              </w:rPr>
              <w:t>413 401,73</w:t>
            </w:r>
          </w:p>
        </w:tc>
        <w:tc>
          <w:tcPr>
            <w:tcW w:w="269" w:type="pct"/>
            <w:shd w:val="clear" w:color="000000" w:fill="FFFFFF"/>
          </w:tcPr>
          <w:p w:rsidR="005B17CD" w:rsidRPr="005B17CD" w:rsidRDefault="005B17CD" w:rsidP="005B17CD">
            <w:pPr>
              <w:jc w:val="center"/>
              <w:rPr>
                <w:sz w:val="22"/>
              </w:rPr>
            </w:pPr>
            <w:r w:rsidRPr="005B17CD">
              <w:rPr>
                <w:sz w:val="22"/>
              </w:rPr>
              <w:t>0,00</w:t>
            </w:r>
          </w:p>
        </w:tc>
        <w:tc>
          <w:tcPr>
            <w:tcW w:w="279"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284"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F81289">
        <w:tc>
          <w:tcPr>
            <w:tcW w:w="1288" w:type="pct"/>
            <w:gridSpan w:val="2"/>
            <w:vMerge/>
            <w:vAlign w:val="center"/>
          </w:tcPr>
          <w:p w:rsidR="005B17CD" w:rsidRPr="009E2F2E" w:rsidRDefault="005B17CD" w:rsidP="005B17CD">
            <w:pPr>
              <w:rPr>
                <w:sz w:val="22"/>
                <w:szCs w:val="22"/>
              </w:rPr>
            </w:pPr>
          </w:p>
        </w:tc>
        <w:tc>
          <w:tcPr>
            <w:tcW w:w="495" w:type="pct"/>
            <w:vMerge/>
            <w:vAlign w:val="center"/>
          </w:tcPr>
          <w:p w:rsidR="005B17CD" w:rsidRPr="009E2F2E" w:rsidRDefault="005B17CD" w:rsidP="005B17CD">
            <w:pPr>
              <w:jc w:val="center"/>
              <w:rPr>
                <w:sz w:val="22"/>
                <w:szCs w:val="22"/>
              </w:rPr>
            </w:pPr>
          </w:p>
        </w:tc>
        <w:tc>
          <w:tcPr>
            <w:tcW w:w="1017" w:type="pct"/>
            <w:shd w:val="clear" w:color="000000" w:fill="FFFFFF"/>
            <w:vAlign w:val="center"/>
          </w:tcPr>
          <w:p w:rsidR="005B17CD" w:rsidRPr="009E2F2E" w:rsidRDefault="005B17CD" w:rsidP="005B17CD">
            <w:pPr>
              <w:rPr>
                <w:sz w:val="22"/>
                <w:szCs w:val="22"/>
              </w:rPr>
            </w:pPr>
            <w:r w:rsidRPr="009E2F2E">
              <w:rPr>
                <w:sz w:val="22"/>
                <w:szCs w:val="22"/>
              </w:rPr>
              <w:t>федеральный бюджет</w:t>
            </w:r>
          </w:p>
        </w:tc>
        <w:tc>
          <w:tcPr>
            <w:tcW w:w="389" w:type="pct"/>
            <w:gridSpan w:val="2"/>
            <w:shd w:val="clear" w:color="000000" w:fill="FFFFFF"/>
          </w:tcPr>
          <w:p w:rsidR="005B17CD" w:rsidRPr="005B17CD" w:rsidRDefault="005B17CD" w:rsidP="005B17CD">
            <w:pPr>
              <w:jc w:val="center"/>
              <w:rPr>
                <w:sz w:val="22"/>
              </w:rPr>
            </w:pPr>
            <w:r w:rsidRPr="005B17CD">
              <w:rPr>
                <w:sz w:val="22"/>
              </w:rPr>
              <w:t>0,00</w:t>
            </w:r>
          </w:p>
        </w:tc>
        <w:tc>
          <w:tcPr>
            <w:tcW w:w="358" w:type="pct"/>
            <w:shd w:val="clear" w:color="000000" w:fill="FFFFFF"/>
          </w:tcPr>
          <w:p w:rsidR="005B17CD" w:rsidRPr="005B17CD" w:rsidRDefault="005B17CD" w:rsidP="005B17CD">
            <w:pPr>
              <w:jc w:val="center"/>
              <w:rPr>
                <w:sz w:val="22"/>
              </w:rPr>
            </w:pPr>
            <w:r w:rsidRPr="005B17CD">
              <w:rPr>
                <w:sz w:val="22"/>
              </w:rPr>
              <w:t>0,00</w:t>
            </w:r>
          </w:p>
        </w:tc>
        <w:tc>
          <w:tcPr>
            <w:tcW w:w="269" w:type="pct"/>
            <w:shd w:val="clear" w:color="000000" w:fill="FFFFFF"/>
          </w:tcPr>
          <w:p w:rsidR="005B17CD" w:rsidRPr="005B17CD" w:rsidRDefault="005B17CD" w:rsidP="005B17CD">
            <w:pPr>
              <w:jc w:val="center"/>
              <w:rPr>
                <w:sz w:val="22"/>
              </w:rPr>
            </w:pPr>
            <w:r w:rsidRPr="005B17CD">
              <w:rPr>
                <w:sz w:val="22"/>
              </w:rPr>
              <w:t>0,00</w:t>
            </w:r>
          </w:p>
        </w:tc>
        <w:tc>
          <w:tcPr>
            <w:tcW w:w="279"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284"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F81289">
        <w:tc>
          <w:tcPr>
            <w:tcW w:w="1288" w:type="pct"/>
            <w:gridSpan w:val="2"/>
            <w:vMerge/>
            <w:vAlign w:val="center"/>
          </w:tcPr>
          <w:p w:rsidR="005B17CD" w:rsidRPr="009E2F2E" w:rsidRDefault="005B17CD" w:rsidP="005B17CD">
            <w:pPr>
              <w:rPr>
                <w:sz w:val="22"/>
                <w:szCs w:val="22"/>
              </w:rPr>
            </w:pPr>
          </w:p>
        </w:tc>
        <w:tc>
          <w:tcPr>
            <w:tcW w:w="495" w:type="pct"/>
            <w:vMerge/>
            <w:vAlign w:val="center"/>
          </w:tcPr>
          <w:p w:rsidR="005B17CD" w:rsidRPr="009E2F2E" w:rsidRDefault="005B17CD" w:rsidP="005B17CD">
            <w:pPr>
              <w:jc w:val="center"/>
              <w:rPr>
                <w:sz w:val="22"/>
                <w:szCs w:val="22"/>
              </w:rPr>
            </w:pPr>
          </w:p>
        </w:tc>
        <w:tc>
          <w:tcPr>
            <w:tcW w:w="1017" w:type="pct"/>
            <w:shd w:val="clear" w:color="000000" w:fill="FFFFFF"/>
            <w:vAlign w:val="center"/>
          </w:tcPr>
          <w:p w:rsidR="005B17CD" w:rsidRPr="009E2F2E" w:rsidRDefault="005B17CD" w:rsidP="005B17CD">
            <w:pPr>
              <w:rPr>
                <w:sz w:val="22"/>
                <w:szCs w:val="22"/>
              </w:rPr>
            </w:pPr>
            <w:r w:rsidRPr="009E2F2E">
              <w:rPr>
                <w:sz w:val="22"/>
                <w:szCs w:val="22"/>
              </w:rPr>
              <w:t>бюджет автономного округа</w:t>
            </w:r>
          </w:p>
        </w:tc>
        <w:tc>
          <w:tcPr>
            <w:tcW w:w="389" w:type="pct"/>
            <w:gridSpan w:val="2"/>
            <w:shd w:val="clear" w:color="000000" w:fill="FFFFFF"/>
          </w:tcPr>
          <w:p w:rsidR="005B17CD" w:rsidRPr="005B17CD" w:rsidRDefault="005B17CD" w:rsidP="005B17CD">
            <w:pPr>
              <w:jc w:val="center"/>
              <w:rPr>
                <w:sz w:val="22"/>
              </w:rPr>
            </w:pPr>
            <w:r w:rsidRPr="005B17CD">
              <w:rPr>
                <w:sz w:val="22"/>
              </w:rPr>
              <w:t>0,00</w:t>
            </w:r>
          </w:p>
        </w:tc>
        <w:tc>
          <w:tcPr>
            <w:tcW w:w="358" w:type="pct"/>
            <w:shd w:val="clear" w:color="000000" w:fill="FFFFFF"/>
          </w:tcPr>
          <w:p w:rsidR="005B17CD" w:rsidRPr="005B17CD" w:rsidRDefault="005B17CD" w:rsidP="005B17CD">
            <w:pPr>
              <w:jc w:val="center"/>
              <w:rPr>
                <w:sz w:val="22"/>
              </w:rPr>
            </w:pPr>
            <w:r w:rsidRPr="005B17CD">
              <w:rPr>
                <w:sz w:val="22"/>
              </w:rPr>
              <w:t>0,00</w:t>
            </w:r>
          </w:p>
        </w:tc>
        <w:tc>
          <w:tcPr>
            <w:tcW w:w="269" w:type="pct"/>
            <w:shd w:val="clear" w:color="000000" w:fill="FFFFFF"/>
          </w:tcPr>
          <w:p w:rsidR="005B17CD" w:rsidRPr="005B17CD" w:rsidRDefault="005B17CD" w:rsidP="005B17CD">
            <w:pPr>
              <w:jc w:val="center"/>
              <w:rPr>
                <w:sz w:val="22"/>
              </w:rPr>
            </w:pPr>
            <w:r w:rsidRPr="005B17CD">
              <w:rPr>
                <w:sz w:val="22"/>
              </w:rPr>
              <w:t>0,00</w:t>
            </w:r>
          </w:p>
        </w:tc>
        <w:tc>
          <w:tcPr>
            <w:tcW w:w="279"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284"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F81289">
        <w:tc>
          <w:tcPr>
            <w:tcW w:w="1288" w:type="pct"/>
            <w:gridSpan w:val="2"/>
            <w:vMerge/>
            <w:vAlign w:val="center"/>
          </w:tcPr>
          <w:p w:rsidR="005B17CD" w:rsidRPr="009E2F2E" w:rsidRDefault="005B17CD" w:rsidP="005B17CD">
            <w:pPr>
              <w:rPr>
                <w:sz w:val="22"/>
                <w:szCs w:val="22"/>
              </w:rPr>
            </w:pPr>
          </w:p>
        </w:tc>
        <w:tc>
          <w:tcPr>
            <w:tcW w:w="495" w:type="pct"/>
            <w:vMerge/>
            <w:vAlign w:val="center"/>
          </w:tcPr>
          <w:p w:rsidR="005B17CD" w:rsidRPr="009E2F2E" w:rsidRDefault="005B17CD" w:rsidP="005B17CD">
            <w:pPr>
              <w:jc w:val="center"/>
              <w:rPr>
                <w:sz w:val="22"/>
                <w:szCs w:val="22"/>
              </w:rPr>
            </w:pPr>
          </w:p>
        </w:tc>
        <w:tc>
          <w:tcPr>
            <w:tcW w:w="1017" w:type="pct"/>
            <w:shd w:val="clear" w:color="000000" w:fill="FFFFFF"/>
            <w:vAlign w:val="center"/>
          </w:tcPr>
          <w:p w:rsidR="005B17CD" w:rsidRPr="009E2F2E" w:rsidRDefault="005B17CD" w:rsidP="005B17CD">
            <w:pPr>
              <w:rPr>
                <w:sz w:val="22"/>
                <w:szCs w:val="22"/>
              </w:rPr>
            </w:pPr>
            <w:r w:rsidRPr="009E2F2E">
              <w:rPr>
                <w:sz w:val="22"/>
                <w:szCs w:val="22"/>
              </w:rPr>
              <w:t>бюджет города Когалыма</w:t>
            </w:r>
          </w:p>
        </w:tc>
        <w:tc>
          <w:tcPr>
            <w:tcW w:w="389" w:type="pct"/>
            <w:gridSpan w:val="2"/>
            <w:shd w:val="clear" w:color="000000" w:fill="FFFFFF"/>
          </w:tcPr>
          <w:p w:rsidR="005B17CD" w:rsidRPr="005B17CD" w:rsidRDefault="005B17CD" w:rsidP="005B17CD">
            <w:pPr>
              <w:jc w:val="center"/>
              <w:rPr>
                <w:sz w:val="22"/>
              </w:rPr>
            </w:pPr>
            <w:r w:rsidRPr="005B17CD">
              <w:rPr>
                <w:sz w:val="22"/>
              </w:rPr>
              <w:t>6 444,10</w:t>
            </w:r>
          </w:p>
        </w:tc>
        <w:tc>
          <w:tcPr>
            <w:tcW w:w="358" w:type="pct"/>
            <w:shd w:val="clear" w:color="000000" w:fill="FFFFFF"/>
          </w:tcPr>
          <w:p w:rsidR="005B17CD" w:rsidRPr="005B17CD" w:rsidRDefault="005B17CD" w:rsidP="005B17CD">
            <w:pPr>
              <w:jc w:val="center"/>
              <w:rPr>
                <w:sz w:val="22"/>
              </w:rPr>
            </w:pPr>
            <w:r w:rsidRPr="005B17CD">
              <w:rPr>
                <w:sz w:val="22"/>
              </w:rPr>
              <w:t>6 444,10</w:t>
            </w:r>
          </w:p>
        </w:tc>
        <w:tc>
          <w:tcPr>
            <w:tcW w:w="269" w:type="pct"/>
            <w:shd w:val="clear" w:color="000000" w:fill="FFFFFF"/>
          </w:tcPr>
          <w:p w:rsidR="005B17CD" w:rsidRPr="005B17CD" w:rsidRDefault="005B17CD" w:rsidP="005B17CD">
            <w:pPr>
              <w:jc w:val="center"/>
              <w:rPr>
                <w:sz w:val="22"/>
              </w:rPr>
            </w:pPr>
            <w:r w:rsidRPr="005B17CD">
              <w:rPr>
                <w:sz w:val="22"/>
              </w:rPr>
              <w:t>0,00</w:t>
            </w:r>
          </w:p>
        </w:tc>
        <w:tc>
          <w:tcPr>
            <w:tcW w:w="279"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284"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F81289">
        <w:tc>
          <w:tcPr>
            <w:tcW w:w="1288" w:type="pct"/>
            <w:gridSpan w:val="2"/>
            <w:vMerge/>
            <w:vAlign w:val="center"/>
          </w:tcPr>
          <w:p w:rsidR="005B17CD" w:rsidRPr="009E2F2E" w:rsidRDefault="005B17CD" w:rsidP="005B17CD">
            <w:pPr>
              <w:rPr>
                <w:sz w:val="22"/>
                <w:szCs w:val="22"/>
              </w:rPr>
            </w:pPr>
          </w:p>
        </w:tc>
        <w:tc>
          <w:tcPr>
            <w:tcW w:w="495" w:type="pct"/>
            <w:vMerge/>
            <w:vAlign w:val="center"/>
          </w:tcPr>
          <w:p w:rsidR="005B17CD" w:rsidRPr="009E2F2E" w:rsidRDefault="005B17CD" w:rsidP="005B17CD">
            <w:pPr>
              <w:jc w:val="center"/>
              <w:rPr>
                <w:sz w:val="22"/>
                <w:szCs w:val="22"/>
              </w:rPr>
            </w:pPr>
          </w:p>
        </w:tc>
        <w:tc>
          <w:tcPr>
            <w:tcW w:w="1017" w:type="pct"/>
            <w:shd w:val="clear" w:color="000000" w:fill="FFFFFF"/>
            <w:vAlign w:val="center"/>
          </w:tcPr>
          <w:p w:rsidR="005B17CD" w:rsidRPr="009E2F2E" w:rsidRDefault="005B17CD" w:rsidP="005B17CD">
            <w:pPr>
              <w:rPr>
                <w:sz w:val="22"/>
                <w:szCs w:val="22"/>
              </w:rPr>
            </w:pPr>
            <w:r w:rsidRPr="009E2F2E">
              <w:rPr>
                <w:sz w:val="22"/>
                <w:szCs w:val="22"/>
              </w:rPr>
              <w:t>иные источники финансирования</w:t>
            </w:r>
          </w:p>
        </w:tc>
        <w:tc>
          <w:tcPr>
            <w:tcW w:w="389" w:type="pct"/>
            <w:gridSpan w:val="2"/>
            <w:shd w:val="clear" w:color="000000" w:fill="FFFFFF"/>
          </w:tcPr>
          <w:p w:rsidR="005B17CD" w:rsidRPr="005B17CD" w:rsidRDefault="005B17CD" w:rsidP="005B17CD">
            <w:pPr>
              <w:jc w:val="center"/>
              <w:rPr>
                <w:sz w:val="22"/>
              </w:rPr>
            </w:pPr>
            <w:r w:rsidRPr="005B17CD">
              <w:rPr>
                <w:sz w:val="22"/>
              </w:rPr>
              <w:t>406 957,63</w:t>
            </w:r>
          </w:p>
        </w:tc>
        <w:tc>
          <w:tcPr>
            <w:tcW w:w="358" w:type="pct"/>
            <w:shd w:val="clear" w:color="000000" w:fill="FFFFFF"/>
          </w:tcPr>
          <w:p w:rsidR="005B17CD" w:rsidRPr="005B17CD" w:rsidRDefault="005B17CD" w:rsidP="005B17CD">
            <w:pPr>
              <w:jc w:val="center"/>
              <w:rPr>
                <w:sz w:val="22"/>
              </w:rPr>
            </w:pPr>
            <w:r w:rsidRPr="005B17CD">
              <w:rPr>
                <w:sz w:val="22"/>
              </w:rPr>
              <w:t>406 957,63</w:t>
            </w:r>
          </w:p>
        </w:tc>
        <w:tc>
          <w:tcPr>
            <w:tcW w:w="269" w:type="pct"/>
            <w:shd w:val="clear" w:color="000000" w:fill="FFFFFF"/>
          </w:tcPr>
          <w:p w:rsidR="005B17CD" w:rsidRPr="005B17CD" w:rsidRDefault="005B17CD" w:rsidP="005B17CD">
            <w:pPr>
              <w:jc w:val="center"/>
              <w:rPr>
                <w:sz w:val="22"/>
              </w:rPr>
            </w:pPr>
            <w:r w:rsidRPr="005B17CD">
              <w:rPr>
                <w:sz w:val="22"/>
              </w:rPr>
              <w:t>0,00</w:t>
            </w:r>
          </w:p>
        </w:tc>
        <w:tc>
          <w:tcPr>
            <w:tcW w:w="279"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284" w:type="pct"/>
            <w:shd w:val="clear" w:color="000000" w:fill="FFFFFF"/>
          </w:tcPr>
          <w:p w:rsidR="005B17CD" w:rsidRPr="005B17CD" w:rsidRDefault="005B17CD" w:rsidP="005B17CD">
            <w:pPr>
              <w:jc w:val="center"/>
              <w:rPr>
                <w:sz w:val="22"/>
              </w:rPr>
            </w:pPr>
            <w:r w:rsidRPr="005B17CD">
              <w:rPr>
                <w:sz w:val="22"/>
              </w:rPr>
              <w:t>0,00</w:t>
            </w:r>
          </w:p>
        </w:tc>
      </w:tr>
      <w:tr w:rsidR="005B17CD" w:rsidRPr="00D53C64" w:rsidTr="005B17CD">
        <w:tc>
          <w:tcPr>
            <w:tcW w:w="1288" w:type="pct"/>
            <w:gridSpan w:val="2"/>
            <w:vMerge w:val="restart"/>
            <w:vAlign w:val="center"/>
          </w:tcPr>
          <w:p w:rsidR="005B17CD" w:rsidRPr="009E2F2E" w:rsidRDefault="005B17CD" w:rsidP="005B17CD">
            <w:pPr>
              <w:rPr>
                <w:sz w:val="22"/>
                <w:szCs w:val="22"/>
              </w:rPr>
            </w:pPr>
            <w:r w:rsidRPr="008C0590">
              <w:rPr>
                <w:sz w:val="22"/>
                <w:szCs w:val="22"/>
              </w:rPr>
              <w:t>Пр</w:t>
            </w:r>
            <w:r>
              <w:rPr>
                <w:sz w:val="22"/>
                <w:szCs w:val="22"/>
              </w:rPr>
              <w:t xml:space="preserve">оектная </w:t>
            </w:r>
            <w:r w:rsidRPr="008C0590">
              <w:rPr>
                <w:sz w:val="22"/>
                <w:szCs w:val="22"/>
              </w:rPr>
              <w:t>часть в целом по муниципальной программе</w:t>
            </w:r>
          </w:p>
        </w:tc>
        <w:tc>
          <w:tcPr>
            <w:tcW w:w="495" w:type="pct"/>
            <w:vMerge w:val="restart"/>
            <w:vAlign w:val="center"/>
          </w:tcPr>
          <w:p w:rsidR="005B17CD" w:rsidRPr="009E2F2E" w:rsidRDefault="005B17CD" w:rsidP="005B17CD">
            <w:pPr>
              <w:jc w:val="center"/>
              <w:rPr>
                <w:sz w:val="22"/>
                <w:szCs w:val="22"/>
              </w:rPr>
            </w:pPr>
          </w:p>
        </w:tc>
        <w:tc>
          <w:tcPr>
            <w:tcW w:w="1017" w:type="pct"/>
            <w:shd w:val="clear" w:color="000000" w:fill="FFFFFF"/>
            <w:vAlign w:val="center"/>
          </w:tcPr>
          <w:p w:rsidR="005B17CD" w:rsidRPr="009E2F2E" w:rsidRDefault="005B17CD" w:rsidP="005B17CD">
            <w:pPr>
              <w:rPr>
                <w:sz w:val="22"/>
                <w:szCs w:val="22"/>
              </w:rPr>
            </w:pPr>
            <w:r w:rsidRPr="009E2F2E">
              <w:rPr>
                <w:sz w:val="22"/>
                <w:szCs w:val="22"/>
              </w:rPr>
              <w:t>всего</w:t>
            </w:r>
          </w:p>
        </w:tc>
        <w:tc>
          <w:tcPr>
            <w:tcW w:w="389" w:type="pct"/>
            <w:gridSpan w:val="2"/>
            <w:shd w:val="clear" w:color="000000" w:fill="FFFFFF"/>
          </w:tcPr>
          <w:p w:rsidR="005B17CD" w:rsidRPr="005B17CD" w:rsidRDefault="005B17CD" w:rsidP="005B17CD">
            <w:pPr>
              <w:jc w:val="center"/>
              <w:rPr>
                <w:sz w:val="22"/>
              </w:rPr>
            </w:pPr>
            <w:r w:rsidRPr="005B17CD">
              <w:rPr>
                <w:sz w:val="22"/>
              </w:rPr>
              <w:t>843,20</w:t>
            </w:r>
          </w:p>
        </w:tc>
        <w:tc>
          <w:tcPr>
            <w:tcW w:w="358" w:type="pct"/>
            <w:shd w:val="clear" w:color="000000" w:fill="FFFFFF"/>
          </w:tcPr>
          <w:p w:rsidR="005B17CD" w:rsidRPr="005B17CD" w:rsidRDefault="005B17CD" w:rsidP="005B17CD">
            <w:pPr>
              <w:jc w:val="center"/>
              <w:rPr>
                <w:sz w:val="22"/>
              </w:rPr>
            </w:pPr>
            <w:r w:rsidRPr="005B17CD">
              <w:rPr>
                <w:sz w:val="22"/>
              </w:rPr>
              <w:t>843,20</w:t>
            </w:r>
          </w:p>
        </w:tc>
        <w:tc>
          <w:tcPr>
            <w:tcW w:w="269" w:type="pct"/>
            <w:shd w:val="clear" w:color="000000" w:fill="FFFFFF"/>
          </w:tcPr>
          <w:p w:rsidR="005B17CD" w:rsidRPr="005B17CD" w:rsidRDefault="005B17CD" w:rsidP="005B17CD">
            <w:pPr>
              <w:jc w:val="center"/>
              <w:rPr>
                <w:sz w:val="22"/>
              </w:rPr>
            </w:pPr>
            <w:r w:rsidRPr="005B17CD">
              <w:rPr>
                <w:sz w:val="22"/>
              </w:rPr>
              <w:t>0,00</w:t>
            </w:r>
          </w:p>
        </w:tc>
        <w:tc>
          <w:tcPr>
            <w:tcW w:w="279"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284" w:type="pct"/>
            <w:shd w:val="clear" w:color="000000" w:fill="FFFFFF"/>
          </w:tcPr>
          <w:p w:rsidR="005B17CD" w:rsidRPr="005B17CD" w:rsidRDefault="005B17CD" w:rsidP="005B17CD">
            <w:pPr>
              <w:jc w:val="center"/>
              <w:rPr>
                <w:sz w:val="22"/>
              </w:rPr>
            </w:pPr>
            <w:r w:rsidRPr="005B17CD">
              <w:rPr>
                <w:sz w:val="22"/>
              </w:rPr>
              <w:t>0,00</w:t>
            </w:r>
          </w:p>
        </w:tc>
      </w:tr>
      <w:tr w:rsidR="005B17CD" w:rsidRPr="00D53C64" w:rsidTr="005B17CD">
        <w:tc>
          <w:tcPr>
            <w:tcW w:w="1288" w:type="pct"/>
            <w:gridSpan w:val="2"/>
            <w:vMerge/>
            <w:vAlign w:val="center"/>
          </w:tcPr>
          <w:p w:rsidR="005B17CD" w:rsidRPr="009E2F2E" w:rsidRDefault="005B17CD" w:rsidP="005B17CD">
            <w:pPr>
              <w:rPr>
                <w:sz w:val="22"/>
                <w:szCs w:val="22"/>
              </w:rPr>
            </w:pPr>
          </w:p>
        </w:tc>
        <w:tc>
          <w:tcPr>
            <w:tcW w:w="495" w:type="pct"/>
            <w:vMerge/>
            <w:vAlign w:val="center"/>
          </w:tcPr>
          <w:p w:rsidR="005B17CD" w:rsidRPr="009E2F2E" w:rsidRDefault="005B17CD" w:rsidP="005B17CD">
            <w:pPr>
              <w:jc w:val="center"/>
              <w:rPr>
                <w:sz w:val="22"/>
                <w:szCs w:val="22"/>
              </w:rPr>
            </w:pPr>
          </w:p>
        </w:tc>
        <w:tc>
          <w:tcPr>
            <w:tcW w:w="1017" w:type="pct"/>
            <w:shd w:val="clear" w:color="000000" w:fill="FFFFFF"/>
            <w:vAlign w:val="center"/>
          </w:tcPr>
          <w:p w:rsidR="005B17CD" w:rsidRPr="009E2F2E" w:rsidRDefault="005B17CD" w:rsidP="005B17CD">
            <w:pPr>
              <w:rPr>
                <w:sz w:val="22"/>
                <w:szCs w:val="22"/>
              </w:rPr>
            </w:pPr>
            <w:r w:rsidRPr="009E2F2E">
              <w:rPr>
                <w:sz w:val="22"/>
                <w:szCs w:val="22"/>
              </w:rPr>
              <w:t>федеральный бюджет</w:t>
            </w:r>
          </w:p>
        </w:tc>
        <w:tc>
          <w:tcPr>
            <w:tcW w:w="389" w:type="pct"/>
            <w:gridSpan w:val="2"/>
            <w:shd w:val="clear" w:color="000000" w:fill="FFFFFF"/>
          </w:tcPr>
          <w:p w:rsidR="005B17CD" w:rsidRPr="005B17CD" w:rsidRDefault="005B17CD" w:rsidP="005B17CD">
            <w:pPr>
              <w:jc w:val="center"/>
              <w:rPr>
                <w:sz w:val="22"/>
              </w:rPr>
            </w:pPr>
            <w:r w:rsidRPr="005B17CD">
              <w:rPr>
                <w:sz w:val="22"/>
              </w:rPr>
              <w:t>0,00</w:t>
            </w:r>
          </w:p>
        </w:tc>
        <w:tc>
          <w:tcPr>
            <w:tcW w:w="358" w:type="pct"/>
            <w:shd w:val="clear" w:color="000000" w:fill="FFFFFF"/>
          </w:tcPr>
          <w:p w:rsidR="005B17CD" w:rsidRPr="005B17CD" w:rsidRDefault="005B17CD" w:rsidP="005B17CD">
            <w:pPr>
              <w:jc w:val="center"/>
              <w:rPr>
                <w:sz w:val="22"/>
              </w:rPr>
            </w:pPr>
            <w:r w:rsidRPr="005B17CD">
              <w:rPr>
                <w:sz w:val="22"/>
              </w:rPr>
              <w:t>0,00</w:t>
            </w:r>
          </w:p>
        </w:tc>
        <w:tc>
          <w:tcPr>
            <w:tcW w:w="269" w:type="pct"/>
            <w:shd w:val="clear" w:color="000000" w:fill="FFFFFF"/>
          </w:tcPr>
          <w:p w:rsidR="005B17CD" w:rsidRPr="005B17CD" w:rsidRDefault="005B17CD" w:rsidP="005B17CD">
            <w:pPr>
              <w:jc w:val="center"/>
              <w:rPr>
                <w:sz w:val="22"/>
              </w:rPr>
            </w:pPr>
            <w:r w:rsidRPr="005B17CD">
              <w:rPr>
                <w:sz w:val="22"/>
              </w:rPr>
              <w:t>0,00</w:t>
            </w:r>
          </w:p>
        </w:tc>
        <w:tc>
          <w:tcPr>
            <w:tcW w:w="279"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284" w:type="pct"/>
            <w:shd w:val="clear" w:color="000000" w:fill="FFFFFF"/>
          </w:tcPr>
          <w:p w:rsidR="005B17CD" w:rsidRPr="005B17CD" w:rsidRDefault="005B17CD" w:rsidP="005B17CD">
            <w:pPr>
              <w:jc w:val="center"/>
              <w:rPr>
                <w:sz w:val="22"/>
              </w:rPr>
            </w:pPr>
            <w:r w:rsidRPr="005B17CD">
              <w:rPr>
                <w:sz w:val="22"/>
              </w:rPr>
              <w:t>0,00</w:t>
            </w:r>
          </w:p>
        </w:tc>
      </w:tr>
      <w:tr w:rsidR="005B17CD" w:rsidRPr="00D53C64" w:rsidTr="005B17CD">
        <w:tc>
          <w:tcPr>
            <w:tcW w:w="1288" w:type="pct"/>
            <w:gridSpan w:val="2"/>
            <w:vMerge/>
            <w:vAlign w:val="center"/>
          </w:tcPr>
          <w:p w:rsidR="005B17CD" w:rsidRPr="009E2F2E" w:rsidRDefault="005B17CD" w:rsidP="005B17CD">
            <w:pPr>
              <w:rPr>
                <w:sz w:val="22"/>
                <w:szCs w:val="22"/>
              </w:rPr>
            </w:pPr>
          </w:p>
        </w:tc>
        <w:tc>
          <w:tcPr>
            <w:tcW w:w="495" w:type="pct"/>
            <w:vMerge/>
            <w:vAlign w:val="center"/>
          </w:tcPr>
          <w:p w:rsidR="005B17CD" w:rsidRPr="009E2F2E" w:rsidRDefault="005B17CD" w:rsidP="005B17CD">
            <w:pPr>
              <w:jc w:val="center"/>
              <w:rPr>
                <w:sz w:val="22"/>
                <w:szCs w:val="22"/>
              </w:rPr>
            </w:pPr>
          </w:p>
        </w:tc>
        <w:tc>
          <w:tcPr>
            <w:tcW w:w="1017" w:type="pct"/>
            <w:shd w:val="clear" w:color="000000" w:fill="FFFFFF"/>
            <w:vAlign w:val="center"/>
          </w:tcPr>
          <w:p w:rsidR="005B17CD" w:rsidRPr="009E2F2E" w:rsidRDefault="005B17CD" w:rsidP="005B17CD">
            <w:pPr>
              <w:rPr>
                <w:sz w:val="22"/>
                <w:szCs w:val="22"/>
              </w:rPr>
            </w:pPr>
            <w:r w:rsidRPr="009E2F2E">
              <w:rPr>
                <w:sz w:val="22"/>
                <w:szCs w:val="22"/>
              </w:rPr>
              <w:t>бюджет автономного округа</w:t>
            </w:r>
          </w:p>
        </w:tc>
        <w:tc>
          <w:tcPr>
            <w:tcW w:w="389" w:type="pct"/>
            <w:gridSpan w:val="2"/>
            <w:shd w:val="clear" w:color="000000" w:fill="FFFFFF"/>
          </w:tcPr>
          <w:p w:rsidR="005B17CD" w:rsidRPr="005B17CD" w:rsidRDefault="005B17CD" w:rsidP="005B17CD">
            <w:pPr>
              <w:jc w:val="center"/>
              <w:rPr>
                <w:sz w:val="22"/>
              </w:rPr>
            </w:pPr>
            <w:r w:rsidRPr="005B17CD">
              <w:rPr>
                <w:sz w:val="22"/>
              </w:rPr>
              <w:t>0,00</w:t>
            </w:r>
          </w:p>
        </w:tc>
        <w:tc>
          <w:tcPr>
            <w:tcW w:w="358" w:type="pct"/>
            <w:shd w:val="clear" w:color="000000" w:fill="FFFFFF"/>
          </w:tcPr>
          <w:p w:rsidR="005B17CD" w:rsidRPr="005B17CD" w:rsidRDefault="005B17CD" w:rsidP="005B17CD">
            <w:pPr>
              <w:jc w:val="center"/>
              <w:rPr>
                <w:sz w:val="22"/>
              </w:rPr>
            </w:pPr>
            <w:r w:rsidRPr="005B17CD">
              <w:rPr>
                <w:sz w:val="22"/>
              </w:rPr>
              <w:t>0,00</w:t>
            </w:r>
          </w:p>
        </w:tc>
        <w:tc>
          <w:tcPr>
            <w:tcW w:w="269" w:type="pct"/>
            <w:shd w:val="clear" w:color="000000" w:fill="FFFFFF"/>
          </w:tcPr>
          <w:p w:rsidR="005B17CD" w:rsidRPr="005B17CD" w:rsidRDefault="005B17CD" w:rsidP="005B17CD">
            <w:pPr>
              <w:jc w:val="center"/>
              <w:rPr>
                <w:sz w:val="22"/>
              </w:rPr>
            </w:pPr>
            <w:r w:rsidRPr="005B17CD">
              <w:rPr>
                <w:sz w:val="22"/>
              </w:rPr>
              <w:t>0,00</w:t>
            </w:r>
          </w:p>
        </w:tc>
        <w:tc>
          <w:tcPr>
            <w:tcW w:w="279"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284" w:type="pct"/>
            <w:shd w:val="clear" w:color="000000" w:fill="FFFFFF"/>
          </w:tcPr>
          <w:p w:rsidR="005B17CD" w:rsidRPr="005B17CD" w:rsidRDefault="005B17CD" w:rsidP="005B17CD">
            <w:pPr>
              <w:jc w:val="center"/>
              <w:rPr>
                <w:sz w:val="22"/>
              </w:rPr>
            </w:pPr>
            <w:r w:rsidRPr="005B17CD">
              <w:rPr>
                <w:sz w:val="22"/>
              </w:rPr>
              <w:t>0,00</w:t>
            </w:r>
          </w:p>
        </w:tc>
      </w:tr>
      <w:tr w:rsidR="005B17CD" w:rsidRPr="00D53C64" w:rsidTr="005B17CD">
        <w:tc>
          <w:tcPr>
            <w:tcW w:w="1288" w:type="pct"/>
            <w:gridSpan w:val="2"/>
            <w:vMerge/>
            <w:vAlign w:val="center"/>
          </w:tcPr>
          <w:p w:rsidR="005B17CD" w:rsidRPr="009E2F2E" w:rsidRDefault="005B17CD" w:rsidP="005B17CD">
            <w:pPr>
              <w:rPr>
                <w:sz w:val="22"/>
                <w:szCs w:val="22"/>
              </w:rPr>
            </w:pPr>
          </w:p>
        </w:tc>
        <w:tc>
          <w:tcPr>
            <w:tcW w:w="495" w:type="pct"/>
            <w:vMerge/>
            <w:vAlign w:val="center"/>
          </w:tcPr>
          <w:p w:rsidR="005B17CD" w:rsidRPr="009E2F2E" w:rsidRDefault="005B17CD" w:rsidP="005B17CD">
            <w:pPr>
              <w:jc w:val="center"/>
              <w:rPr>
                <w:sz w:val="22"/>
                <w:szCs w:val="22"/>
              </w:rPr>
            </w:pPr>
          </w:p>
        </w:tc>
        <w:tc>
          <w:tcPr>
            <w:tcW w:w="1017" w:type="pct"/>
            <w:shd w:val="clear" w:color="000000" w:fill="FFFFFF"/>
            <w:vAlign w:val="center"/>
          </w:tcPr>
          <w:p w:rsidR="005B17CD" w:rsidRPr="009E2F2E" w:rsidRDefault="005B17CD" w:rsidP="005B17CD">
            <w:pPr>
              <w:rPr>
                <w:sz w:val="22"/>
                <w:szCs w:val="22"/>
              </w:rPr>
            </w:pPr>
            <w:r w:rsidRPr="009E2F2E">
              <w:rPr>
                <w:sz w:val="22"/>
                <w:szCs w:val="22"/>
              </w:rPr>
              <w:t>бюджет города Когалыма</w:t>
            </w:r>
          </w:p>
        </w:tc>
        <w:tc>
          <w:tcPr>
            <w:tcW w:w="389" w:type="pct"/>
            <w:gridSpan w:val="2"/>
            <w:shd w:val="clear" w:color="000000" w:fill="FFFFFF"/>
          </w:tcPr>
          <w:p w:rsidR="005B17CD" w:rsidRPr="005B17CD" w:rsidRDefault="005B17CD" w:rsidP="005B17CD">
            <w:pPr>
              <w:jc w:val="center"/>
              <w:rPr>
                <w:sz w:val="22"/>
              </w:rPr>
            </w:pPr>
            <w:r w:rsidRPr="005B17CD">
              <w:rPr>
                <w:sz w:val="22"/>
              </w:rPr>
              <w:t>843,20</w:t>
            </w:r>
          </w:p>
        </w:tc>
        <w:tc>
          <w:tcPr>
            <w:tcW w:w="358" w:type="pct"/>
            <w:shd w:val="clear" w:color="000000" w:fill="FFFFFF"/>
          </w:tcPr>
          <w:p w:rsidR="005B17CD" w:rsidRPr="005B17CD" w:rsidRDefault="005B17CD" w:rsidP="005B17CD">
            <w:pPr>
              <w:jc w:val="center"/>
              <w:rPr>
                <w:sz w:val="22"/>
              </w:rPr>
            </w:pPr>
            <w:r w:rsidRPr="005B17CD">
              <w:rPr>
                <w:sz w:val="22"/>
              </w:rPr>
              <w:t>843,20</w:t>
            </w:r>
          </w:p>
        </w:tc>
        <w:tc>
          <w:tcPr>
            <w:tcW w:w="269" w:type="pct"/>
            <w:shd w:val="clear" w:color="000000" w:fill="FFFFFF"/>
          </w:tcPr>
          <w:p w:rsidR="005B17CD" w:rsidRPr="005B17CD" w:rsidRDefault="005B17CD" w:rsidP="005B17CD">
            <w:pPr>
              <w:jc w:val="center"/>
              <w:rPr>
                <w:sz w:val="22"/>
              </w:rPr>
            </w:pPr>
            <w:r w:rsidRPr="005B17CD">
              <w:rPr>
                <w:sz w:val="22"/>
              </w:rPr>
              <w:t>0,00</w:t>
            </w:r>
          </w:p>
        </w:tc>
        <w:tc>
          <w:tcPr>
            <w:tcW w:w="279"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284" w:type="pct"/>
            <w:shd w:val="clear" w:color="000000" w:fill="FFFFFF"/>
          </w:tcPr>
          <w:p w:rsidR="005B17CD" w:rsidRPr="005B17CD" w:rsidRDefault="005B17CD" w:rsidP="005B17CD">
            <w:pPr>
              <w:jc w:val="center"/>
              <w:rPr>
                <w:sz w:val="22"/>
              </w:rPr>
            </w:pPr>
            <w:r w:rsidRPr="005B17CD">
              <w:rPr>
                <w:sz w:val="22"/>
              </w:rPr>
              <w:t>0,00</w:t>
            </w:r>
          </w:p>
        </w:tc>
      </w:tr>
      <w:tr w:rsidR="005B17CD" w:rsidRPr="00D53C64" w:rsidTr="005B17CD">
        <w:tc>
          <w:tcPr>
            <w:tcW w:w="1288" w:type="pct"/>
            <w:gridSpan w:val="2"/>
            <w:vMerge/>
            <w:vAlign w:val="center"/>
          </w:tcPr>
          <w:p w:rsidR="005B17CD" w:rsidRPr="009E2F2E" w:rsidRDefault="005B17CD" w:rsidP="005B17CD">
            <w:pPr>
              <w:rPr>
                <w:sz w:val="22"/>
                <w:szCs w:val="22"/>
              </w:rPr>
            </w:pPr>
          </w:p>
        </w:tc>
        <w:tc>
          <w:tcPr>
            <w:tcW w:w="495" w:type="pct"/>
            <w:vMerge/>
            <w:vAlign w:val="center"/>
          </w:tcPr>
          <w:p w:rsidR="005B17CD" w:rsidRPr="009E2F2E" w:rsidRDefault="005B17CD" w:rsidP="005B17CD">
            <w:pPr>
              <w:jc w:val="center"/>
              <w:rPr>
                <w:sz w:val="22"/>
                <w:szCs w:val="22"/>
              </w:rPr>
            </w:pPr>
          </w:p>
        </w:tc>
        <w:tc>
          <w:tcPr>
            <w:tcW w:w="1017" w:type="pct"/>
            <w:shd w:val="clear" w:color="000000" w:fill="FFFFFF"/>
            <w:vAlign w:val="center"/>
          </w:tcPr>
          <w:p w:rsidR="005B17CD" w:rsidRPr="009E2F2E" w:rsidRDefault="005B17CD" w:rsidP="005B17CD">
            <w:pPr>
              <w:rPr>
                <w:sz w:val="22"/>
                <w:szCs w:val="22"/>
              </w:rPr>
            </w:pPr>
            <w:r w:rsidRPr="009E2F2E">
              <w:rPr>
                <w:sz w:val="22"/>
                <w:szCs w:val="22"/>
              </w:rPr>
              <w:t>иные источники финансирования</w:t>
            </w:r>
          </w:p>
        </w:tc>
        <w:tc>
          <w:tcPr>
            <w:tcW w:w="389" w:type="pct"/>
            <w:gridSpan w:val="2"/>
            <w:shd w:val="clear" w:color="000000" w:fill="FFFFFF"/>
          </w:tcPr>
          <w:p w:rsidR="005B17CD" w:rsidRPr="005B17CD" w:rsidRDefault="005B17CD" w:rsidP="005B17CD">
            <w:pPr>
              <w:jc w:val="center"/>
              <w:rPr>
                <w:sz w:val="22"/>
              </w:rPr>
            </w:pPr>
            <w:r w:rsidRPr="005B17CD">
              <w:rPr>
                <w:sz w:val="22"/>
              </w:rPr>
              <w:t>0,00</w:t>
            </w:r>
          </w:p>
        </w:tc>
        <w:tc>
          <w:tcPr>
            <w:tcW w:w="358" w:type="pct"/>
            <w:shd w:val="clear" w:color="000000" w:fill="FFFFFF"/>
          </w:tcPr>
          <w:p w:rsidR="005B17CD" w:rsidRPr="005B17CD" w:rsidRDefault="005B17CD" w:rsidP="005B17CD">
            <w:pPr>
              <w:jc w:val="center"/>
              <w:rPr>
                <w:sz w:val="22"/>
              </w:rPr>
            </w:pPr>
            <w:r w:rsidRPr="005B17CD">
              <w:rPr>
                <w:sz w:val="22"/>
              </w:rPr>
              <w:t>0,00</w:t>
            </w:r>
          </w:p>
        </w:tc>
        <w:tc>
          <w:tcPr>
            <w:tcW w:w="269" w:type="pct"/>
            <w:shd w:val="clear" w:color="000000" w:fill="FFFFFF"/>
          </w:tcPr>
          <w:p w:rsidR="005B17CD" w:rsidRPr="005B17CD" w:rsidRDefault="005B17CD" w:rsidP="005B17CD">
            <w:pPr>
              <w:jc w:val="center"/>
              <w:rPr>
                <w:sz w:val="22"/>
              </w:rPr>
            </w:pPr>
            <w:r w:rsidRPr="005B17CD">
              <w:rPr>
                <w:sz w:val="22"/>
              </w:rPr>
              <w:t>0,00</w:t>
            </w:r>
          </w:p>
        </w:tc>
        <w:tc>
          <w:tcPr>
            <w:tcW w:w="279"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284" w:type="pct"/>
            <w:shd w:val="clear" w:color="000000" w:fill="FFFFFF"/>
          </w:tcPr>
          <w:p w:rsidR="005B17CD" w:rsidRPr="005B17CD" w:rsidRDefault="005B17CD" w:rsidP="005B17CD">
            <w:pPr>
              <w:jc w:val="center"/>
              <w:rPr>
                <w:sz w:val="22"/>
              </w:rPr>
            </w:pPr>
            <w:r w:rsidRPr="005B17CD">
              <w:rPr>
                <w:sz w:val="22"/>
              </w:rPr>
              <w:t>0,00</w:t>
            </w:r>
          </w:p>
        </w:tc>
      </w:tr>
    </w:tbl>
    <w:p w:rsidR="00BB3C35" w:rsidRDefault="00BB3C35" w:rsidP="005E6E29">
      <w:pPr>
        <w:rPr>
          <w:sz w:val="22"/>
          <w:szCs w:val="22"/>
        </w:rPr>
        <w:sectPr w:rsidR="00BB3C35" w:rsidSect="00BB3C35">
          <w:pgSz w:w="16838" w:h="11906" w:orient="landscape"/>
          <w:pgMar w:top="567" w:right="567" w:bottom="2552" w:left="567" w:header="709" w:footer="709" w:gutter="0"/>
          <w:cols w:space="708"/>
          <w:docGrid w:linePitch="360"/>
        </w:sectPr>
      </w:pPr>
    </w:p>
    <w:tbl>
      <w:tblPr>
        <w:tblW w:w="5085"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75"/>
        <w:gridCol w:w="1571"/>
        <w:gridCol w:w="3218"/>
        <w:gridCol w:w="1089"/>
        <w:gridCol w:w="1136"/>
        <w:gridCol w:w="996"/>
        <w:gridCol w:w="1022"/>
        <w:gridCol w:w="977"/>
        <w:gridCol w:w="986"/>
        <w:gridCol w:w="891"/>
      </w:tblGrid>
      <w:tr w:rsidR="005B17CD" w:rsidRPr="009E2F2E" w:rsidTr="00D35224">
        <w:tc>
          <w:tcPr>
            <w:tcW w:w="1277" w:type="pct"/>
            <w:vMerge w:val="restart"/>
            <w:shd w:val="clear" w:color="000000" w:fill="FFFFFF"/>
            <w:vAlign w:val="center"/>
          </w:tcPr>
          <w:p w:rsidR="005B17CD" w:rsidRPr="009E2F2E" w:rsidRDefault="005B17CD" w:rsidP="005B17CD">
            <w:pPr>
              <w:rPr>
                <w:sz w:val="22"/>
                <w:szCs w:val="22"/>
              </w:rPr>
            </w:pPr>
            <w:r w:rsidRPr="009E2F2E">
              <w:rPr>
                <w:sz w:val="22"/>
                <w:szCs w:val="22"/>
              </w:rPr>
              <w:lastRenderedPageBreak/>
              <w:t>Процессная часть в целом по муниципальной программе</w:t>
            </w:r>
          </w:p>
        </w:tc>
        <w:tc>
          <w:tcPr>
            <w:tcW w:w="492" w:type="pct"/>
            <w:vMerge w:val="restart"/>
            <w:shd w:val="clear" w:color="000000" w:fill="FFFFFF"/>
            <w:noWrap/>
            <w:vAlign w:val="bottom"/>
          </w:tcPr>
          <w:p w:rsidR="005B17CD" w:rsidRPr="009E2F2E" w:rsidRDefault="005B17CD" w:rsidP="005B17CD">
            <w:pPr>
              <w:jc w:val="center"/>
              <w:rPr>
                <w:sz w:val="22"/>
                <w:szCs w:val="22"/>
              </w:rPr>
            </w:pPr>
          </w:p>
        </w:tc>
        <w:tc>
          <w:tcPr>
            <w:tcW w:w="1008" w:type="pct"/>
            <w:shd w:val="clear" w:color="000000" w:fill="FFFFFF"/>
            <w:noWrap/>
            <w:vAlign w:val="center"/>
          </w:tcPr>
          <w:p w:rsidR="005B17CD" w:rsidRPr="009E2F2E" w:rsidRDefault="005B17CD" w:rsidP="005B17CD">
            <w:pPr>
              <w:rPr>
                <w:sz w:val="22"/>
                <w:szCs w:val="22"/>
              </w:rPr>
            </w:pPr>
            <w:r w:rsidRPr="009E2F2E">
              <w:rPr>
                <w:sz w:val="22"/>
                <w:szCs w:val="22"/>
              </w:rPr>
              <w:t>всего</w:t>
            </w:r>
          </w:p>
        </w:tc>
        <w:tc>
          <w:tcPr>
            <w:tcW w:w="341" w:type="pct"/>
            <w:shd w:val="clear" w:color="000000" w:fill="FFFFFF"/>
          </w:tcPr>
          <w:p w:rsidR="005B17CD" w:rsidRPr="005B17CD" w:rsidRDefault="005B17CD" w:rsidP="005B17CD">
            <w:pPr>
              <w:jc w:val="center"/>
              <w:rPr>
                <w:sz w:val="22"/>
              </w:rPr>
            </w:pPr>
            <w:r w:rsidRPr="005B17CD">
              <w:rPr>
                <w:sz w:val="22"/>
              </w:rPr>
              <w:t>589 339,09</w:t>
            </w:r>
          </w:p>
        </w:tc>
        <w:tc>
          <w:tcPr>
            <w:tcW w:w="356" w:type="pct"/>
            <w:shd w:val="clear" w:color="000000" w:fill="FFFFFF"/>
          </w:tcPr>
          <w:p w:rsidR="005B17CD" w:rsidRPr="005B17CD" w:rsidRDefault="005B17CD" w:rsidP="005B17CD">
            <w:pPr>
              <w:jc w:val="center"/>
              <w:rPr>
                <w:sz w:val="22"/>
              </w:rPr>
            </w:pPr>
            <w:r w:rsidRPr="005B17CD">
              <w:rPr>
                <w:sz w:val="22"/>
              </w:rPr>
              <w:t>587 034,59</w:t>
            </w:r>
          </w:p>
        </w:tc>
        <w:tc>
          <w:tcPr>
            <w:tcW w:w="312" w:type="pct"/>
            <w:shd w:val="clear" w:color="000000" w:fill="FFFFFF"/>
          </w:tcPr>
          <w:p w:rsidR="005B17CD" w:rsidRPr="005B17CD" w:rsidRDefault="005B17CD" w:rsidP="005B17CD">
            <w:pPr>
              <w:jc w:val="center"/>
              <w:rPr>
                <w:sz w:val="22"/>
              </w:rPr>
            </w:pPr>
            <w:r w:rsidRPr="005B17CD">
              <w:rPr>
                <w:sz w:val="22"/>
              </w:rPr>
              <w:t>460,90</w:t>
            </w:r>
          </w:p>
        </w:tc>
        <w:tc>
          <w:tcPr>
            <w:tcW w:w="320" w:type="pct"/>
            <w:shd w:val="clear" w:color="000000" w:fill="FFFFFF"/>
          </w:tcPr>
          <w:p w:rsidR="005B17CD" w:rsidRPr="005B17CD" w:rsidRDefault="005B17CD" w:rsidP="005B17CD">
            <w:pPr>
              <w:jc w:val="center"/>
              <w:rPr>
                <w:sz w:val="22"/>
              </w:rPr>
            </w:pPr>
            <w:r w:rsidRPr="005B17CD">
              <w:rPr>
                <w:sz w:val="22"/>
              </w:rPr>
              <w:t>460,90</w:t>
            </w:r>
          </w:p>
        </w:tc>
        <w:tc>
          <w:tcPr>
            <w:tcW w:w="306" w:type="pct"/>
            <w:shd w:val="clear" w:color="000000" w:fill="FFFFFF"/>
          </w:tcPr>
          <w:p w:rsidR="005B17CD" w:rsidRPr="005B17CD" w:rsidRDefault="005B17CD" w:rsidP="005B17CD">
            <w:pPr>
              <w:jc w:val="center"/>
              <w:rPr>
                <w:sz w:val="22"/>
              </w:rPr>
            </w:pPr>
            <w:r w:rsidRPr="005B17CD">
              <w:rPr>
                <w:sz w:val="22"/>
              </w:rPr>
              <w:t>460,90</w:t>
            </w:r>
          </w:p>
        </w:tc>
        <w:tc>
          <w:tcPr>
            <w:tcW w:w="309" w:type="pct"/>
            <w:shd w:val="clear" w:color="000000" w:fill="FFFFFF"/>
          </w:tcPr>
          <w:p w:rsidR="005B17CD" w:rsidRPr="005B17CD" w:rsidRDefault="005B17CD" w:rsidP="005B17CD">
            <w:pPr>
              <w:jc w:val="center"/>
              <w:rPr>
                <w:sz w:val="22"/>
              </w:rPr>
            </w:pPr>
            <w:r w:rsidRPr="005B17CD">
              <w:rPr>
                <w:sz w:val="22"/>
              </w:rPr>
              <w:t>460,90</w:t>
            </w:r>
          </w:p>
        </w:tc>
        <w:tc>
          <w:tcPr>
            <w:tcW w:w="280" w:type="pct"/>
            <w:shd w:val="clear" w:color="000000" w:fill="FFFFFF"/>
          </w:tcPr>
          <w:p w:rsidR="005B17CD" w:rsidRPr="005B17CD" w:rsidRDefault="005B17CD" w:rsidP="005B17CD">
            <w:pPr>
              <w:jc w:val="center"/>
              <w:rPr>
                <w:sz w:val="22"/>
              </w:rPr>
            </w:pPr>
            <w:r w:rsidRPr="005B17CD">
              <w:rPr>
                <w:sz w:val="22"/>
              </w:rPr>
              <w:t>460,90</w:t>
            </w:r>
          </w:p>
        </w:tc>
      </w:tr>
      <w:tr w:rsidR="005B17CD" w:rsidRPr="009E2F2E" w:rsidTr="00D35224">
        <w:tc>
          <w:tcPr>
            <w:tcW w:w="1277" w:type="pct"/>
            <w:vMerge/>
            <w:shd w:val="clear" w:color="000000" w:fill="FFFFFF"/>
            <w:vAlign w:val="center"/>
          </w:tcPr>
          <w:p w:rsidR="005B17CD" w:rsidRPr="009E2F2E" w:rsidRDefault="005B17CD" w:rsidP="005B17CD">
            <w:pPr>
              <w:rPr>
                <w:sz w:val="22"/>
                <w:szCs w:val="22"/>
              </w:rPr>
            </w:pPr>
          </w:p>
        </w:tc>
        <w:tc>
          <w:tcPr>
            <w:tcW w:w="492" w:type="pct"/>
            <w:vMerge/>
            <w:shd w:val="clear" w:color="000000" w:fill="FFFFFF"/>
            <w:noWrap/>
            <w:vAlign w:val="bottom"/>
          </w:tcPr>
          <w:p w:rsidR="005B17CD" w:rsidRPr="009E2F2E" w:rsidRDefault="005B17CD" w:rsidP="005B17CD">
            <w:pPr>
              <w:jc w:val="center"/>
              <w:rPr>
                <w:sz w:val="22"/>
                <w:szCs w:val="22"/>
              </w:rPr>
            </w:pPr>
          </w:p>
        </w:tc>
        <w:tc>
          <w:tcPr>
            <w:tcW w:w="1008" w:type="pct"/>
            <w:shd w:val="clear" w:color="000000" w:fill="FFFFFF"/>
            <w:noWrap/>
            <w:vAlign w:val="center"/>
          </w:tcPr>
          <w:p w:rsidR="005B17CD" w:rsidRPr="009E2F2E" w:rsidRDefault="005B17CD" w:rsidP="005B17CD">
            <w:pPr>
              <w:rPr>
                <w:sz w:val="22"/>
                <w:szCs w:val="22"/>
              </w:rPr>
            </w:pPr>
            <w:r w:rsidRPr="009E2F2E">
              <w:rPr>
                <w:sz w:val="22"/>
                <w:szCs w:val="22"/>
              </w:rPr>
              <w:t>федеральный бюджет</w:t>
            </w:r>
          </w:p>
        </w:tc>
        <w:tc>
          <w:tcPr>
            <w:tcW w:w="341" w:type="pct"/>
            <w:shd w:val="clear" w:color="000000" w:fill="FFFFFF"/>
          </w:tcPr>
          <w:p w:rsidR="005B17CD" w:rsidRPr="005B17CD" w:rsidRDefault="005B17CD" w:rsidP="005B17CD">
            <w:pPr>
              <w:jc w:val="center"/>
              <w:rPr>
                <w:sz w:val="22"/>
              </w:rPr>
            </w:pPr>
            <w:r w:rsidRPr="005B17CD">
              <w:rPr>
                <w:sz w:val="22"/>
              </w:rPr>
              <w:t>23 046,00</w:t>
            </w:r>
          </w:p>
        </w:tc>
        <w:tc>
          <w:tcPr>
            <w:tcW w:w="356" w:type="pct"/>
            <w:shd w:val="clear" w:color="000000" w:fill="FFFFFF"/>
          </w:tcPr>
          <w:p w:rsidR="005B17CD" w:rsidRPr="005B17CD" w:rsidRDefault="005B17CD" w:rsidP="005B17CD">
            <w:pPr>
              <w:jc w:val="center"/>
              <w:rPr>
                <w:sz w:val="22"/>
              </w:rPr>
            </w:pPr>
            <w:r w:rsidRPr="005B17CD">
              <w:rPr>
                <w:sz w:val="22"/>
              </w:rPr>
              <w:t>23 046,00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shd w:val="clear" w:color="000000" w:fill="FFFFFF"/>
            <w:vAlign w:val="center"/>
          </w:tcPr>
          <w:p w:rsidR="005B17CD" w:rsidRPr="009E2F2E" w:rsidRDefault="005B17CD" w:rsidP="005B17CD">
            <w:pPr>
              <w:rPr>
                <w:sz w:val="22"/>
                <w:szCs w:val="22"/>
              </w:rPr>
            </w:pPr>
          </w:p>
        </w:tc>
        <w:tc>
          <w:tcPr>
            <w:tcW w:w="492" w:type="pct"/>
            <w:vMerge/>
            <w:shd w:val="clear" w:color="000000" w:fill="FFFFFF"/>
            <w:noWrap/>
            <w:vAlign w:val="bottom"/>
          </w:tcPr>
          <w:p w:rsidR="005B17CD" w:rsidRPr="009E2F2E" w:rsidRDefault="005B17CD" w:rsidP="005B17CD">
            <w:pPr>
              <w:jc w:val="center"/>
              <w:rPr>
                <w:sz w:val="22"/>
                <w:szCs w:val="22"/>
              </w:rPr>
            </w:pPr>
          </w:p>
        </w:tc>
        <w:tc>
          <w:tcPr>
            <w:tcW w:w="1008" w:type="pct"/>
            <w:shd w:val="clear" w:color="000000" w:fill="FFFFFF"/>
            <w:noWrap/>
            <w:vAlign w:val="center"/>
          </w:tcPr>
          <w:p w:rsidR="005B17CD" w:rsidRPr="009E2F2E" w:rsidRDefault="005B17CD" w:rsidP="005B17CD">
            <w:pPr>
              <w:rPr>
                <w:sz w:val="22"/>
                <w:szCs w:val="22"/>
              </w:rPr>
            </w:pPr>
            <w:r w:rsidRPr="009E2F2E">
              <w:rPr>
                <w:sz w:val="22"/>
                <w:szCs w:val="22"/>
              </w:rPr>
              <w:t>бюджет автономного округа</w:t>
            </w:r>
          </w:p>
        </w:tc>
        <w:tc>
          <w:tcPr>
            <w:tcW w:w="341" w:type="pct"/>
            <w:shd w:val="clear" w:color="000000" w:fill="FFFFFF"/>
          </w:tcPr>
          <w:p w:rsidR="005B17CD" w:rsidRPr="005B17CD" w:rsidRDefault="005B17CD" w:rsidP="005B17CD">
            <w:pPr>
              <w:jc w:val="center"/>
              <w:rPr>
                <w:sz w:val="22"/>
              </w:rPr>
            </w:pPr>
            <w:r w:rsidRPr="005B17CD">
              <w:rPr>
                <w:sz w:val="22"/>
              </w:rPr>
              <w:t>0,00</w:t>
            </w:r>
          </w:p>
        </w:tc>
        <w:tc>
          <w:tcPr>
            <w:tcW w:w="356"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shd w:val="clear" w:color="000000" w:fill="FFFFFF"/>
            <w:vAlign w:val="center"/>
          </w:tcPr>
          <w:p w:rsidR="005B17CD" w:rsidRPr="009E2F2E" w:rsidRDefault="005B17CD" w:rsidP="005B17CD">
            <w:pPr>
              <w:rPr>
                <w:sz w:val="22"/>
                <w:szCs w:val="22"/>
              </w:rPr>
            </w:pPr>
          </w:p>
        </w:tc>
        <w:tc>
          <w:tcPr>
            <w:tcW w:w="492" w:type="pct"/>
            <w:vMerge/>
            <w:shd w:val="clear" w:color="000000" w:fill="FFFFFF"/>
            <w:noWrap/>
            <w:vAlign w:val="bottom"/>
          </w:tcPr>
          <w:p w:rsidR="005B17CD" w:rsidRPr="009E2F2E" w:rsidRDefault="005B17CD" w:rsidP="005B17CD">
            <w:pPr>
              <w:jc w:val="center"/>
              <w:rPr>
                <w:sz w:val="22"/>
                <w:szCs w:val="22"/>
              </w:rPr>
            </w:pPr>
          </w:p>
        </w:tc>
        <w:tc>
          <w:tcPr>
            <w:tcW w:w="1008" w:type="pct"/>
            <w:shd w:val="clear" w:color="000000" w:fill="FFFFFF"/>
            <w:noWrap/>
            <w:vAlign w:val="center"/>
          </w:tcPr>
          <w:p w:rsidR="005B17CD" w:rsidRPr="009E2F2E" w:rsidRDefault="005B17CD" w:rsidP="005B17CD">
            <w:pPr>
              <w:rPr>
                <w:sz w:val="22"/>
                <w:szCs w:val="22"/>
              </w:rPr>
            </w:pPr>
            <w:r w:rsidRPr="009E2F2E">
              <w:rPr>
                <w:sz w:val="22"/>
                <w:szCs w:val="22"/>
              </w:rPr>
              <w:t>бюджет города Когалыма</w:t>
            </w:r>
          </w:p>
        </w:tc>
        <w:tc>
          <w:tcPr>
            <w:tcW w:w="341" w:type="pct"/>
            <w:shd w:val="clear" w:color="000000" w:fill="FFFFFF"/>
          </w:tcPr>
          <w:p w:rsidR="005B17CD" w:rsidRPr="005B17CD" w:rsidRDefault="005B17CD" w:rsidP="005B17CD">
            <w:pPr>
              <w:jc w:val="center"/>
              <w:rPr>
                <w:sz w:val="22"/>
              </w:rPr>
            </w:pPr>
            <w:r w:rsidRPr="005B17CD">
              <w:rPr>
                <w:sz w:val="22"/>
              </w:rPr>
              <w:t>22 963,30</w:t>
            </w:r>
          </w:p>
        </w:tc>
        <w:tc>
          <w:tcPr>
            <w:tcW w:w="356" w:type="pct"/>
            <w:shd w:val="clear" w:color="000000" w:fill="FFFFFF"/>
          </w:tcPr>
          <w:p w:rsidR="005B17CD" w:rsidRPr="005B17CD" w:rsidRDefault="005B17CD" w:rsidP="005B17CD">
            <w:pPr>
              <w:jc w:val="center"/>
              <w:rPr>
                <w:sz w:val="22"/>
              </w:rPr>
            </w:pPr>
            <w:r w:rsidRPr="005B17CD">
              <w:rPr>
                <w:sz w:val="22"/>
              </w:rPr>
              <w:t>20 658,80</w:t>
            </w:r>
          </w:p>
        </w:tc>
        <w:tc>
          <w:tcPr>
            <w:tcW w:w="312" w:type="pct"/>
            <w:shd w:val="clear" w:color="000000" w:fill="FFFFFF"/>
          </w:tcPr>
          <w:p w:rsidR="005B17CD" w:rsidRPr="005B17CD" w:rsidRDefault="005B17CD" w:rsidP="005B17CD">
            <w:pPr>
              <w:jc w:val="center"/>
              <w:rPr>
                <w:sz w:val="22"/>
              </w:rPr>
            </w:pPr>
            <w:r w:rsidRPr="005B17CD">
              <w:rPr>
                <w:sz w:val="22"/>
              </w:rPr>
              <w:t>460,90</w:t>
            </w:r>
          </w:p>
        </w:tc>
        <w:tc>
          <w:tcPr>
            <w:tcW w:w="320" w:type="pct"/>
            <w:shd w:val="clear" w:color="000000" w:fill="FFFFFF"/>
          </w:tcPr>
          <w:p w:rsidR="005B17CD" w:rsidRPr="005B17CD" w:rsidRDefault="005B17CD" w:rsidP="005B17CD">
            <w:pPr>
              <w:jc w:val="center"/>
              <w:rPr>
                <w:sz w:val="22"/>
              </w:rPr>
            </w:pPr>
            <w:r w:rsidRPr="005B17CD">
              <w:rPr>
                <w:sz w:val="22"/>
              </w:rPr>
              <w:t>460,90</w:t>
            </w:r>
          </w:p>
        </w:tc>
        <w:tc>
          <w:tcPr>
            <w:tcW w:w="306" w:type="pct"/>
            <w:shd w:val="clear" w:color="000000" w:fill="FFFFFF"/>
          </w:tcPr>
          <w:p w:rsidR="005B17CD" w:rsidRPr="005B17CD" w:rsidRDefault="005B17CD" w:rsidP="005B17CD">
            <w:pPr>
              <w:jc w:val="center"/>
              <w:rPr>
                <w:sz w:val="22"/>
              </w:rPr>
            </w:pPr>
            <w:r w:rsidRPr="005B17CD">
              <w:rPr>
                <w:sz w:val="22"/>
              </w:rPr>
              <w:t>460,90</w:t>
            </w:r>
          </w:p>
        </w:tc>
        <w:tc>
          <w:tcPr>
            <w:tcW w:w="309" w:type="pct"/>
            <w:shd w:val="clear" w:color="000000" w:fill="FFFFFF"/>
          </w:tcPr>
          <w:p w:rsidR="005B17CD" w:rsidRPr="005B17CD" w:rsidRDefault="005B17CD" w:rsidP="005B17CD">
            <w:pPr>
              <w:jc w:val="center"/>
              <w:rPr>
                <w:sz w:val="22"/>
              </w:rPr>
            </w:pPr>
            <w:r w:rsidRPr="005B17CD">
              <w:rPr>
                <w:sz w:val="22"/>
              </w:rPr>
              <w:t>460,90</w:t>
            </w:r>
          </w:p>
        </w:tc>
        <w:tc>
          <w:tcPr>
            <w:tcW w:w="280" w:type="pct"/>
            <w:shd w:val="clear" w:color="000000" w:fill="FFFFFF"/>
          </w:tcPr>
          <w:p w:rsidR="005B17CD" w:rsidRPr="005B17CD" w:rsidRDefault="005B17CD" w:rsidP="005B17CD">
            <w:pPr>
              <w:jc w:val="center"/>
              <w:rPr>
                <w:sz w:val="22"/>
              </w:rPr>
            </w:pPr>
            <w:r w:rsidRPr="005B17CD">
              <w:rPr>
                <w:sz w:val="22"/>
              </w:rPr>
              <w:t>460,90</w:t>
            </w:r>
          </w:p>
        </w:tc>
      </w:tr>
      <w:tr w:rsidR="005B17CD" w:rsidRPr="009E2F2E" w:rsidTr="00D35224">
        <w:tc>
          <w:tcPr>
            <w:tcW w:w="1277" w:type="pct"/>
            <w:vMerge/>
            <w:shd w:val="clear" w:color="000000" w:fill="FFFFFF"/>
            <w:vAlign w:val="center"/>
          </w:tcPr>
          <w:p w:rsidR="005B17CD" w:rsidRPr="009E2F2E" w:rsidRDefault="005B17CD" w:rsidP="005B17CD">
            <w:pPr>
              <w:rPr>
                <w:sz w:val="22"/>
                <w:szCs w:val="22"/>
              </w:rPr>
            </w:pPr>
          </w:p>
        </w:tc>
        <w:tc>
          <w:tcPr>
            <w:tcW w:w="492" w:type="pct"/>
            <w:vMerge/>
            <w:shd w:val="clear" w:color="000000" w:fill="FFFFFF"/>
            <w:noWrap/>
            <w:vAlign w:val="bottom"/>
          </w:tcPr>
          <w:p w:rsidR="005B17CD" w:rsidRPr="009E2F2E" w:rsidRDefault="005B17CD" w:rsidP="005B17CD">
            <w:pPr>
              <w:jc w:val="center"/>
              <w:rPr>
                <w:sz w:val="22"/>
                <w:szCs w:val="22"/>
              </w:rPr>
            </w:pPr>
          </w:p>
        </w:tc>
        <w:tc>
          <w:tcPr>
            <w:tcW w:w="1008" w:type="pct"/>
            <w:shd w:val="clear" w:color="000000" w:fill="FFFFFF"/>
            <w:noWrap/>
            <w:vAlign w:val="center"/>
          </w:tcPr>
          <w:p w:rsidR="005B17CD" w:rsidRPr="009E2F2E" w:rsidRDefault="005B17CD" w:rsidP="005B17CD">
            <w:pPr>
              <w:rPr>
                <w:sz w:val="22"/>
                <w:szCs w:val="22"/>
              </w:rPr>
            </w:pPr>
            <w:r w:rsidRPr="009E2F2E">
              <w:rPr>
                <w:sz w:val="22"/>
                <w:szCs w:val="22"/>
              </w:rPr>
              <w:t>иные источники финансирования</w:t>
            </w:r>
          </w:p>
        </w:tc>
        <w:tc>
          <w:tcPr>
            <w:tcW w:w="341" w:type="pct"/>
            <w:shd w:val="clear" w:color="000000" w:fill="FFFFFF"/>
          </w:tcPr>
          <w:p w:rsidR="005B17CD" w:rsidRPr="005B17CD" w:rsidRDefault="005B17CD" w:rsidP="005B17CD">
            <w:pPr>
              <w:jc w:val="center"/>
              <w:rPr>
                <w:sz w:val="22"/>
              </w:rPr>
            </w:pPr>
            <w:r w:rsidRPr="005B17CD">
              <w:rPr>
                <w:sz w:val="22"/>
              </w:rPr>
              <w:t>543 329,79</w:t>
            </w:r>
          </w:p>
        </w:tc>
        <w:tc>
          <w:tcPr>
            <w:tcW w:w="356" w:type="pct"/>
            <w:shd w:val="clear" w:color="000000" w:fill="FFFFFF"/>
          </w:tcPr>
          <w:p w:rsidR="005B17CD" w:rsidRPr="005B17CD" w:rsidRDefault="005B17CD" w:rsidP="005B17CD">
            <w:pPr>
              <w:jc w:val="center"/>
              <w:rPr>
                <w:sz w:val="22"/>
              </w:rPr>
            </w:pPr>
            <w:r w:rsidRPr="005B17CD">
              <w:rPr>
                <w:sz w:val="22"/>
              </w:rPr>
              <w:t>543 329,79</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restart"/>
            <w:shd w:val="clear" w:color="000000" w:fill="FFFFFF"/>
            <w:vAlign w:val="center"/>
            <w:hideMark/>
          </w:tcPr>
          <w:p w:rsidR="005B17CD" w:rsidRPr="009E2F2E" w:rsidRDefault="005B17CD" w:rsidP="005B17CD">
            <w:pPr>
              <w:rPr>
                <w:sz w:val="22"/>
                <w:szCs w:val="22"/>
              </w:rPr>
            </w:pPr>
            <w:r w:rsidRPr="009E2F2E">
              <w:rPr>
                <w:sz w:val="22"/>
                <w:szCs w:val="22"/>
              </w:rPr>
              <w:t>Всего по муниципальной программе:</w:t>
            </w:r>
          </w:p>
        </w:tc>
        <w:tc>
          <w:tcPr>
            <w:tcW w:w="492" w:type="pct"/>
            <w:vMerge w:val="restart"/>
            <w:shd w:val="clear" w:color="000000" w:fill="FFFFFF"/>
            <w:noWrap/>
            <w:vAlign w:val="bottom"/>
            <w:hideMark/>
          </w:tcPr>
          <w:p w:rsidR="005B17CD" w:rsidRPr="009E2F2E" w:rsidRDefault="005B17CD" w:rsidP="005B17CD">
            <w:pPr>
              <w:jc w:val="center"/>
              <w:rPr>
                <w:sz w:val="22"/>
                <w:szCs w:val="22"/>
              </w:rPr>
            </w:pPr>
            <w:r w:rsidRPr="009E2F2E">
              <w:rPr>
                <w:sz w:val="22"/>
                <w:szCs w:val="22"/>
              </w:rPr>
              <w:t> </w:t>
            </w:r>
          </w:p>
        </w:tc>
        <w:tc>
          <w:tcPr>
            <w:tcW w:w="1008" w:type="pct"/>
            <w:shd w:val="clear" w:color="000000" w:fill="FFFFFF"/>
            <w:noWrap/>
            <w:vAlign w:val="center"/>
            <w:hideMark/>
          </w:tcPr>
          <w:p w:rsidR="005B17CD" w:rsidRPr="009E2F2E" w:rsidRDefault="005B17CD" w:rsidP="005B17CD">
            <w:pPr>
              <w:rPr>
                <w:sz w:val="22"/>
                <w:szCs w:val="22"/>
              </w:rPr>
            </w:pPr>
            <w:r w:rsidRPr="009E2F2E">
              <w:rPr>
                <w:sz w:val="22"/>
                <w:szCs w:val="22"/>
              </w:rPr>
              <w:t>всего</w:t>
            </w:r>
          </w:p>
        </w:tc>
        <w:tc>
          <w:tcPr>
            <w:tcW w:w="341" w:type="pct"/>
            <w:shd w:val="clear" w:color="000000" w:fill="FFFFFF"/>
          </w:tcPr>
          <w:p w:rsidR="005B17CD" w:rsidRPr="005B17CD" w:rsidRDefault="005B17CD" w:rsidP="005B17CD">
            <w:pPr>
              <w:jc w:val="center"/>
              <w:rPr>
                <w:sz w:val="22"/>
              </w:rPr>
            </w:pPr>
            <w:r w:rsidRPr="005B17CD">
              <w:rPr>
                <w:sz w:val="22"/>
              </w:rPr>
              <w:t>590 182,29</w:t>
            </w:r>
          </w:p>
        </w:tc>
        <w:tc>
          <w:tcPr>
            <w:tcW w:w="356" w:type="pct"/>
            <w:shd w:val="clear" w:color="000000" w:fill="FFFFFF"/>
          </w:tcPr>
          <w:p w:rsidR="005B17CD" w:rsidRPr="005B17CD" w:rsidRDefault="005B17CD" w:rsidP="005B17CD">
            <w:pPr>
              <w:jc w:val="center"/>
              <w:rPr>
                <w:sz w:val="22"/>
              </w:rPr>
            </w:pPr>
            <w:r w:rsidRPr="005B17CD">
              <w:rPr>
                <w:sz w:val="22"/>
              </w:rPr>
              <w:t>587 877,79</w:t>
            </w:r>
          </w:p>
        </w:tc>
        <w:tc>
          <w:tcPr>
            <w:tcW w:w="312" w:type="pct"/>
            <w:shd w:val="clear" w:color="000000" w:fill="FFFFFF"/>
          </w:tcPr>
          <w:p w:rsidR="005B17CD" w:rsidRPr="005B17CD" w:rsidRDefault="005B17CD" w:rsidP="005B17CD">
            <w:pPr>
              <w:jc w:val="center"/>
              <w:rPr>
                <w:sz w:val="22"/>
              </w:rPr>
            </w:pPr>
            <w:r w:rsidRPr="005B17CD">
              <w:rPr>
                <w:sz w:val="22"/>
              </w:rPr>
              <w:t>460,90</w:t>
            </w:r>
          </w:p>
        </w:tc>
        <w:tc>
          <w:tcPr>
            <w:tcW w:w="320" w:type="pct"/>
            <w:shd w:val="clear" w:color="000000" w:fill="FFFFFF"/>
          </w:tcPr>
          <w:p w:rsidR="005B17CD" w:rsidRPr="005B17CD" w:rsidRDefault="005B17CD" w:rsidP="005B17CD">
            <w:pPr>
              <w:jc w:val="center"/>
              <w:rPr>
                <w:sz w:val="22"/>
              </w:rPr>
            </w:pPr>
            <w:r w:rsidRPr="005B17CD">
              <w:rPr>
                <w:sz w:val="22"/>
              </w:rPr>
              <w:t>460,90</w:t>
            </w:r>
          </w:p>
        </w:tc>
        <w:tc>
          <w:tcPr>
            <w:tcW w:w="306" w:type="pct"/>
            <w:shd w:val="clear" w:color="000000" w:fill="FFFFFF"/>
          </w:tcPr>
          <w:p w:rsidR="005B17CD" w:rsidRPr="005B17CD" w:rsidRDefault="005B17CD" w:rsidP="005B17CD">
            <w:pPr>
              <w:jc w:val="center"/>
              <w:rPr>
                <w:sz w:val="22"/>
              </w:rPr>
            </w:pPr>
            <w:r w:rsidRPr="005B17CD">
              <w:rPr>
                <w:sz w:val="22"/>
              </w:rPr>
              <w:t>460,90</w:t>
            </w:r>
          </w:p>
        </w:tc>
        <w:tc>
          <w:tcPr>
            <w:tcW w:w="309" w:type="pct"/>
            <w:shd w:val="clear" w:color="000000" w:fill="FFFFFF"/>
          </w:tcPr>
          <w:p w:rsidR="005B17CD" w:rsidRPr="005B17CD" w:rsidRDefault="005B17CD" w:rsidP="005B17CD">
            <w:pPr>
              <w:jc w:val="center"/>
              <w:rPr>
                <w:sz w:val="22"/>
              </w:rPr>
            </w:pPr>
            <w:r w:rsidRPr="005B17CD">
              <w:rPr>
                <w:sz w:val="22"/>
              </w:rPr>
              <w:t>460,90</w:t>
            </w:r>
          </w:p>
        </w:tc>
        <w:tc>
          <w:tcPr>
            <w:tcW w:w="280" w:type="pct"/>
            <w:shd w:val="clear" w:color="000000" w:fill="FFFFFF"/>
          </w:tcPr>
          <w:p w:rsidR="005B17CD" w:rsidRPr="005B17CD" w:rsidRDefault="005B17CD" w:rsidP="005B17CD">
            <w:pPr>
              <w:jc w:val="center"/>
              <w:rPr>
                <w:sz w:val="22"/>
              </w:rPr>
            </w:pPr>
            <w:r w:rsidRPr="005B17CD">
              <w:rPr>
                <w:sz w:val="22"/>
              </w:rPr>
              <w:t>460,90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федеральный бюджет</w:t>
            </w:r>
          </w:p>
        </w:tc>
        <w:tc>
          <w:tcPr>
            <w:tcW w:w="341" w:type="pct"/>
            <w:shd w:val="clear" w:color="000000" w:fill="FFFFFF"/>
          </w:tcPr>
          <w:p w:rsidR="005B17CD" w:rsidRPr="005B17CD" w:rsidRDefault="005B17CD" w:rsidP="005B17CD">
            <w:pPr>
              <w:jc w:val="center"/>
              <w:rPr>
                <w:sz w:val="22"/>
              </w:rPr>
            </w:pPr>
            <w:r w:rsidRPr="005B17CD">
              <w:rPr>
                <w:sz w:val="22"/>
              </w:rPr>
              <w:t>23 046,00</w:t>
            </w:r>
          </w:p>
        </w:tc>
        <w:tc>
          <w:tcPr>
            <w:tcW w:w="356" w:type="pct"/>
            <w:shd w:val="clear" w:color="000000" w:fill="FFFFFF"/>
          </w:tcPr>
          <w:p w:rsidR="005B17CD" w:rsidRPr="005B17CD" w:rsidRDefault="005B17CD" w:rsidP="005B17CD">
            <w:pPr>
              <w:jc w:val="center"/>
              <w:rPr>
                <w:sz w:val="22"/>
              </w:rPr>
            </w:pPr>
            <w:r w:rsidRPr="005B17CD">
              <w:rPr>
                <w:sz w:val="22"/>
              </w:rPr>
              <w:t>23 046,00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бюджет автономного округа</w:t>
            </w:r>
          </w:p>
        </w:tc>
        <w:tc>
          <w:tcPr>
            <w:tcW w:w="341" w:type="pct"/>
            <w:shd w:val="clear" w:color="000000" w:fill="FFFFFF"/>
          </w:tcPr>
          <w:p w:rsidR="005B17CD" w:rsidRPr="005B17CD" w:rsidRDefault="005B17CD" w:rsidP="005B17CD">
            <w:pPr>
              <w:jc w:val="center"/>
              <w:rPr>
                <w:sz w:val="22"/>
              </w:rPr>
            </w:pPr>
            <w:r w:rsidRPr="005B17CD">
              <w:rPr>
                <w:sz w:val="22"/>
              </w:rPr>
              <w:t>0,00</w:t>
            </w:r>
          </w:p>
        </w:tc>
        <w:tc>
          <w:tcPr>
            <w:tcW w:w="356"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bottom"/>
            <w:hideMark/>
          </w:tcPr>
          <w:p w:rsidR="005B17CD" w:rsidRPr="009E2F2E" w:rsidRDefault="005B17CD" w:rsidP="005B17CD">
            <w:pPr>
              <w:rPr>
                <w:sz w:val="22"/>
                <w:szCs w:val="22"/>
              </w:rPr>
            </w:pPr>
            <w:r w:rsidRPr="009E2F2E">
              <w:rPr>
                <w:sz w:val="22"/>
                <w:szCs w:val="22"/>
              </w:rPr>
              <w:t>бюджет города Когалыма</w:t>
            </w:r>
          </w:p>
        </w:tc>
        <w:tc>
          <w:tcPr>
            <w:tcW w:w="341" w:type="pct"/>
            <w:shd w:val="clear" w:color="000000" w:fill="FFFFFF"/>
          </w:tcPr>
          <w:p w:rsidR="005B17CD" w:rsidRPr="005B17CD" w:rsidRDefault="005B17CD" w:rsidP="005B17CD">
            <w:pPr>
              <w:jc w:val="center"/>
              <w:rPr>
                <w:sz w:val="22"/>
              </w:rPr>
            </w:pPr>
            <w:r w:rsidRPr="005B17CD">
              <w:rPr>
                <w:sz w:val="22"/>
              </w:rPr>
              <w:t>23 806,50</w:t>
            </w:r>
          </w:p>
        </w:tc>
        <w:tc>
          <w:tcPr>
            <w:tcW w:w="356" w:type="pct"/>
            <w:shd w:val="clear" w:color="000000" w:fill="FFFFFF"/>
          </w:tcPr>
          <w:p w:rsidR="005B17CD" w:rsidRPr="005B17CD" w:rsidRDefault="005B17CD" w:rsidP="005B17CD">
            <w:pPr>
              <w:jc w:val="center"/>
              <w:rPr>
                <w:sz w:val="22"/>
              </w:rPr>
            </w:pPr>
            <w:r w:rsidRPr="005B17CD">
              <w:rPr>
                <w:sz w:val="22"/>
              </w:rPr>
              <w:t>21 502,00</w:t>
            </w:r>
          </w:p>
        </w:tc>
        <w:tc>
          <w:tcPr>
            <w:tcW w:w="312" w:type="pct"/>
            <w:shd w:val="clear" w:color="000000" w:fill="FFFFFF"/>
          </w:tcPr>
          <w:p w:rsidR="005B17CD" w:rsidRPr="005B17CD" w:rsidRDefault="005B17CD" w:rsidP="005B17CD">
            <w:pPr>
              <w:jc w:val="center"/>
              <w:rPr>
                <w:sz w:val="22"/>
              </w:rPr>
            </w:pPr>
            <w:r w:rsidRPr="005B17CD">
              <w:rPr>
                <w:sz w:val="22"/>
              </w:rPr>
              <w:t>460,90</w:t>
            </w:r>
          </w:p>
        </w:tc>
        <w:tc>
          <w:tcPr>
            <w:tcW w:w="320" w:type="pct"/>
            <w:shd w:val="clear" w:color="000000" w:fill="FFFFFF"/>
          </w:tcPr>
          <w:p w:rsidR="005B17CD" w:rsidRPr="005B17CD" w:rsidRDefault="005B17CD" w:rsidP="005B17CD">
            <w:pPr>
              <w:jc w:val="center"/>
              <w:rPr>
                <w:sz w:val="22"/>
              </w:rPr>
            </w:pPr>
            <w:r w:rsidRPr="005B17CD">
              <w:rPr>
                <w:sz w:val="22"/>
              </w:rPr>
              <w:t>460,90</w:t>
            </w:r>
          </w:p>
        </w:tc>
        <w:tc>
          <w:tcPr>
            <w:tcW w:w="306" w:type="pct"/>
            <w:shd w:val="clear" w:color="000000" w:fill="FFFFFF"/>
          </w:tcPr>
          <w:p w:rsidR="005B17CD" w:rsidRPr="005B17CD" w:rsidRDefault="005B17CD" w:rsidP="005B17CD">
            <w:pPr>
              <w:jc w:val="center"/>
              <w:rPr>
                <w:sz w:val="22"/>
              </w:rPr>
            </w:pPr>
            <w:r w:rsidRPr="005B17CD">
              <w:rPr>
                <w:sz w:val="22"/>
              </w:rPr>
              <w:t>460,90</w:t>
            </w:r>
          </w:p>
        </w:tc>
        <w:tc>
          <w:tcPr>
            <w:tcW w:w="309" w:type="pct"/>
            <w:shd w:val="clear" w:color="000000" w:fill="FFFFFF"/>
          </w:tcPr>
          <w:p w:rsidR="005B17CD" w:rsidRPr="005B17CD" w:rsidRDefault="005B17CD" w:rsidP="005B17CD">
            <w:pPr>
              <w:jc w:val="center"/>
              <w:rPr>
                <w:sz w:val="22"/>
              </w:rPr>
            </w:pPr>
            <w:r w:rsidRPr="005B17CD">
              <w:rPr>
                <w:sz w:val="22"/>
              </w:rPr>
              <w:t>460,90</w:t>
            </w:r>
          </w:p>
        </w:tc>
        <w:tc>
          <w:tcPr>
            <w:tcW w:w="280" w:type="pct"/>
            <w:shd w:val="clear" w:color="000000" w:fill="FFFFFF"/>
          </w:tcPr>
          <w:p w:rsidR="005B17CD" w:rsidRPr="005B17CD" w:rsidRDefault="005B17CD" w:rsidP="005B17CD">
            <w:pPr>
              <w:jc w:val="center"/>
              <w:rPr>
                <w:sz w:val="22"/>
              </w:rPr>
            </w:pPr>
            <w:r w:rsidRPr="005B17CD">
              <w:rPr>
                <w:sz w:val="22"/>
              </w:rPr>
              <w:t>460,90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иные источники финансирования</w:t>
            </w:r>
          </w:p>
        </w:tc>
        <w:tc>
          <w:tcPr>
            <w:tcW w:w="341" w:type="pct"/>
            <w:tcBorders>
              <w:top w:val="single" w:sz="4" w:space="0" w:color="auto"/>
              <w:left w:val="single" w:sz="4" w:space="0" w:color="auto"/>
              <w:bottom w:val="single" w:sz="4" w:space="0" w:color="auto"/>
              <w:right w:val="single" w:sz="4" w:space="0" w:color="auto"/>
            </w:tcBorders>
            <w:shd w:val="clear" w:color="000000" w:fill="FFFFFF"/>
          </w:tcPr>
          <w:p w:rsidR="005B17CD" w:rsidRPr="005B17CD" w:rsidRDefault="005B17CD" w:rsidP="005B17CD">
            <w:pPr>
              <w:jc w:val="center"/>
              <w:rPr>
                <w:sz w:val="22"/>
              </w:rPr>
            </w:pPr>
            <w:r w:rsidRPr="005B17CD">
              <w:rPr>
                <w:sz w:val="22"/>
              </w:rPr>
              <w:t>543 329,79</w:t>
            </w:r>
          </w:p>
        </w:tc>
        <w:tc>
          <w:tcPr>
            <w:tcW w:w="356" w:type="pct"/>
            <w:tcBorders>
              <w:top w:val="single" w:sz="4" w:space="0" w:color="auto"/>
              <w:left w:val="nil"/>
              <w:bottom w:val="single" w:sz="4" w:space="0" w:color="auto"/>
              <w:right w:val="single" w:sz="4" w:space="0" w:color="auto"/>
            </w:tcBorders>
            <w:shd w:val="clear" w:color="000000" w:fill="FFFFFF"/>
          </w:tcPr>
          <w:p w:rsidR="005B17CD" w:rsidRPr="005B17CD" w:rsidRDefault="005B17CD" w:rsidP="005B17CD">
            <w:pPr>
              <w:jc w:val="center"/>
              <w:rPr>
                <w:sz w:val="22"/>
              </w:rPr>
            </w:pPr>
            <w:r w:rsidRPr="005B17CD">
              <w:rPr>
                <w:sz w:val="22"/>
              </w:rPr>
              <w:t>543 329,79</w:t>
            </w:r>
          </w:p>
        </w:tc>
        <w:tc>
          <w:tcPr>
            <w:tcW w:w="312" w:type="pct"/>
            <w:tcBorders>
              <w:top w:val="single" w:sz="4" w:space="0" w:color="auto"/>
              <w:left w:val="nil"/>
              <w:bottom w:val="single" w:sz="4" w:space="0" w:color="auto"/>
              <w:right w:val="single" w:sz="4" w:space="0" w:color="auto"/>
            </w:tcBorders>
            <w:shd w:val="clear" w:color="000000" w:fill="FFFFFF"/>
          </w:tcPr>
          <w:p w:rsidR="005B17CD" w:rsidRPr="005B17CD" w:rsidRDefault="005B17CD" w:rsidP="005B17CD">
            <w:pPr>
              <w:jc w:val="center"/>
              <w:rPr>
                <w:sz w:val="22"/>
              </w:rPr>
            </w:pPr>
            <w:r w:rsidRPr="005B17CD">
              <w:rPr>
                <w:sz w:val="22"/>
              </w:rPr>
              <w:t>0,00</w:t>
            </w:r>
          </w:p>
        </w:tc>
        <w:tc>
          <w:tcPr>
            <w:tcW w:w="320" w:type="pct"/>
            <w:tcBorders>
              <w:top w:val="single" w:sz="4" w:space="0" w:color="auto"/>
              <w:left w:val="nil"/>
              <w:bottom w:val="single" w:sz="4" w:space="0" w:color="auto"/>
              <w:right w:val="single" w:sz="4" w:space="0" w:color="auto"/>
            </w:tcBorders>
            <w:shd w:val="clear" w:color="000000" w:fill="FFFFFF"/>
          </w:tcPr>
          <w:p w:rsidR="005B17CD" w:rsidRPr="005B17CD" w:rsidRDefault="005B17CD" w:rsidP="005B17CD">
            <w:pPr>
              <w:jc w:val="center"/>
              <w:rPr>
                <w:sz w:val="22"/>
              </w:rPr>
            </w:pPr>
            <w:r w:rsidRPr="005B17CD">
              <w:rPr>
                <w:sz w:val="22"/>
              </w:rPr>
              <w:t>0,00</w:t>
            </w:r>
          </w:p>
        </w:tc>
        <w:tc>
          <w:tcPr>
            <w:tcW w:w="306" w:type="pct"/>
            <w:tcBorders>
              <w:top w:val="single" w:sz="4" w:space="0" w:color="auto"/>
              <w:left w:val="nil"/>
              <w:bottom w:val="single" w:sz="4" w:space="0" w:color="auto"/>
              <w:right w:val="single" w:sz="4" w:space="0" w:color="auto"/>
            </w:tcBorders>
            <w:shd w:val="clear" w:color="000000" w:fill="FFFFFF"/>
          </w:tcPr>
          <w:p w:rsidR="005B17CD" w:rsidRPr="005B17CD" w:rsidRDefault="005B17CD" w:rsidP="005B17CD">
            <w:pPr>
              <w:jc w:val="center"/>
              <w:rPr>
                <w:sz w:val="22"/>
              </w:rPr>
            </w:pPr>
            <w:r w:rsidRPr="005B17CD">
              <w:rPr>
                <w:sz w:val="22"/>
              </w:rPr>
              <w:t>0,00</w:t>
            </w:r>
          </w:p>
        </w:tc>
        <w:tc>
          <w:tcPr>
            <w:tcW w:w="309" w:type="pct"/>
            <w:tcBorders>
              <w:top w:val="single" w:sz="4" w:space="0" w:color="auto"/>
              <w:left w:val="nil"/>
              <w:bottom w:val="single" w:sz="4" w:space="0" w:color="auto"/>
              <w:right w:val="single" w:sz="4" w:space="0" w:color="auto"/>
            </w:tcBorders>
            <w:shd w:val="clear" w:color="000000" w:fill="FFFFFF"/>
          </w:tcPr>
          <w:p w:rsidR="005B17CD" w:rsidRPr="005B17CD" w:rsidRDefault="005B17CD" w:rsidP="005B17CD">
            <w:pPr>
              <w:jc w:val="center"/>
              <w:rPr>
                <w:sz w:val="22"/>
              </w:rPr>
            </w:pPr>
            <w:r w:rsidRPr="005B17CD">
              <w:rPr>
                <w:sz w:val="22"/>
              </w:rPr>
              <w:t>0,00</w:t>
            </w:r>
          </w:p>
        </w:tc>
        <w:tc>
          <w:tcPr>
            <w:tcW w:w="280" w:type="pct"/>
            <w:tcBorders>
              <w:top w:val="single" w:sz="4" w:space="0" w:color="auto"/>
              <w:left w:val="nil"/>
              <w:bottom w:val="single" w:sz="4" w:space="0" w:color="auto"/>
              <w:right w:val="single" w:sz="4" w:space="0" w:color="auto"/>
            </w:tcBorders>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restart"/>
            <w:shd w:val="clear" w:color="000000" w:fill="FFFFFF"/>
            <w:vAlign w:val="center"/>
            <w:hideMark/>
          </w:tcPr>
          <w:p w:rsidR="005B17CD" w:rsidRPr="009E2F2E" w:rsidRDefault="005B17CD" w:rsidP="005B17CD">
            <w:pPr>
              <w:rPr>
                <w:sz w:val="22"/>
                <w:szCs w:val="22"/>
              </w:rPr>
            </w:pPr>
            <w:r w:rsidRPr="009E2F2E">
              <w:rPr>
                <w:sz w:val="22"/>
                <w:szCs w:val="22"/>
              </w:rPr>
              <w:t>Инвестиции в объекты муниципальной собственности</w:t>
            </w:r>
          </w:p>
        </w:tc>
        <w:tc>
          <w:tcPr>
            <w:tcW w:w="492" w:type="pct"/>
            <w:vMerge w:val="restart"/>
            <w:shd w:val="clear" w:color="000000" w:fill="FFFFFF"/>
            <w:noWrap/>
            <w:vAlign w:val="bottom"/>
            <w:hideMark/>
          </w:tcPr>
          <w:p w:rsidR="005B17CD" w:rsidRPr="009E2F2E" w:rsidRDefault="005B17CD" w:rsidP="005B17CD">
            <w:pPr>
              <w:jc w:val="center"/>
              <w:rPr>
                <w:sz w:val="22"/>
                <w:szCs w:val="22"/>
              </w:rPr>
            </w:pPr>
            <w:r w:rsidRPr="009E2F2E">
              <w:rPr>
                <w:sz w:val="22"/>
                <w:szCs w:val="22"/>
              </w:rPr>
              <w:t> </w:t>
            </w: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всего</w:t>
            </w:r>
          </w:p>
        </w:tc>
        <w:tc>
          <w:tcPr>
            <w:tcW w:w="341" w:type="pct"/>
            <w:shd w:val="clear" w:color="000000" w:fill="FFFFFF"/>
          </w:tcPr>
          <w:p w:rsidR="005B17CD" w:rsidRPr="005B17CD" w:rsidRDefault="005B17CD" w:rsidP="005B17CD">
            <w:pPr>
              <w:jc w:val="center"/>
              <w:rPr>
                <w:sz w:val="22"/>
              </w:rPr>
            </w:pPr>
            <w:r w:rsidRPr="005B17CD">
              <w:rPr>
                <w:sz w:val="22"/>
              </w:rPr>
              <w:t>581 025,59</w:t>
            </w:r>
          </w:p>
        </w:tc>
        <w:tc>
          <w:tcPr>
            <w:tcW w:w="356" w:type="pct"/>
            <w:shd w:val="clear" w:color="000000" w:fill="FFFFFF"/>
          </w:tcPr>
          <w:p w:rsidR="005B17CD" w:rsidRPr="005B17CD" w:rsidRDefault="005B17CD" w:rsidP="005B17CD">
            <w:pPr>
              <w:jc w:val="center"/>
              <w:rPr>
                <w:sz w:val="22"/>
              </w:rPr>
            </w:pPr>
            <w:r w:rsidRPr="005B17CD">
              <w:rPr>
                <w:sz w:val="22"/>
              </w:rPr>
              <w:t>581 025,59</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федеральный бюджет</w:t>
            </w:r>
          </w:p>
        </w:tc>
        <w:tc>
          <w:tcPr>
            <w:tcW w:w="341" w:type="pct"/>
            <w:shd w:val="clear" w:color="000000" w:fill="FFFFFF"/>
          </w:tcPr>
          <w:p w:rsidR="005B17CD" w:rsidRPr="005B17CD" w:rsidRDefault="005B17CD" w:rsidP="005B17CD">
            <w:pPr>
              <w:jc w:val="center"/>
              <w:rPr>
                <w:sz w:val="22"/>
              </w:rPr>
            </w:pPr>
            <w:r w:rsidRPr="005B17CD">
              <w:rPr>
                <w:sz w:val="22"/>
              </w:rPr>
              <w:t>23 046,00</w:t>
            </w:r>
          </w:p>
        </w:tc>
        <w:tc>
          <w:tcPr>
            <w:tcW w:w="356" w:type="pct"/>
            <w:shd w:val="clear" w:color="000000" w:fill="FFFFFF"/>
          </w:tcPr>
          <w:p w:rsidR="005B17CD" w:rsidRPr="005B17CD" w:rsidRDefault="005B17CD" w:rsidP="005B17CD">
            <w:pPr>
              <w:jc w:val="center"/>
              <w:rPr>
                <w:sz w:val="22"/>
              </w:rPr>
            </w:pPr>
            <w:r w:rsidRPr="005B17CD">
              <w:rPr>
                <w:sz w:val="22"/>
              </w:rPr>
              <w:t>23 046,00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бюджет автономного округа</w:t>
            </w:r>
          </w:p>
        </w:tc>
        <w:tc>
          <w:tcPr>
            <w:tcW w:w="341" w:type="pct"/>
            <w:shd w:val="clear" w:color="000000" w:fill="FFFFFF"/>
          </w:tcPr>
          <w:p w:rsidR="005B17CD" w:rsidRPr="005B17CD" w:rsidRDefault="005B17CD" w:rsidP="005B17CD">
            <w:pPr>
              <w:jc w:val="center"/>
              <w:rPr>
                <w:sz w:val="22"/>
              </w:rPr>
            </w:pPr>
            <w:r w:rsidRPr="005B17CD">
              <w:rPr>
                <w:sz w:val="22"/>
              </w:rPr>
              <w:t>0,00</w:t>
            </w:r>
          </w:p>
        </w:tc>
        <w:tc>
          <w:tcPr>
            <w:tcW w:w="356"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bottom"/>
            <w:hideMark/>
          </w:tcPr>
          <w:p w:rsidR="005B17CD" w:rsidRPr="009E2F2E" w:rsidRDefault="005B17CD" w:rsidP="005B17CD">
            <w:pPr>
              <w:rPr>
                <w:sz w:val="22"/>
                <w:szCs w:val="22"/>
              </w:rPr>
            </w:pPr>
            <w:r w:rsidRPr="009E2F2E">
              <w:rPr>
                <w:sz w:val="22"/>
                <w:szCs w:val="22"/>
              </w:rPr>
              <w:t>бюджет города Когалыма</w:t>
            </w:r>
          </w:p>
        </w:tc>
        <w:tc>
          <w:tcPr>
            <w:tcW w:w="341" w:type="pct"/>
            <w:shd w:val="clear" w:color="000000" w:fill="FFFFFF"/>
          </w:tcPr>
          <w:p w:rsidR="005B17CD" w:rsidRPr="005B17CD" w:rsidRDefault="005B17CD" w:rsidP="005B17CD">
            <w:pPr>
              <w:jc w:val="center"/>
              <w:rPr>
                <w:sz w:val="22"/>
              </w:rPr>
            </w:pPr>
            <w:r w:rsidRPr="005B17CD">
              <w:rPr>
                <w:sz w:val="22"/>
              </w:rPr>
              <w:t>14 649,80</w:t>
            </w:r>
          </w:p>
        </w:tc>
        <w:tc>
          <w:tcPr>
            <w:tcW w:w="356" w:type="pct"/>
            <w:shd w:val="clear" w:color="000000" w:fill="FFFFFF"/>
          </w:tcPr>
          <w:p w:rsidR="005B17CD" w:rsidRPr="005B17CD" w:rsidRDefault="005B17CD" w:rsidP="005B17CD">
            <w:pPr>
              <w:jc w:val="center"/>
              <w:rPr>
                <w:sz w:val="22"/>
              </w:rPr>
            </w:pPr>
            <w:r w:rsidRPr="005B17CD">
              <w:rPr>
                <w:sz w:val="22"/>
              </w:rPr>
              <w:t>14 649,80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иные источники финансирования</w:t>
            </w:r>
          </w:p>
        </w:tc>
        <w:tc>
          <w:tcPr>
            <w:tcW w:w="341" w:type="pct"/>
            <w:shd w:val="clear" w:color="000000" w:fill="FFFFFF"/>
          </w:tcPr>
          <w:p w:rsidR="005B17CD" w:rsidRPr="005B17CD" w:rsidRDefault="005B17CD" w:rsidP="005B17CD">
            <w:pPr>
              <w:jc w:val="center"/>
              <w:rPr>
                <w:sz w:val="22"/>
              </w:rPr>
            </w:pPr>
            <w:r w:rsidRPr="005B17CD">
              <w:rPr>
                <w:sz w:val="22"/>
              </w:rPr>
              <w:t>543 329,79</w:t>
            </w:r>
          </w:p>
        </w:tc>
        <w:tc>
          <w:tcPr>
            <w:tcW w:w="356" w:type="pct"/>
            <w:shd w:val="clear" w:color="000000" w:fill="FFFFFF"/>
          </w:tcPr>
          <w:p w:rsidR="005B17CD" w:rsidRPr="005B17CD" w:rsidRDefault="005B17CD" w:rsidP="005B17CD">
            <w:pPr>
              <w:jc w:val="center"/>
              <w:rPr>
                <w:sz w:val="22"/>
              </w:rPr>
            </w:pPr>
            <w:r w:rsidRPr="005B17CD">
              <w:rPr>
                <w:sz w:val="22"/>
              </w:rPr>
              <w:t>543 329,79</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restart"/>
            <w:shd w:val="clear" w:color="000000" w:fill="FFFFFF"/>
            <w:vAlign w:val="center"/>
            <w:hideMark/>
          </w:tcPr>
          <w:p w:rsidR="005B17CD" w:rsidRPr="009E2F2E" w:rsidRDefault="005B17CD" w:rsidP="005B17CD">
            <w:pPr>
              <w:rPr>
                <w:sz w:val="22"/>
                <w:szCs w:val="22"/>
              </w:rPr>
            </w:pPr>
            <w:r w:rsidRPr="009E2F2E">
              <w:rPr>
                <w:sz w:val="22"/>
                <w:szCs w:val="22"/>
              </w:rPr>
              <w:t>Прочие расходы</w:t>
            </w:r>
          </w:p>
        </w:tc>
        <w:tc>
          <w:tcPr>
            <w:tcW w:w="492" w:type="pct"/>
            <w:vMerge w:val="restart"/>
            <w:shd w:val="clear" w:color="000000" w:fill="FFFFFF"/>
            <w:noWrap/>
            <w:vAlign w:val="bottom"/>
            <w:hideMark/>
          </w:tcPr>
          <w:p w:rsidR="005B17CD" w:rsidRPr="009E2F2E" w:rsidRDefault="005B17CD" w:rsidP="005B17CD">
            <w:pPr>
              <w:jc w:val="center"/>
              <w:rPr>
                <w:sz w:val="22"/>
                <w:szCs w:val="22"/>
              </w:rPr>
            </w:pPr>
            <w:r w:rsidRPr="009E2F2E">
              <w:rPr>
                <w:sz w:val="22"/>
                <w:szCs w:val="22"/>
              </w:rPr>
              <w:t> </w:t>
            </w: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всего</w:t>
            </w:r>
          </w:p>
        </w:tc>
        <w:tc>
          <w:tcPr>
            <w:tcW w:w="341" w:type="pct"/>
            <w:shd w:val="clear" w:color="000000" w:fill="FFFFFF"/>
          </w:tcPr>
          <w:p w:rsidR="005B17CD" w:rsidRPr="005B17CD" w:rsidRDefault="005B17CD" w:rsidP="005B17CD">
            <w:pPr>
              <w:jc w:val="center"/>
              <w:rPr>
                <w:sz w:val="22"/>
              </w:rPr>
            </w:pPr>
            <w:r w:rsidRPr="005B17CD">
              <w:rPr>
                <w:sz w:val="22"/>
              </w:rPr>
              <w:t>9 156,70</w:t>
            </w:r>
          </w:p>
        </w:tc>
        <w:tc>
          <w:tcPr>
            <w:tcW w:w="356" w:type="pct"/>
            <w:shd w:val="clear" w:color="000000" w:fill="FFFFFF"/>
          </w:tcPr>
          <w:p w:rsidR="005B17CD" w:rsidRPr="005B17CD" w:rsidRDefault="005B17CD" w:rsidP="005B17CD">
            <w:pPr>
              <w:jc w:val="center"/>
              <w:rPr>
                <w:sz w:val="22"/>
              </w:rPr>
            </w:pPr>
            <w:r w:rsidRPr="005B17CD">
              <w:rPr>
                <w:sz w:val="22"/>
              </w:rPr>
              <w:t>6 852,20</w:t>
            </w:r>
          </w:p>
        </w:tc>
        <w:tc>
          <w:tcPr>
            <w:tcW w:w="312" w:type="pct"/>
            <w:shd w:val="clear" w:color="000000" w:fill="FFFFFF"/>
          </w:tcPr>
          <w:p w:rsidR="005B17CD" w:rsidRPr="005B17CD" w:rsidRDefault="005B17CD" w:rsidP="005B17CD">
            <w:pPr>
              <w:jc w:val="center"/>
              <w:rPr>
                <w:sz w:val="22"/>
              </w:rPr>
            </w:pPr>
            <w:r w:rsidRPr="005B17CD">
              <w:rPr>
                <w:sz w:val="22"/>
              </w:rPr>
              <w:t>460,90</w:t>
            </w:r>
          </w:p>
        </w:tc>
        <w:tc>
          <w:tcPr>
            <w:tcW w:w="320" w:type="pct"/>
            <w:shd w:val="clear" w:color="000000" w:fill="FFFFFF"/>
          </w:tcPr>
          <w:p w:rsidR="005B17CD" w:rsidRPr="005B17CD" w:rsidRDefault="005B17CD" w:rsidP="005B17CD">
            <w:pPr>
              <w:jc w:val="center"/>
              <w:rPr>
                <w:sz w:val="22"/>
              </w:rPr>
            </w:pPr>
            <w:r w:rsidRPr="005B17CD">
              <w:rPr>
                <w:sz w:val="22"/>
              </w:rPr>
              <w:t>460,90</w:t>
            </w:r>
          </w:p>
        </w:tc>
        <w:tc>
          <w:tcPr>
            <w:tcW w:w="306" w:type="pct"/>
            <w:shd w:val="clear" w:color="000000" w:fill="FFFFFF"/>
          </w:tcPr>
          <w:p w:rsidR="005B17CD" w:rsidRPr="005B17CD" w:rsidRDefault="005B17CD" w:rsidP="005B17CD">
            <w:pPr>
              <w:jc w:val="center"/>
              <w:rPr>
                <w:sz w:val="22"/>
              </w:rPr>
            </w:pPr>
            <w:r w:rsidRPr="005B17CD">
              <w:rPr>
                <w:sz w:val="22"/>
              </w:rPr>
              <w:t>460,90</w:t>
            </w:r>
          </w:p>
        </w:tc>
        <w:tc>
          <w:tcPr>
            <w:tcW w:w="309" w:type="pct"/>
            <w:shd w:val="clear" w:color="000000" w:fill="FFFFFF"/>
          </w:tcPr>
          <w:p w:rsidR="005B17CD" w:rsidRPr="005B17CD" w:rsidRDefault="005B17CD" w:rsidP="005B17CD">
            <w:pPr>
              <w:jc w:val="center"/>
              <w:rPr>
                <w:sz w:val="22"/>
              </w:rPr>
            </w:pPr>
            <w:r w:rsidRPr="005B17CD">
              <w:rPr>
                <w:sz w:val="22"/>
              </w:rPr>
              <w:t>460,90</w:t>
            </w:r>
          </w:p>
        </w:tc>
        <w:tc>
          <w:tcPr>
            <w:tcW w:w="280" w:type="pct"/>
            <w:shd w:val="clear" w:color="000000" w:fill="FFFFFF"/>
          </w:tcPr>
          <w:p w:rsidR="005B17CD" w:rsidRPr="005B17CD" w:rsidRDefault="005B17CD" w:rsidP="005B17CD">
            <w:pPr>
              <w:jc w:val="center"/>
              <w:rPr>
                <w:sz w:val="22"/>
              </w:rPr>
            </w:pPr>
            <w:r w:rsidRPr="005B17CD">
              <w:rPr>
                <w:sz w:val="22"/>
              </w:rPr>
              <w:t>460,90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федеральный бюджет</w:t>
            </w:r>
          </w:p>
        </w:tc>
        <w:tc>
          <w:tcPr>
            <w:tcW w:w="341" w:type="pct"/>
            <w:shd w:val="clear" w:color="000000" w:fill="FFFFFF"/>
          </w:tcPr>
          <w:p w:rsidR="005B17CD" w:rsidRPr="005B17CD" w:rsidRDefault="005B17CD" w:rsidP="005B17CD">
            <w:pPr>
              <w:jc w:val="center"/>
              <w:rPr>
                <w:sz w:val="22"/>
              </w:rPr>
            </w:pPr>
            <w:r w:rsidRPr="005B17CD">
              <w:rPr>
                <w:sz w:val="22"/>
              </w:rPr>
              <w:t>0,00</w:t>
            </w:r>
          </w:p>
        </w:tc>
        <w:tc>
          <w:tcPr>
            <w:tcW w:w="356"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бюджет автономного округа</w:t>
            </w:r>
          </w:p>
        </w:tc>
        <w:tc>
          <w:tcPr>
            <w:tcW w:w="341" w:type="pct"/>
            <w:shd w:val="clear" w:color="000000" w:fill="FFFFFF"/>
          </w:tcPr>
          <w:p w:rsidR="005B17CD" w:rsidRPr="005B17CD" w:rsidRDefault="005B17CD" w:rsidP="005B17CD">
            <w:pPr>
              <w:jc w:val="center"/>
              <w:rPr>
                <w:sz w:val="22"/>
              </w:rPr>
            </w:pPr>
            <w:r w:rsidRPr="005B17CD">
              <w:rPr>
                <w:sz w:val="22"/>
              </w:rPr>
              <w:t>0,00</w:t>
            </w:r>
          </w:p>
        </w:tc>
        <w:tc>
          <w:tcPr>
            <w:tcW w:w="356"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бюджет города Когалыма</w:t>
            </w:r>
          </w:p>
        </w:tc>
        <w:tc>
          <w:tcPr>
            <w:tcW w:w="341" w:type="pct"/>
            <w:shd w:val="clear" w:color="000000" w:fill="FFFFFF"/>
          </w:tcPr>
          <w:p w:rsidR="005B17CD" w:rsidRPr="005B17CD" w:rsidRDefault="005B17CD" w:rsidP="005B17CD">
            <w:pPr>
              <w:jc w:val="center"/>
              <w:rPr>
                <w:sz w:val="22"/>
              </w:rPr>
            </w:pPr>
            <w:r w:rsidRPr="005B17CD">
              <w:rPr>
                <w:sz w:val="22"/>
              </w:rPr>
              <w:t>9 156,70</w:t>
            </w:r>
          </w:p>
        </w:tc>
        <w:tc>
          <w:tcPr>
            <w:tcW w:w="356" w:type="pct"/>
            <w:shd w:val="clear" w:color="000000" w:fill="FFFFFF"/>
          </w:tcPr>
          <w:p w:rsidR="005B17CD" w:rsidRPr="005B17CD" w:rsidRDefault="005B17CD" w:rsidP="005B17CD">
            <w:pPr>
              <w:jc w:val="center"/>
              <w:rPr>
                <w:sz w:val="22"/>
              </w:rPr>
            </w:pPr>
            <w:r w:rsidRPr="005B17CD">
              <w:rPr>
                <w:sz w:val="22"/>
              </w:rPr>
              <w:t>6 852,20</w:t>
            </w:r>
          </w:p>
        </w:tc>
        <w:tc>
          <w:tcPr>
            <w:tcW w:w="312" w:type="pct"/>
            <w:shd w:val="clear" w:color="000000" w:fill="FFFFFF"/>
          </w:tcPr>
          <w:p w:rsidR="005B17CD" w:rsidRPr="005B17CD" w:rsidRDefault="005B17CD" w:rsidP="005B17CD">
            <w:pPr>
              <w:jc w:val="center"/>
              <w:rPr>
                <w:sz w:val="22"/>
              </w:rPr>
            </w:pPr>
            <w:r w:rsidRPr="005B17CD">
              <w:rPr>
                <w:sz w:val="22"/>
              </w:rPr>
              <w:t>460,90</w:t>
            </w:r>
          </w:p>
        </w:tc>
        <w:tc>
          <w:tcPr>
            <w:tcW w:w="320" w:type="pct"/>
            <w:shd w:val="clear" w:color="000000" w:fill="FFFFFF"/>
          </w:tcPr>
          <w:p w:rsidR="005B17CD" w:rsidRPr="005B17CD" w:rsidRDefault="005B17CD" w:rsidP="005B17CD">
            <w:pPr>
              <w:jc w:val="center"/>
              <w:rPr>
                <w:sz w:val="22"/>
              </w:rPr>
            </w:pPr>
            <w:r w:rsidRPr="005B17CD">
              <w:rPr>
                <w:sz w:val="22"/>
              </w:rPr>
              <w:t>460,90</w:t>
            </w:r>
          </w:p>
        </w:tc>
        <w:tc>
          <w:tcPr>
            <w:tcW w:w="306" w:type="pct"/>
            <w:shd w:val="clear" w:color="000000" w:fill="FFFFFF"/>
          </w:tcPr>
          <w:p w:rsidR="005B17CD" w:rsidRPr="005B17CD" w:rsidRDefault="005B17CD" w:rsidP="005B17CD">
            <w:pPr>
              <w:jc w:val="center"/>
              <w:rPr>
                <w:sz w:val="22"/>
              </w:rPr>
            </w:pPr>
            <w:r w:rsidRPr="005B17CD">
              <w:rPr>
                <w:sz w:val="22"/>
              </w:rPr>
              <w:t>460,90</w:t>
            </w:r>
          </w:p>
        </w:tc>
        <w:tc>
          <w:tcPr>
            <w:tcW w:w="309" w:type="pct"/>
            <w:shd w:val="clear" w:color="000000" w:fill="FFFFFF"/>
          </w:tcPr>
          <w:p w:rsidR="005B17CD" w:rsidRPr="005B17CD" w:rsidRDefault="005B17CD" w:rsidP="005B17CD">
            <w:pPr>
              <w:jc w:val="center"/>
              <w:rPr>
                <w:sz w:val="22"/>
              </w:rPr>
            </w:pPr>
            <w:r w:rsidRPr="005B17CD">
              <w:rPr>
                <w:sz w:val="22"/>
              </w:rPr>
              <w:t>460,90</w:t>
            </w:r>
          </w:p>
        </w:tc>
        <w:tc>
          <w:tcPr>
            <w:tcW w:w="280" w:type="pct"/>
            <w:shd w:val="clear" w:color="000000" w:fill="FFFFFF"/>
          </w:tcPr>
          <w:p w:rsidR="005B17CD" w:rsidRPr="005B17CD" w:rsidRDefault="005B17CD" w:rsidP="005B17CD">
            <w:pPr>
              <w:jc w:val="center"/>
              <w:rPr>
                <w:sz w:val="22"/>
              </w:rPr>
            </w:pPr>
            <w:r w:rsidRPr="005B17CD">
              <w:rPr>
                <w:sz w:val="22"/>
              </w:rPr>
              <w:t>460,90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иные внебюджетные источники</w:t>
            </w:r>
          </w:p>
        </w:tc>
        <w:tc>
          <w:tcPr>
            <w:tcW w:w="341" w:type="pct"/>
            <w:shd w:val="clear" w:color="000000" w:fill="FFFFFF"/>
          </w:tcPr>
          <w:p w:rsidR="005B17CD" w:rsidRPr="005B17CD" w:rsidRDefault="005B17CD" w:rsidP="005B17CD">
            <w:pPr>
              <w:jc w:val="center"/>
              <w:rPr>
                <w:sz w:val="22"/>
              </w:rPr>
            </w:pPr>
            <w:r w:rsidRPr="005B17CD">
              <w:rPr>
                <w:sz w:val="22"/>
              </w:rPr>
              <w:t>0,00</w:t>
            </w:r>
          </w:p>
        </w:tc>
        <w:tc>
          <w:tcPr>
            <w:tcW w:w="356" w:type="pct"/>
            <w:shd w:val="clear" w:color="000000" w:fill="FFFFFF"/>
          </w:tcPr>
          <w:p w:rsidR="005B17CD" w:rsidRPr="005B17CD" w:rsidRDefault="005B17CD" w:rsidP="005B17CD">
            <w:pPr>
              <w:jc w:val="center"/>
              <w:rPr>
                <w:sz w:val="22"/>
              </w:rPr>
            </w:pPr>
            <w:r w:rsidRPr="005B17CD">
              <w:rPr>
                <w:sz w:val="22"/>
              </w:rPr>
              <w:t>0,00</w:t>
            </w:r>
          </w:p>
        </w:tc>
        <w:tc>
          <w:tcPr>
            <w:tcW w:w="312" w:type="pct"/>
            <w:shd w:val="clear" w:color="000000" w:fill="FFFFFF"/>
          </w:tcPr>
          <w:p w:rsidR="005B17CD" w:rsidRPr="005B17CD" w:rsidRDefault="005B17CD" w:rsidP="005B17CD">
            <w:pPr>
              <w:jc w:val="center"/>
              <w:rPr>
                <w:sz w:val="22"/>
              </w:rPr>
            </w:pPr>
            <w:r w:rsidRPr="005B17CD">
              <w:rPr>
                <w:sz w:val="22"/>
              </w:rPr>
              <w:t>0,00</w:t>
            </w:r>
          </w:p>
        </w:tc>
        <w:tc>
          <w:tcPr>
            <w:tcW w:w="320" w:type="pct"/>
            <w:shd w:val="clear" w:color="000000" w:fill="FFFFFF"/>
          </w:tcPr>
          <w:p w:rsidR="005B17CD" w:rsidRPr="005B17CD" w:rsidRDefault="005B17CD" w:rsidP="005B17CD">
            <w:pPr>
              <w:jc w:val="center"/>
              <w:rPr>
                <w:sz w:val="22"/>
              </w:rPr>
            </w:pPr>
            <w:r w:rsidRPr="005B17CD">
              <w:rPr>
                <w:sz w:val="22"/>
              </w:rPr>
              <w:t>0,00</w:t>
            </w:r>
          </w:p>
        </w:tc>
        <w:tc>
          <w:tcPr>
            <w:tcW w:w="306" w:type="pct"/>
            <w:shd w:val="clear" w:color="000000" w:fill="FFFFFF"/>
          </w:tcPr>
          <w:p w:rsidR="005B17CD" w:rsidRPr="005B17CD" w:rsidRDefault="005B17CD" w:rsidP="005B17CD">
            <w:pPr>
              <w:jc w:val="center"/>
              <w:rPr>
                <w:sz w:val="22"/>
              </w:rPr>
            </w:pPr>
            <w:r w:rsidRPr="005B17CD">
              <w:rPr>
                <w:sz w:val="22"/>
              </w:rPr>
              <w:t>0,00</w:t>
            </w:r>
          </w:p>
        </w:tc>
        <w:tc>
          <w:tcPr>
            <w:tcW w:w="309" w:type="pct"/>
            <w:shd w:val="clear" w:color="000000" w:fill="FFFFFF"/>
          </w:tcPr>
          <w:p w:rsidR="005B17CD" w:rsidRPr="005B17CD" w:rsidRDefault="005B17CD" w:rsidP="005B17CD">
            <w:pPr>
              <w:jc w:val="center"/>
              <w:rPr>
                <w:sz w:val="22"/>
              </w:rPr>
            </w:pPr>
            <w:r w:rsidRPr="005B17CD">
              <w:rPr>
                <w:sz w:val="22"/>
              </w:rPr>
              <w:t>0,00</w:t>
            </w:r>
          </w:p>
        </w:tc>
        <w:tc>
          <w:tcPr>
            <w:tcW w:w="280" w:type="pct"/>
            <w:shd w:val="clear" w:color="000000" w:fill="FFFFFF"/>
          </w:tcPr>
          <w:p w:rsidR="005B17CD" w:rsidRPr="005B17CD" w:rsidRDefault="005B17CD" w:rsidP="005B17CD">
            <w:pPr>
              <w:jc w:val="center"/>
              <w:rPr>
                <w:sz w:val="22"/>
              </w:rPr>
            </w:pPr>
            <w:r w:rsidRPr="005B17CD">
              <w:rPr>
                <w:sz w:val="22"/>
              </w:rPr>
              <w:t>0,00</w:t>
            </w:r>
          </w:p>
        </w:tc>
      </w:tr>
      <w:tr w:rsidR="004302A4" w:rsidRPr="009E2F2E" w:rsidTr="00D35224">
        <w:tc>
          <w:tcPr>
            <w:tcW w:w="1277" w:type="pct"/>
            <w:shd w:val="clear" w:color="000000" w:fill="FFFFFF"/>
            <w:vAlign w:val="center"/>
            <w:hideMark/>
          </w:tcPr>
          <w:p w:rsidR="003D3471" w:rsidRPr="009E2F2E" w:rsidRDefault="003D3471" w:rsidP="009E7C98">
            <w:pPr>
              <w:rPr>
                <w:sz w:val="22"/>
                <w:szCs w:val="22"/>
              </w:rPr>
            </w:pPr>
            <w:r w:rsidRPr="009E2F2E">
              <w:rPr>
                <w:sz w:val="22"/>
                <w:szCs w:val="22"/>
              </w:rPr>
              <w:t>в том числе:</w:t>
            </w:r>
          </w:p>
        </w:tc>
        <w:tc>
          <w:tcPr>
            <w:tcW w:w="492"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 </w:t>
            </w:r>
          </w:p>
        </w:tc>
        <w:tc>
          <w:tcPr>
            <w:tcW w:w="1008" w:type="pct"/>
            <w:shd w:val="clear" w:color="000000" w:fill="FFFFFF"/>
            <w:vAlign w:val="center"/>
            <w:hideMark/>
          </w:tcPr>
          <w:p w:rsidR="003D3471" w:rsidRPr="009E2F2E" w:rsidRDefault="003D3471" w:rsidP="009E7C98">
            <w:pPr>
              <w:jc w:val="center"/>
              <w:rPr>
                <w:sz w:val="22"/>
                <w:szCs w:val="22"/>
              </w:rPr>
            </w:pPr>
            <w:r w:rsidRPr="009E2F2E">
              <w:rPr>
                <w:sz w:val="22"/>
                <w:szCs w:val="22"/>
              </w:rPr>
              <w:t> </w:t>
            </w:r>
          </w:p>
        </w:tc>
        <w:tc>
          <w:tcPr>
            <w:tcW w:w="341" w:type="pct"/>
            <w:shd w:val="clear" w:color="000000" w:fill="FFFFFF"/>
            <w:vAlign w:val="center"/>
          </w:tcPr>
          <w:p w:rsidR="003D3471" w:rsidRPr="00783A5C" w:rsidRDefault="003D3471" w:rsidP="00D53C64">
            <w:pPr>
              <w:jc w:val="center"/>
              <w:rPr>
                <w:sz w:val="22"/>
                <w:szCs w:val="22"/>
              </w:rPr>
            </w:pPr>
          </w:p>
        </w:tc>
        <w:tc>
          <w:tcPr>
            <w:tcW w:w="356" w:type="pct"/>
            <w:shd w:val="clear" w:color="000000" w:fill="FFFFFF"/>
            <w:vAlign w:val="center"/>
          </w:tcPr>
          <w:p w:rsidR="003D3471" w:rsidRPr="00783A5C" w:rsidRDefault="003D3471" w:rsidP="00D53C64">
            <w:pPr>
              <w:jc w:val="center"/>
              <w:rPr>
                <w:sz w:val="22"/>
                <w:szCs w:val="22"/>
              </w:rPr>
            </w:pPr>
          </w:p>
        </w:tc>
        <w:tc>
          <w:tcPr>
            <w:tcW w:w="312" w:type="pct"/>
            <w:shd w:val="clear" w:color="000000" w:fill="FFFFFF"/>
            <w:vAlign w:val="center"/>
          </w:tcPr>
          <w:p w:rsidR="003D3471" w:rsidRPr="00783A5C" w:rsidRDefault="003D3471" w:rsidP="00D53C64">
            <w:pPr>
              <w:jc w:val="center"/>
              <w:rPr>
                <w:sz w:val="22"/>
                <w:szCs w:val="22"/>
              </w:rPr>
            </w:pPr>
          </w:p>
        </w:tc>
        <w:tc>
          <w:tcPr>
            <w:tcW w:w="320" w:type="pct"/>
            <w:shd w:val="clear" w:color="000000" w:fill="FFFFFF"/>
            <w:vAlign w:val="center"/>
          </w:tcPr>
          <w:p w:rsidR="003D3471" w:rsidRPr="00783A5C" w:rsidRDefault="003D3471" w:rsidP="00D53C64">
            <w:pPr>
              <w:jc w:val="center"/>
              <w:rPr>
                <w:sz w:val="22"/>
                <w:szCs w:val="22"/>
              </w:rPr>
            </w:pPr>
          </w:p>
        </w:tc>
        <w:tc>
          <w:tcPr>
            <w:tcW w:w="306" w:type="pct"/>
            <w:shd w:val="clear" w:color="000000" w:fill="FFFFFF"/>
            <w:vAlign w:val="center"/>
          </w:tcPr>
          <w:p w:rsidR="003D3471" w:rsidRPr="00783A5C" w:rsidRDefault="003D3471" w:rsidP="00D53C64">
            <w:pPr>
              <w:jc w:val="center"/>
              <w:rPr>
                <w:sz w:val="22"/>
                <w:szCs w:val="22"/>
              </w:rPr>
            </w:pPr>
          </w:p>
        </w:tc>
        <w:tc>
          <w:tcPr>
            <w:tcW w:w="309" w:type="pct"/>
            <w:shd w:val="clear" w:color="000000" w:fill="FFFFFF"/>
          </w:tcPr>
          <w:p w:rsidR="003D3471" w:rsidRPr="00783A5C" w:rsidRDefault="003D3471" w:rsidP="00D53C64">
            <w:pPr>
              <w:jc w:val="center"/>
              <w:rPr>
                <w:sz w:val="22"/>
                <w:szCs w:val="22"/>
              </w:rPr>
            </w:pPr>
          </w:p>
        </w:tc>
        <w:tc>
          <w:tcPr>
            <w:tcW w:w="280" w:type="pct"/>
            <w:shd w:val="clear" w:color="000000" w:fill="FFFFFF"/>
            <w:vAlign w:val="center"/>
          </w:tcPr>
          <w:p w:rsidR="003D3471" w:rsidRPr="00783A5C" w:rsidRDefault="003D3471" w:rsidP="00D53C64">
            <w:pPr>
              <w:jc w:val="center"/>
              <w:rPr>
                <w:sz w:val="22"/>
                <w:szCs w:val="22"/>
              </w:rPr>
            </w:pPr>
          </w:p>
        </w:tc>
      </w:tr>
      <w:tr w:rsidR="005B17CD" w:rsidRPr="009E2F2E" w:rsidTr="00D35224">
        <w:tc>
          <w:tcPr>
            <w:tcW w:w="1277" w:type="pct"/>
            <w:vMerge w:val="restart"/>
            <w:shd w:val="clear" w:color="000000" w:fill="FFFFFF"/>
            <w:vAlign w:val="center"/>
            <w:hideMark/>
          </w:tcPr>
          <w:p w:rsidR="005B17CD" w:rsidRDefault="005B17CD" w:rsidP="005B17CD">
            <w:pPr>
              <w:rPr>
                <w:sz w:val="22"/>
                <w:szCs w:val="22"/>
              </w:rPr>
            </w:pPr>
            <w:r w:rsidRPr="009E2F2E">
              <w:rPr>
                <w:sz w:val="22"/>
                <w:szCs w:val="22"/>
              </w:rPr>
              <w:t xml:space="preserve">Ответственный исполнитель </w:t>
            </w:r>
          </w:p>
          <w:p w:rsidR="005B17CD" w:rsidRPr="009E2F2E" w:rsidRDefault="005B17CD" w:rsidP="005B17CD">
            <w:pPr>
              <w:rPr>
                <w:sz w:val="22"/>
                <w:szCs w:val="22"/>
              </w:rPr>
            </w:pPr>
            <w:r w:rsidRPr="009E2F2E">
              <w:rPr>
                <w:sz w:val="22"/>
                <w:szCs w:val="22"/>
              </w:rPr>
              <w:t>(МКУ «У</w:t>
            </w:r>
            <w:r>
              <w:rPr>
                <w:sz w:val="22"/>
                <w:szCs w:val="22"/>
              </w:rPr>
              <w:t xml:space="preserve">КС и </w:t>
            </w:r>
            <w:r w:rsidRPr="009E2F2E">
              <w:rPr>
                <w:sz w:val="22"/>
                <w:szCs w:val="22"/>
              </w:rPr>
              <w:t>ЖК</w:t>
            </w:r>
            <w:r>
              <w:rPr>
                <w:sz w:val="22"/>
                <w:szCs w:val="22"/>
              </w:rPr>
              <w:t>К</w:t>
            </w:r>
            <w:r w:rsidRPr="009E2F2E">
              <w:rPr>
                <w:sz w:val="22"/>
                <w:szCs w:val="22"/>
              </w:rPr>
              <w:t xml:space="preserve"> г. Когалыма»)</w:t>
            </w:r>
          </w:p>
        </w:tc>
        <w:tc>
          <w:tcPr>
            <w:tcW w:w="492" w:type="pct"/>
            <w:vMerge w:val="restart"/>
            <w:shd w:val="clear" w:color="000000" w:fill="FFFFFF"/>
            <w:vAlign w:val="center"/>
            <w:hideMark/>
          </w:tcPr>
          <w:p w:rsidR="005B17CD" w:rsidRPr="009E2F2E" w:rsidRDefault="005B17CD" w:rsidP="005B17CD">
            <w:pPr>
              <w:jc w:val="center"/>
              <w:rPr>
                <w:sz w:val="22"/>
                <w:szCs w:val="22"/>
              </w:rPr>
            </w:pPr>
            <w:r w:rsidRPr="009E2F2E">
              <w:rPr>
                <w:sz w:val="22"/>
                <w:szCs w:val="22"/>
              </w:rPr>
              <w:t> </w:t>
            </w: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всего</w:t>
            </w:r>
          </w:p>
        </w:tc>
        <w:tc>
          <w:tcPr>
            <w:tcW w:w="341" w:type="pct"/>
            <w:shd w:val="clear" w:color="000000" w:fill="FFFFFF"/>
          </w:tcPr>
          <w:p w:rsidR="005B17CD" w:rsidRPr="00D35224" w:rsidRDefault="005B17CD" w:rsidP="00D35224">
            <w:pPr>
              <w:jc w:val="center"/>
              <w:rPr>
                <w:sz w:val="22"/>
              </w:rPr>
            </w:pPr>
            <w:r w:rsidRPr="00D35224">
              <w:rPr>
                <w:sz w:val="22"/>
              </w:rPr>
              <w:t>417 010,33</w:t>
            </w:r>
          </w:p>
        </w:tc>
        <w:tc>
          <w:tcPr>
            <w:tcW w:w="356" w:type="pct"/>
            <w:shd w:val="clear" w:color="000000" w:fill="FFFFFF"/>
          </w:tcPr>
          <w:p w:rsidR="005B17CD" w:rsidRPr="00D35224" w:rsidRDefault="005B17CD" w:rsidP="00D35224">
            <w:pPr>
              <w:jc w:val="center"/>
              <w:rPr>
                <w:sz w:val="22"/>
              </w:rPr>
            </w:pPr>
            <w:r w:rsidRPr="00D35224">
              <w:rPr>
                <w:sz w:val="22"/>
              </w:rPr>
              <w:t>414 705,83</w:t>
            </w:r>
          </w:p>
        </w:tc>
        <w:tc>
          <w:tcPr>
            <w:tcW w:w="312" w:type="pct"/>
            <w:shd w:val="clear" w:color="000000" w:fill="FFFFFF"/>
          </w:tcPr>
          <w:p w:rsidR="005B17CD" w:rsidRPr="00D35224" w:rsidRDefault="005B17CD" w:rsidP="00D35224">
            <w:pPr>
              <w:jc w:val="center"/>
              <w:rPr>
                <w:sz w:val="22"/>
              </w:rPr>
            </w:pPr>
            <w:r w:rsidRPr="00D35224">
              <w:rPr>
                <w:sz w:val="22"/>
              </w:rPr>
              <w:t>460,90</w:t>
            </w:r>
          </w:p>
        </w:tc>
        <w:tc>
          <w:tcPr>
            <w:tcW w:w="320" w:type="pct"/>
            <w:shd w:val="clear" w:color="000000" w:fill="FFFFFF"/>
          </w:tcPr>
          <w:p w:rsidR="005B17CD" w:rsidRPr="00D35224" w:rsidRDefault="005B17CD" w:rsidP="00D35224">
            <w:pPr>
              <w:jc w:val="center"/>
              <w:rPr>
                <w:sz w:val="22"/>
              </w:rPr>
            </w:pPr>
            <w:r w:rsidRPr="00D35224">
              <w:rPr>
                <w:sz w:val="22"/>
              </w:rPr>
              <w:t>460,90</w:t>
            </w:r>
          </w:p>
        </w:tc>
        <w:tc>
          <w:tcPr>
            <w:tcW w:w="306" w:type="pct"/>
            <w:shd w:val="clear" w:color="000000" w:fill="FFFFFF"/>
          </w:tcPr>
          <w:p w:rsidR="005B17CD" w:rsidRPr="00D35224" w:rsidRDefault="005B17CD" w:rsidP="00D35224">
            <w:pPr>
              <w:jc w:val="center"/>
              <w:rPr>
                <w:sz w:val="22"/>
              </w:rPr>
            </w:pPr>
            <w:r w:rsidRPr="00D35224">
              <w:rPr>
                <w:sz w:val="22"/>
              </w:rPr>
              <w:t>460,90</w:t>
            </w:r>
          </w:p>
        </w:tc>
        <w:tc>
          <w:tcPr>
            <w:tcW w:w="309" w:type="pct"/>
            <w:shd w:val="clear" w:color="000000" w:fill="FFFFFF"/>
          </w:tcPr>
          <w:p w:rsidR="005B17CD" w:rsidRPr="00D35224" w:rsidRDefault="005B17CD" w:rsidP="00D35224">
            <w:pPr>
              <w:jc w:val="center"/>
              <w:rPr>
                <w:sz w:val="22"/>
              </w:rPr>
            </w:pPr>
            <w:r w:rsidRPr="00D35224">
              <w:rPr>
                <w:sz w:val="22"/>
              </w:rPr>
              <w:t>460,90</w:t>
            </w:r>
          </w:p>
        </w:tc>
        <w:tc>
          <w:tcPr>
            <w:tcW w:w="280" w:type="pct"/>
            <w:shd w:val="clear" w:color="000000" w:fill="FFFFFF"/>
          </w:tcPr>
          <w:p w:rsidR="005B17CD" w:rsidRPr="00D35224" w:rsidRDefault="005B17CD" w:rsidP="00D35224">
            <w:pPr>
              <w:jc w:val="center"/>
              <w:rPr>
                <w:sz w:val="22"/>
              </w:rPr>
            </w:pPr>
            <w:r w:rsidRPr="00D35224">
              <w:rPr>
                <w:sz w:val="22"/>
              </w:rPr>
              <w:t>460,90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федеральный бюджет</w:t>
            </w:r>
          </w:p>
        </w:tc>
        <w:tc>
          <w:tcPr>
            <w:tcW w:w="341" w:type="pct"/>
            <w:shd w:val="clear" w:color="000000" w:fill="FFFFFF"/>
          </w:tcPr>
          <w:p w:rsidR="005B17CD" w:rsidRPr="00D35224" w:rsidRDefault="005B17CD" w:rsidP="00D35224">
            <w:pPr>
              <w:jc w:val="center"/>
              <w:rPr>
                <w:sz w:val="22"/>
              </w:rPr>
            </w:pPr>
            <w:r w:rsidRPr="00D35224">
              <w:rPr>
                <w:sz w:val="22"/>
              </w:rPr>
              <w:t>0,00</w:t>
            </w:r>
          </w:p>
        </w:tc>
        <w:tc>
          <w:tcPr>
            <w:tcW w:w="356" w:type="pct"/>
            <w:shd w:val="clear" w:color="000000" w:fill="FFFFFF"/>
          </w:tcPr>
          <w:p w:rsidR="005B17CD" w:rsidRPr="00D35224" w:rsidRDefault="005B17CD" w:rsidP="00D35224">
            <w:pPr>
              <w:jc w:val="center"/>
              <w:rPr>
                <w:sz w:val="22"/>
              </w:rPr>
            </w:pPr>
            <w:r w:rsidRPr="00D35224">
              <w:rPr>
                <w:sz w:val="22"/>
              </w:rPr>
              <w:t>0,00</w:t>
            </w:r>
          </w:p>
        </w:tc>
        <w:tc>
          <w:tcPr>
            <w:tcW w:w="312" w:type="pct"/>
            <w:shd w:val="clear" w:color="000000" w:fill="FFFFFF"/>
          </w:tcPr>
          <w:p w:rsidR="005B17CD" w:rsidRPr="00D35224" w:rsidRDefault="005B17CD" w:rsidP="00D35224">
            <w:pPr>
              <w:jc w:val="center"/>
              <w:rPr>
                <w:sz w:val="22"/>
              </w:rPr>
            </w:pPr>
            <w:r w:rsidRPr="00D35224">
              <w:rPr>
                <w:sz w:val="22"/>
              </w:rPr>
              <w:t>0,00</w:t>
            </w:r>
          </w:p>
        </w:tc>
        <w:tc>
          <w:tcPr>
            <w:tcW w:w="320" w:type="pct"/>
            <w:shd w:val="clear" w:color="000000" w:fill="FFFFFF"/>
          </w:tcPr>
          <w:p w:rsidR="005B17CD" w:rsidRPr="00D35224" w:rsidRDefault="005B17CD" w:rsidP="00D35224">
            <w:pPr>
              <w:jc w:val="center"/>
              <w:rPr>
                <w:sz w:val="22"/>
              </w:rPr>
            </w:pPr>
            <w:r w:rsidRPr="00D35224">
              <w:rPr>
                <w:sz w:val="22"/>
              </w:rPr>
              <w:t>0,00</w:t>
            </w:r>
          </w:p>
        </w:tc>
        <w:tc>
          <w:tcPr>
            <w:tcW w:w="306" w:type="pct"/>
            <w:shd w:val="clear" w:color="000000" w:fill="FFFFFF"/>
          </w:tcPr>
          <w:p w:rsidR="005B17CD" w:rsidRPr="00D35224" w:rsidRDefault="005B17CD" w:rsidP="00D35224">
            <w:pPr>
              <w:jc w:val="center"/>
              <w:rPr>
                <w:sz w:val="22"/>
              </w:rPr>
            </w:pPr>
            <w:r w:rsidRPr="00D35224">
              <w:rPr>
                <w:sz w:val="22"/>
              </w:rPr>
              <w:t>0,00</w:t>
            </w:r>
          </w:p>
        </w:tc>
        <w:tc>
          <w:tcPr>
            <w:tcW w:w="309" w:type="pct"/>
            <w:shd w:val="clear" w:color="000000" w:fill="FFFFFF"/>
          </w:tcPr>
          <w:p w:rsidR="005B17CD" w:rsidRPr="00D35224" w:rsidRDefault="005B17CD" w:rsidP="00D35224">
            <w:pPr>
              <w:jc w:val="center"/>
              <w:rPr>
                <w:sz w:val="22"/>
              </w:rPr>
            </w:pPr>
            <w:r w:rsidRPr="00D35224">
              <w:rPr>
                <w:sz w:val="22"/>
              </w:rPr>
              <w:t>0,00</w:t>
            </w:r>
          </w:p>
        </w:tc>
        <w:tc>
          <w:tcPr>
            <w:tcW w:w="280" w:type="pct"/>
            <w:shd w:val="clear" w:color="000000" w:fill="FFFFFF"/>
          </w:tcPr>
          <w:p w:rsidR="005B17CD" w:rsidRPr="00D35224" w:rsidRDefault="005B17CD" w:rsidP="00D35224">
            <w:pPr>
              <w:jc w:val="center"/>
              <w:rPr>
                <w:sz w:val="22"/>
              </w:rPr>
            </w:pPr>
            <w:r w:rsidRPr="00D35224">
              <w:rPr>
                <w:sz w:val="22"/>
              </w:rPr>
              <w:t>0,00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bottom"/>
            <w:hideMark/>
          </w:tcPr>
          <w:p w:rsidR="005B17CD" w:rsidRPr="009E2F2E" w:rsidRDefault="005B17CD" w:rsidP="005B17CD">
            <w:pPr>
              <w:rPr>
                <w:sz w:val="22"/>
                <w:szCs w:val="22"/>
              </w:rPr>
            </w:pPr>
            <w:r w:rsidRPr="009E2F2E">
              <w:rPr>
                <w:sz w:val="22"/>
                <w:szCs w:val="22"/>
              </w:rPr>
              <w:t>бюджет автономного округа</w:t>
            </w:r>
          </w:p>
        </w:tc>
        <w:tc>
          <w:tcPr>
            <w:tcW w:w="341" w:type="pct"/>
            <w:shd w:val="clear" w:color="000000" w:fill="FFFFFF"/>
          </w:tcPr>
          <w:p w:rsidR="005B17CD" w:rsidRPr="00D35224" w:rsidRDefault="005B17CD" w:rsidP="00D35224">
            <w:pPr>
              <w:jc w:val="center"/>
              <w:rPr>
                <w:sz w:val="22"/>
              </w:rPr>
            </w:pPr>
            <w:r w:rsidRPr="00D35224">
              <w:rPr>
                <w:sz w:val="22"/>
              </w:rPr>
              <w:t>0,00</w:t>
            </w:r>
          </w:p>
        </w:tc>
        <w:tc>
          <w:tcPr>
            <w:tcW w:w="356" w:type="pct"/>
            <w:shd w:val="clear" w:color="000000" w:fill="FFFFFF"/>
          </w:tcPr>
          <w:p w:rsidR="005B17CD" w:rsidRPr="00D35224" w:rsidRDefault="005B17CD" w:rsidP="00D35224">
            <w:pPr>
              <w:jc w:val="center"/>
              <w:rPr>
                <w:sz w:val="22"/>
              </w:rPr>
            </w:pPr>
            <w:r w:rsidRPr="00D35224">
              <w:rPr>
                <w:sz w:val="22"/>
              </w:rPr>
              <w:t>0,00</w:t>
            </w:r>
          </w:p>
        </w:tc>
        <w:tc>
          <w:tcPr>
            <w:tcW w:w="312" w:type="pct"/>
            <w:shd w:val="clear" w:color="000000" w:fill="FFFFFF"/>
          </w:tcPr>
          <w:p w:rsidR="005B17CD" w:rsidRPr="00D35224" w:rsidRDefault="005B17CD" w:rsidP="00D35224">
            <w:pPr>
              <w:jc w:val="center"/>
              <w:rPr>
                <w:sz w:val="22"/>
              </w:rPr>
            </w:pPr>
            <w:r w:rsidRPr="00D35224">
              <w:rPr>
                <w:sz w:val="22"/>
              </w:rPr>
              <w:t>0,00</w:t>
            </w:r>
          </w:p>
        </w:tc>
        <w:tc>
          <w:tcPr>
            <w:tcW w:w="320" w:type="pct"/>
            <w:shd w:val="clear" w:color="000000" w:fill="FFFFFF"/>
          </w:tcPr>
          <w:p w:rsidR="005B17CD" w:rsidRPr="00D35224" w:rsidRDefault="005B17CD" w:rsidP="00D35224">
            <w:pPr>
              <w:jc w:val="center"/>
              <w:rPr>
                <w:sz w:val="22"/>
              </w:rPr>
            </w:pPr>
            <w:r w:rsidRPr="00D35224">
              <w:rPr>
                <w:sz w:val="22"/>
              </w:rPr>
              <w:t>0,00</w:t>
            </w:r>
          </w:p>
        </w:tc>
        <w:tc>
          <w:tcPr>
            <w:tcW w:w="306" w:type="pct"/>
            <w:shd w:val="clear" w:color="000000" w:fill="FFFFFF"/>
          </w:tcPr>
          <w:p w:rsidR="005B17CD" w:rsidRPr="00D35224" w:rsidRDefault="005B17CD" w:rsidP="00D35224">
            <w:pPr>
              <w:jc w:val="center"/>
              <w:rPr>
                <w:sz w:val="22"/>
              </w:rPr>
            </w:pPr>
            <w:r w:rsidRPr="00D35224">
              <w:rPr>
                <w:sz w:val="22"/>
              </w:rPr>
              <w:t>0,00</w:t>
            </w:r>
          </w:p>
        </w:tc>
        <w:tc>
          <w:tcPr>
            <w:tcW w:w="309" w:type="pct"/>
            <w:shd w:val="clear" w:color="000000" w:fill="FFFFFF"/>
          </w:tcPr>
          <w:p w:rsidR="005B17CD" w:rsidRPr="00D35224" w:rsidRDefault="005B17CD" w:rsidP="00D35224">
            <w:pPr>
              <w:jc w:val="center"/>
              <w:rPr>
                <w:sz w:val="22"/>
              </w:rPr>
            </w:pPr>
            <w:r w:rsidRPr="00D35224">
              <w:rPr>
                <w:sz w:val="22"/>
              </w:rPr>
              <w:t>0,00</w:t>
            </w:r>
          </w:p>
        </w:tc>
        <w:tc>
          <w:tcPr>
            <w:tcW w:w="280" w:type="pct"/>
            <w:shd w:val="clear" w:color="000000" w:fill="FFFFFF"/>
          </w:tcPr>
          <w:p w:rsidR="005B17CD" w:rsidRPr="00D35224" w:rsidRDefault="005B17CD" w:rsidP="00D35224">
            <w:pPr>
              <w:jc w:val="center"/>
              <w:rPr>
                <w:sz w:val="22"/>
              </w:rPr>
            </w:pPr>
            <w:r w:rsidRPr="00D35224">
              <w:rPr>
                <w:sz w:val="22"/>
              </w:rPr>
              <w:t>0,00</w:t>
            </w:r>
          </w:p>
        </w:tc>
      </w:tr>
      <w:tr w:rsidR="005B17CD" w:rsidRPr="009E2F2E" w:rsidTr="00D35224">
        <w:tc>
          <w:tcPr>
            <w:tcW w:w="1277" w:type="pct"/>
            <w:vMerge/>
            <w:vAlign w:val="center"/>
          </w:tcPr>
          <w:p w:rsidR="005B17CD" w:rsidRPr="009E2F2E" w:rsidRDefault="005B17CD" w:rsidP="005B17CD">
            <w:pPr>
              <w:jc w:val="center"/>
              <w:rPr>
                <w:sz w:val="22"/>
                <w:szCs w:val="22"/>
              </w:rPr>
            </w:pPr>
          </w:p>
        </w:tc>
        <w:tc>
          <w:tcPr>
            <w:tcW w:w="492" w:type="pct"/>
            <w:vMerge/>
            <w:vAlign w:val="center"/>
          </w:tcPr>
          <w:p w:rsidR="005B17CD" w:rsidRPr="009E2F2E" w:rsidRDefault="005B17CD" w:rsidP="005B17CD">
            <w:pPr>
              <w:jc w:val="center"/>
              <w:rPr>
                <w:sz w:val="22"/>
                <w:szCs w:val="22"/>
              </w:rPr>
            </w:pPr>
          </w:p>
        </w:tc>
        <w:tc>
          <w:tcPr>
            <w:tcW w:w="1008" w:type="pct"/>
            <w:shd w:val="clear" w:color="000000" w:fill="FFFFFF"/>
            <w:vAlign w:val="center"/>
          </w:tcPr>
          <w:p w:rsidR="005B17CD" w:rsidRPr="009E2F2E" w:rsidRDefault="005B17CD" w:rsidP="005B17CD">
            <w:pPr>
              <w:rPr>
                <w:sz w:val="22"/>
                <w:szCs w:val="22"/>
              </w:rPr>
            </w:pPr>
            <w:r w:rsidRPr="009E2F2E">
              <w:rPr>
                <w:sz w:val="22"/>
                <w:szCs w:val="22"/>
              </w:rPr>
              <w:t>бюджет города Когалыма</w:t>
            </w:r>
          </w:p>
        </w:tc>
        <w:tc>
          <w:tcPr>
            <w:tcW w:w="341" w:type="pct"/>
            <w:shd w:val="clear" w:color="000000" w:fill="FFFFFF"/>
          </w:tcPr>
          <w:p w:rsidR="005B17CD" w:rsidRPr="00D35224" w:rsidRDefault="005B17CD" w:rsidP="00D35224">
            <w:pPr>
              <w:jc w:val="center"/>
              <w:rPr>
                <w:sz w:val="22"/>
              </w:rPr>
            </w:pPr>
            <w:r w:rsidRPr="00D35224">
              <w:rPr>
                <w:sz w:val="22"/>
              </w:rPr>
              <w:t>10 052,70</w:t>
            </w:r>
          </w:p>
        </w:tc>
        <w:tc>
          <w:tcPr>
            <w:tcW w:w="356" w:type="pct"/>
            <w:shd w:val="clear" w:color="000000" w:fill="FFFFFF"/>
          </w:tcPr>
          <w:p w:rsidR="005B17CD" w:rsidRPr="00D35224" w:rsidRDefault="005B17CD" w:rsidP="00D35224">
            <w:pPr>
              <w:jc w:val="center"/>
              <w:rPr>
                <w:sz w:val="22"/>
              </w:rPr>
            </w:pPr>
            <w:r w:rsidRPr="00D35224">
              <w:rPr>
                <w:sz w:val="22"/>
              </w:rPr>
              <w:t>7 748,20</w:t>
            </w:r>
          </w:p>
        </w:tc>
        <w:tc>
          <w:tcPr>
            <w:tcW w:w="312" w:type="pct"/>
            <w:shd w:val="clear" w:color="000000" w:fill="FFFFFF"/>
          </w:tcPr>
          <w:p w:rsidR="005B17CD" w:rsidRPr="00D35224" w:rsidRDefault="005B17CD" w:rsidP="00D35224">
            <w:pPr>
              <w:jc w:val="center"/>
              <w:rPr>
                <w:sz w:val="22"/>
              </w:rPr>
            </w:pPr>
            <w:r w:rsidRPr="00D35224">
              <w:rPr>
                <w:sz w:val="22"/>
              </w:rPr>
              <w:t>460,90</w:t>
            </w:r>
          </w:p>
        </w:tc>
        <w:tc>
          <w:tcPr>
            <w:tcW w:w="320" w:type="pct"/>
            <w:shd w:val="clear" w:color="000000" w:fill="FFFFFF"/>
          </w:tcPr>
          <w:p w:rsidR="005B17CD" w:rsidRPr="00D35224" w:rsidRDefault="005B17CD" w:rsidP="00D35224">
            <w:pPr>
              <w:jc w:val="center"/>
              <w:rPr>
                <w:sz w:val="22"/>
              </w:rPr>
            </w:pPr>
            <w:r w:rsidRPr="00D35224">
              <w:rPr>
                <w:sz w:val="22"/>
              </w:rPr>
              <w:t>460,90</w:t>
            </w:r>
          </w:p>
        </w:tc>
        <w:tc>
          <w:tcPr>
            <w:tcW w:w="306" w:type="pct"/>
            <w:shd w:val="clear" w:color="000000" w:fill="FFFFFF"/>
          </w:tcPr>
          <w:p w:rsidR="005B17CD" w:rsidRPr="00D35224" w:rsidRDefault="005B17CD" w:rsidP="00D35224">
            <w:pPr>
              <w:jc w:val="center"/>
              <w:rPr>
                <w:sz w:val="22"/>
              </w:rPr>
            </w:pPr>
            <w:r w:rsidRPr="00D35224">
              <w:rPr>
                <w:sz w:val="22"/>
              </w:rPr>
              <w:t>460,90</w:t>
            </w:r>
          </w:p>
        </w:tc>
        <w:tc>
          <w:tcPr>
            <w:tcW w:w="309" w:type="pct"/>
            <w:shd w:val="clear" w:color="000000" w:fill="FFFFFF"/>
          </w:tcPr>
          <w:p w:rsidR="005B17CD" w:rsidRPr="00D35224" w:rsidRDefault="005B17CD" w:rsidP="00D35224">
            <w:pPr>
              <w:jc w:val="center"/>
              <w:rPr>
                <w:sz w:val="22"/>
              </w:rPr>
            </w:pPr>
            <w:r w:rsidRPr="00D35224">
              <w:rPr>
                <w:sz w:val="22"/>
              </w:rPr>
              <w:t>460,90</w:t>
            </w:r>
          </w:p>
        </w:tc>
        <w:tc>
          <w:tcPr>
            <w:tcW w:w="280" w:type="pct"/>
            <w:shd w:val="clear" w:color="000000" w:fill="FFFFFF"/>
          </w:tcPr>
          <w:p w:rsidR="005B17CD" w:rsidRPr="00D35224" w:rsidRDefault="005B17CD" w:rsidP="00D35224">
            <w:pPr>
              <w:jc w:val="center"/>
              <w:rPr>
                <w:sz w:val="22"/>
              </w:rPr>
            </w:pPr>
            <w:r w:rsidRPr="00D35224">
              <w:rPr>
                <w:sz w:val="22"/>
              </w:rPr>
              <w:t>460,90</w:t>
            </w:r>
          </w:p>
        </w:tc>
      </w:tr>
      <w:tr w:rsidR="005B17CD" w:rsidRPr="009E2F2E" w:rsidTr="00D35224">
        <w:tc>
          <w:tcPr>
            <w:tcW w:w="1277" w:type="pct"/>
            <w:vMerge/>
            <w:vAlign w:val="center"/>
            <w:hideMark/>
          </w:tcPr>
          <w:p w:rsidR="005B17CD" w:rsidRPr="009E2F2E" w:rsidRDefault="005B17CD" w:rsidP="005B17CD">
            <w:pPr>
              <w:jc w:val="center"/>
              <w:rPr>
                <w:sz w:val="22"/>
                <w:szCs w:val="22"/>
              </w:rPr>
            </w:pPr>
          </w:p>
        </w:tc>
        <w:tc>
          <w:tcPr>
            <w:tcW w:w="492" w:type="pct"/>
            <w:vMerge/>
            <w:vAlign w:val="center"/>
            <w:hideMark/>
          </w:tcPr>
          <w:p w:rsidR="005B17CD" w:rsidRPr="009E2F2E" w:rsidRDefault="005B17CD" w:rsidP="005B17CD">
            <w:pPr>
              <w:jc w:val="center"/>
              <w:rPr>
                <w:sz w:val="22"/>
                <w:szCs w:val="22"/>
              </w:rPr>
            </w:pPr>
          </w:p>
        </w:tc>
        <w:tc>
          <w:tcPr>
            <w:tcW w:w="1008" w:type="pct"/>
            <w:shd w:val="clear" w:color="000000" w:fill="FFFFFF"/>
            <w:vAlign w:val="center"/>
            <w:hideMark/>
          </w:tcPr>
          <w:p w:rsidR="005B17CD" w:rsidRPr="009E2F2E" w:rsidRDefault="005B17CD" w:rsidP="005B17CD">
            <w:pPr>
              <w:rPr>
                <w:sz w:val="22"/>
                <w:szCs w:val="22"/>
              </w:rPr>
            </w:pPr>
            <w:r w:rsidRPr="009E2F2E">
              <w:rPr>
                <w:sz w:val="22"/>
                <w:szCs w:val="22"/>
              </w:rPr>
              <w:t>иные внебюджетные источники</w:t>
            </w:r>
          </w:p>
        </w:tc>
        <w:tc>
          <w:tcPr>
            <w:tcW w:w="341" w:type="pct"/>
            <w:shd w:val="clear" w:color="000000" w:fill="FFFFFF"/>
          </w:tcPr>
          <w:p w:rsidR="005B17CD" w:rsidRPr="00D35224" w:rsidRDefault="005B17CD" w:rsidP="00D35224">
            <w:pPr>
              <w:jc w:val="center"/>
              <w:rPr>
                <w:sz w:val="22"/>
              </w:rPr>
            </w:pPr>
            <w:r w:rsidRPr="00D35224">
              <w:rPr>
                <w:sz w:val="22"/>
              </w:rPr>
              <w:t>406 957,63</w:t>
            </w:r>
          </w:p>
        </w:tc>
        <w:tc>
          <w:tcPr>
            <w:tcW w:w="356" w:type="pct"/>
            <w:shd w:val="clear" w:color="000000" w:fill="FFFFFF"/>
          </w:tcPr>
          <w:p w:rsidR="005B17CD" w:rsidRPr="00D35224" w:rsidRDefault="005B17CD" w:rsidP="00D35224">
            <w:pPr>
              <w:jc w:val="center"/>
              <w:rPr>
                <w:sz w:val="22"/>
              </w:rPr>
            </w:pPr>
            <w:r w:rsidRPr="00D35224">
              <w:rPr>
                <w:sz w:val="22"/>
              </w:rPr>
              <w:t>406 957,63</w:t>
            </w:r>
          </w:p>
        </w:tc>
        <w:tc>
          <w:tcPr>
            <w:tcW w:w="312" w:type="pct"/>
            <w:shd w:val="clear" w:color="000000" w:fill="FFFFFF"/>
          </w:tcPr>
          <w:p w:rsidR="005B17CD" w:rsidRPr="00D35224" w:rsidRDefault="005B17CD" w:rsidP="00D35224">
            <w:pPr>
              <w:jc w:val="center"/>
              <w:rPr>
                <w:sz w:val="22"/>
              </w:rPr>
            </w:pPr>
            <w:r w:rsidRPr="00D35224">
              <w:rPr>
                <w:sz w:val="22"/>
              </w:rPr>
              <w:t>0,00</w:t>
            </w:r>
          </w:p>
        </w:tc>
        <w:tc>
          <w:tcPr>
            <w:tcW w:w="320" w:type="pct"/>
            <w:shd w:val="clear" w:color="000000" w:fill="FFFFFF"/>
          </w:tcPr>
          <w:p w:rsidR="005B17CD" w:rsidRPr="00D35224" w:rsidRDefault="005B17CD" w:rsidP="00D35224">
            <w:pPr>
              <w:jc w:val="center"/>
              <w:rPr>
                <w:sz w:val="22"/>
              </w:rPr>
            </w:pPr>
            <w:r w:rsidRPr="00D35224">
              <w:rPr>
                <w:sz w:val="22"/>
              </w:rPr>
              <w:t>0,00</w:t>
            </w:r>
          </w:p>
        </w:tc>
        <w:tc>
          <w:tcPr>
            <w:tcW w:w="306" w:type="pct"/>
            <w:shd w:val="clear" w:color="000000" w:fill="FFFFFF"/>
          </w:tcPr>
          <w:p w:rsidR="005B17CD" w:rsidRPr="00D35224" w:rsidRDefault="005B17CD" w:rsidP="00D35224">
            <w:pPr>
              <w:jc w:val="center"/>
              <w:rPr>
                <w:sz w:val="22"/>
              </w:rPr>
            </w:pPr>
            <w:r w:rsidRPr="00D35224">
              <w:rPr>
                <w:sz w:val="22"/>
              </w:rPr>
              <w:t>0,00</w:t>
            </w:r>
          </w:p>
        </w:tc>
        <w:tc>
          <w:tcPr>
            <w:tcW w:w="309" w:type="pct"/>
            <w:shd w:val="clear" w:color="000000" w:fill="FFFFFF"/>
          </w:tcPr>
          <w:p w:rsidR="005B17CD" w:rsidRPr="00D35224" w:rsidRDefault="005B17CD" w:rsidP="00D35224">
            <w:pPr>
              <w:jc w:val="center"/>
              <w:rPr>
                <w:sz w:val="22"/>
              </w:rPr>
            </w:pPr>
            <w:r w:rsidRPr="00D35224">
              <w:rPr>
                <w:sz w:val="22"/>
              </w:rPr>
              <w:t>0,00</w:t>
            </w:r>
          </w:p>
        </w:tc>
        <w:tc>
          <w:tcPr>
            <w:tcW w:w="280" w:type="pct"/>
            <w:shd w:val="clear" w:color="000000" w:fill="FFFFFF"/>
          </w:tcPr>
          <w:p w:rsidR="005B17CD" w:rsidRPr="00D35224" w:rsidRDefault="005B17CD" w:rsidP="00D35224">
            <w:pPr>
              <w:jc w:val="center"/>
              <w:rPr>
                <w:sz w:val="22"/>
              </w:rPr>
            </w:pPr>
            <w:r w:rsidRPr="00D35224">
              <w:rPr>
                <w:sz w:val="22"/>
              </w:rPr>
              <w:t>0,00</w:t>
            </w:r>
          </w:p>
        </w:tc>
      </w:tr>
      <w:tr w:rsidR="005B17CD" w:rsidRPr="009E2F2E" w:rsidTr="00D35224">
        <w:tc>
          <w:tcPr>
            <w:tcW w:w="1277" w:type="pct"/>
            <w:vMerge w:val="restart"/>
            <w:tcBorders>
              <w:top w:val="single" w:sz="4" w:space="0" w:color="auto"/>
              <w:left w:val="single" w:sz="4" w:space="0" w:color="auto"/>
              <w:right w:val="single" w:sz="4" w:space="0" w:color="auto"/>
            </w:tcBorders>
            <w:shd w:val="clear" w:color="000000" w:fill="FFFFFF"/>
            <w:vAlign w:val="center"/>
          </w:tcPr>
          <w:p w:rsidR="005B17CD" w:rsidRPr="00281562" w:rsidRDefault="005B17CD" w:rsidP="005B17CD">
            <w:pPr>
              <w:rPr>
                <w:sz w:val="22"/>
                <w:szCs w:val="22"/>
              </w:rPr>
            </w:pPr>
            <w:r w:rsidRPr="00281562">
              <w:rPr>
                <w:sz w:val="22"/>
                <w:szCs w:val="22"/>
              </w:rPr>
              <w:t>Соисполнитель 1</w:t>
            </w:r>
          </w:p>
          <w:p w:rsidR="005B17CD" w:rsidRPr="009E2F2E" w:rsidRDefault="005B17CD" w:rsidP="005B17CD">
            <w:pPr>
              <w:rPr>
                <w:sz w:val="22"/>
                <w:szCs w:val="22"/>
              </w:rPr>
            </w:pPr>
            <w:r w:rsidRPr="00281562">
              <w:rPr>
                <w:sz w:val="22"/>
                <w:szCs w:val="22"/>
              </w:rPr>
              <w:t>(КУМИ)</w:t>
            </w:r>
          </w:p>
        </w:tc>
        <w:tc>
          <w:tcPr>
            <w:tcW w:w="492" w:type="pct"/>
            <w:vMerge w:val="restart"/>
            <w:tcBorders>
              <w:top w:val="single" w:sz="4" w:space="0" w:color="auto"/>
              <w:left w:val="single" w:sz="4" w:space="0" w:color="auto"/>
              <w:right w:val="single" w:sz="4" w:space="0" w:color="auto"/>
            </w:tcBorders>
            <w:shd w:val="clear" w:color="000000" w:fill="FFFFFF"/>
            <w:vAlign w:val="center"/>
          </w:tcPr>
          <w:p w:rsidR="005B17CD" w:rsidRPr="009E2F2E" w:rsidRDefault="005B17CD" w:rsidP="005B17CD">
            <w:pPr>
              <w:jc w:val="center"/>
              <w:rPr>
                <w:sz w:val="22"/>
                <w:szCs w:val="22"/>
              </w:rPr>
            </w:pPr>
          </w:p>
        </w:tc>
        <w:tc>
          <w:tcPr>
            <w:tcW w:w="1008" w:type="pct"/>
            <w:tcBorders>
              <w:top w:val="single" w:sz="4" w:space="0" w:color="auto"/>
              <w:left w:val="single" w:sz="4" w:space="0" w:color="auto"/>
              <w:bottom w:val="single" w:sz="4" w:space="0" w:color="auto"/>
              <w:right w:val="single" w:sz="4" w:space="0" w:color="auto"/>
            </w:tcBorders>
            <w:shd w:val="clear" w:color="000000" w:fill="FFFFFF"/>
          </w:tcPr>
          <w:p w:rsidR="005B17CD" w:rsidRPr="006B3835" w:rsidRDefault="005B17CD" w:rsidP="005B17CD">
            <w:r w:rsidRPr="006B3835">
              <w:t>всего</w:t>
            </w:r>
          </w:p>
        </w:tc>
        <w:tc>
          <w:tcPr>
            <w:tcW w:w="341"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173 171,96</w:t>
            </w:r>
          </w:p>
        </w:tc>
        <w:tc>
          <w:tcPr>
            <w:tcW w:w="356"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173 171,96</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20"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06"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09"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r>
      <w:tr w:rsidR="005B17CD" w:rsidRPr="009E2F2E" w:rsidTr="00D35224">
        <w:tc>
          <w:tcPr>
            <w:tcW w:w="1277" w:type="pct"/>
            <w:vMerge/>
            <w:tcBorders>
              <w:left w:val="single" w:sz="4" w:space="0" w:color="auto"/>
              <w:right w:val="single" w:sz="4" w:space="0" w:color="auto"/>
            </w:tcBorders>
            <w:shd w:val="clear" w:color="000000" w:fill="FFFFFF"/>
            <w:vAlign w:val="center"/>
          </w:tcPr>
          <w:p w:rsidR="005B17CD" w:rsidRPr="009E2F2E" w:rsidRDefault="005B17CD" w:rsidP="005B17CD">
            <w:pPr>
              <w:rPr>
                <w:sz w:val="22"/>
                <w:szCs w:val="22"/>
              </w:rPr>
            </w:pPr>
          </w:p>
        </w:tc>
        <w:tc>
          <w:tcPr>
            <w:tcW w:w="492" w:type="pct"/>
            <w:vMerge/>
            <w:tcBorders>
              <w:left w:val="single" w:sz="4" w:space="0" w:color="auto"/>
              <w:right w:val="single" w:sz="4" w:space="0" w:color="auto"/>
            </w:tcBorders>
            <w:shd w:val="clear" w:color="000000" w:fill="FFFFFF"/>
            <w:vAlign w:val="center"/>
          </w:tcPr>
          <w:p w:rsidR="005B17CD" w:rsidRPr="009E2F2E" w:rsidRDefault="005B17CD" w:rsidP="005B17CD">
            <w:pPr>
              <w:jc w:val="center"/>
              <w:rPr>
                <w:sz w:val="22"/>
                <w:szCs w:val="22"/>
              </w:rPr>
            </w:pPr>
          </w:p>
        </w:tc>
        <w:tc>
          <w:tcPr>
            <w:tcW w:w="1008" w:type="pct"/>
            <w:tcBorders>
              <w:top w:val="single" w:sz="4" w:space="0" w:color="auto"/>
              <w:left w:val="single" w:sz="4" w:space="0" w:color="auto"/>
              <w:bottom w:val="single" w:sz="4" w:space="0" w:color="auto"/>
              <w:right w:val="single" w:sz="4" w:space="0" w:color="auto"/>
            </w:tcBorders>
            <w:shd w:val="clear" w:color="000000" w:fill="FFFFFF"/>
          </w:tcPr>
          <w:p w:rsidR="005B17CD" w:rsidRPr="006B3835" w:rsidRDefault="005B17CD" w:rsidP="005B17CD">
            <w:r w:rsidRPr="006B3835">
              <w:t>федеральный бюджет</w:t>
            </w:r>
          </w:p>
        </w:tc>
        <w:tc>
          <w:tcPr>
            <w:tcW w:w="341"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23 046,00</w:t>
            </w:r>
          </w:p>
        </w:tc>
        <w:tc>
          <w:tcPr>
            <w:tcW w:w="356"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23 046,00</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20"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06"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09"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r>
      <w:tr w:rsidR="005B17CD" w:rsidRPr="009E2F2E" w:rsidTr="00D35224">
        <w:tc>
          <w:tcPr>
            <w:tcW w:w="1277" w:type="pct"/>
            <w:vMerge/>
            <w:tcBorders>
              <w:left w:val="single" w:sz="4" w:space="0" w:color="auto"/>
              <w:right w:val="single" w:sz="4" w:space="0" w:color="auto"/>
            </w:tcBorders>
            <w:shd w:val="clear" w:color="000000" w:fill="FFFFFF"/>
            <w:vAlign w:val="center"/>
          </w:tcPr>
          <w:p w:rsidR="005B17CD" w:rsidRPr="009E2F2E" w:rsidRDefault="005B17CD" w:rsidP="005B17CD">
            <w:pPr>
              <w:rPr>
                <w:sz w:val="22"/>
                <w:szCs w:val="22"/>
              </w:rPr>
            </w:pPr>
          </w:p>
        </w:tc>
        <w:tc>
          <w:tcPr>
            <w:tcW w:w="492" w:type="pct"/>
            <w:vMerge/>
            <w:tcBorders>
              <w:left w:val="single" w:sz="4" w:space="0" w:color="auto"/>
              <w:right w:val="single" w:sz="4" w:space="0" w:color="auto"/>
            </w:tcBorders>
            <w:shd w:val="clear" w:color="000000" w:fill="FFFFFF"/>
            <w:vAlign w:val="center"/>
          </w:tcPr>
          <w:p w:rsidR="005B17CD" w:rsidRPr="009E2F2E" w:rsidRDefault="005B17CD" w:rsidP="005B17CD">
            <w:pPr>
              <w:jc w:val="center"/>
              <w:rPr>
                <w:sz w:val="22"/>
                <w:szCs w:val="22"/>
              </w:rPr>
            </w:pPr>
          </w:p>
        </w:tc>
        <w:tc>
          <w:tcPr>
            <w:tcW w:w="1008" w:type="pct"/>
            <w:tcBorders>
              <w:top w:val="single" w:sz="4" w:space="0" w:color="auto"/>
              <w:left w:val="single" w:sz="4" w:space="0" w:color="auto"/>
              <w:bottom w:val="single" w:sz="4" w:space="0" w:color="auto"/>
              <w:right w:val="single" w:sz="4" w:space="0" w:color="auto"/>
            </w:tcBorders>
            <w:shd w:val="clear" w:color="000000" w:fill="FFFFFF"/>
          </w:tcPr>
          <w:p w:rsidR="005B17CD" w:rsidRPr="006062F1" w:rsidRDefault="005B17CD" w:rsidP="005B17CD">
            <w:r w:rsidRPr="006062F1">
              <w:t>бюджет автономного округа</w:t>
            </w:r>
          </w:p>
        </w:tc>
        <w:tc>
          <w:tcPr>
            <w:tcW w:w="341"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56"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20"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06"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09"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r>
      <w:tr w:rsidR="005B17CD" w:rsidRPr="009E2F2E" w:rsidTr="00D35224">
        <w:tc>
          <w:tcPr>
            <w:tcW w:w="1277" w:type="pct"/>
            <w:vMerge/>
            <w:tcBorders>
              <w:left w:val="single" w:sz="4" w:space="0" w:color="auto"/>
              <w:right w:val="single" w:sz="4" w:space="0" w:color="auto"/>
            </w:tcBorders>
            <w:shd w:val="clear" w:color="000000" w:fill="FFFFFF"/>
            <w:vAlign w:val="center"/>
          </w:tcPr>
          <w:p w:rsidR="005B17CD" w:rsidRPr="009E2F2E" w:rsidRDefault="005B17CD" w:rsidP="005B17CD">
            <w:pPr>
              <w:rPr>
                <w:sz w:val="22"/>
                <w:szCs w:val="22"/>
              </w:rPr>
            </w:pPr>
          </w:p>
        </w:tc>
        <w:tc>
          <w:tcPr>
            <w:tcW w:w="492" w:type="pct"/>
            <w:vMerge/>
            <w:tcBorders>
              <w:left w:val="single" w:sz="4" w:space="0" w:color="auto"/>
              <w:right w:val="single" w:sz="4" w:space="0" w:color="auto"/>
            </w:tcBorders>
            <w:shd w:val="clear" w:color="000000" w:fill="FFFFFF"/>
            <w:vAlign w:val="center"/>
          </w:tcPr>
          <w:p w:rsidR="005B17CD" w:rsidRPr="009E2F2E" w:rsidRDefault="005B17CD" w:rsidP="005B17CD">
            <w:pPr>
              <w:jc w:val="center"/>
              <w:rPr>
                <w:sz w:val="22"/>
                <w:szCs w:val="22"/>
              </w:rPr>
            </w:pPr>
          </w:p>
        </w:tc>
        <w:tc>
          <w:tcPr>
            <w:tcW w:w="1008" w:type="pct"/>
            <w:tcBorders>
              <w:top w:val="single" w:sz="4" w:space="0" w:color="auto"/>
              <w:left w:val="single" w:sz="4" w:space="0" w:color="auto"/>
              <w:bottom w:val="single" w:sz="4" w:space="0" w:color="auto"/>
              <w:right w:val="single" w:sz="4" w:space="0" w:color="auto"/>
            </w:tcBorders>
            <w:shd w:val="clear" w:color="000000" w:fill="FFFFFF"/>
          </w:tcPr>
          <w:p w:rsidR="005B17CD" w:rsidRPr="006062F1" w:rsidRDefault="005B17CD" w:rsidP="005B17CD">
            <w:r w:rsidRPr="006062F1">
              <w:t>бюджет города Когалыма</w:t>
            </w:r>
          </w:p>
        </w:tc>
        <w:tc>
          <w:tcPr>
            <w:tcW w:w="341"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13 753,80</w:t>
            </w:r>
          </w:p>
        </w:tc>
        <w:tc>
          <w:tcPr>
            <w:tcW w:w="356"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13 753,80</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20"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06"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09"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r>
      <w:tr w:rsidR="005B17CD" w:rsidRPr="009E2F2E" w:rsidTr="00D35224">
        <w:tc>
          <w:tcPr>
            <w:tcW w:w="1277" w:type="pct"/>
            <w:vMerge/>
            <w:tcBorders>
              <w:left w:val="single" w:sz="4" w:space="0" w:color="auto"/>
              <w:bottom w:val="single" w:sz="4" w:space="0" w:color="auto"/>
              <w:right w:val="single" w:sz="4" w:space="0" w:color="auto"/>
            </w:tcBorders>
            <w:shd w:val="clear" w:color="000000" w:fill="FFFFFF"/>
            <w:vAlign w:val="center"/>
          </w:tcPr>
          <w:p w:rsidR="005B17CD" w:rsidRPr="009E2F2E" w:rsidRDefault="005B17CD" w:rsidP="005B17CD">
            <w:pPr>
              <w:rPr>
                <w:sz w:val="22"/>
                <w:szCs w:val="22"/>
              </w:rPr>
            </w:pPr>
          </w:p>
        </w:tc>
        <w:tc>
          <w:tcPr>
            <w:tcW w:w="492" w:type="pct"/>
            <w:vMerge/>
            <w:tcBorders>
              <w:left w:val="single" w:sz="4" w:space="0" w:color="auto"/>
              <w:bottom w:val="single" w:sz="4" w:space="0" w:color="auto"/>
              <w:right w:val="single" w:sz="4" w:space="0" w:color="auto"/>
            </w:tcBorders>
            <w:shd w:val="clear" w:color="000000" w:fill="FFFFFF"/>
            <w:vAlign w:val="center"/>
          </w:tcPr>
          <w:p w:rsidR="005B17CD" w:rsidRPr="009E2F2E" w:rsidRDefault="005B17CD" w:rsidP="005B17CD">
            <w:pPr>
              <w:jc w:val="center"/>
              <w:rPr>
                <w:sz w:val="22"/>
                <w:szCs w:val="22"/>
              </w:rPr>
            </w:pPr>
          </w:p>
        </w:tc>
        <w:tc>
          <w:tcPr>
            <w:tcW w:w="1008" w:type="pct"/>
            <w:tcBorders>
              <w:top w:val="single" w:sz="4" w:space="0" w:color="auto"/>
              <w:left w:val="single" w:sz="4" w:space="0" w:color="auto"/>
              <w:bottom w:val="single" w:sz="4" w:space="0" w:color="auto"/>
              <w:right w:val="single" w:sz="4" w:space="0" w:color="auto"/>
            </w:tcBorders>
            <w:shd w:val="clear" w:color="000000" w:fill="FFFFFF"/>
          </w:tcPr>
          <w:p w:rsidR="005B17CD" w:rsidRPr="006062F1" w:rsidRDefault="005B17CD" w:rsidP="005B17CD">
            <w:r w:rsidRPr="006062F1">
              <w:t>иные внебюджетные источники</w:t>
            </w:r>
          </w:p>
        </w:tc>
        <w:tc>
          <w:tcPr>
            <w:tcW w:w="341"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136 372,16</w:t>
            </w:r>
          </w:p>
        </w:tc>
        <w:tc>
          <w:tcPr>
            <w:tcW w:w="356"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136 372,16</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20"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06"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309"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5B17CD" w:rsidRPr="00D35224" w:rsidRDefault="005B17CD" w:rsidP="00D35224">
            <w:pPr>
              <w:jc w:val="center"/>
              <w:rPr>
                <w:sz w:val="22"/>
              </w:rPr>
            </w:pPr>
            <w:r w:rsidRPr="00D35224">
              <w:rPr>
                <w:sz w:val="22"/>
              </w:rPr>
              <w:t>0,00</w:t>
            </w:r>
          </w:p>
        </w:tc>
      </w:tr>
    </w:tbl>
    <w:p w:rsidR="00BB3C35" w:rsidRDefault="00BB3C35" w:rsidP="00FB4D3F">
      <w:pPr>
        <w:shd w:val="clear" w:color="auto" w:fill="FFFFFF"/>
        <w:jc w:val="right"/>
        <w:outlineLvl w:val="2"/>
        <w:rPr>
          <w:rFonts w:eastAsia="Calibri"/>
          <w:sz w:val="26"/>
          <w:szCs w:val="26"/>
          <w:lang w:eastAsia="en-US"/>
        </w:rPr>
        <w:sectPr w:rsidR="00BB3C35" w:rsidSect="002F2AC5">
          <w:pgSz w:w="16838" w:h="11906" w:orient="landscape"/>
          <w:pgMar w:top="567" w:right="567" w:bottom="1418" w:left="567" w:header="709" w:footer="709" w:gutter="0"/>
          <w:cols w:space="708"/>
          <w:docGrid w:linePitch="360"/>
        </w:sectPr>
      </w:pPr>
    </w:p>
    <w:p w:rsidR="009E7F09" w:rsidRPr="009E7F09" w:rsidRDefault="009E7F09" w:rsidP="009E7F09">
      <w:pPr>
        <w:tabs>
          <w:tab w:val="left" w:pos="7380"/>
        </w:tabs>
        <w:ind w:left="8505" w:firstLine="2977"/>
        <w:rPr>
          <w:sz w:val="26"/>
          <w:szCs w:val="26"/>
        </w:rPr>
      </w:pPr>
      <w:r w:rsidRPr="009E7F09">
        <w:rPr>
          <w:sz w:val="26"/>
          <w:szCs w:val="26"/>
        </w:rPr>
        <w:lastRenderedPageBreak/>
        <w:t>Приложение 3</w:t>
      </w:r>
    </w:p>
    <w:p w:rsidR="009E7F09" w:rsidRPr="009E7F09" w:rsidRDefault="009E7F09" w:rsidP="009E7F09">
      <w:pPr>
        <w:tabs>
          <w:tab w:val="left" w:pos="7380"/>
        </w:tabs>
        <w:ind w:left="8505" w:right="-285" w:firstLine="2977"/>
        <w:rPr>
          <w:sz w:val="26"/>
          <w:szCs w:val="26"/>
        </w:rPr>
      </w:pPr>
      <w:r w:rsidRPr="009E7F09">
        <w:rPr>
          <w:sz w:val="26"/>
          <w:szCs w:val="26"/>
        </w:rPr>
        <w:t>к постановлению Администрации</w:t>
      </w:r>
    </w:p>
    <w:p w:rsidR="009E7F09" w:rsidRPr="009E7F09" w:rsidRDefault="009E7F09" w:rsidP="009E7F09">
      <w:pPr>
        <w:tabs>
          <w:tab w:val="left" w:pos="7380"/>
        </w:tabs>
        <w:ind w:left="8505" w:firstLine="2977"/>
        <w:rPr>
          <w:sz w:val="26"/>
          <w:szCs w:val="26"/>
        </w:rPr>
      </w:pPr>
      <w:r w:rsidRPr="009E7F09">
        <w:rPr>
          <w:sz w:val="26"/>
          <w:szCs w:val="26"/>
        </w:rPr>
        <w:t>города Когалыма</w:t>
      </w:r>
    </w:p>
    <w:tbl>
      <w:tblPr>
        <w:tblStyle w:val="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9E7F09" w:rsidRPr="009E7F09" w:rsidTr="009E7C98">
        <w:trPr>
          <w:jc w:val="right"/>
        </w:trPr>
        <w:tc>
          <w:tcPr>
            <w:tcW w:w="2235" w:type="dxa"/>
            <w:hideMark/>
          </w:tcPr>
          <w:p w:rsidR="009E7F09" w:rsidRPr="009E7F09" w:rsidRDefault="009E7F09" w:rsidP="009E7C98">
            <w:pPr>
              <w:rPr>
                <w:sz w:val="26"/>
                <w:szCs w:val="26"/>
                <w:lang w:eastAsia="en-US"/>
              </w:rPr>
            </w:pPr>
            <w:r w:rsidRPr="009E7F09">
              <w:rPr>
                <w:color w:val="D9D9D9" w:themeColor="background1" w:themeShade="D9"/>
                <w:sz w:val="26"/>
                <w:szCs w:val="26"/>
                <w:lang w:eastAsia="en-US"/>
              </w:rPr>
              <w:t xml:space="preserve">от </w:t>
            </w:r>
            <w:r w:rsidRPr="009E7F09">
              <w:rPr>
                <w:color w:val="D9D9D9" w:themeColor="background1" w:themeShade="D9"/>
                <w:sz w:val="26"/>
                <w:szCs w:val="26"/>
                <w:lang w:val="en-US" w:eastAsia="en-US"/>
              </w:rPr>
              <w:t>[</w:t>
            </w:r>
            <w:r w:rsidRPr="009E7F09">
              <w:rPr>
                <w:color w:val="D9D9D9" w:themeColor="background1" w:themeShade="D9"/>
                <w:sz w:val="26"/>
                <w:szCs w:val="26"/>
                <w:lang w:eastAsia="en-US"/>
              </w:rPr>
              <w:t>Дата документа</w:t>
            </w:r>
            <w:r w:rsidRPr="009E7F09">
              <w:rPr>
                <w:color w:val="D9D9D9" w:themeColor="background1" w:themeShade="D9"/>
                <w:sz w:val="26"/>
                <w:szCs w:val="26"/>
                <w:lang w:val="en-US" w:eastAsia="en-US"/>
              </w:rPr>
              <w:t xml:space="preserve">] </w:t>
            </w:r>
          </w:p>
        </w:tc>
        <w:tc>
          <w:tcPr>
            <w:tcW w:w="2019" w:type="dxa"/>
            <w:hideMark/>
          </w:tcPr>
          <w:p w:rsidR="009E7F09" w:rsidRPr="009E7F09" w:rsidRDefault="009E7F09" w:rsidP="009E7C98">
            <w:pPr>
              <w:rPr>
                <w:color w:val="D9D9D9" w:themeColor="background1" w:themeShade="D9"/>
                <w:sz w:val="28"/>
                <w:szCs w:val="28"/>
                <w:lang w:eastAsia="en-US"/>
              </w:rPr>
            </w:pPr>
            <w:r w:rsidRPr="009E7F09">
              <w:rPr>
                <w:color w:val="D9D9D9" w:themeColor="background1" w:themeShade="D9"/>
                <w:sz w:val="28"/>
                <w:szCs w:val="28"/>
                <w:lang w:eastAsia="en-US"/>
              </w:rPr>
              <w:t>№ [Номер документа]</w:t>
            </w:r>
          </w:p>
        </w:tc>
      </w:tr>
    </w:tbl>
    <w:p w:rsidR="00BB3C35" w:rsidRDefault="00BB3C35" w:rsidP="009E7F09">
      <w:pPr>
        <w:widowControl w:val="0"/>
        <w:autoSpaceDE w:val="0"/>
        <w:autoSpaceDN w:val="0"/>
        <w:ind w:left="10620" w:firstLine="708"/>
        <w:jc w:val="right"/>
        <w:rPr>
          <w:rFonts w:eastAsia="Calibri"/>
          <w:sz w:val="26"/>
          <w:szCs w:val="26"/>
        </w:rPr>
      </w:pPr>
    </w:p>
    <w:p w:rsidR="009E7F09" w:rsidRPr="009E7F09" w:rsidRDefault="009E7F09" w:rsidP="009E7F09">
      <w:pPr>
        <w:widowControl w:val="0"/>
        <w:autoSpaceDE w:val="0"/>
        <w:autoSpaceDN w:val="0"/>
        <w:ind w:left="10620" w:firstLine="708"/>
        <w:jc w:val="right"/>
        <w:rPr>
          <w:rFonts w:eastAsia="Calibri"/>
          <w:sz w:val="26"/>
          <w:szCs w:val="26"/>
        </w:rPr>
      </w:pPr>
      <w:r w:rsidRPr="009E7F09">
        <w:rPr>
          <w:rFonts w:eastAsia="Calibri"/>
          <w:sz w:val="26"/>
          <w:szCs w:val="26"/>
        </w:rPr>
        <w:t>Таблица 2</w:t>
      </w:r>
    </w:p>
    <w:p w:rsidR="009E7F09" w:rsidRPr="009E7F09" w:rsidRDefault="009E7F09" w:rsidP="009E7F09">
      <w:pPr>
        <w:widowControl w:val="0"/>
        <w:autoSpaceDE w:val="0"/>
        <w:autoSpaceDN w:val="0"/>
        <w:jc w:val="center"/>
        <w:rPr>
          <w:rFonts w:eastAsia="Calibri"/>
          <w:sz w:val="26"/>
          <w:szCs w:val="26"/>
        </w:rPr>
      </w:pPr>
      <w:r w:rsidRPr="009E7F09">
        <w:rPr>
          <w:rFonts w:eastAsia="Calibri"/>
          <w:sz w:val="26"/>
          <w:szCs w:val="26"/>
        </w:rPr>
        <w:t>Перечень структурных элементов (основных мероприятий) муниципальной программы</w:t>
      </w:r>
    </w:p>
    <w:p w:rsidR="009E7F09" w:rsidRPr="009E7F09" w:rsidRDefault="009E7F09" w:rsidP="009E7F09">
      <w:pPr>
        <w:widowControl w:val="0"/>
        <w:autoSpaceDE w:val="0"/>
        <w:autoSpaceDN w:val="0"/>
        <w:jc w:val="center"/>
        <w:rPr>
          <w:rFonts w:eastAsia="Calibri"/>
          <w:sz w:val="26"/>
          <w:szCs w:val="26"/>
        </w:rPr>
      </w:pPr>
    </w:p>
    <w:tbl>
      <w:tblPr>
        <w:tblStyle w:val="12"/>
        <w:tblW w:w="5000" w:type="pct"/>
        <w:jc w:val="center"/>
        <w:tblCellMar>
          <w:left w:w="28" w:type="dxa"/>
          <w:right w:w="28" w:type="dxa"/>
        </w:tblCellMar>
        <w:tblLook w:val="04A0" w:firstRow="1" w:lastRow="0" w:firstColumn="1" w:lastColumn="0" w:noHBand="0" w:noVBand="1"/>
      </w:tblPr>
      <w:tblGrid>
        <w:gridCol w:w="1695"/>
        <w:gridCol w:w="3261"/>
        <w:gridCol w:w="3971"/>
        <w:gridCol w:w="6767"/>
      </w:tblGrid>
      <w:tr w:rsidR="009E7F09" w:rsidRPr="00BB3C35" w:rsidTr="00BB3C35">
        <w:trPr>
          <w:jc w:val="center"/>
        </w:trPr>
        <w:tc>
          <w:tcPr>
            <w:tcW w:w="540" w:type="pct"/>
            <w:vAlign w:val="center"/>
          </w:tcPr>
          <w:p w:rsidR="009E7F09" w:rsidRPr="00BB3C35" w:rsidRDefault="009E7F09" w:rsidP="009E7C98">
            <w:pPr>
              <w:widowControl w:val="0"/>
              <w:autoSpaceDE w:val="0"/>
              <w:autoSpaceDN w:val="0"/>
              <w:jc w:val="center"/>
              <w:rPr>
                <w:sz w:val="22"/>
                <w:szCs w:val="22"/>
              </w:rPr>
            </w:pPr>
            <w:r w:rsidRPr="00BB3C35">
              <w:rPr>
                <w:sz w:val="22"/>
                <w:szCs w:val="22"/>
              </w:rPr>
              <w:t xml:space="preserve">№ </w:t>
            </w:r>
            <w:r w:rsidRPr="00BB3C35">
              <w:rPr>
                <w:rFonts w:eastAsia="Calibri"/>
                <w:sz w:val="22"/>
                <w:szCs w:val="22"/>
              </w:rPr>
              <w:t>структурного элемента (основного мероприятия)</w:t>
            </w:r>
          </w:p>
        </w:tc>
        <w:tc>
          <w:tcPr>
            <w:tcW w:w="1039" w:type="pct"/>
            <w:vAlign w:val="center"/>
          </w:tcPr>
          <w:p w:rsidR="009E7F09" w:rsidRPr="00BB3C35" w:rsidRDefault="009E7F09" w:rsidP="009E7C98">
            <w:pPr>
              <w:widowControl w:val="0"/>
              <w:autoSpaceDE w:val="0"/>
              <w:autoSpaceDN w:val="0"/>
              <w:jc w:val="center"/>
              <w:rPr>
                <w:rFonts w:eastAsia="Calibri"/>
                <w:sz w:val="22"/>
                <w:szCs w:val="22"/>
              </w:rPr>
            </w:pPr>
            <w:r w:rsidRPr="00BB3C35">
              <w:rPr>
                <w:rFonts w:eastAsia="Calibri"/>
                <w:sz w:val="22"/>
                <w:szCs w:val="22"/>
              </w:rPr>
              <w:t>Наименование структурного элемента (основного мероприятия)</w:t>
            </w:r>
          </w:p>
        </w:tc>
        <w:tc>
          <w:tcPr>
            <w:tcW w:w="1265" w:type="pct"/>
            <w:vAlign w:val="center"/>
          </w:tcPr>
          <w:p w:rsidR="009E7F09" w:rsidRPr="00BB3C35" w:rsidRDefault="009E7F09" w:rsidP="009E7C98">
            <w:pPr>
              <w:widowControl w:val="0"/>
              <w:autoSpaceDE w:val="0"/>
              <w:autoSpaceDN w:val="0"/>
              <w:jc w:val="center"/>
              <w:rPr>
                <w:rFonts w:eastAsia="Calibri"/>
                <w:sz w:val="22"/>
                <w:szCs w:val="22"/>
              </w:rPr>
            </w:pPr>
            <w:r w:rsidRPr="00BB3C35">
              <w:rPr>
                <w:rFonts w:eastAsia="Calibri"/>
                <w:sz w:val="22"/>
                <w:szCs w:val="22"/>
              </w:rPr>
              <w:t>Направления расходов структурного элемента (основного мероприятия)</w:t>
            </w:r>
          </w:p>
        </w:tc>
        <w:tc>
          <w:tcPr>
            <w:tcW w:w="2156" w:type="pct"/>
            <w:vAlign w:val="center"/>
          </w:tcPr>
          <w:p w:rsidR="009E7F09" w:rsidRPr="00BB3C35" w:rsidRDefault="009E7F09" w:rsidP="009E7C98">
            <w:pPr>
              <w:widowControl w:val="0"/>
              <w:autoSpaceDE w:val="0"/>
              <w:autoSpaceDN w:val="0"/>
              <w:jc w:val="center"/>
              <w:rPr>
                <w:sz w:val="22"/>
                <w:szCs w:val="22"/>
              </w:rPr>
            </w:pPr>
            <w:r w:rsidRPr="00BB3C35">
              <w:rPr>
                <w:sz w:val="22"/>
                <w:szCs w:val="22"/>
              </w:rPr>
              <w:t>Наименование порядка, номер приложения (при наличии)</w:t>
            </w:r>
          </w:p>
        </w:tc>
      </w:tr>
      <w:tr w:rsidR="009E7F09" w:rsidRPr="00BB3C35" w:rsidTr="00BB3C35">
        <w:trPr>
          <w:jc w:val="center"/>
        </w:trPr>
        <w:tc>
          <w:tcPr>
            <w:tcW w:w="540" w:type="pct"/>
          </w:tcPr>
          <w:p w:rsidR="009E7F09" w:rsidRPr="00BB3C35" w:rsidRDefault="009E7F09" w:rsidP="009E7C98">
            <w:pPr>
              <w:widowControl w:val="0"/>
              <w:autoSpaceDE w:val="0"/>
              <w:autoSpaceDN w:val="0"/>
              <w:jc w:val="center"/>
              <w:rPr>
                <w:sz w:val="22"/>
                <w:szCs w:val="22"/>
              </w:rPr>
            </w:pPr>
            <w:r w:rsidRPr="00BB3C35">
              <w:rPr>
                <w:sz w:val="22"/>
                <w:szCs w:val="22"/>
              </w:rPr>
              <w:t>1</w:t>
            </w:r>
          </w:p>
        </w:tc>
        <w:tc>
          <w:tcPr>
            <w:tcW w:w="1039" w:type="pct"/>
          </w:tcPr>
          <w:p w:rsidR="009E7F09" w:rsidRPr="00BB3C35" w:rsidRDefault="009E7F09" w:rsidP="009E7C98">
            <w:pPr>
              <w:widowControl w:val="0"/>
              <w:autoSpaceDE w:val="0"/>
              <w:autoSpaceDN w:val="0"/>
              <w:jc w:val="center"/>
              <w:rPr>
                <w:sz w:val="22"/>
                <w:szCs w:val="22"/>
              </w:rPr>
            </w:pPr>
            <w:r w:rsidRPr="00BB3C35">
              <w:rPr>
                <w:sz w:val="22"/>
                <w:szCs w:val="22"/>
              </w:rPr>
              <w:t>2</w:t>
            </w:r>
          </w:p>
        </w:tc>
        <w:tc>
          <w:tcPr>
            <w:tcW w:w="1265" w:type="pct"/>
          </w:tcPr>
          <w:p w:rsidR="009E7F09" w:rsidRPr="00BB3C35" w:rsidRDefault="009E7F09" w:rsidP="009E7C98">
            <w:pPr>
              <w:widowControl w:val="0"/>
              <w:autoSpaceDE w:val="0"/>
              <w:autoSpaceDN w:val="0"/>
              <w:jc w:val="center"/>
              <w:rPr>
                <w:sz w:val="22"/>
                <w:szCs w:val="22"/>
              </w:rPr>
            </w:pPr>
            <w:r w:rsidRPr="00BB3C35">
              <w:rPr>
                <w:sz w:val="22"/>
                <w:szCs w:val="22"/>
              </w:rPr>
              <w:t>3</w:t>
            </w:r>
          </w:p>
        </w:tc>
        <w:tc>
          <w:tcPr>
            <w:tcW w:w="2156" w:type="pct"/>
          </w:tcPr>
          <w:p w:rsidR="009E7F09" w:rsidRPr="00BB3C35" w:rsidRDefault="009E7F09" w:rsidP="009E7C98">
            <w:pPr>
              <w:widowControl w:val="0"/>
              <w:autoSpaceDE w:val="0"/>
              <w:autoSpaceDN w:val="0"/>
              <w:jc w:val="center"/>
              <w:rPr>
                <w:sz w:val="22"/>
                <w:szCs w:val="22"/>
              </w:rPr>
            </w:pPr>
            <w:r w:rsidRPr="00BB3C35">
              <w:rPr>
                <w:sz w:val="22"/>
                <w:szCs w:val="22"/>
              </w:rPr>
              <w:t>4</w:t>
            </w:r>
          </w:p>
        </w:tc>
      </w:tr>
      <w:tr w:rsidR="009E7F09" w:rsidRPr="00BB3C35" w:rsidTr="00BB3C35">
        <w:trPr>
          <w:jc w:val="center"/>
        </w:trPr>
        <w:tc>
          <w:tcPr>
            <w:tcW w:w="5000" w:type="pct"/>
            <w:gridSpan w:val="4"/>
          </w:tcPr>
          <w:p w:rsidR="009E7F09" w:rsidRPr="00BB3C35" w:rsidRDefault="009E7F09" w:rsidP="009E7C98">
            <w:pPr>
              <w:widowControl w:val="0"/>
              <w:autoSpaceDE w:val="0"/>
              <w:autoSpaceDN w:val="0"/>
              <w:jc w:val="center"/>
              <w:rPr>
                <w:sz w:val="22"/>
                <w:szCs w:val="22"/>
              </w:rPr>
            </w:pPr>
            <w:r w:rsidRPr="00BB3C35">
              <w:rPr>
                <w:sz w:val="22"/>
                <w:szCs w:val="22"/>
              </w:rPr>
              <w:t>Цель «Обеспечение надежности и качества предоставления жилищно-коммунальных услуг населению города Когалыма»</w:t>
            </w:r>
          </w:p>
        </w:tc>
      </w:tr>
      <w:tr w:rsidR="009E7F09" w:rsidRPr="00BB3C35" w:rsidTr="00BB3C35">
        <w:trPr>
          <w:jc w:val="center"/>
        </w:trPr>
        <w:tc>
          <w:tcPr>
            <w:tcW w:w="5000" w:type="pct"/>
            <w:gridSpan w:val="4"/>
          </w:tcPr>
          <w:p w:rsidR="009E7F09" w:rsidRPr="00BB3C35" w:rsidRDefault="009E7F09" w:rsidP="009E7C98">
            <w:pPr>
              <w:widowControl w:val="0"/>
              <w:autoSpaceDE w:val="0"/>
              <w:autoSpaceDN w:val="0"/>
              <w:jc w:val="center"/>
              <w:rPr>
                <w:sz w:val="22"/>
                <w:szCs w:val="22"/>
              </w:rPr>
            </w:pPr>
            <w:r w:rsidRPr="00BB3C35">
              <w:rPr>
                <w:sz w:val="22"/>
                <w:szCs w:val="22"/>
              </w:rPr>
              <w:t>Задача №1 «Проведение капитального ремонта многоквартирных домов»</w:t>
            </w:r>
          </w:p>
        </w:tc>
      </w:tr>
      <w:tr w:rsidR="009E7F09" w:rsidRPr="00BB3C35" w:rsidTr="00BB3C35">
        <w:trPr>
          <w:jc w:val="center"/>
        </w:trPr>
        <w:tc>
          <w:tcPr>
            <w:tcW w:w="5000" w:type="pct"/>
            <w:gridSpan w:val="4"/>
          </w:tcPr>
          <w:p w:rsidR="009E7F09" w:rsidRPr="00BB3C35" w:rsidRDefault="009E7F09" w:rsidP="009E7C98">
            <w:pPr>
              <w:widowControl w:val="0"/>
              <w:tabs>
                <w:tab w:val="center" w:pos="7285"/>
                <w:tab w:val="left" w:pos="12000"/>
              </w:tabs>
              <w:autoSpaceDE w:val="0"/>
              <w:autoSpaceDN w:val="0"/>
              <w:rPr>
                <w:sz w:val="22"/>
                <w:szCs w:val="22"/>
              </w:rPr>
            </w:pPr>
            <w:r w:rsidRPr="00BB3C35">
              <w:rPr>
                <w:sz w:val="22"/>
                <w:szCs w:val="22"/>
              </w:rPr>
              <w:tab/>
              <w:t>Подпрограмма 1 «Содействие проведению капитального ремонта многоквартирных домов»</w:t>
            </w:r>
          </w:p>
        </w:tc>
      </w:tr>
      <w:tr w:rsidR="009E7F09" w:rsidRPr="00BB3C35" w:rsidTr="00BB3C35">
        <w:trPr>
          <w:jc w:val="center"/>
        </w:trPr>
        <w:tc>
          <w:tcPr>
            <w:tcW w:w="540" w:type="pct"/>
          </w:tcPr>
          <w:p w:rsidR="009E7F09" w:rsidRPr="00BB3C35" w:rsidRDefault="009E7F09" w:rsidP="006F7FF1">
            <w:pPr>
              <w:widowControl w:val="0"/>
              <w:autoSpaceDE w:val="0"/>
              <w:autoSpaceDN w:val="0"/>
              <w:jc w:val="center"/>
              <w:rPr>
                <w:sz w:val="22"/>
                <w:szCs w:val="22"/>
              </w:rPr>
            </w:pPr>
            <w:r w:rsidRPr="00BB3C35">
              <w:rPr>
                <w:sz w:val="22"/>
                <w:szCs w:val="22"/>
              </w:rPr>
              <w:t>1.1.</w:t>
            </w:r>
          </w:p>
        </w:tc>
        <w:tc>
          <w:tcPr>
            <w:tcW w:w="1039" w:type="pct"/>
            <w:tcBorders>
              <w:top w:val="single" w:sz="4" w:space="0" w:color="auto"/>
              <w:left w:val="single" w:sz="4" w:space="0" w:color="auto"/>
              <w:bottom w:val="single" w:sz="4" w:space="0" w:color="auto"/>
              <w:right w:val="single" w:sz="4" w:space="0" w:color="auto"/>
            </w:tcBorders>
          </w:tcPr>
          <w:p w:rsidR="009E7F09" w:rsidRPr="00BB3C35" w:rsidRDefault="009E7F09" w:rsidP="009E7C98">
            <w:pPr>
              <w:pStyle w:val="a6"/>
              <w:rPr>
                <w:rFonts w:cs="Times New Roman"/>
                <w:sz w:val="22"/>
              </w:rPr>
            </w:pPr>
            <w:r w:rsidRPr="00BB3C35">
              <w:rPr>
                <w:rFonts w:cs="Times New Roman"/>
                <w:sz w:val="22"/>
                <w:lang w:eastAsia="ru-RU"/>
              </w:rPr>
              <w:t>Обеспечение мероприятий по проведению капитального ремонта многоквартирных домов</w:t>
            </w:r>
          </w:p>
        </w:tc>
        <w:tc>
          <w:tcPr>
            <w:tcW w:w="1265" w:type="pct"/>
            <w:tcBorders>
              <w:top w:val="single" w:sz="4" w:space="0" w:color="auto"/>
              <w:left w:val="single" w:sz="4" w:space="0" w:color="auto"/>
              <w:bottom w:val="single" w:sz="4" w:space="0" w:color="auto"/>
              <w:right w:val="single" w:sz="4" w:space="0" w:color="auto"/>
            </w:tcBorders>
          </w:tcPr>
          <w:p w:rsidR="009E7F09" w:rsidRPr="00BB3C35" w:rsidRDefault="009E7F09" w:rsidP="009E7C98">
            <w:pPr>
              <w:rPr>
                <w:sz w:val="22"/>
                <w:szCs w:val="22"/>
              </w:rPr>
            </w:pPr>
            <w:r w:rsidRPr="00BB3C35">
              <w:rPr>
                <w:sz w:val="22"/>
                <w:szCs w:val="22"/>
              </w:rPr>
              <w:t>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w:t>
            </w:r>
          </w:p>
        </w:tc>
        <w:tc>
          <w:tcPr>
            <w:tcW w:w="2156" w:type="pct"/>
          </w:tcPr>
          <w:p w:rsidR="009E7F09" w:rsidRPr="00BB3C35" w:rsidRDefault="009E7F09" w:rsidP="009E7C98">
            <w:pPr>
              <w:widowControl w:val="0"/>
              <w:autoSpaceDE w:val="0"/>
              <w:autoSpaceDN w:val="0"/>
              <w:rPr>
                <w:sz w:val="22"/>
                <w:szCs w:val="22"/>
              </w:rPr>
            </w:pPr>
            <w:r w:rsidRPr="00BB3C35">
              <w:rPr>
                <w:sz w:val="22"/>
                <w:szCs w:val="22"/>
              </w:rPr>
              <w:t>Постановление Администрации города Когалыма от 16.08.2018 №1875 «Об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r>
      <w:tr w:rsidR="009E7F09" w:rsidRPr="00BB3C35" w:rsidTr="00BB3C35">
        <w:trPr>
          <w:jc w:val="center"/>
        </w:trPr>
        <w:tc>
          <w:tcPr>
            <w:tcW w:w="5000" w:type="pct"/>
            <w:gridSpan w:val="4"/>
          </w:tcPr>
          <w:p w:rsidR="009E7F09" w:rsidRPr="00BB3C35" w:rsidRDefault="009E7F09" w:rsidP="009E7C98">
            <w:pPr>
              <w:widowControl w:val="0"/>
              <w:autoSpaceDE w:val="0"/>
              <w:autoSpaceDN w:val="0"/>
              <w:jc w:val="center"/>
              <w:rPr>
                <w:sz w:val="22"/>
                <w:szCs w:val="22"/>
              </w:rPr>
            </w:pPr>
            <w:r w:rsidRPr="00BB3C35">
              <w:rPr>
                <w:sz w:val="22"/>
                <w:szCs w:val="22"/>
              </w:rPr>
              <w:t>Задача №2 «Привлечение долгосрочных частных инвестиций»</w:t>
            </w:r>
          </w:p>
        </w:tc>
      </w:tr>
      <w:tr w:rsidR="009E7F09" w:rsidRPr="00BB3C35" w:rsidTr="00BB3C35">
        <w:trPr>
          <w:jc w:val="center"/>
        </w:trPr>
        <w:tc>
          <w:tcPr>
            <w:tcW w:w="5000" w:type="pct"/>
            <w:gridSpan w:val="4"/>
          </w:tcPr>
          <w:p w:rsidR="00BF6176" w:rsidRPr="00BB3C35" w:rsidRDefault="009E7F09" w:rsidP="00BB3C35">
            <w:pPr>
              <w:widowControl w:val="0"/>
              <w:autoSpaceDE w:val="0"/>
              <w:autoSpaceDN w:val="0"/>
              <w:jc w:val="center"/>
              <w:rPr>
                <w:sz w:val="22"/>
                <w:szCs w:val="22"/>
              </w:rPr>
            </w:pPr>
            <w:r w:rsidRPr="00BB3C35">
              <w:rPr>
                <w:sz w:val="22"/>
                <w:szCs w:val="22"/>
              </w:rPr>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874631" w:rsidRPr="00BB3C35" w:rsidTr="00BB3C35">
        <w:trPr>
          <w:jc w:val="center"/>
        </w:trPr>
        <w:tc>
          <w:tcPr>
            <w:tcW w:w="540" w:type="pct"/>
          </w:tcPr>
          <w:p w:rsidR="00874631" w:rsidRPr="00BB3C35" w:rsidRDefault="00874631" w:rsidP="006F7FF1">
            <w:pPr>
              <w:widowControl w:val="0"/>
              <w:autoSpaceDE w:val="0"/>
              <w:autoSpaceDN w:val="0"/>
              <w:jc w:val="center"/>
              <w:rPr>
                <w:sz w:val="22"/>
                <w:szCs w:val="22"/>
              </w:rPr>
            </w:pPr>
            <w:r w:rsidRPr="00BB3C35">
              <w:rPr>
                <w:sz w:val="22"/>
                <w:szCs w:val="22"/>
              </w:rPr>
              <w:t>2.1.</w:t>
            </w:r>
          </w:p>
        </w:tc>
        <w:tc>
          <w:tcPr>
            <w:tcW w:w="1039" w:type="pct"/>
            <w:tcBorders>
              <w:top w:val="single" w:sz="4" w:space="0" w:color="auto"/>
              <w:left w:val="single" w:sz="4" w:space="0" w:color="auto"/>
              <w:right w:val="single" w:sz="4" w:space="0" w:color="auto"/>
            </w:tcBorders>
          </w:tcPr>
          <w:p w:rsidR="00874631" w:rsidRPr="00BB3C35" w:rsidRDefault="00874631" w:rsidP="009E7C98">
            <w:pPr>
              <w:rPr>
                <w:sz w:val="22"/>
                <w:szCs w:val="22"/>
              </w:rPr>
            </w:pPr>
            <w:r w:rsidRPr="00BB3C35">
              <w:rPr>
                <w:sz w:val="22"/>
                <w:szCs w:val="22"/>
              </w:rPr>
              <w:t xml:space="preserve">Предоставление субсидий на реализацию полномочий в сфере жилищно-коммунального комплекса </w:t>
            </w:r>
          </w:p>
        </w:tc>
        <w:tc>
          <w:tcPr>
            <w:tcW w:w="1265" w:type="pct"/>
            <w:tcBorders>
              <w:top w:val="single" w:sz="4" w:space="0" w:color="auto"/>
              <w:left w:val="single" w:sz="4" w:space="0" w:color="auto"/>
              <w:right w:val="single" w:sz="4" w:space="0" w:color="auto"/>
            </w:tcBorders>
          </w:tcPr>
          <w:p w:rsidR="00874631" w:rsidRPr="00BB3C35" w:rsidRDefault="00874631" w:rsidP="009E7C98">
            <w:pPr>
              <w:rPr>
                <w:spacing w:val="-6"/>
                <w:sz w:val="22"/>
                <w:szCs w:val="22"/>
              </w:rPr>
            </w:pPr>
            <w:r w:rsidRPr="00BB3C35">
              <w:rPr>
                <w:sz w:val="22"/>
                <w:szCs w:val="22"/>
              </w:rPr>
              <w:t>Субсидия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w:t>
            </w:r>
          </w:p>
        </w:tc>
        <w:tc>
          <w:tcPr>
            <w:tcW w:w="2156" w:type="pct"/>
            <w:shd w:val="clear" w:color="auto" w:fill="auto"/>
          </w:tcPr>
          <w:p w:rsidR="00874631" w:rsidRPr="00BB3C35" w:rsidRDefault="00874631" w:rsidP="009E7C98">
            <w:pPr>
              <w:widowControl w:val="0"/>
              <w:autoSpaceDE w:val="0"/>
              <w:autoSpaceDN w:val="0"/>
              <w:rPr>
                <w:sz w:val="22"/>
                <w:szCs w:val="22"/>
              </w:rPr>
            </w:pPr>
            <w:r w:rsidRPr="00BB3C35">
              <w:rPr>
                <w:sz w:val="22"/>
                <w:szCs w:val="22"/>
              </w:rPr>
              <w:t>Постановление Правительства РФ от 26.12.2015 №1451 «О предоставлении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w:t>
            </w:r>
          </w:p>
          <w:p w:rsidR="00874631" w:rsidRPr="00BB3C35" w:rsidRDefault="00874631" w:rsidP="00BB3C35">
            <w:pPr>
              <w:widowControl w:val="0"/>
              <w:autoSpaceDE w:val="0"/>
              <w:autoSpaceDN w:val="0"/>
              <w:rPr>
                <w:sz w:val="22"/>
                <w:szCs w:val="22"/>
              </w:rPr>
            </w:pPr>
            <w:r w:rsidRPr="00BB3C35">
              <w:rPr>
                <w:sz w:val="22"/>
                <w:szCs w:val="22"/>
              </w:rPr>
              <w:t xml:space="preserve">Постановление Правительства Ханты-Мансийского автономного округа - Югры от 31.10.2021 №477-п «О государственной программе </w:t>
            </w:r>
          </w:p>
        </w:tc>
      </w:tr>
    </w:tbl>
    <w:p w:rsidR="00BB3C35" w:rsidRDefault="00BB3C35" w:rsidP="006F7FF1">
      <w:pPr>
        <w:widowControl w:val="0"/>
        <w:autoSpaceDE w:val="0"/>
        <w:autoSpaceDN w:val="0"/>
        <w:jc w:val="center"/>
        <w:rPr>
          <w:sz w:val="22"/>
          <w:szCs w:val="22"/>
        </w:rPr>
        <w:sectPr w:rsidR="00BB3C35" w:rsidSect="002F2AC5">
          <w:pgSz w:w="16838" w:h="11906" w:orient="landscape"/>
          <w:pgMar w:top="851" w:right="567" w:bottom="567" w:left="567" w:header="709" w:footer="709" w:gutter="0"/>
          <w:cols w:space="708"/>
          <w:docGrid w:linePitch="360"/>
        </w:sectPr>
      </w:pPr>
    </w:p>
    <w:tbl>
      <w:tblPr>
        <w:tblStyle w:val="12"/>
        <w:tblW w:w="5000" w:type="pct"/>
        <w:jc w:val="center"/>
        <w:tblCellMar>
          <w:left w:w="28" w:type="dxa"/>
          <w:right w:w="28" w:type="dxa"/>
        </w:tblCellMar>
        <w:tblLook w:val="04A0" w:firstRow="1" w:lastRow="0" w:firstColumn="1" w:lastColumn="0" w:noHBand="0" w:noVBand="1"/>
      </w:tblPr>
      <w:tblGrid>
        <w:gridCol w:w="1582"/>
        <w:gridCol w:w="113"/>
        <w:gridCol w:w="3261"/>
        <w:gridCol w:w="3971"/>
        <w:gridCol w:w="6767"/>
      </w:tblGrid>
      <w:tr w:rsidR="00BB3C35" w:rsidRPr="00BB3C35" w:rsidTr="00BB3C35">
        <w:trPr>
          <w:jc w:val="center"/>
        </w:trPr>
        <w:tc>
          <w:tcPr>
            <w:tcW w:w="540" w:type="pct"/>
            <w:gridSpan w:val="2"/>
          </w:tcPr>
          <w:p w:rsidR="00BB3C35" w:rsidRPr="00BB3C35" w:rsidRDefault="00BB3C35" w:rsidP="006F7FF1">
            <w:pPr>
              <w:widowControl w:val="0"/>
              <w:autoSpaceDE w:val="0"/>
              <w:autoSpaceDN w:val="0"/>
              <w:jc w:val="center"/>
              <w:rPr>
                <w:sz w:val="22"/>
                <w:szCs w:val="22"/>
              </w:rPr>
            </w:pPr>
          </w:p>
        </w:tc>
        <w:tc>
          <w:tcPr>
            <w:tcW w:w="1039" w:type="pct"/>
            <w:tcBorders>
              <w:top w:val="single" w:sz="4" w:space="0" w:color="auto"/>
              <w:left w:val="single" w:sz="4" w:space="0" w:color="auto"/>
              <w:right w:val="single" w:sz="4" w:space="0" w:color="auto"/>
            </w:tcBorders>
          </w:tcPr>
          <w:p w:rsidR="00BB3C35" w:rsidRPr="00BB3C35" w:rsidRDefault="00BB3C35" w:rsidP="009E7C98">
            <w:pPr>
              <w:rPr>
                <w:sz w:val="22"/>
                <w:szCs w:val="22"/>
              </w:rPr>
            </w:pPr>
          </w:p>
        </w:tc>
        <w:tc>
          <w:tcPr>
            <w:tcW w:w="1265" w:type="pct"/>
            <w:tcBorders>
              <w:top w:val="single" w:sz="4" w:space="0" w:color="auto"/>
              <w:left w:val="single" w:sz="4" w:space="0" w:color="auto"/>
              <w:right w:val="single" w:sz="4" w:space="0" w:color="auto"/>
            </w:tcBorders>
          </w:tcPr>
          <w:p w:rsidR="00BB3C35" w:rsidRPr="00BB3C35" w:rsidRDefault="00BB3C35" w:rsidP="009E7C98">
            <w:pPr>
              <w:rPr>
                <w:sz w:val="22"/>
                <w:szCs w:val="22"/>
              </w:rPr>
            </w:pPr>
          </w:p>
        </w:tc>
        <w:tc>
          <w:tcPr>
            <w:tcW w:w="2156" w:type="pct"/>
            <w:shd w:val="clear" w:color="auto" w:fill="auto"/>
          </w:tcPr>
          <w:p w:rsidR="00BB3C35" w:rsidRPr="00BB3C35" w:rsidRDefault="00BB3C35" w:rsidP="00BB3C35">
            <w:pPr>
              <w:widowControl w:val="0"/>
              <w:autoSpaceDE w:val="0"/>
              <w:autoSpaceDN w:val="0"/>
              <w:rPr>
                <w:sz w:val="22"/>
                <w:szCs w:val="22"/>
              </w:rPr>
            </w:pPr>
            <w:r w:rsidRPr="00BB3C35">
              <w:rPr>
                <w:sz w:val="22"/>
                <w:szCs w:val="22"/>
              </w:rPr>
              <w:t>Ханты-Мансийского автономного округа - Югры «Развитие жилищно-коммунального комплекса и энергетики».</w:t>
            </w:r>
          </w:p>
          <w:p w:rsidR="00BB3C35" w:rsidRPr="00BB3C35" w:rsidRDefault="00BB3C35" w:rsidP="00BB3C35">
            <w:pPr>
              <w:widowControl w:val="0"/>
              <w:autoSpaceDE w:val="0"/>
              <w:autoSpaceDN w:val="0"/>
              <w:rPr>
                <w:sz w:val="22"/>
                <w:szCs w:val="22"/>
              </w:rPr>
            </w:pPr>
            <w:r w:rsidRPr="00BB3C35">
              <w:rPr>
                <w:sz w:val="22"/>
                <w:szCs w:val="22"/>
              </w:rPr>
              <w:t xml:space="preserve">Постановление Администрации города Когалыма от 15.05.2017 №1002 «Об утверждении Порядка предоставления субсидии концессионеру на создание, реконструкцию, модернизацию объектов коммунальной инфраструктуры города Когалыма, в том числе на возмещение </w:t>
            </w:r>
          </w:p>
          <w:p w:rsidR="00BB3C35" w:rsidRPr="00BB3C35" w:rsidRDefault="00BB3C35" w:rsidP="00BB3C35">
            <w:pPr>
              <w:widowControl w:val="0"/>
              <w:autoSpaceDE w:val="0"/>
              <w:autoSpaceDN w:val="0"/>
              <w:rPr>
                <w:sz w:val="22"/>
                <w:szCs w:val="22"/>
              </w:rPr>
            </w:pPr>
            <w:r w:rsidRPr="00BB3C35">
              <w:rPr>
                <w:sz w:val="22"/>
                <w:szCs w:val="22"/>
              </w:rPr>
              <w:t>понесенных затрат концессионера при выполнении мероприятий, предусмотренных концессионным соглашением».</w:t>
            </w:r>
          </w:p>
          <w:p w:rsidR="00BB3C35" w:rsidRPr="00BB3C35" w:rsidRDefault="00BB3C35" w:rsidP="00BB3C35">
            <w:pPr>
              <w:widowControl w:val="0"/>
              <w:autoSpaceDE w:val="0"/>
              <w:autoSpaceDN w:val="0"/>
              <w:rPr>
                <w:sz w:val="22"/>
                <w:szCs w:val="22"/>
              </w:rPr>
            </w:pPr>
            <w:r w:rsidRPr="00BB3C35">
              <w:rPr>
                <w:sz w:val="22"/>
                <w:szCs w:val="22"/>
              </w:rPr>
              <w:t>Постановление Администрации города Когалыма от 02.07.2018 №1482 «Об утверждении Порядка предоставления субсидии концессионерам в части финансового обеспечения расходов на выполнение мероприятий, предусмотренных концессионным соглашением».</w:t>
            </w:r>
          </w:p>
          <w:p w:rsidR="00BB3C35" w:rsidRPr="00BB3C35" w:rsidRDefault="00BB3C35" w:rsidP="00BB3C35">
            <w:pPr>
              <w:widowControl w:val="0"/>
              <w:autoSpaceDE w:val="0"/>
              <w:autoSpaceDN w:val="0"/>
              <w:rPr>
                <w:sz w:val="22"/>
                <w:szCs w:val="22"/>
              </w:rPr>
            </w:pPr>
            <w:r w:rsidRPr="00BB3C35">
              <w:rPr>
                <w:sz w:val="22"/>
                <w:szCs w:val="22"/>
              </w:rPr>
              <w:t xml:space="preserve">Постановление Администрации города Когалыма от 16.04.2021 №811 «Об утверждении Порядка предоставления субсидии в целях </w:t>
            </w:r>
            <w:proofErr w:type="spellStart"/>
            <w:r w:rsidRPr="00BB3C35">
              <w:rPr>
                <w:sz w:val="22"/>
                <w:szCs w:val="22"/>
              </w:rPr>
              <w:t>софинансирования</w:t>
            </w:r>
            <w:proofErr w:type="spellEnd"/>
            <w:r w:rsidRPr="00BB3C35">
              <w:rPr>
                <w:sz w:val="22"/>
                <w:szCs w:val="22"/>
              </w:rPr>
              <w:t xml:space="preserve"> расходных обязательств, связанных с реализацией проектов модернизации систем коммунальной инфраструктуры на территории города Когалыма, с привлечением средств государственной корпорации - Фонда содействия реформированию жилищно-коммунального хозяйства».</w:t>
            </w:r>
          </w:p>
        </w:tc>
      </w:tr>
      <w:tr w:rsidR="009E7F09" w:rsidRPr="00BB3C35" w:rsidTr="00BB3C35">
        <w:trPr>
          <w:jc w:val="center"/>
        </w:trPr>
        <w:tc>
          <w:tcPr>
            <w:tcW w:w="5000" w:type="pct"/>
            <w:gridSpan w:val="5"/>
          </w:tcPr>
          <w:p w:rsidR="009E7F09" w:rsidRPr="00BB3C35" w:rsidRDefault="009E7F09" w:rsidP="009E7C98">
            <w:pPr>
              <w:widowControl w:val="0"/>
              <w:autoSpaceDE w:val="0"/>
              <w:autoSpaceDN w:val="0"/>
              <w:jc w:val="center"/>
              <w:rPr>
                <w:sz w:val="22"/>
                <w:szCs w:val="22"/>
              </w:rPr>
            </w:pPr>
            <w:r w:rsidRPr="00BB3C35">
              <w:rPr>
                <w:sz w:val="22"/>
                <w:szCs w:val="22"/>
              </w:rPr>
              <w:t>Задача №3 «Повышение эффективности управления и содержания общего имущества многоквартирных домов»</w:t>
            </w:r>
          </w:p>
        </w:tc>
      </w:tr>
      <w:tr w:rsidR="009E7F09" w:rsidRPr="00BB3C35" w:rsidTr="00BB3C35">
        <w:trPr>
          <w:jc w:val="center"/>
        </w:trPr>
        <w:tc>
          <w:tcPr>
            <w:tcW w:w="5000" w:type="pct"/>
            <w:gridSpan w:val="5"/>
          </w:tcPr>
          <w:p w:rsidR="009E7F09" w:rsidRPr="00BB3C35" w:rsidRDefault="009E7F09" w:rsidP="009E7C98">
            <w:pPr>
              <w:tabs>
                <w:tab w:val="left" w:pos="323"/>
              </w:tabs>
              <w:jc w:val="center"/>
              <w:rPr>
                <w:rFonts w:eastAsia="Calibri"/>
                <w:sz w:val="22"/>
                <w:szCs w:val="22"/>
              </w:rPr>
            </w:pPr>
            <w:r w:rsidRPr="00BB3C35">
              <w:rPr>
                <w:rFonts w:eastAsia="Calibri"/>
                <w:sz w:val="22"/>
                <w:szCs w:val="22"/>
              </w:rPr>
              <w:t>Подпрограмма 3 «Создание условий для обеспечения качественными коммунальными услугами»</w:t>
            </w:r>
          </w:p>
        </w:tc>
      </w:tr>
      <w:tr w:rsidR="00DF2E0A" w:rsidRPr="00BB3C35" w:rsidTr="00BB3C35">
        <w:trPr>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DF2E0A" w:rsidRPr="00BB3C35" w:rsidRDefault="00DF2E0A" w:rsidP="00C03F94">
            <w:pPr>
              <w:jc w:val="center"/>
              <w:rPr>
                <w:color w:val="000000"/>
                <w:sz w:val="22"/>
                <w:szCs w:val="22"/>
              </w:rPr>
            </w:pPr>
            <w:r w:rsidRPr="00BB3C35">
              <w:rPr>
                <w:color w:val="000000"/>
                <w:sz w:val="22"/>
                <w:szCs w:val="22"/>
              </w:rPr>
              <w:t>П</w:t>
            </w:r>
            <w:r w:rsidR="00795E1E" w:rsidRPr="00BB3C35">
              <w:rPr>
                <w:color w:val="000000"/>
                <w:sz w:val="22"/>
                <w:szCs w:val="22"/>
              </w:rPr>
              <w:t>К.</w:t>
            </w:r>
            <w:r w:rsidRPr="00BB3C35">
              <w:rPr>
                <w:color w:val="000000"/>
                <w:sz w:val="22"/>
                <w:szCs w:val="22"/>
              </w:rPr>
              <w:t>3.1.</w:t>
            </w:r>
          </w:p>
        </w:tc>
        <w:tc>
          <w:tcPr>
            <w:tcW w:w="1075" w:type="pct"/>
            <w:gridSpan w:val="2"/>
            <w:tcBorders>
              <w:top w:val="single" w:sz="4" w:space="0" w:color="auto"/>
              <w:left w:val="nil"/>
              <w:bottom w:val="single" w:sz="4" w:space="0" w:color="auto"/>
              <w:right w:val="single" w:sz="4" w:space="0" w:color="auto"/>
            </w:tcBorders>
            <w:shd w:val="clear" w:color="auto" w:fill="auto"/>
            <w:vAlign w:val="center"/>
          </w:tcPr>
          <w:p w:rsidR="00DF2E0A" w:rsidRPr="00BB3C35" w:rsidRDefault="00DF2E0A" w:rsidP="00C03F94">
            <w:pPr>
              <w:rPr>
                <w:color w:val="000000"/>
                <w:sz w:val="22"/>
                <w:szCs w:val="22"/>
              </w:rPr>
            </w:pPr>
            <w:r w:rsidRPr="00BB3C35">
              <w:rPr>
                <w:color w:val="000000"/>
                <w:sz w:val="22"/>
                <w:szCs w:val="22"/>
              </w:rPr>
              <w:t xml:space="preserve">Выполнение работ по актуализации </w:t>
            </w:r>
            <w:r w:rsidR="00C03F94">
              <w:rPr>
                <w:color w:val="000000"/>
                <w:sz w:val="22"/>
                <w:szCs w:val="22"/>
              </w:rPr>
              <w:t>программы</w:t>
            </w:r>
            <w:r w:rsidRPr="00BB3C35">
              <w:rPr>
                <w:color w:val="000000"/>
                <w:sz w:val="22"/>
                <w:szCs w:val="22"/>
              </w:rPr>
              <w:t xml:space="preserve"> комплексного развития коммунальной инфраструктуры города Когалыма</w:t>
            </w:r>
          </w:p>
        </w:tc>
        <w:tc>
          <w:tcPr>
            <w:tcW w:w="1265" w:type="pct"/>
            <w:tcBorders>
              <w:top w:val="single" w:sz="4" w:space="0" w:color="auto"/>
              <w:left w:val="nil"/>
              <w:bottom w:val="single" w:sz="4" w:space="0" w:color="auto"/>
              <w:right w:val="single" w:sz="4" w:space="0" w:color="auto"/>
            </w:tcBorders>
            <w:shd w:val="clear" w:color="auto" w:fill="auto"/>
            <w:vAlign w:val="center"/>
          </w:tcPr>
          <w:p w:rsidR="00DF2E0A" w:rsidRPr="00BB3C35" w:rsidRDefault="00DF2E0A" w:rsidP="00DF2E0A">
            <w:pPr>
              <w:rPr>
                <w:color w:val="000000"/>
                <w:sz w:val="22"/>
                <w:szCs w:val="22"/>
              </w:rPr>
            </w:pPr>
            <w:r w:rsidRPr="00BB3C35">
              <w:rPr>
                <w:color w:val="000000"/>
                <w:sz w:val="22"/>
                <w:szCs w:val="22"/>
              </w:rPr>
              <w:t>Выполнение работ по актуализации плана комплексного развития коммунальной инфраструктуры города Когалыма</w:t>
            </w:r>
          </w:p>
        </w:tc>
        <w:tc>
          <w:tcPr>
            <w:tcW w:w="2156" w:type="pct"/>
            <w:tcBorders>
              <w:top w:val="single" w:sz="4" w:space="0" w:color="auto"/>
              <w:left w:val="nil"/>
              <w:bottom w:val="single" w:sz="4" w:space="0" w:color="auto"/>
              <w:right w:val="single" w:sz="4" w:space="0" w:color="auto"/>
            </w:tcBorders>
            <w:shd w:val="clear" w:color="auto" w:fill="auto"/>
            <w:vAlign w:val="center"/>
          </w:tcPr>
          <w:p w:rsidR="00DF2E0A" w:rsidRPr="00BB3C35" w:rsidRDefault="00DF2E0A" w:rsidP="006F7FF1">
            <w:pPr>
              <w:rPr>
                <w:color w:val="000000"/>
                <w:sz w:val="22"/>
                <w:szCs w:val="22"/>
              </w:rPr>
            </w:pPr>
            <w:r w:rsidRPr="00BB3C35">
              <w:rPr>
                <w:color w:val="000000"/>
                <w:sz w:val="22"/>
                <w:szCs w:val="22"/>
              </w:rPr>
              <w:t>Решение Думы города Когалыма от 25.12.2017 №162-ГД «Об утверждении программы комплексного развития систем коммунальной инфраструктуры города Когалыма на 2020-2035 годы».</w:t>
            </w:r>
            <w:r w:rsidRPr="00BB3C35">
              <w:rPr>
                <w:color w:val="000000"/>
                <w:sz w:val="22"/>
                <w:szCs w:val="22"/>
              </w:rPr>
              <w:br/>
              <w:t>Протокол №71 заседания Проектного комитета Администрации</w:t>
            </w:r>
            <w:r w:rsidR="006F7FF1" w:rsidRPr="00BB3C35">
              <w:rPr>
                <w:color w:val="000000"/>
                <w:sz w:val="22"/>
                <w:szCs w:val="22"/>
              </w:rPr>
              <w:t xml:space="preserve"> города Когалыма от 06.03.2023.</w:t>
            </w:r>
          </w:p>
        </w:tc>
      </w:tr>
      <w:tr w:rsidR="009E7F09" w:rsidRPr="00BB3C35" w:rsidTr="00BB3C35">
        <w:trPr>
          <w:jc w:val="center"/>
        </w:trPr>
        <w:tc>
          <w:tcPr>
            <w:tcW w:w="504" w:type="pct"/>
          </w:tcPr>
          <w:p w:rsidR="009E7F09" w:rsidRPr="00BB3C35" w:rsidRDefault="009E7F09" w:rsidP="006F7FF1">
            <w:pPr>
              <w:widowControl w:val="0"/>
              <w:autoSpaceDE w:val="0"/>
              <w:autoSpaceDN w:val="0"/>
              <w:jc w:val="center"/>
              <w:rPr>
                <w:sz w:val="22"/>
                <w:szCs w:val="22"/>
              </w:rPr>
            </w:pPr>
            <w:r w:rsidRPr="00BB3C35">
              <w:rPr>
                <w:sz w:val="22"/>
                <w:szCs w:val="22"/>
              </w:rPr>
              <w:t>3.1.</w:t>
            </w:r>
          </w:p>
        </w:tc>
        <w:tc>
          <w:tcPr>
            <w:tcW w:w="1075" w:type="pct"/>
            <w:gridSpan w:val="2"/>
            <w:tcBorders>
              <w:top w:val="single" w:sz="4" w:space="0" w:color="auto"/>
              <w:left w:val="single" w:sz="4" w:space="0" w:color="auto"/>
              <w:bottom w:val="single" w:sz="4" w:space="0" w:color="auto"/>
              <w:right w:val="single" w:sz="4" w:space="0" w:color="auto"/>
            </w:tcBorders>
          </w:tcPr>
          <w:p w:rsidR="009E7F09" w:rsidRPr="00BB3C35" w:rsidRDefault="009E7F09" w:rsidP="009E7C98">
            <w:pPr>
              <w:rPr>
                <w:rFonts w:eastAsia="Calibri"/>
                <w:sz w:val="22"/>
                <w:szCs w:val="22"/>
              </w:rPr>
            </w:pPr>
            <w:r w:rsidRPr="00BB3C35">
              <w:rPr>
                <w:sz w:val="22"/>
                <w:szCs w:val="22"/>
              </w:rPr>
              <w:t>Строительство, реконструкция и капитальный ремонт объектов коммунального комплекса</w:t>
            </w:r>
          </w:p>
        </w:tc>
        <w:tc>
          <w:tcPr>
            <w:tcW w:w="1265" w:type="pct"/>
            <w:tcBorders>
              <w:top w:val="single" w:sz="4" w:space="0" w:color="auto"/>
              <w:left w:val="single" w:sz="4" w:space="0" w:color="auto"/>
              <w:bottom w:val="single" w:sz="4" w:space="0" w:color="auto"/>
              <w:right w:val="single" w:sz="4" w:space="0" w:color="auto"/>
            </w:tcBorders>
          </w:tcPr>
          <w:p w:rsidR="009E7F09" w:rsidRPr="00BB3C35" w:rsidRDefault="00697D4C" w:rsidP="00BB3C35">
            <w:pPr>
              <w:rPr>
                <w:sz w:val="22"/>
                <w:szCs w:val="22"/>
              </w:rPr>
            </w:pPr>
            <w:r w:rsidRPr="00BB3C35">
              <w:rPr>
                <w:sz w:val="22"/>
                <w:szCs w:val="22"/>
              </w:rPr>
              <w:t>1. Выполнение работ по созданию, реконструкции, модернизации объектов коммунальной инфраструктуры, в том числе при выполнении мероприятий, предусмотренных концессионным соглашением.</w:t>
            </w:r>
          </w:p>
        </w:tc>
        <w:tc>
          <w:tcPr>
            <w:tcW w:w="2156" w:type="pct"/>
          </w:tcPr>
          <w:p w:rsidR="009E7F09" w:rsidRPr="00BB3C35" w:rsidRDefault="009E7F09" w:rsidP="009E7C98">
            <w:pPr>
              <w:widowControl w:val="0"/>
              <w:autoSpaceDE w:val="0"/>
              <w:autoSpaceDN w:val="0"/>
              <w:rPr>
                <w:sz w:val="22"/>
                <w:szCs w:val="22"/>
              </w:rPr>
            </w:pPr>
            <w:r w:rsidRPr="00BB3C35">
              <w:rPr>
                <w:sz w:val="22"/>
                <w:szCs w:val="22"/>
              </w:rPr>
              <w:t>Постановление Правительства Ханты-Мансийского автономного округа - Югры от 31.10.2021 №477-п «О государственной программе Ханты-Мансийского автономного округа - Югры «Развитие жилищно-коммунального комплекса и энергетики».</w:t>
            </w:r>
          </w:p>
          <w:p w:rsidR="009E7F09" w:rsidRPr="00BB3C35" w:rsidRDefault="009E7F09" w:rsidP="00BB3C35">
            <w:pPr>
              <w:widowControl w:val="0"/>
              <w:autoSpaceDE w:val="0"/>
              <w:autoSpaceDN w:val="0"/>
              <w:rPr>
                <w:sz w:val="22"/>
                <w:szCs w:val="22"/>
              </w:rPr>
            </w:pPr>
            <w:r w:rsidRPr="00BB3C35">
              <w:rPr>
                <w:sz w:val="22"/>
                <w:szCs w:val="22"/>
              </w:rPr>
              <w:t>Решение Думы города Когалыма от 25.12.2017 №162-ГД «Об утверждении программы комплексного развития систем коммунальной инфраструктуры города Когалыма на 2020-2035 годы».</w:t>
            </w:r>
          </w:p>
        </w:tc>
      </w:tr>
    </w:tbl>
    <w:p w:rsidR="00BB3C35" w:rsidRDefault="00BB3C35" w:rsidP="006F7FF1">
      <w:pPr>
        <w:widowControl w:val="0"/>
        <w:autoSpaceDE w:val="0"/>
        <w:autoSpaceDN w:val="0"/>
        <w:jc w:val="center"/>
        <w:rPr>
          <w:sz w:val="22"/>
          <w:szCs w:val="22"/>
        </w:rPr>
        <w:sectPr w:rsidR="00BB3C35" w:rsidSect="00BB3C35">
          <w:pgSz w:w="16838" w:h="11906" w:orient="landscape"/>
          <w:pgMar w:top="567" w:right="567" w:bottom="2410" w:left="567" w:header="709" w:footer="709" w:gutter="0"/>
          <w:cols w:space="708"/>
          <w:docGrid w:linePitch="360"/>
        </w:sectPr>
      </w:pPr>
    </w:p>
    <w:tbl>
      <w:tblPr>
        <w:tblStyle w:val="12"/>
        <w:tblW w:w="5000" w:type="pct"/>
        <w:jc w:val="center"/>
        <w:tblCellMar>
          <w:left w:w="28" w:type="dxa"/>
          <w:right w:w="28" w:type="dxa"/>
        </w:tblCellMar>
        <w:tblLook w:val="04A0" w:firstRow="1" w:lastRow="0" w:firstColumn="1" w:lastColumn="0" w:noHBand="0" w:noVBand="1"/>
      </w:tblPr>
      <w:tblGrid>
        <w:gridCol w:w="1582"/>
        <w:gridCol w:w="3374"/>
        <w:gridCol w:w="3971"/>
        <w:gridCol w:w="6767"/>
      </w:tblGrid>
      <w:tr w:rsidR="00BB3C35" w:rsidRPr="00BB3C35" w:rsidTr="00BB3C35">
        <w:trPr>
          <w:jc w:val="center"/>
        </w:trPr>
        <w:tc>
          <w:tcPr>
            <w:tcW w:w="504" w:type="pct"/>
          </w:tcPr>
          <w:p w:rsidR="00BB3C35" w:rsidRPr="00BB3C35" w:rsidRDefault="00BB3C35" w:rsidP="006F7FF1">
            <w:pPr>
              <w:widowControl w:val="0"/>
              <w:autoSpaceDE w:val="0"/>
              <w:autoSpaceDN w:val="0"/>
              <w:jc w:val="center"/>
              <w:rPr>
                <w:sz w:val="22"/>
                <w:szCs w:val="22"/>
              </w:rPr>
            </w:pPr>
          </w:p>
        </w:tc>
        <w:tc>
          <w:tcPr>
            <w:tcW w:w="1075" w:type="pct"/>
            <w:tcBorders>
              <w:top w:val="single" w:sz="4" w:space="0" w:color="auto"/>
              <w:left w:val="single" w:sz="4" w:space="0" w:color="auto"/>
              <w:right w:val="single" w:sz="4" w:space="0" w:color="auto"/>
            </w:tcBorders>
          </w:tcPr>
          <w:p w:rsidR="00BB3C35" w:rsidRPr="00BB3C35" w:rsidRDefault="00BB3C35" w:rsidP="009E7C98">
            <w:pPr>
              <w:rPr>
                <w:sz w:val="22"/>
                <w:szCs w:val="22"/>
              </w:rPr>
            </w:pPr>
          </w:p>
        </w:tc>
        <w:tc>
          <w:tcPr>
            <w:tcW w:w="1265" w:type="pct"/>
            <w:tcBorders>
              <w:top w:val="single" w:sz="4" w:space="0" w:color="auto"/>
              <w:left w:val="single" w:sz="4" w:space="0" w:color="auto"/>
              <w:right w:val="single" w:sz="4" w:space="0" w:color="auto"/>
            </w:tcBorders>
          </w:tcPr>
          <w:p w:rsidR="00BB3C35" w:rsidRPr="00BB3C35" w:rsidRDefault="00BB3C35" w:rsidP="00BB3C35">
            <w:pPr>
              <w:rPr>
                <w:sz w:val="22"/>
                <w:szCs w:val="22"/>
              </w:rPr>
            </w:pPr>
            <w:r w:rsidRPr="00BB3C35">
              <w:rPr>
                <w:sz w:val="22"/>
                <w:szCs w:val="22"/>
              </w:rPr>
              <w:t>2. Выполнение работ по актуализации схем теплоснабжения, водоснабжения и водоотведения города Когалыма.</w:t>
            </w:r>
          </w:p>
          <w:p w:rsidR="00BB3C35" w:rsidRDefault="00BB3C35" w:rsidP="00BB3C35">
            <w:pPr>
              <w:rPr>
                <w:sz w:val="22"/>
                <w:szCs w:val="22"/>
              </w:rPr>
            </w:pPr>
            <w:r w:rsidRPr="00BB3C35">
              <w:rPr>
                <w:sz w:val="22"/>
                <w:szCs w:val="22"/>
              </w:rPr>
              <w:t>3. Строительство, реконструкция и капитальный ремонт инженерной инфраструктуры на территории города Когалыма (в том числе ПИР)</w:t>
            </w:r>
          </w:p>
          <w:p w:rsidR="00D927AD" w:rsidRPr="00D927AD" w:rsidRDefault="00D927AD" w:rsidP="00D927AD">
            <w:pPr>
              <w:rPr>
                <w:sz w:val="22"/>
                <w:szCs w:val="22"/>
              </w:rPr>
            </w:pPr>
            <w:r w:rsidRPr="00D927AD">
              <w:rPr>
                <w:sz w:val="22"/>
                <w:szCs w:val="22"/>
              </w:rPr>
              <w:t xml:space="preserve">4. Подключение газоиспользующего оборудования и объектов капитального строительства к сети газораспределения </w:t>
            </w:r>
          </w:p>
          <w:p w:rsidR="00D927AD" w:rsidRPr="00BB3C35" w:rsidRDefault="00D927AD" w:rsidP="00D927AD">
            <w:pPr>
              <w:rPr>
                <w:sz w:val="22"/>
                <w:szCs w:val="22"/>
              </w:rPr>
            </w:pPr>
            <w:r w:rsidRPr="00D927AD">
              <w:rPr>
                <w:sz w:val="22"/>
                <w:szCs w:val="22"/>
              </w:rPr>
              <w:t>5. Разработка, актуализация муниципальной программы "Энергосбережение и повышение энергетической эффективности в городе Когалыме"</w:t>
            </w:r>
          </w:p>
        </w:tc>
        <w:tc>
          <w:tcPr>
            <w:tcW w:w="2156" w:type="pct"/>
          </w:tcPr>
          <w:p w:rsidR="00BB3C35" w:rsidRPr="00BB3C35" w:rsidRDefault="00BB3C35" w:rsidP="00BB3C35">
            <w:pPr>
              <w:widowControl w:val="0"/>
              <w:autoSpaceDE w:val="0"/>
              <w:autoSpaceDN w:val="0"/>
              <w:rPr>
                <w:sz w:val="22"/>
                <w:szCs w:val="22"/>
              </w:rPr>
            </w:pPr>
            <w:r w:rsidRPr="00BB3C35">
              <w:rPr>
                <w:sz w:val="22"/>
                <w:szCs w:val="22"/>
              </w:rPr>
              <w:t xml:space="preserve">Постановление Администрации города Когалыма от 13.07.2022 №1564 «Об утверждении актуализированной схемы теплоснабжения города Когалыма». </w:t>
            </w:r>
          </w:p>
          <w:p w:rsidR="00BB3C35" w:rsidRPr="00BB3C35" w:rsidRDefault="00BB3C35" w:rsidP="00BB3C35">
            <w:pPr>
              <w:widowControl w:val="0"/>
              <w:autoSpaceDE w:val="0"/>
              <w:autoSpaceDN w:val="0"/>
              <w:rPr>
                <w:sz w:val="22"/>
                <w:szCs w:val="22"/>
              </w:rPr>
            </w:pPr>
            <w:r w:rsidRPr="00BB3C35">
              <w:rPr>
                <w:sz w:val="22"/>
                <w:szCs w:val="22"/>
              </w:rPr>
              <w:t>Постановление Правительства РФ от 05.09.2013 №782 «О схемах водоснабжения и водоотведения».</w:t>
            </w:r>
          </w:p>
          <w:p w:rsidR="00BB3C35" w:rsidRDefault="00BB3C35" w:rsidP="00BB3C35">
            <w:pPr>
              <w:widowControl w:val="0"/>
              <w:autoSpaceDE w:val="0"/>
              <w:autoSpaceDN w:val="0"/>
              <w:rPr>
                <w:sz w:val="22"/>
                <w:szCs w:val="22"/>
              </w:rPr>
            </w:pPr>
            <w:r w:rsidRPr="00BB3C35">
              <w:rPr>
                <w:sz w:val="22"/>
                <w:szCs w:val="22"/>
              </w:rPr>
              <w:t>Постановление Администрации города Когалыма от 23.03.2020 №539 «Об утверждении актуализированной схемы водоснабжения и водоотведения города Когалыма».</w:t>
            </w:r>
          </w:p>
          <w:p w:rsidR="00D927AD" w:rsidRPr="00BB3C35" w:rsidRDefault="00D927AD" w:rsidP="00BB3C35">
            <w:pPr>
              <w:widowControl w:val="0"/>
              <w:autoSpaceDE w:val="0"/>
              <w:autoSpaceDN w:val="0"/>
              <w:rPr>
                <w:sz w:val="22"/>
                <w:szCs w:val="22"/>
              </w:rPr>
            </w:pPr>
            <w:r w:rsidRPr="00D927AD">
              <w:rPr>
                <w:sz w:val="22"/>
                <w:szCs w:val="22"/>
              </w:rPr>
              <w:t>Федеральный закон от 23.11.2009 №261-ФЗ (ред. от 13.06.2023)  «Об энергосбережении и о повышении энергетической эффективности и о внесении изменений в отдельные законодательные акты Российской Федерации»</w:t>
            </w:r>
            <w:r>
              <w:rPr>
                <w:sz w:val="22"/>
                <w:szCs w:val="22"/>
              </w:rPr>
              <w:t>.</w:t>
            </w:r>
          </w:p>
        </w:tc>
      </w:tr>
    </w:tbl>
    <w:p w:rsidR="009E7F09" w:rsidRDefault="009E7F09" w:rsidP="00FB4D3F">
      <w:pPr>
        <w:tabs>
          <w:tab w:val="left" w:pos="7380"/>
        </w:tabs>
        <w:ind w:left="8505" w:firstLine="2977"/>
        <w:rPr>
          <w:sz w:val="26"/>
          <w:szCs w:val="26"/>
        </w:rPr>
      </w:pPr>
    </w:p>
    <w:p w:rsidR="00BB3C35" w:rsidRDefault="00BB3C35" w:rsidP="00FB4D3F">
      <w:pPr>
        <w:tabs>
          <w:tab w:val="left" w:pos="7380"/>
        </w:tabs>
        <w:ind w:left="8505" w:firstLine="2977"/>
        <w:rPr>
          <w:sz w:val="26"/>
          <w:szCs w:val="26"/>
        </w:rPr>
      </w:pPr>
    </w:p>
    <w:p w:rsidR="00BB3C35" w:rsidRDefault="00BB3C35" w:rsidP="00FB4D3F">
      <w:pPr>
        <w:tabs>
          <w:tab w:val="left" w:pos="7380"/>
        </w:tabs>
        <w:ind w:left="8505" w:firstLine="2977"/>
        <w:rPr>
          <w:sz w:val="26"/>
          <w:szCs w:val="26"/>
        </w:rPr>
      </w:pPr>
    </w:p>
    <w:p w:rsidR="00BB3C35" w:rsidRDefault="00BB3C35" w:rsidP="00FB4D3F">
      <w:pPr>
        <w:tabs>
          <w:tab w:val="left" w:pos="7380"/>
        </w:tabs>
        <w:ind w:left="8505" w:firstLine="2977"/>
        <w:rPr>
          <w:sz w:val="26"/>
          <w:szCs w:val="26"/>
        </w:rPr>
      </w:pPr>
    </w:p>
    <w:p w:rsidR="00D567FE" w:rsidRDefault="00D567FE" w:rsidP="00FB4D3F">
      <w:pPr>
        <w:tabs>
          <w:tab w:val="left" w:pos="7380"/>
        </w:tabs>
        <w:ind w:left="8505" w:firstLine="2977"/>
        <w:rPr>
          <w:sz w:val="26"/>
          <w:szCs w:val="26"/>
        </w:rPr>
        <w:sectPr w:rsidR="00D567FE" w:rsidSect="00BB3C35">
          <w:pgSz w:w="16838" w:h="11906" w:orient="landscape"/>
          <w:pgMar w:top="2552" w:right="567" w:bottom="567" w:left="567" w:header="709" w:footer="709" w:gutter="0"/>
          <w:cols w:space="708"/>
          <w:docGrid w:linePitch="360"/>
        </w:sectPr>
      </w:pPr>
    </w:p>
    <w:p w:rsidR="00FB4D3F" w:rsidRPr="00FB4D3F" w:rsidRDefault="00FB4D3F" w:rsidP="00FB4D3F">
      <w:pPr>
        <w:tabs>
          <w:tab w:val="left" w:pos="7380"/>
        </w:tabs>
        <w:ind w:left="8505" w:firstLine="2977"/>
        <w:rPr>
          <w:sz w:val="26"/>
          <w:szCs w:val="26"/>
        </w:rPr>
      </w:pPr>
      <w:r w:rsidRPr="00FB4D3F">
        <w:rPr>
          <w:sz w:val="26"/>
          <w:szCs w:val="26"/>
        </w:rPr>
        <w:lastRenderedPageBreak/>
        <w:t xml:space="preserve">Приложение </w:t>
      </w:r>
      <w:r w:rsidR="009E7F09">
        <w:rPr>
          <w:sz w:val="26"/>
          <w:szCs w:val="26"/>
        </w:rPr>
        <w:t>4</w:t>
      </w:r>
    </w:p>
    <w:p w:rsidR="00FB4D3F" w:rsidRPr="00FB4D3F" w:rsidRDefault="00FB4D3F" w:rsidP="00FB4D3F">
      <w:pPr>
        <w:tabs>
          <w:tab w:val="left" w:pos="7380"/>
        </w:tabs>
        <w:ind w:left="8505" w:right="-285" w:firstLine="2977"/>
        <w:rPr>
          <w:sz w:val="26"/>
          <w:szCs w:val="26"/>
        </w:rPr>
      </w:pPr>
      <w:r w:rsidRPr="00FB4D3F">
        <w:rPr>
          <w:sz w:val="26"/>
          <w:szCs w:val="26"/>
        </w:rPr>
        <w:t>к постановлению Администрации</w:t>
      </w:r>
    </w:p>
    <w:p w:rsidR="00FB4D3F" w:rsidRPr="00FB4D3F" w:rsidRDefault="00FB4D3F" w:rsidP="00FB4D3F">
      <w:pPr>
        <w:tabs>
          <w:tab w:val="left" w:pos="7380"/>
        </w:tabs>
        <w:ind w:left="8505" w:firstLine="2977"/>
        <w:rPr>
          <w:sz w:val="26"/>
          <w:szCs w:val="26"/>
        </w:rPr>
      </w:pPr>
      <w:r w:rsidRPr="00FB4D3F">
        <w:rPr>
          <w:sz w:val="26"/>
          <w:szCs w:val="26"/>
        </w:rPr>
        <w:t>города Когалыма</w:t>
      </w:r>
    </w:p>
    <w:tbl>
      <w:tblPr>
        <w:tblStyle w:val="6"/>
        <w:tblW w:w="0" w:type="auto"/>
        <w:tblInd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FB4D3F" w:rsidRPr="00FB4D3F" w:rsidTr="00D567FE">
        <w:tc>
          <w:tcPr>
            <w:tcW w:w="2235" w:type="dxa"/>
            <w:hideMark/>
          </w:tcPr>
          <w:p w:rsidR="00FB4D3F" w:rsidRPr="00FB4D3F" w:rsidRDefault="00FB4D3F" w:rsidP="00FB4D3F">
            <w:pPr>
              <w:rPr>
                <w:sz w:val="26"/>
                <w:szCs w:val="26"/>
                <w:lang w:eastAsia="en-US"/>
              </w:rPr>
            </w:pPr>
            <w:r w:rsidRPr="00FB4D3F">
              <w:rPr>
                <w:color w:val="D9D9D9" w:themeColor="background1" w:themeShade="D9"/>
                <w:sz w:val="26"/>
                <w:szCs w:val="26"/>
                <w:lang w:eastAsia="en-US"/>
              </w:rPr>
              <w:t xml:space="preserve">от </w:t>
            </w:r>
            <w:r w:rsidRPr="00FB4D3F">
              <w:rPr>
                <w:color w:val="D9D9D9" w:themeColor="background1" w:themeShade="D9"/>
                <w:sz w:val="26"/>
                <w:szCs w:val="26"/>
                <w:lang w:val="en-US" w:eastAsia="en-US"/>
              </w:rPr>
              <w:t>[</w:t>
            </w:r>
            <w:r w:rsidRPr="00FB4D3F">
              <w:rPr>
                <w:color w:val="D9D9D9" w:themeColor="background1" w:themeShade="D9"/>
                <w:sz w:val="26"/>
                <w:szCs w:val="26"/>
                <w:lang w:eastAsia="en-US"/>
              </w:rPr>
              <w:t>Дата документа</w:t>
            </w:r>
            <w:r w:rsidRPr="00FB4D3F">
              <w:rPr>
                <w:color w:val="D9D9D9" w:themeColor="background1" w:themeShade="D9"/>
                <w:sz w:val="26"/>
                <w:szCs w:val="26"/>
                <w:lang w:val="en-US" w:eastAsia="en-US"/>
              </w:rPr>
              <w:t xml:space="preserve">] </w:t>
            </w:r>
          </w:p>
        </w:tc>
        <w:tc>
          <w:tcPr>
            <w:tcW w:w="2019" w:type="dxa"/>
            <w:hideMark/>
          </w:tcPr>
          <w:p w:rsidR="00FB4D3F" w:rsidRPr="00FB4D3F" w:rsidRDefault="00FB4D3F" w:rsidP="00FB4D3F">
            <w:pPr>
              <w:rPr>
                <w:color w:val="D9D9D9" w:themeColor="background1" w:themeShade="D9"/>
                <w:sz w:val="28"/>
                <w:szCs w:val="28"/>
                <w:lang w:eastAsia="en-US"/>
              </w:rPr>
            </w:pPr>
            <w:r w:rsidRPr="00FB4D3F">
              <w:rPr>
                <w:color w:val="D9D9D9" w:themeColor="background1" w:themeShade="D9"/>
                <w:sz w:val="28"/>
                <w:szCs w:val="28"/>
                <w:lang w:eastAsia="en-US"/>
              </w:rPr>
              <w:t>№ [Номер документа]</w:t>
            </w:r>
          </w:p>
        </w:tc>
      </w:tr>
    </w:tbl>
    <w:p w:rsidR="00D567FE" w:rsidRDefault="00D567FE" w:rsidP="00FB4D3F">
      <w:pPr>
        <w:widowControl w:val="0"/>
        <w:autoSpaceDE w:val="0"/>
        <w:autoSpaceDN w:val="0"/>
        <w:jc w:val="right"/>
        <w:rPr>
          <w:rFonts w:eastAsia="Calibri"/>
          <w:sz w:val="26"/>
          <w:szCs w:val="26"/>
          <w:lang w:eastAsia="en-US"/>
        </w:rPr>
      </w:pPr>
    </w:p>
    <w:p w:rsidR="009E7F09" w:rsidRPr="009E7F09" w:rsidRDefault="009E7F09" w:rsidP="009E7F09">
      <w:pPr>
        <w:widowControl w:val="0"/>
        <w:autoSpaceDE w:val="0"/>
        <w:autoSpaceDN w:val="0"/>
        <w:ind w:left="10620" w:firstLine="708"/>
        <w:jc w:val="right"/>
        <w:rPr>
          <w:rFonts w:eastAsia="Calibri"/>
          <w:sz w:val="26"/>
          <w:szCs w:val="26"/>
        </w:rPr>
      </w:pPr>
      <w:r w:rsidRPr="009E7F09">
        <w:rPr>
          <w:rFonts w:eastAsia="Calibri"/>
          <w:sz w:val="26"/>
          <w:szCs w:val="26"/>
        </w:rPr>
        <w:t>Таблица 6</w:t>
      </w:r>
    </w:p>
    <w:p w:rsidR="009E7F09" w:rsidRPr="009E7F09" w:rsidRDefault="009E7F09" w:rsidP="009E7F09">
      <w:pPr>
        <w:widowControl w:val="0"/>
        <w:autoSpaceDE w:val="0"/>
        <w:autoSpaceDN w:val="0"/>
        <w:ind w:left="10620" w:firstLine="708"/>
        <w:jc w:val="right"/>
        <w:rPr>
          <w:rFonts w:eastAsia="Calibri"/>
          <w:sz w:val="26"/>
          <w:szCs w:val="26"/>
        </w:rPr>
      </w:pPr>
    </w:p>
    <w:p w:rsidR="00541D2B" w:rsidRPr="009E7F09" w:rsidRDefault="00541D2B" w:rsidP="00541D2B">
      <w:pPr>
        <w:widowControl w:val="0"/>
        <w:autoSpaceDE w:val="0"/>
        <w:autoSpaceDN w:val="0"/>
        <w:jc w:val="center"/>
        <w:rPr>
          <w:rFonts w:eastAsia="Calibri"/>
          <w:sz w:val="26"/>
          <w:szCs w:val="26"/>
        </w:rPr>
      </w:pPr>
      <w:r w:rsidRPr="009E7F09">
        <w:rPr>
          <w:rFonts w:eastAsia="Calibri"/>
          <w:sz w:val="26"/>
          <w:szCs w:val="26"/>
        </w:rPr>
        <w:t>Показатели, характеризующие эффективность структурного элемента (основного мероприятия) муниципальной программы</w:t>
      </w:r>
    </w:p>
    <w:p w:rsidR="00541D2B" w:rsidRPr="009E7F09" w:rsidRDefault="00541D2B" w:rsidP="00541D2B">
      <w:pPr>
        <w:widowControl w:val="0"/>
        <w:autoSpaceDE w:val="0"/>
        <w:autoSpaceDN w:val="0"/>
        <w:jc w:val="right"/>
        <w:rPr>
          <w:rFonts w:eastAsia="Calibri"/>
          <w:sz w:val="12"/>
          <w:szCs w:val="24"/>
        </w:rPr>
      </w:pPr>
    </w:p>
    <w:tbl>
      <w:tblPr>
        <w:tblW w:w="5000" w:type="pct"/>
        <w:tblLayout w:type="fixed"/>
        <w:tblCellMar>
          <w:left w:w="28" w:type="dxa"/>
          <w:right w:w="28" w:type="dxa"/>
        </w:tblCellMar>
        <w:tblLook w:val="04A0" w:firstRow="1" w:lastRow="0" w:firstColumn="1" w:lastColumn="0" w:noHBand="0" w:noVBand="1"/>
      </w:tblPr>
      <w:tblGrid>
        <w:gridCol w:w="1272"/>
        <w:gridCol w:w="6238"/>
        <w:gridCol w:w="1846"/>
        <w:gridCol w:w="709"/>
        <w:gridCol w:w="709"/>
        <w:gridCol w:w="709"/>
        <w:gridCol w:w="709"/>
        <w:gridCol w:w="709"/>
        <w:gridCol w:w="709"/>
        <w:gridCol w:w="2084"/>
      </w:tblGrid>
      <w:tr w:rsidR="00AE4F07" w:rsidRPr="009E7F09" w:rsidTr="00D927AD">
        <w:tc>
          <w:tcPr>
            <w:tcW w:w="4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 показателя</w:t>
            </w:r>
          </w:p>
        </w:tc>
        <w:tc>
          <w:tcPr>
            <w:tcW w:w="19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Наименование показателя</w:t>
            </w:r>
          </w:p>
        </w:tc>
        <w:tc>
          <w:tcPr>
            <w:tcW w:w="5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Базовый показатель на начало реализации муниципальной программы</w:t>
            </w:r>
          </w:p>
        </w:tc>
        <w:tc>
          <w:tcPr>
            <w:tcW w:w="1355" w:type="pct"/>
            <w:gridSpan w:val="6"/>
            <w:tcBorders>
              <w:top w:val="single" w:sz="4" w:space="0" w:color="auto"/>
              <w:left w:val="nil"/>
              <w:bottom w:val="single" w:sz="4" w:space="0" w:color="auto"/>
              <w:right w:val="single" w:sz="4" w:space="0" w:color="auto"/>
            </w:tcBorders>
            <w:vAlign w:val="center"/>
          </w:tcPr>
          <w:p w:rsidR="00AE4F07" w:rsidRPr="009E7F09" w:rsidRDefault="00AE4F07" w:rsidP="00AE4F07">
            <w:pPr>
              <w:jc w:val="center"/>
              <w:rPr>
                <w:sz w:val="22"/>
                <w:szCs w:val="22"/>
              </w:rPr>
            </w:pPr>
            <w:r w:rsidRPr="009E7F09">
              <w:rPr>
                <w:sz w:val="22"/>
                <w:szCs w:val="22"/>
              </w:rPr>
              <w:t>Значения показателя по годам</w:t>
            </w:r>
          </w:p>
        </w:tc>
        <w:tc>
          <w:tcPr>
            <w:tcW w:w="664" w:type="pct"/>
            <w:vMerge w:val="restart"/>
            <w:tcBorders>
              <w:top w:val="single" w:sz="4" w:space="0" w:color="auto"/>
              <w:left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Значение показателя на момент окончания действия муниципальной программы</w:t>
            </w:r>
          </w:p>
        </w:tc>
      </w:tr>
      <w:tr w:rsidR="00AE4F07" w:rsidRPr="009E7F09" w:rsidTr="00D927AD">
        <w:tc>
          <w:tcPr>
            <w:tcW w:w="405" w:type="pct"/>
            <w:vMerge/>
            <w:tcBorders>
              <w:top w:val="single" w:sz="4" w:space="0" w:color="auto"/>
              <w:left w:val="single" w:sz="4" w:space="0" w:color="auto"/>
              <w:bottom w:val="single" w:sz="4" w:space="0" w:color="auto"/>
              <w:right w:val="single" w:sz="4" w:space="0" w:color="auto"/>
            </w:tcBorders>
            <w:vAlign w:val="center"/>
            <w:hideMark/>
          </w:tcPr>
          <w:p w:rsidR="00AE4F07" w:rsidRPr="009E7F09" w:rsidRDefault="00AE4F07" w:rsidP="00C825DF">
            <w:pPr>
              <w:rPr>
                <w:sz w:val="22"/>
                <w:szCs w:val="22"/>
              </w:rPr>
            </w:pPr>
          </w:p>
        </w:tc>
        <w:tc>
          <w:tcPr>
            <w:tcW w:w="1987" w:type="pct"/>
            <w:vMerge/>
            <w:tcBorders>
              <w:top w:val="single" w:sz="4" w:space="0" w:color="auto"/>
              <w:left w:val="single" w:sz="4" w:space="0" w:color="auto"/>
              <w:bottom w:val="single" w:sz="4" w:space="0" w:color="auto"/>
              <w:right w:val="single" w:sz="4" w:space="0" w:color="auto"/>
            </w:tcBorders>
            <w:vAlign w:val="center"/>
            <w:hideMark/>
          </w:tcPr>
          <w:p w:rsidR="00AE4F07" w:rsidRPr="009E7F09" w:rsidRDefault="00AE4F07" w:rsidP="00C825DF">
            <w:pPr>
              <w:rPr>
                <w:sz w:val="22"/>
                <w:szCs w:val="22"/>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AE4F07" w:rsidRPr="009E7F09" w:rsidRDefault="00AE4F07" w:rsidP="00C825DF">
            <w:pPr>
              <w:rPr>
                <w:sz w:val="22"/>
                <w:szCs w:val="22"/>
              </w:rPr>
            </w:pPr>
          </w:p>
        </w:tc>
        <w:tc>
          <w:tcPr>
            <w:tcW w:w="226" w:type="pct"/>
            <w:tcBorders>
              <w:top w:val="nil"/>
              <w:left w:val="nil"/>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2023</w:t>
            </w:r>
          </w:p>
        </w:tc>
        <w:tc>
          <w:tcPr>
            <w:tcW w:w="226" w:type="pct"/>
            <w:tcBorders>
              <w:top w:val="nil"/>
              <w:left w:val="nil"/>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2024</w:t>
            </w:r>
          </w:p>
        </w:tc>
        <w:tc>
          <w:tcPr>
            <w:tcW w:w="226" w:type="pct"/>
            <w:tcBorders>
              <w:top w:val="nil"/>
              <w:left w:val="nil"/>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2025</w:t>
            </w:r>
          </w:p>
        </w:tc>
        <w:tc>
          <w:tcPr>
            <w:tcW w:w="226" w:type="pct"/>
            <w:tcBorders>
              <w:top w:val="nil"/>
              <w:left w:val="nil"/>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2026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E4F07" w:rsidRPr="009E7F09" w:rsidRDefault="00AE4F07" w:rsidP="00C825DF">
            <w:pPr>
              <w:jc w:val="center"/>
              <w:rPr>
                <w:sz w:val="22"/>
                <w:szCs w:val="22"/>
              </w:rPr>
            </w:pPr>
            <w:r w:rsidRPr="009E7F09">
              <w:rPr>
                <w:sz w:val="22"/>
                <w:szCs w:val="22"/>
              </w:rPr>
              <w:t>2027</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2028</w:t>
            </w:r>
          </w:p>
        </w:tc>
        <w:tc>
          <w:tcPr>
            <w:tcW w:w="664" w:type="pct"/>
            <w:vMerge/>
            <w:tcBorders>
              <w:left w:val="single" w:sz="4" w:space="0" w:color="auto"/>
              <w:bottom w:val="single" w:sz="4" w:space="0" w:color="auto"/>
              <w:right w:val="single" w:sz="4" w:space="0" w:color="auto"/>
            </w:tcBorders>
            <w:vAlign w:val="center"/>
            <w:hideMark/>
          </w:tcPr>
          <w:p w:rsidR="00AE4F07" w:rsidRPr="009E7F09" w:rsidRDefault="00AE4F07" w:rsidP="00C825DF">
            <w:pPr>
              <w:rPr>
                <w:sz w:val="22"/>
                <w:szCs w:val="22"/>
              </w:rPr>
            </w:pPr>
          </w:p>
        </w:tc>
      </w:tr>
      <w:tr w:rsidR="00AE4F07" w:rsidRPr="009E7F09" w:rsidTr="00D927AD">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1</w:t>
            </w:r>
          </w:p>
        </w:tc>
        <w:tc>
          <w:tcPr>
            <w:tcW w:w="1987"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2</w:t>
            </w:r>
          </w:p>
        </w:tc>
        <w:tc>
          <w:tcPr>
            <w:tcW w:w="588"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3</w:t>
            </w:r>
          </w:p>
        </w:tc>
        <w:tc>
          <w:tcPr>
            <w:tcW w:w="226"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4</w:t>
            </w:r>
          </w:p>
        </w:tc>
        <w:tc>
          <w:tcPr>
            <w:tcW w:w="226"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5</w:t>
            </w:r>
          </w:p>
        </w:tc>
        <w:tc>
          <w:tcPr>
            <w:tcW w:w="226"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6</w:t>
            </w:r>
          </w:p>
        </w:tc>
        <w:tc>
          <w:tcPr>
            <w:tcW w:w="226"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7</w:t>
            </w:r>
          </w:p>
        </w:tc>
        <w:tc>
          <w:tcPr>
            <w:tcW w:w="226" w:type="pct"/>
            <w:tcBorders>
              <w:top w:val="single" w:sz="4" w:space="0" w:color="auto"/>
              <w:left w:val="single" w:sz="4" w:space="0" w:color="auto"/>
              <w:bottom w:val="single" w:sz="4" w:space="0" w:color="auto"/>
              <w:right w:val="single" w:sz="4" w:space="0" w:color="auto"/>
            </w:tcBorders>
            <w:shd w:val="clear" w:color="auto" w:fill="auto"/>
            <w:vAlign w:val="bottom"/>
          </w:tcPr>
          <w:p w:rsidR="00541D2B" w:rsidRPr="009E7F09" w:rsidRDefault="00541D2B" w:rsidP="00C825DF">
            <w:pPr>
              <w:jc w:val="center"/>
              <w:rPr>
                <w:sz w:val="22"/>
                <w:szCs w:val="22"/>
              </w:rPr>
            </w:pPr>
            <w:r w:rsidRPr="009E7F09">
              <w:rPr>
                <w:sz w:val="22"/>
                <w:szCs w:val="22"/>
              </w:rPr>
              <w:t>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9</w:t>
            </w:r>
          </w:p>
        </w:tc>
        <w:tc>
          <w:tcPr>
            <w:tcW w:w="664" w:type="pct"/>
            <w:tcBorders>
              <w:top w:val="nil"/>
              <w:left w:val="single" w:sz="4" w:space="0" w:color="auto"/>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10</w:t>
            </w:r>
          </w:p>
        </w:tc>
      </w:tr>
      <w:tr w:rsidR="00D567FE" w:rsidRPr="009E7F09" w:rsidTr="00D927AD">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D2B" w:rsidRPr="009E7F09" w:rsidRDefault="00541D2B" w:rsidP="00C825DF">
            <w:pPr>
              <w:jc w:val="center"/>
              <w:rPr>
                <w:sz w:val="22"/>
                <w:szCs w:val="22"/>
              </w:rPr>
            </w:pPr>
            <w:r w:rsidRPr="009E7F09">
              <w:rPr>
                <w:sz w:val="22"/>
                <w:szCs w:val="22"/>
              </w:rPr>
              <w:t>1</w:t>
            </w:r>
          </w:p>
        </w:tc>
        <w:tc>
          <w:tcPr>
            <w:tcW w:w="1987" w:type="pct"/>
            <w:tcBorders>
              <w:top w:val="nil"/>
              <w:left w:val="nil"/>
              <w:bottom w:val="single" w:sz="4" w:space="0" w:color="auto"/>
              <w:right w:val="single" w:sz="4" w:space="0" w:color="auto"/>
            </w:tcBorders>
            <w:shd w:val="clear" w:color="auto" w:fill="auto"/>
            <w:vAlign w:val="center"/>
            <w:hideMark/>
          </w:tcPr>
          <w:p w:rsidR="00541D2B" w:rsidRPr="009E7F09" w:rsidRDefault="00541D2B" w:rsidP="00C825DF">
            <w:pPr>
              <w:rPr>
                <w:sz w:val="22"/>
                <w:szCs w:val="22"/>
              </w:rPr>
            </w:pPr>
            <w:r w:rsidRPr="009E7F09">
              <w:rPr>
                <w:sz w:val="22"/>
                <w:szCs w:val="22"/>
              </w:rPr>
              <w:t xml:space="preserve">Доля обеспечения </w:t>
            </w:r>
            <w:proofErr w:type="spellStart"/>
            <w:r w:rsidRPr="009E7F09">
              <w:rPr>
                <w:sz w:val="22"/>
                <w:szCs w:val="22"/>
              </w:rPr>
              <w:t>концедентом</w:t>
            </w:r>
            <w:proofErr w:type="spellEnd"/>
            <w:r w:rsidRPr="009E7F09">
              <w:rPr>
                <w:sz w:val="22"/>
                <w:szCs w:val="22"/>
              </w:rPr>
              <w:t xml:space="preserve"> инвестиций концессионера, %.</w:t>
            </w:r>
          </w:p>
        </w:tc>
        <w:tc>
          <w:tcPr>
            <w:tcW w:w="588" w:type="pct"/>
            <w:tcBorders>
              <w:top w:val="nil"/>
              <w:left w:val="nil"/>
              <w:bottom w:val="single" w:sz="4" w:space="0" w:color="auto"/>
              <w:right w:val="single" w:sz="4" w:space="0" w:color="auto"/>
            </w:tcBorders>
            <w:shd w:val="clear" w:color="auto" w:fill="auto"/>
            <w:vAlign w:val="center"/>
            <w:hideMark/>
          </w:tcPr>
          <w:p w:rsidR="00541D2B" w:rsidRPr="009E7F09" w:rsidRDefault="00541D2B" w:rsidP="00C825DF">
            <w:pPr>
              <w:jc w:val="center"/>
              <w:rPr>
                <w:sz w:val="22"/>
                <w:szCs w:val="22"/>
              </w:rPr>
            </w:pPr>
            <w:r w:rsidRPr="009E7F09">
              <w:rPr>
                <w:sz w:val="22"/>
                <w:szCs w:val="22"/>
              </w:rPr>
              <w:t>80</w:t>
            </w:r>
          </w:p>
        </w:tc>
        <w:tc>
          <w:tcPr>
            <w:tcW w:w="226" w:type="pct"/>
            <w:tcBorders>
              <w:top w:val="nil"/>
              <w:left w:val="nil"/>
              <w:bottom w:val="single" w:sz="4" w:space="0" w:color="auto"/>
              <w:right w:val="single" w:sz="4" w:space="0" w:color="auto"/>
            </w:tcBorders>
            <w:shd w:val="clear" w:color="000000" w:fill="FFFFFF"/>
            <w:vAlign w:val="center"/>
            <w:hideMark/>
          </w:tcPr>
          <w:p w:rsidR="00541D2B" w:rsidRPr="009E7F09" w:rsidRDefault="00541D2B" w:rsidP="00C825DF">
            <w:pPr>
              <w:jc w:val="center"/>
              <w:rPr>
                <w:sz w:val="22"/>
                <w:szCs w:val="22"/>
              </w:rPr>
            </w:pPr>
            <w:r w:rsidRPr="009E7F09">
              <w:rPr>
                <w:sz w:val="22"/>
                <w:szCs w:val="22"/>
              </w:rPr>
              <w:t>80</w:t>
            </w:r>
            <w:r w:rsidRPr="009E7F09">
              <w:rPr>
                <w:sz w:val="22"/>
                <w:szCs w:val="22"/>
                <w:vertAlign w:val="superscript"/>
              </w:rPr>
              <w:t>1</w:t>
            </w:r>
          </w:p>
        </w:tc>
        <w:tc>
          <w:tcPr>
            <w:tcW w:w="226" w:type="pct"/>
            <w:tcBorders>
              <w:top w:val="nil"/>
              <w:left w:val="nil"/>
              <w:bottom w:val="single" w:sz="4" w:space="0" w:color="auto"/>
              <w:right w:val="single" w:sz="4" w:space="0" w:color="auto"/>
            </w:tcBorders>
            <w:shd w:val="clear" w:color="auto" w:fill="auto"/>
            <w:vAlign w:val="center"/>
            <w:hideMark/>
          </w:tcPr>
          <w:p w:rsidR="00541D2B" w:rsidRPr="009E7F09" w:rsidRDefault="00541D2B" w:rsidP="00C825DF">
            <w:pPr>
              <w:jc w:val="center"/>
              <w:rPr>
                <w:sz w:val="22"/>
                <w:szCs w:val="22"/>
              </w:rPr>
            </w:pPr>
            <w:r w:rsidRPr="009E7F09">
              <w:rPr>
                <w:sz w:val="22"/>
                <w:szCs w:val="22"/>
              </w:rPr>
              <w:t>80</w:t>
            </w:r>
          </w:p>
        </w:tc>
        <w:tc>
          <w:tcPr>
            <w:tcW w:w="226" w:type="pct"/>
            <w:tcBorders>
              <w:top w:val="nil"/>
              <w:left w:val="nil"/>
              <w:bottom w:val="single" w:sz="4" w:space="0" w:color="auto"/>
              <w:right w:val="single" w:sz="4" w:space="0" w:color="auto"/>
            </w:tcBorders>
            <w:shd w:val="clear" w:color="auto" w:fill="auto"/>
            <w:vAlign w:val="center"/>
            <w:hideMark/>
          </w:tcPr>
          <w:p w:rsidR="00541D2B" w:rsidRPr="009E7F09" w:rsidRDefault="00541D2B" w:rsidP="00C825DF">
            <w:pPr>
              <w:jc w:val="center"/>
              <w:rPr>
                <w:sz w:val="22"/>
                <w:szCs w:val="22"/>
              </w:rPr>
            </w:pPr>
            <w:r w:rsidRPr="009E7F09">
              <w:rPr>
                <w:sz w:val="22"/>
                <w:szCs w:val="22"/>
              </w:rPr>
              <w:t>80</w:t>
            </w:r>
          </w:p>
        </w:tc>
        <w:tc>
          <w:tcPr>
            <w:tcW w:w="226" w:type="pct"/>
            <w:tcBorders>
              <w:top w:val="nil"/>
              <w:left w:val="nil"/>
              <w:bottom w:val="single" w:sz="4" w:space="0" w:color="auto"/>
              <w:right w:val="single" w:sz="4" w:space="0" w:color="auto"/>
            </w:tcBorders>
            <w:shd w:val="clear" w:color="auto" w:fill="auto"/>
            <w:vAlign w:val="center"/>
            <w:hideMark/>
          </w:tcPr>
          <w:p w:rsidR="00541D2B" w:rsidRPr="009E7F09" w:rsidRDefault="00541D2B" w:rsidP="00C825DF">
            <w:pPr>
              <w:jc w:val="center"/>
              <w:rPr>
                <w:sz w:val="22"/>
                <w:szCs w:val="22"/>
              </w:rPr>
            </w:pPr>
            <w:r w:rsidRPr="009E7F09">
              <w:rPr>
                <w:sz w:val="22"/>
                <w:szCs w:val="22"/>
              </w:rPr>
              <w:t>80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80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D2B" w:rsidRPr="009E7F09" w:rsidRDefault="00541D2B" w:rsidP="00C825DF">
            <w:pPr>
              <w:jc w:val="center"/>
              <w:rPr>
                <w:sz w:val="22"/>
                <w:szCs w:val="22"/>
              </w:rPr>
            </w:pPr>
            <w:r w:rsidRPr="009E7F09">
              <w:rPr>
                <w:sz w:val="22"/>
                <w:szCs w:val="22"/>
              </w:rPr>
              <w:t>80</w:t>
            </w:r>
          </w:p>
        </w:tc>
        <w:tc>
          <w:tcPr>
            <w:tcW w:w="664" w:type="pct"/>
            <w:tcBorders>
              <w:top w:val="nil"/>
              <w:left w:val="single" w:sz="4" w:space="0" w:color="auto"/>
              <w:bottom w:val="single" w:sz="4" w:space="0" w:color="auto"/>
              <w:right w:val="single" w:sz="4" w:space="0" w:color="auto"/>
            </w:tcBorders>
            <w:shd w:val="clear" w:color="auto" w:fill="auto"/>
            <w:vAlign w:val="center"/>
            <w:hideMark/>
          </w:tcPr>
          <w:p w:rsidR="00541D2B" w:rsidRPr="009E7F09" w:rsidRDefault="00541D2B" w:rsidP="00C825DF">
            <w:pPr>
              <w:jc w:val="center"/>
              <w:rPr>
                <w:sz w:val="22"/>
                <w:szCs w:val="22"/>
              </w:rPr>
            </w:pPr>
            <w:r w:rsidRPr="009E7F09">
              <w:rPr>
                <w:sz w:val="22"/>
                <w:szCs w:val="22"/>
              </w:rPr>
              <w:t>80</w:t>
            </w:r>
          </w:p>
        </w:tc>
      </w:tr>
      <w:tr w:rsidR="00D927AD" w:rsidRPr="009E7F09" w:rsidTr="00DF526D">
        <w:tc>
          <w:tcPr>
            <w:tcW w:w="405" w:type="pct"/>
            <w:vMerge w:val="restart"/>
            <w:tcBorders>
              <w:top w:val="single" w:sz="4" w:space="0" w:color="auto"/>
              <w:left w:val="single" w:sz="4" w:space="0" w:color="auto"/>
              <w:right w:val="single" w:sz="4" w:space="0" w:color="auto"/>
            </w:tcBorders>
            <w:shd w:val="clear" w:color="auto" w:fill="auto"/>
            <w:vAlign w:val="center"/>
            <w:hideMark/>
          </w:tcPr>
          <w:p w:rsidR="00D927AD" w:rsidRPr="009E7F09" w:rsidRDefault="00D927AD" w:rsidP="00C825DF">
            <w:pPr>
              <w:jc w:val="center"/>
              <w:rPr>
                <w:sz w:val="22"/>
                <w:szCs w:val="22"/>
              </w:rPr>
            </w:pPr>
            <w:r w:rsidRPr="009E7F09">
              <w:rPr>
                <w:sz w:val="22"/>
                <w:szCs w:val="22"/>
                <w:lang w:val="en-US"/>
              </w:rPr>
              <w:t>2</w:t>
            </w:r>
          </w:p>
        </w:tc>
        <w:tc>
          <w:tcPr>
            <w:tcW w:w="1987" w:type="pct"/>
            <w:tcBorders>
              <w:top w:val="nil"/>
              <w:left w:val="nil"/>
              <w:bottom w:val="single" w:sz="4" w:space="0" w:color="auto"/>
              <w:right w:val="single" w:sz="4" w:space="0" w:color="auto"/>
            </w:tcBorders>
            <w:shd w:val="clear" w:color="auto" w:fill="auto"/>
            <w:vAlign w:val="center"/>
            <w:hideMark/>
          </w:tcPr>
          <w:p w:rsidR="00D927AD" w:rsidRPr="009E7F09" w:rsidRDefault="00D927AD" w:rsidP="00C825DF">
            <w:pPr>
              <w:rPr>
                <w:sz w:val="22"/>
                <w:szCs w:val="22"/>
              </w:rPr>
            </w:pPr>
            <w:r w:rsidRPr="009E7F09">
              <w:rPr>
                <w:sz w:val="22"/>
                <w:szCs w:val="22"/>
              </w:rPr>
              <w:t xml:space="preserve">Актуализированная </w:t>
            </w:r>
            <w:r>
              <w:rPr>
                <w:sz w:val="22"/>
                <w:szCs w:val="22"/>
              </w:rPr>
              <w:t xml:space="preserve">(разработанная) </w:t>
            </w:r>
            <w:r w:rsidRPr="009E7F09">
              <w:rPr>
                <w:sz w:val="22"/>
                <w:szCs w:val="22"/>
              </w:rPr>
              <w:t>документация, в том числе:</w:t>
            </w:r>
          </w:p>
        </w:tc>
        <w:tc>
          <w:tcPr>
            <w:tcW w:w="588" w:type="pct"/>
            <w:tcBorders>
              <w:top w:val="nil"/>
              <w:left w:val="nil"/>
              <w:bottom w:val="single" w:sz="4" w:space="0" w:color="auto"/>
              <w:right w:val="single" w:sz="4" w:space="0" w:color="auto"/>
            </w:tcBorders>
            <w:shd w:val="clear" w:color="auto" w:fill="auto"/>
            <w:vAlign w:val="center"/>
            <w:hideMark/>
          </w:tcPr>
          <w:p w:rsidR="00D927AD" w:rsidRPr="009E7F09" w:rsidRDefault="00D927AD" w:rsidP="009537BC">
            <w:pPr>
              <w:jc w:val="center"/>
              <w:rPr>
                <w:sz w:val="22"/>
                <w:szCs w:val="22"/>
              </w:rPr>
            </w:pPr>
            <w:r>
              <w:rPr>
                <w:sz w:val="22"/>
                <w:szCs w:val="22"/>
              </w:rPr>
              <w:t>1</w:t>
            </w:r>
          </w:p>
        </w:tc>
        <w:tc>
          <w:tcPr>
            <w:tcW w:w="226" w:type="pct"/>
            <w:tcBorders>
              <w:top w:val="nil"/>
              <w:left w:val="nil"/>
              <w:bottom w:val="single" w:sz="4" w:space="0" w:color="auto"/>
              <w:right w:val="single" w:sz="4" w:space="0" w:color="auto"/>
            </w:tcBorders>
            <w:shd w:val="clear" w:color="000000" w:fill="FFFFFF"/>
            <w:vAlign w:val="center"/>
            <w:hideMark/>
          </w:tcPr>
          <w:p w:rsidR="00D927AD" w:rsidRPr="009E7F09" w:rsidRDefault="00D927AD" w:rsidP="0015214B">
            <w:pPr>
              <w:jc w:val="center"/>
              <w:rPr>
                <w:sz w:val="22"/>
                <w:szCs w:val="22"/>
              </w:rPr>
            </w:pPr>
            <w:r>
              <w:rPr>
                <w:sz w:val="22"/>
                <w:szCs w:val="22"/>
              </w:rPr>
              <w:t>4</w:t>
            </w:r>
          </w:p>
        </w:tc>
        <w:tc>
          <w:tcPr>
            <w:tcW w:w="226" w:type="pct"/>
            <w:tcBorders>
              <w:top w:val="nil"/>
              <w:left w:val="nil"/>
              <w:bottom w:val="single" w:sz="4" w:space="0" w:color="auto"/>
              <w:right w:val="single" w:sz="4" w:space="0" w:color="auto"/>
            </w:tcBorders>
            <w:shd w:val="clear" w:color="auto" w:fill="auto"/>
            <w:vAlign w:val="center"/>
            <w:hideMark/>
          </w:tcPr>
          <w:p w:rsidR="00D927AD" w:rsidRPr="009E7F09" w:rsidRDefault="00D927AD" w:rsidP="00C825DF">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hideMark/>
          </w:tcPr>
          <w:p w:rsidR="00D927AD" w:rsidRPr="009E7F09" w:rsidRDefault="00D927AD" w:rsidP="00C825DF">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hideMark/>
          </w:tcPr>
          <w:p w:rsidR="00D927AD" w:rsidRPr="009E7F09" w:rsidRDefault="00D927AD" w:rsidP="00C825DF">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9E7F09" w:rsidRDefault="00D927AD" w:rsidP="00C825DF">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27AD" w:rsidRPr="009E7F09" w:rsidRDefault="00D927AD" w:rsidP="00C825DF">
            <w:pPr>
              <w:jc w:val="center"/>
              <w:rPr>
                <w:sz w:val="22"/>
                <w:szCs w:val="22"/>
              </w:rPr>
            </w:pPr>
            <w:r w:rsidRPr="009E7F09">
              <w:rPr>
                <w:sz w:val="22"/>
                <w:szCs w:val="22"/>
              </w:rPr>
              <w:t>0</w:t>
            </w:r>
          </w:p>
        </w:tc>
        <w:tc>
          <w:tcPr>
            <w:tcW w:w="664" w:type="pct"/>
            <w:tcBorders>
              <w:top w:val="nil"/>
              <w:left w:val="single" w:sz="4" w:space="0" w:color="auto"/>
              <w:bottom w:val="single" w:sz="4" w:space="0" w:color="auto"/>
              <w:right w:val="single" w:sz="4" w:space="0" w:color="auto"/>
            </w:tcBorders>
            <w:shd w:val="clear" w:color="auto" w:fill="auto"/>
            <w:vAlign w:val="center"/>
            <w:hideMark/>
          </w:tcPr>
          <w:p w:rsidR="00D927AD" w:rsidRPr="009E7F09" w:rsidRDefault="00D927AD" w:rsidP="0015214B">
            <w:pPr>
              <w:jc w:val="center"/>
              <w:rPr>
                <w:sz w:val="22"/>
                <w:szCs w:val="22"/>
              </w:rPr>
            </w:pPr>
            <w:r>
              <w:rPr>
                <w:sz w:val="22"/>
                <w:szCs w:val="22"/>
              </w:rPr>
              <w:t>4</w:t>
            </w:r>
          </w:p>
        </w:tc>
      </w:tr>
      <w:tr w:rsidR="00D927AD" w:rsidRPr="009E7F09" w:rsidTr="00DF526D">
        <w:tc>
          <w:tcPr>
            <w:tcW w:w="405" w:type="pct"/>
            <w:vMerge/>
            <w:tcBorders>
              <w:left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p>
        </w:tc>
        <w:tc>
          <w:tcPr>
            <w:tcW w:w="1987"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rPr>
                <w:spacing w:val="-6"/>
                <w:sz w:val="22"/>
                <w:szCs w:val="22"/>
              </w:rPr>
            </w:pPr>
            <w:r w:rsidRPr="00285C91">
              <w:rPr>
                <w:spacing w:val="-6"/>
                <w:sz w:val="22"/>
                <w:szCs w:val="22"/>
              </w:rPr>
              <w:t>- программа комплексного развития коммунальной инфраструктуры города Когалыма, шт.</w:t>
            </w:r>
          </w:p>
        </w:tc>
        <w:tc>
          <w:tcPr>
            <w:tcW w:w="588"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000000" w:fill="FFFFFF"/>
            <w:vAlign w:val="center"/>
          </w:tcPr>
          <w:p w:rsidR="00D927AD" w:rsidRPr="009E7F09" w:rsidRDefault="00D927AD" w:rsidP="00285C91">
            <w:pPr>
              <w:jc w:val="center"/>
              <w:rPr>
                <w:sz w:val="22"/>
                <w:szCs w:val="22"/>
                <w:lang w:val="en-US"/>
              </w:rPr>
            </w:pPr>
            <w:r w:rsidRPr="009E7F09">
              <w:rPr>
                <w:sz w:val="22"/>
                <w:szCs w:val="22"/>
              </w:rPr>
              <w:t>1</w:t>
            </w:r>
            <w:r w:rsidRPr="009E7F09">
              <w:rPr>
                <w:sz w:val="22"/>
                <w:szCs w:val="22"/>
                <w:vertAlign w:val="superscript"/>
              </w:rPr>
              <w:t>2</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664" w:type="pct"/>
            <w:tcBorders>
              <w:top w:val="nil"/>
              <w:left w:val="single" w:sz="4" w:space="0" w:color="auto"/>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1</w:t>
            </w:r>
          </w:p>
        </w:tc>
      </w:tr>
      <w:tr w:rsidR="00D927AD" w:rsidRPr="009E7F09" w:rsidTr="00DF526D">
        <w:tc>
          <w:tcPr>
            <w:tcW w:w="405" w:type="pct"/>
            <w:vMerge/>
            <w:tcBorders>
              <w:left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p>
        </w:tc>
        <w:tc>
          <w:tcPr>
            <w:tcW w:w="1987" w:type="pct"/>
            <w:tcBorders>
              <w:top w:val="nil"/>
              <w:left w:val="nil"/>
              <w:bottom w:val="single" w:sz="4" w:space="0" w:color="auto"/>
              <w:right w:val="single" w:sz="4" w:space="0" w:color="auto"/>
            </w:tcBorders>
            <w:shd w:val="clear" w:color="auto" w:fill="auto"/>
            <w:vAlign w:val="center"/>
          </w:tcPr>
          <w:p w:rsidR="00D927AD" w:rsidRPr="009E7F09" w:rsidRDefault="00D927AD" w:rsidP="00D927AD">
            <w:pPr>
              <w:rPr>
                <w:spacing w:val="-6"/>
                <w:sz w:val="22"/>
                <w:szCs w:val="22"/>
              </w:rPr>
            </w:pPr>
            <w:r>
              <w:rPr>
                <w:spacing w:val="-6"/>
                <w:sz w:val="22"/>
                <w:szCs w:val="22"/>
              </w:rPr>
              <w:t xml:space="preserve">- </w:t>
            </w:r>
            <w:r w:rsidRPr="00285C91">
              <w:rPr>
                <w:spacing w:val="-6"/>
                <w:sz w:val="22"/>
                <w:szCs w:val="22"/>
              </w:rPr>
              <w:t>схем</w:t>
            </w:r>
            <w:r>
              <w:rPr>
                <w:spacing w:val="-6"/>
                <w:sz w:val="22"/>
                <w:szCs w:val="22"/>
              </w:rPr>
              <w:t>ы</w:t>
            </w:r>
            <w:r w:rsidRPr="00285C91">
              <w:rPr>
                <w:spacing w:val="-6"/>
                <w:sz w:val="22"/>
                <w:szCs w:val="22"/>
              </w:rPr>
              <w:t xml:space="preserve"> теплоснабжения, водоснабжения и водоотведения города Когалыма, </w:t>
            </w:r>
            <w:r>
              <w:rPr>
                <w:spacing w:val="-6"/>
                <w:sz w:val="22"/>
                <w:szCs w:val="22"/>
              </w:rPr>
              <w:t>шт.</w:t>
            </w:r>
          </w:p>
        </w:tc>
        <w:tc>
          <w:tcPr>
            <w:tcW w:w="588"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Pr>
                <w:sz w:val="22"/>
                <w:szCs w:val="22"/>
              </w:rPr>
              <w:t>1</w:t>
            </w:r>
          </w:p>
        </w:tc>
        <w:tc>
          <w:tcPr>
            <w:tcW w:w="226" w:type="pct"/>
            <w:tcBorders>
              <w:top w:val="nil"/>
              <w:left w:val="nil"/>
              <w:bottom w:val="single" w:sz="4" w:space="0" w:color="auto"/>
              <w:right w:val="single" w:sz="4" w:space="0" w:color="auto"/>
            </w:tcBorders>
            <w:shd w:val="clear" w:color="000000" w:fill="FFFFFF"/>
            <w:vAlign w:val="center"/>
          </w:tcPr>
          <w:p w:rsidR="00D927AD" w:rsidRPr="009E7F09" w:rsidRDefault="00D927AD" w:rsidP="0015214B">
            <w:pPr>
              <w:jc w:val="center"/>
              <w:rPr>
                <w:sz w:val="22"/>
                <w:szCs w:val="22"/>
                <w:lang w:val="en-US"/>
              </w:rPr>
            </w:pPr>
            <w:r>
              <w:rPr>
                <w:sz w:val="22"/>
                <w:szCs w:val="22"/>
              </w:rPr>
              <w:t>2</w:t>
            </w:r>
            <w:r w:rsidRPr="009E7F09">
              <w:rPr>
                <w:sz w:val="22"/>
                <w:szCs w:val="22"/>
                <w:vertAlign w:val="superscript"/>
              </w:rPr>
              <w:t>2</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664" w:type="pct"/>
            <w:tcBorders>
              <w:top w:val="nil"/>
              <w:left w:val="single" w:sz="4" w:space="0" w:color="auto"/>
              <w:bottom w:val="single" w:sz="4" w:space="0" w:color="auto"/>
              <w:right w:val="single" w:sz="4" w:space="0" w:color="auto"/>
            </w:tcBorders>
            <w:shd w:val="clear" w:color="auto" w:fill="auto"/>
            <w:vAlign w:val="center"/>
          </w:tcPr>
          <w:p w:rsidR="00D927AD" w:rsidRPr="009E7F09" w:rsidRDefault="00D927AD" w:rsidP="0015214B">
            <w:pPr>
              <w:jc w:val="center"/>
              <w:rPr>
                <w:sz w:val="22"/>
                <w:szCs w:val="22"/>
              </w:rPr>
            </w:pPr>
            <w:r>
              <w:rPr>
                <w:sz w:val="22"/>
                <w:szCs w:val="22"/>
              </w:rPr>
              <w:t>2</w:t>
            </w:r>
          </w:p>
        </w:tc>
      </w:tr>
      <w:tr w:rsidR="00D927AD" w:rsidRPr="009E7F09" w:rsidTr="00D927AD">
        <w:tc>
          <w:tcPr>
            <w:tcW w:w="405" w:type="pct"/>
            <w:vMerge/>
            <w:tcBorders>
              <w:left w:val="single" w:sz="4" w:space="0" w:color="auto"/>
              <w:bottom w:val="single" w:sz="4" w:space="0" w:color="auto"/>
              <w:right w:val="single" w:sz="4" w:space="0" w:color="auto"/>
            </w:tcBorders>
            <w:shd w:val="clear" w:color="auto" w:fill="auto"/>
            <w:vAlign w:val="center"/>
          </w:tcPr>
          <w:p w:rsidR="00D927AD" w:rsidRPr="009E7F09" w:rsidRDefault="00D927AD" w:rsidP="00D927AD">
            <w:pPr>
              <w:jc w:val="center"/>
              <w:rPr>
                <w:sz w:val="22"/>
                <w:szCs w:val="22"/>
              </w:rPr>
            </w:pPr>
          </w:p>
        </w:tc>
        <w:tc>
          <w:tcPr>
            <w:tcW w:w="1987" w:type="pct"/>
            <w:tcBorders>
              <w:top w:val="nil"/>
              <w:left w:val="nil"/>
              <w:bottom w:val="single" w:sz="4" w:space="0" w:color="auto"/>
              <w:right w:val="single" w:sz="4" w:space="0" w:color="auto"/>
            </w:tcBorders>
            <w:shd w:val="clear" w:color="auto" w:fill="auto"/>
            <w:vAlign w:val="center"/>
          </w:tcPr>
          <w:p w:rsidR="00D927AD" w:rsidRDefault="00D927AD" w:rsidP="00D927AD">
            <w:pPr>
              <w:rPr>
                <w:spacing w:val="-6"/>
                <w:sz w:val="22"/>
                <w:szCs w:val="22"/>
              </w:rPr>
            </w:pPr>
            <w:r w:rsidRPr="00D927AD">
              <w:rPr>
                <w:spacing w:val="-6"/>
                <w:sz w:val="22"/>
                <w:szCs w:val="22"/>
              </w:rPr>
              <w:t>- муниципальн</w:t>
            </w:r>
            <w:r>
              <w:rPr>
                <w:spacing w:val="-6"/>
                <w:sz w:val="22"/>
                <w:szCs w:val="22"/>
              </w:rPr>
              <w:t xml:space="preserve">ая </w:t>
            </w:r>
            <w:r w:rsidRPr="00D927AD">
              <w:rPr>
                <w:spacing w:val="-6"/>
                <w:sz w:val="22"/>
                <w:szCs w:val="22"/>
              </w:rPr>
              <w:t>программ</w:t>
            </w:r>
            <w:r>
              <w:rPr>
                <w:spacing w:val="-6"/>
                <w:sz w:val="22"/>
                <w:szCs w:val="22"/>
              </w:rPr>
              <w:t>а</w:t>
            </w:r>
            <w:r w:rsidRPr="00D927AD">
              <w:rPr>
                <w:spacing w:val="-6"/>
                <w:sz w:val="22"/>
                <w:szCs w:val="22"/>
              </w:rPr>
              <w:t xml:space="preserve"> "Энергосбережение и повышение энергетической эффективности в городе Когалыме", </w:t>
            </w:r>
            <w:proofErr w:type="spellStart"/>
            <w:r w:rsidRPr="00D927AD">
              <w:rPr>
                <w:spacing w:val="-6"/>
                <w:sz w:val="22"/>
                <w:szCs w:val="22"/>
              </w:rPr>
              <w:t>шт</w:t>
            </w:r>
            <w:proofErr w:type="spellEnd"/>
          </w:p>
        </w:tc>
        <w:tc>
          <w:tcPr>
            <w:tcW w:w="588" w:type="pct"/>
            <w:tcBorders>
              <w:top w:val="nil"/>
              <w:left w:val="nil"/>
              <w:bottom w:val="single" w:sz="4" w:space="0" w:color="auto"/>
              <w:right w:val="single" w:sz="4" w:space="0" w:color="auto"/>
            </w:tcBorders>
            <w:shd w:val="clear" w:color="auto" w:fill="auto"/>
            <w:vAlign w:val="center"/>
          </w:tcPr>
          <w:p w:rsidR="00D927AD" w:rsidRDefault="00D927AD" w:rsidP="00D927AD">
            <w:pPr>
              <w:jc w:val="center"/>
              <w:rPr>
                <w:sz w:val="22"/>
                <w:szCs w:val="22"/>
              </w:rPr>
            </w:pPr>
            <w:r>
              <w:rPr>
                <w:sz w:val="22"/>
                <w:szCs w:val="22"/>
              </w:rPr>
              <w:t>0</w:t>
            </w:r>
          </w:p>
        </w:tc>
        <w:tc>
          <w:tcPr>
            <w:tcW w:w="226" w:type="pct"/>
            <w:tcBorders>
              <w:top w:val="nil"/>
              <w:left w:val="nil"/>
              <w:bottom w:val="single" w:sz="4" w:space="0" w:color="auto"/>
              <w:right w:val="single" w:sz="4" w:space="0" w:color="auto"/>
            </w:tcBorders>
            <w:shd w:val="clear" w:color="000000" w:fill="FFFFFF"/>
            <w:vAlign w:val="center"/>
          </w:tcPr>
          <w:p w:rsidR="00D927AD" w:rsidRDefault="00D927AD" w:rsidP="00D927AD">
            <w:pPr>
              <w:jc w:val="center"/>
              <w:rPr>
                <w:sz w:val="22"/>
                <w:szCs w:val="22"/>
              </w:rPr>
            </w:pPr>
            <w:r>
              <w:rPr>
                <w:sz w:val="22"/>
                <w:szCs w:val="22"/>
              </w:rPr>
              <w:t>1</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D927AD">
            <w:pPr>
              <w:jc w:val="center"/>
              <w:rPr>
                <w:sz w:val="22"/>
                <w:szCs w:val="22"/>
              </w:rPr>
            </w:pPr>
            <w:r>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rPr>
            </w:pPr>
            <w:r w:rsidRPr="00D927AD">
              <w:rPr>
                <w:sz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rPr>
            </w:pPr>
            <w:r w:rsidRPr="00D927AD">
              <w:rPr>
                <w:sz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rPr>
            </w:pPr>
            <w:r w:rsidRPr="00D927AD">
              <w:rPr>
                <w:sz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rPr>
            </w:pPr>
            <w:r w:rsidRPr="00D927AD">
              <w:rPr>
                <w:sz w:val="22"/>
              </w:rPr>
              <w:t>0</w:t>
            </w:r>
          </w:p>
        </w:tc>
        <w:tc>
          <w:tcPr>
            <w:tcW w:w="664" w:type="pct"/>
            <w:tcBorders>
              <w:top w:val="nil"/>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rPr>
            </w:pPr>
            <w:r w:rsidRPr="00D927AD">
              <w:rPr>
                <w:sz w:val="22"/>
              </w:rPr>
              <w:t>2</w:t>
            </w:r>
          </w:p>
        </w:tc>
      </w:tr>
      <w:tr w:rsidR="00D567FE" w:rsidRPr="009E7F09" w:rsidTr="00D927AD">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3</w:t>
            </w:r>
          </w:p>
        </w:tc>
        <w:tc>
          <w:tcPr>
            <w:tcW w:w="1987" w:type="pct"/>
            <w:tcBorders>
              <w:top w:val="single" w:sz="4" w:space="0" w:color="auto"/>
              <w:left w:val="nil"/>
              <w:bottom w:val="single" w:sz="4" w:space="0" w:color="auto"/>
              <w:right w:val="single" w:sz="4" w:space="0" w:color="auto"/>
            </w:tcBorders>
            <w:shd w:val="clear" w:color="auto" w:fill="auto"/>
            <w:vAlign w:val="center"/>
          </w:tcPr>
          <w:p w:rsidR="00541D2B" w:rsidRPr="009E7F09" w:rsidRDefault="00541D2B" w:rsidP="00C825DF">
            <w:pPr>
              <w:rPr>
                <w:sz w:val="22"/>
                <w:szCs w:val="22"/>
              </w:rPr>
            </w:pPr>
            <w:r w:rsidRPr="009E7F09">
              <w:rPr>
                <w:sz w:val="22"/>
                <w:szCs w:val="22"/>
              </w:rPr>
              <w:t xml:space="preserve">Использование дополнительной помощи при возникновении неотложной </w:t>
            </w:r>
            <w:r w:rsidRPr="009E7F09">
              <w:rPr>
                <w:spacing w:val="-6"/>
                <w:sz w:val="22"/>
                <w:szCs w:val="22"/>
              </w:rPr>
              <w:t>необходимости в проведении капитального ремонта, %.</w:t>
            </w:r>
          </w:p>
        </w:tc>
        <w:tc>
          <w:tcPr>
            <w:tcW w:w="588" w:type="pct"/>
            <w:tcBorders>
              <w:top w:val="single" w:sz="4" w:space="0" w:color="auto"/>
              <w:left w:val="nil"/>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nil"/>
              <w:bottom w:val="single" w:sz="4" w:space="0" w:color="auto"/>
              <w:right w:val="single" w:sz="4" w:space="0" w:color="auto"/>
            </w:tcBorders>
            <w:shd w:val="clear" w:color="000000" w:fill="FFFFFF"/>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nil"/>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nil"/>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nil"/>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r>
      <w:tr w:rsidR="00D927AD" w:rsidRPr="009E7F09" w:rsidTr="00D927AD">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4</w:t>
            </w:r>
          </w:p>
        </w:tc>
        <w:tc>
          <w:tcPr>
            <w:tcW w:w="1987"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rPr>
                <w:sz w:val="22"/>
                <w:szCs w:val="26"/>
              </w:rPr>
            </w:pPr>
            <w:r w:rsidRPr="00D927AD">
              <w:rPr>
                <w:sz w:val="22"/>
                <w:szCs w:val="26"/>
              </w:rPr>
              <w:t xml:space="preserve">Реконструкция КНС-1 СКК "Галактика" в городе Когалым, </w:t>
            </w:r>
            <w:proofErr w:type="spellStart"/>
            <w:r w:rsidRPr="00D927AD">
              <w:rPr>
                <w:sz w:val="22"/>
                <w:szCs w:val="26"/>
              </w:rPr>
              <w:t>шт</w:t>
            </w:r>
            <w:proofErr w:type="spellEnd"/>
          </w:p>
        </w:tc>
        <w:tc>
          <w:tcPr>
            <w:tcW w:w="588"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000000" w:fill="FFFFFF"/>
            <w:vAlign w:val="center"/>
          </w:tcPr>
          <w:p w:rsidR="00D927AD" w:rsidRPr="00D927AD" w:rsidRDefault="00D927AD" w:rsidP="00D927AD">
            <w:pPr>
              <w:jc w:val="center"/>
              <w:rPr>
                <w:sz w:val="22"/>
                <w:szCs w:val="26"/>
              </w:rPr>
            </w:pPr>
            <w:r w:rsidRPr="00D927AD">
              <w:rPr>
                <w:sz w:val="22"/>
                <w:szCs w:val="26"/>
              </w:rPr>
              <w:t xml:space="preserve">1 </w:t>
            </w:r>
            <w:r w:rsidRPr="00D927AD">
              <w:rPr>
                <w:sz w:val="22"/>
                <w:szCs w:val="26"/>
                <w:vertAlign w:val="superscript"/>
              </w:rPr>
              <w:t>2</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1</w:t>
            </w:r>
          </w:p>
        </w:tc>
      </w:tr>
      <w:tr w:rsidR="00D927AD" w:rsidRPr="009E7F09" w:rsidTr="00D927AD">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5</w:t>
            </w:r>
          </w:p>
        </w:tc>
        <w:tc>
          <w:tcPr>
            <w:tcW w:w="1987"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rPr>
                <w:sz w:val="22"/>
                <w:szCs w:val="26"/>
              </w:rPr>
            </w:pPr>
            <w:r w:rsidRPr="00D927AD">
              <w:rPr>
                <w:sz w:val="22"/>
                <w:szCs w:val="26"/>
              </w:rPr>
              <w:t>Подключение газоиспользующего оборудования объекта "Часовня", объект</w:t>
            </w:r>
          </w:p>
        </w:tc>
        <w:tc>
          <w:tcPr>
            <w:tcW w:w="588"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000000" w:fill="FFFFFF"/>
            <w:vAlign w:val="center"/>
          </w:tcPr>
          <w:p w:rsidR="00D927AD" w:rsidRPr="00D927AD" w:rsidRDefault="00D927AD" w:rsidP="00D927AD">
            <w:pPr>
              <w:jc w:val="center"/>
              <w:rPr>
                <w:sz w:val="22"/>
                <w:szCs w:val="26"/>
              </w:rPr>
            </w:pPr>
            <w:r w:rsidRPr="00D927AD">
              <w:rPr>
                <w:sz w:val="22"/>
                <w:szCs w:val="26"/>
              </w:rPr>
              <w:t xml:space="preserve">1 </w:t>
            </w:r>
            <w:r w:rsidRPr="00D927AD">
              <w:rPr>
                <w:sz w:val="22"/>
                <w:szCs w:val="26"/>
                <w:vertAlign w:val="superscript"/>
              </w:rPr>
              <w:t>2</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1</w:t>
            </w:r>
          </w:p>
        </w:tc>
      </w:tr>
    </w:tbl>
    <w:p w:rsidR="00541D2B" w:rsidRPr="009E7F09" w:rsidRDefault="00541D2B" w:rsidP="00541D2B">
      <w:pPr>
        <w:pStyle w:val="a6"/>
        <w:rPr>
          <w:sz w:val="4"/>
        </w:rPr>
      </w:pPr>
    </w:p>
    <w:p w:rsidR="00A5776A" w:rsidRPr="00A5776A" w:rsidRDefault="00A5776A" w:rsidP="00541D2B">
      <w:pPr>
        <w:ind w:right="111"/>
        <w:jc w:val="both"/>
      </w:pPr>
    </w:p>
    <w:p w:rsidR="00541D2B" w:rsidRPr="00A5776A" w:rsidRDefault="00541D2B" w:rsidP="00AE4F07">
      <w:pPr>
        <w:ind w:right="111"/>
        <w:jc w:val="both"/>
      </w:pPr>
      <w:r w:rsidRPr="00A5776A">
        <w:rPr>
          <w:vertAlign w:val="superscript"/>
        </w:rPr>
        <w:t>1</w:t>
      </w:r>
      <w:r w:rsidRPr="00A5776A">
        <w:t xml:space="preserve"> Значение показателя в соответствии с постановлением Администрации города Когалыма от 15.05.2017 №1002 «Об утверждении Порядка предоставления субсидии концессионеру на создание, реконструкцию, модернизацию объектов коммунальной инфраструктуры города Когалыма, в том числе на возмещение понесенных затрат концессионера при выполнении мероприятий, предусмотренных концессионным соглашением».</w:t>
      </w:r>
    </w:p>
    <w:p w:rsidR="00541D2B" w:rsidRPr="00D567FE" w:rsidRDefault="00541D2B" w:rsidP="00AE4F07">
      <w:pPr>
        <w:ind w:right="111"/>
        <w:jc w:val="both"/>
        <w:rPr>
          <w:sz w:val="6"/>
          <w:szCs w:val="6"/>
        </w:rPr>
      </w:pPr>
    </w:p>
    <w:p w:rsidR="00541D2B" w:rsidRPr="00A5776A" w:rsidRDefault="00541D2B" w:rsidP="00AE4F07">
      <w:pPr>
        <w:ind w:right="111"/>
        <w:jc w:val="both"/>
      </w:pPr>
      <w:r w:rsidRPr="00A5776A">
        <w:rPr>
          <w:vertAlign w:val="superscript"/>
        </w:rPr>
        <w:t>2</w:t>
      </w:r>
      <w:r w:rsidRPr="00A5776A">
        <w:t xml:space="preserve"> Показатель имеет фактическое значение.</w:t>
      </w:r>
    </w:p>
    <w:p w:rsidR="00541D2B" w:rsidRPr="00D567FE" w:rsidRDefault="00541D2B" w:rsidP="00AE4F07">
      <w:pPr>
        <w:ind w:right="111"/>
        <w:jc w:val="both"/>
        <w:rPr>
          <w:sz w:val="6"/>
          <w:szCs w:val="6"/>
        </w:rPr>
      </w:pPr>
    </w:p>
    <w:p w:rsidR="0006003E" w:rsidRPr="00A5776A" w:rsidRDefault="00541D2B" w:rsidP="00AE4F07">
      <w:pPr>
        <w:autoSpaceDE w:val="0"/>
        <w:autoSpaceDN w:val="0"/>
        <w:adjustRightInd w:val="0"/>
        <w:jc w:val="both"/>
      </w:pPr>
      <w:r w:rsidRPr="00A5776A">
        <w:t xml:space="preserve">* Дополнительная помощь (субсидия) выделяется только в случае возникновения неотложной необходимости в проведении капитального ремонта общего имущества в многоквартирных домах на финансирование аварийно-восстановительных работ и иных мероприятий, связанных с ликвидацией стихийных бедствий и других чрезвычайных ситуаций (носит заявительный характер). (постановление Администрации города Когалыма от 16.08.2018 №1875 </w:t>
      </w:r>
      <w:r w:rsidR="00903D53" w:rsidRPr="00A5776A">
        <w:t>«Об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w:t>
      </w:r>
    </w:p>
    <w:sectPr w:rsidR="0006003E" w:rsidRPr="00A5776A" w:rsidSect="00BB3C35">
      <w:pgSz w:w="16838" w:h="11906" w:orient="landscape"/>
      <w:pgMar w:top="2552"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B5D" w:rsidRDefault="00E65B5D">
      <w:r>
        <w:separator/>
      </w:r>
    </w:p>
  </w:endnote>
  <w:endnote w:type="continuationSeparator" w:id="0">
    <w:p w:rsidR="00E65B5D" w:rsidRDefault="00E6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B5D" w:rsidRDefault="00E65B5D">
      <w:r>
        <w:separator/>
      </w:r>
    </w:p>
  </w:footnote>
  <w:footnote w:type="continuationSeparator" w:id="0">
    <w:p w:rsidR="00E65B5D" w:rsidRDefault="00E65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271955"/>
      <w:docPartObj>
        <w:docPartGallery w:val="Page Numbers (Top of Page)"/>
        <w:docPartUnique/>
      </w:docPartObj>
    </w:sdtPr>
    <w:sdtEndPr>
      <w:rPr>
        <w:sz w:val="20"/>
        <w:szCs w:val="20"/>
      </w:rPr>
    </w:sdtEndPr>
    <w:sdtContent>
      <w:p w:rsidR="005B17CD" w:rsidRPr="007C1316" w:rsidRDefault="005B17CD" w:rsidP="007C1316">
        <w:pPr>
          <w:pStyle w:val="a9"/>
          <w:jc w:val="center"/>
          <w:rPr>
            <w:sz w:val="20"/>
            <w:szCs w:val="20"/>
          </w:rPr>
        </w:pPr>
        <w:r w:rsidRPr="007C1316">
          <w:rPr>
            <w:sz w:val="20"/>
            <w:szCs w:val="20"/>
          </w:rPr>
          <w:fldChar w:fldCharType="begin"/>
        </w:r>
        <w:r w:rsidRPr="007C1316">
          <w:rPr>
            <w:sz w:val="20"/>
            <w:szCs w:val="20"/>
          </w:rPr>
          <w:instrText>PAGE   \* MERGEFORMAT</w:instrText>
        </w:r>
        <w:r w:rsidRPr="007C1316">
          <w:rPr>
            <w:sz w:val="20"/>
            <w:szCs w:val="20"/>
          </w:rPr>
          <w:fldChar w:fldCharType="separate"/>
        </w:r>
        <w:r w:rsidR="00864C52">
          <w:rPr>
            <w:noProof/>
            <w:sz w:val="20"/>
            <w:szCs w:val="20"/>
          </w:rPr>
          <w:t>3</w:t>
        </w:r>
        <w:r w:rsidRPr="007C1316">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760359"/>
      <w:docPartObj>
        <w:docPartGallery w:val="Page Numbers (Top of Page)"/>
        <w:docPartUnique/>
      </w:docPartObj>
    </w:sdtPr>
    <w:sdtEndPr>
      <w:rPr>
        <w:sz w:val="20"/>
        <w:szCs w:val="20"/>
      </w:rPr>
    </w:sdtEndPr>
    <w:sdtContent>
      <w:p w:rsidR="005B17CD" w:rsidRPr="007C1316" w:rsidRDefault="005B17CD" w:rsidP="007C1316">
        <w:pPr>
          <w:pStyle w:val="a9"/>
          <w:jc w:val="center"/>
          <w:rPr>
            <w:sz w:val="20"/>
            <w:szCs w:val="20"/>
          </w:rPr>
        </w:pPr>
        <w:r w:rsidRPr="007C1316">
          <w:rPr>
            <w:sz w:val="20"/>
            <w:szCs w:val="20"/>
          </w:rPr>
          <w:fldChar w:fldCharType="begin"/>
        </w:r>
        <w:r w:rsidRPr="007C1316">
          <w:rPr>
            <w:sz w:val="20"/>
            <w:szCs w:val="20"/>
          </w:rPr>
          <w:instrText>PAGE   \* MERGEFORMAT</w:instrText>
        </w:r>
        <w:r w:rsidRPr="007C1316">
          <w:rPr>
            <w:sz w:val="20"/>
            <w:szCs w:val="20"/>
          </w:rPr>
          <w:fldChar w:fldCharType="separate"/>
        </w:r>
        <w:r>
          <w:rPr>
            <w:noProof/>
            <w:sz w:val="20"/>
            <w:szCs w:val="20"/>
          </w:rPr>
          <w:t>4</w:t>
        </w:r>
        <w:r w:rsidRPr="007C1316">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640367"/>
      <w:docPartObj>
        <w:docPartGallery w:val="Page Numbers (Top of Page)"/>
        <w:docPartUnique/>
      </w:docPartObj>
    </w:sdtPr>
    <w:sdtEndPr>
      <w:rPr>
        <w:sz w:val="20"/>
        <w:szCs w:val="20"/>
      </w:rPr>
    </w:sdtEndPr>
    <w:sdtContent>
      <w:p w:rsidR="005B17CD" w:rsidRPr="00596FD9" w:rsidRDefault="005B17CD" w:rsidP="008D243A">
        <w:pPr>
          <w:pStyle w:val="a9"/>
          <w:jc w:val="center"/>
          <w:rPr>
            <w:sz w:val="20"/>
            <w:szCs w:val="20"/>
          </w:rPr>
        </w:pPr>
        <w:r w:rsidRPr="00596FD9">
          <w:rPr>
            <w:sz w:val="20"/>
            <w:szCs w:val="20"/>
          </w:rPr>
          <w:fldChar w:fldCharType="begin"/>
        </w:r>
        <w:r w:rsidRPr="00596FD9">
          <w:rPr>
            <w:sz w:val="20"/>
            <w:szCs w:val="20"/>
          </w:rPr>
          <w:instrText>PAGE   \* MERGEFORMAT</w:instrText>
        </w:r>
        <w:r w:rsidRPr="00596FD9">
          <w:rPr>
            <w:sz w:val="20"/>
            <w:szCs w:val="20"/>
          </w:rPr>
          <w:fldChar w:fldCharType="separate"/>
        </w:r>
        <w:r w:rsidR="00864C52">
          <w:rPr>
            <w:noProof/>
            <w:sz w:val="20"/>
            <w:szCs w:val="20"/>
          </w:rPr>
          <w:t>15</w:t>
        </w:r>
        <w:r w:rsidRPr="00596FD9">
          <w:rPr>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097287"/>
      <w:docPartObj>
        <w:docPartGallery w:val="Page Numbers (Top of Page)"/>
        <w:docPartUnique/>
      </w:docPartObj>
    </w:sdtPr>
    <w:sdtEndPr>
      <w:rPr>
        <w:sz w:val="20"/>
        <w:szCs w:val="20"/>
      </w:rPr>
    </w:sdtEndPr>
    <w:sdtContent>
      <w:p w:rsidR="005B17CD" w:rsidRPr="00596FD9" w:rsidRDefault="005B17CD">
        <w:pPr>
          <w:pStyle w:val="a9"/>
          <w:jc w:val="center"/>
          <w:rPr>
            <w:sz w:val="20"/>
            <w:szCs w:val="20"/>
          </w:rPr>
        </w:pPr>
        <w:r w:rsidRPr="00596FD9">
          <w:rPr>
            <w:sz w:val="20"/>
            <w:szCs w:val="20"/>
          </w:rPr>
          <w:fldChar w:fldCharType="begin"/>
        </w:r>
        <w:r w:rsidRPr="00596FD9">
          <w:rPr>
            <w:sz w:val="20"/>
            <w:szCs w:val="20"/>
          </w:rPr>
          <w:instrText>PAGE   \* MERGEFORMAT</w:instrText>
        </w:r>
        <w:r w:rsidRPr="00596FD9">
          <w:rPr>
            <w:sz w:val="20"/>
            <w:szCs w:val="20"/>
          </w:rPr>
          <w:fldChar w:fldCharType="separate"/>
        </w:r>
        <w:r>
          <w:rPr>
            <w:noProof/>
            <w:sz w:val="20"/>
            <w:szCs w:val="20"/>
          </w:rPr>
          <w:t>5</w:t>
        </w:r>
        <w:r w:rsidRPr="00596FD9">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15:restartNumberingAfterBreak="0">
    <w:nsid w:val="098D165A"/>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9039C"/>
    <w:multiLevelType w:val="hybridMultilevel"/>
    <w:tmpl w:val="21F66672"/>
    <w:lvl w:ilvl="0" w:tplc="923CB37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F67E58"/>
    <w:multiLevelType w:val="hybridMultilevel"/>
    <w:tmpl w:val="0374DA44"/>
    <w:lvl w:ilvl="0" w:tplc="051675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17F581C"/>
    <w:multiLevelType w:val="multilevel"/>
    <w:tmpl w:val="73365446"/>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789" w:hanging="1080"/>
      </w:pPr>
      <w:rPr>
        <w:rFonts w:hint="default"/>
        <w:sz w:val="24"/>
      </w:rPr>
    </w:lvl>
    <w:lvl w:ilvl="4">
      <w:start w:val="1"/>
      <w:numFmt w:val="decimal"/>
      <w:isLgl/>
      <w:lvlText w:val="%1.%2.%3.%4.%5."/>
      <w:lvlJc w:val="left"/>
      <w:pPr>
        <w:ind w:left="1789" w:hanging="1080"/>
      </w:pPr>
      <w:rPr>
        <w:rFonts w:hint="default"/>
        <w:sz w:val="24"/>
      </w:rPr>
    </w:lvl>
    <w:lvl w:ilvl="5">
      <w:start w:val="1"/>
      <w:numFmt w:val="decimal"/>
      <w:isLgl/>
      <w:lvlText w:val="%1.%2.%3.%4.%5.%6."/>
      <w:lvlJc w:val="left"/>
      <w:pPr>
        <w:ind w:left="2149" w:hanging="1440"/>
      </w:pPr>
      <w:rPr>
        <w:rFonts w:hint="default"/>
        <w:sz w:val="24"/>
      </w:rPr>
    </w:lvl>
    <w:lvl w:ilvl="6">
      <w:start w:val="1"/>
      <w:numFmt w:val="decimal"/>
      <w:isLgl/>
      <w:lvlText w:val="%1.%2.%3.%4.%5.%6.%7."/>
      <w:lvlJc w:val="left"/>
      <w:pPr>
        <w:ind w:left="2149" w:hanging="1440"/>
      </w:pPr>
      <w:rPr>
        <w:rFonts w:hint="default"/>
        <w:sz w:val="24"/>
      </w:rPr>
    </w:lvl>
    <w:lvl w:ilvl="7">
      <w:start w:val="1"/>
      <w:numFmt w:val="decimal"/>
      <w:isLgl/>
      <w:lvlText w:val="%1.%2.%3.%4.%5.%6.%7.%8."/>
      <w:lvlJc w:val="left"/>
      <w:pPr>
        <w:ind w:left="2509" w:hanging="1800"/>
      </w:pPr>
      <w:rPr>
        <w:rFonts w:hint="default"/>
        <w:sz w:val="24"/>
      </w:rPr>
    </w:lvl>
    <w:lvl w:ilvl="8">
      <w:start w:val="1"/>
      <w:numFmt w:val="decimal"/>
      <w:isLgl/>
      <w:lvlText w:val="%1.%2.%3.%4.%5.%6.%7.%8.%9."/>
      <w:lvlJc w:val="left"/>
      <w:pPr>
        <w:ind w:left="2509" w:hanging="1800"/>
      </w:pPr>
      <w:rPr>
        <w:rFonts w:hint="default"/>
        <w:sz w:val="24"/>
      </w:rPr>
    </w:lvl>
  </w:abstractNum>
  <w:abstractNum w:abstractNumId="6" w15:restartNumberingAfterBreak="0">
    <w:nsid w:val="120D2EF5"/>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2D77685"/>
    <w:multiLevelType w:val="hybridMultilevel"/>
    <w:tmpl w:val="52D299B6"/>
    <w:lvl w:ilvl="0" w:tplc="25A81FF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121E3A"/>
    <w:multiLevelType w:val="hybridMultilevel"/>
    <w:tmpl w:val="AC2CA770"/>
    <w:lvl w:ilvl="0" w:tplc="1CC8A0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29682B57"/>
    <w:multiLevelType w:val="hybridMultilevel"/>
    <w:tmpl w:val="633E9E64"/>
    <w:lvl w:ilvl="0" w:tplc="04190001">
      <w:start w:val="20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9B4999"/>
    <w:multiLevelType w:val="hybridMultilevel"/>
    <w:tmpl w:val="1320F570"/>
    <w:lvl w:ilvl="0" w:tplc="ADDA15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ACB74E0"/>
    <w:multiLevelType w:val="hybridMultilevel"/>
    <w:tmpl w:val="A756FF90"/>
    <w:lvl w:ilvl="0" w:tplc="43BCDE52">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13" w15:restartNumberingAfterBreak="0">
    <w:nsid w:val="3206587F"/>
    <w:multiLevelType w:val="hybridMultilevel"/>
    <w:tmpl w:val="A1AA6F42"/>
    <w:lvl w:ilvl="0" w:tplc="43466804">
      <w:start w:val="10"/>
      <w:numFmt w:val="decimal"/>
      <w:lvlText w:val="2.%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32716550"/>
    <w:multiLevelType w:val="hybridMultilevel"/>
    <w:tmpl w:val="C7CC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8D779A"/>
    <w:multiLevelType w:val="multilevel"/>
    <w:tmpl w:val="2E5E23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D310FC"/>
    <w:multiLevelType w:val="multilevel"/>
    <w:tmpl w:val="E75659FE"/>
    <w:lvl w:ilvl="0">
      <w:start w:val="1"/>
      <w:numFmt w:val="decimal"/>
      <w:lvlText w:val="%1."/>
      <w:lvlJc w:val="left"/>
      <w:pPr>
        <w:ind w:left="720" w:hanging="360"/>
      </w:pPr>
      <w:rPr>
        <w:rFonts w:cs="Times New Roman" w:hint="default"/>
      </w:rPr>
    </w:lvl>
    <w:lvl w:ilvl="1">
      <w:start w:val="4"/>
      <w:numFmt w:val="decimal"/>
      <w:isLgl/>
      <w:lvlText w:val="%1.%2."/>
      <w:lvlJc w:val="left"/>
      <w:pPr>
        <w:ind w:left="1713"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7"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932940"/>
    <w:multiLevelType w:val="hybridMultilevel"/>
    <w:tmpl w:val="5C78E3D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264E6"/>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10605A"/>
    <w:multiLevelType w:val="hybridMultilevel"/>
    <w:tmpl w:val="3636221A"/>
    <w:lvl w:ilvl="0" w:tplc="539E463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1F218B2"/>
    <w:multiLevelType w:val="hybridMultilevel"/>
    <w:tmpl w:val="1CC07BE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3746F0C"/>
    <w:multiLevelType w:val="hybridMultilevel"/>
    <w:tmpl w:val="2B3054D8"/>
    <w:lvl w:ilvl="0" w:tplc="61FED2F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67E18A3"/>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9C67F80"/>
    <w:multiLevelType w:val="hybridMultilevel"/>
    <w:tmpl w:val="82F0A074"/>
    <w:lvl w:ilvl="0" w:tplc="04190001">
      <w:start w:val="20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C20502"/>
    <w:multiLevelType w:val="multilevel"/>
    <w:tmpl w:val="91CCD78A"/>
    <w:lvl w:ilvl="0">
      <w:start w:val="4"/>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7" w15:restartNumberingAfterBreak="0">
    <w:nsid w:val="52ED1B32"/>
    <w:multiLevelType w:val="hybridMultilevel"/>
    <w:tmpl w:val="5C7EC65A"/>
    <w:lvl w:ilvl="0" w:tplc="43466804">
      <w:start w:val="10"/>
      <w:numFmt w:val="decimal"/>
      <w:lvlText w:val="2.%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3AC4227"/>
    <w:multiLevelType w:val="multilevel"/>
    <w:tmpl w:val="10C4AE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3F1C5C"/>
    <w:multiLevelType w:val="hybridMultilevel"/>
    <w:tmpl w:val="92F8D120"/>
    <w:lvl w:ilvl="0" w:tplc="EEBC5CA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6843117"/>
    <w:multiLevelType w:val="multilevel"/>
    <w:tmpl w:val="36EA019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33" w15:restartNumberingAfterBreak="0">
    <w:nsid w:val="66CA2E16"/>
    <w:multiLevelType w:val="hybridMultilevel"/>
    <w:tmpl w:val="99A010B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4" w15:restartNumberingAfterBreak="0">
    <w:nsid w:val="687E08C0"/>
    <w:multiLevelType w:val="multilevel"/>
    <w:tmpl w:val="2978324C"/>
    <w:lvl w:ilvl="0">
      <w:start w:val="2"/>
      <w:numFmt w:val="decimal"/>
      <w:lvlText w:val="%1."/>
      <w:lvlJc w:val="left"/>
      <w:pPr>
        <w:ind w:left="1069" w:hanging="360"/>
      </w:pPr>
      <w:rPr>
        <w:rFonts w:cs="Times New Roman"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9830191"/>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A4C3F71"/>
    <w:multiLevelType w:val="hybridMultilevel"/>
    <w:tmpl w:val="5BCCFBE2"/>
    <w:lvl w:ilvl="0" w:tplc="5D6A2F0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7" w15:restartNumberingAfterBreak="0">
    <w:nsid w:val="6D5A652B"/>
    <w:multiLevelType w:val="multilevel"/>
    <w:tmpl w:val="E63AD2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717A2EB5"/>
    <w:multiLevelType w:val="hybridMultilevel"/>
    <w:tmpl w:val="DC1EF5AA"/>
    <w:lvl w:ilvl="0" w:tplc="983CB3D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8808B0"/>
    <w:multiLevelType w:val="hybridMultilevel"/>
    <w:tmpl w:val="83E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6421EF8"/>
    <w:multiLevelType w:val="multilevel"/>
    <w:tmpl w:val="AF5A85AC"/>
    <w:lvl w:ilvl="0">
      <w:start w:val="2"/>
      <w:numFmt w:val="decimal"/>
      <w:lvlText w:val="%1."/>
      <w:lvlJc w:val="left"/>
      <w:pPr>
        <w:ind w:left="408" w:hanging="408"/>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2" w15:restartNumberingAfterBreak="0">
    <w:nsid w:val="76805B50"/>
    <w:multiLevelType w:val="multilevel"/>
    <w:tmpl w:val="B34E5AC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9DB0BDE"/>
    <w:multiLevelType w:val="hybridMultilevel"/>
    <w:tmpl w:val="A4C2339C"/>
    <w:lvl w:ilvl="0" w:tplc="E2B03A80">
      <w:start w:val="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44"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B583031"/>
    <w:multiLevelType w:val="hybridMultilevel"/>
    <w:tmpl w:val="17602798"/>
    <w:lvl w:ilvl="0" w:tplc="3D9282D8">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E2776D0"/>
    <w:multiLevelType w:val="multilevel"/>
    <w:tmpl w:val="739248D2"/>
    <w:lvl w:ilvl="0">
      <w:start w:val="1"/>
      <w:numFmt w:val="decimal"/>
      <w:lvlText w:val="%1."/>
      <w:lvlJc w:val="left"/>
      <w:pPr>
        <w:ind w:left="643" w:hanging="360"/>
      </w:pPr>
      <w:rPr>
        <w:rFonts w:hint="default"/>
      </w:rPr>
    </w:lvl>
    <w:lvl w:ilvl="1">
      <w:start w:val="1"/>
      <w:numFmt w:val="decimal"/>
      <w:isLgl/>
      <w:lvlText w:val="%1.%2."/>
      <w:lvlJc w:val="left"/>
      <w:pPr>
        <w:ind w:left="1735" w:hanging="720"/>
      </w:pPr>
      <w:rPr>
        <w:rFonts w:hint="default"/>
      </w:rPr>
    </w:lvl>
    <w:lvl w:ilvl="2">
      <w:start w:val="1"/>
      <w:numFmt w:val="decimal"/>
      <w:isLgl/>
      <w:lvlText w:val="%1.%2.%3."/>
      <w:lvlJc w:val="left"/>
      <w:pPr>
        <w:ind w:left="2467" w:hanging="720"/>
      </w:pPr>
      <w:rPr>
        <w:rFonts w:hint="default"/>
      </w:rPr>
    </w:lvl>
    <w:lvl w:ilvl="3">
      <w:start w:val="1"/>
      <w:numFmt w:val="decimal"/>
      <w:isLgl/>
      <w:lvlText w:val="%1.%2.%3.%4."/>
      <w:lvlJc w:val="left"/>
      <w:pPr>
        <w:ind w:left="3559" w:hanging="1080"/>
      </w:pPr>
      <w:rPr>
        <w:rFonts w:hint="default"/>
      </w:rPr>
    </w:lvl>
    <w:lvl w:ilvl="4">
      <w:start w:val="1"/>
      <w:numFmt w:val="decimal"/>
      <w:isLgl/>
      <w:lvlText w:val="%1.%2.%3.%4.%5."/>
      <w:lvlJc w:val="left"/>
      <w:pPr>
        <w:ind w:left="4291" w:hanging="1080"/>
      </w:pPr>
      <w:rPr>
        <w:rFonts w:hint="default"/>
      </w:rPr>
    </w:lvl>
    <w:lvl w:ilvl="5">
      <w:start w:val="1"/>
      <w:numFmt w:val="decimal"/>
      <w:isLgl/>
      <w:lvlText w:val="%1.%2.%3.%4.%5.%6."/>
      <w:lvlJc w:val="left"/>
      <w:pPr>
        <w:ind w:left="5383" w:hanging="1440"/>
      </w:pPr>
      <w:rPr>
        <w:rFonts w:hint="default"/>
      </w:rPr>
    </w:lvl>
    <w:lvl w:ilvl="6">
      <w:start w:val="1"/>
      <w:numFmt w:val="decimal"/>
      <w:isLgl/>
      <w:lvlText w:val="%1.%2.%3.%4.%5.%6.%7."/>
      <w:lvlJc w:val="left"/>
      <w:pPr>
        <w:ind w:left="6115" w:hanging="1440"/>
      </w:pPr>
      <w:rPr>
        <w:rFonts w:hint="default"/>
      </w:rPr>
    </w:lvl>
    <w:lvl w:ilvl="7">
      <w:start w:val="1"/>
      <w:numFmt w:val="decimal"/>
      <w:isLgl/>
      <w:lvlText w:val="%1.%2.%3.%4.%5.%6.%7.%8."/>
      <w:lvlJc w:val="left"/>
      <w:pPr>
        <w:ind w:left="7207" w:hanging="1800"/>
      </w:pPr>
      <w:rPr>
        <w:rFonts w:hint="default"/>
      </w:rPr>
    </w:lvl>
    <w:lvl w:ilvl="8">
      <w:start w:val="1"/>
      <w:numFmt w:val="decimal"/>
      <w:isLgl/>
      <w:lvlText w:val="%1.%2.%3.%4.%5.%6.%7.%8.%9."/>
      <w:lvlJc w:val="left"/>
      <w:pPr>
        <w:ind w:left="7939" w:hanging="1800"/>
      </w:pPr>
      <w:rPr>
        <w:rFonts w:hint="default"/>
      </w:rPr>
    </w:lvl>
  </w:abstractNum>
  <w:num w:numId="1">
    <w:abstractNumId w:val="29"/>
  </w:num>
  <w:num w:numId="2">
    <w:abstractNumId w:val="23"/>
  </w:num>
  <w:num w:numId="3">
    <w:abstractNumId w:val="18"/>
  </w:num>
  <w:num w:numId="4">
    <w:abstractNumId w:val="33"/>
  </w:num>
  <w:num w:numId="5">
    <w:abstractNumId w:val="44"/>
  </w:num>
  <w:num w:numId="6">
    <w:abstractNumId w:val="31"/>
  </w:num>
  <w:num w:numId="7">
    <w:abstractNumId w:val="8"/>
  </w:num>
  <w:num w:numId="8">
    <w:abstractNumId w:val="0"/>
  </w:num>
  <w:num w:numId="9">
    <w:abstractNumId w:val="17"/>
  </w:num>
  <w:num w:numId="10">
    <w:abstractNumId w:val="39"/>
  </w:num>
  <w:num w:numId="11">
    <w:abstractNumId w:val="30"/>
  </w:num>
  <w:num w:numId="12">
    <w:abstractNumId w:val="7"/>
  </w:num>
  <w:num w:numId="13">
    <w:abstractNumId w:val="20"/>
  </w:num>
  <w:num w:numId="14">
    <w:abstractNumId w:val="3"/>
  </w:num>
  <w:num w:numId="15">
    <w:abstractNumId w:val="3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4"/>
  </w:num>
  <w:num w:numId="19">
    <w:abstractNumId w:val="12"/>
  </w:num>
  <w:num w:numId="20">
    <w:abstractNumId w:val="40"/>
  </w:num>
  <w:num w:numId="21">
    <w:abstractNumId w:val="21"/>
  </w:num>
  <w:num w:numId="22">
    <w:abstractNumId w:val="27"/>
  </w:num>
  <w:num w:numId="23">
    <w:abstractNumId w:val="32"/>
  </w:num>
  <w:num w:numId="24">
    <w:abstractNumId w:val="1"/>
  </w:num>
  <w:num w:numId="25">
    <w:abstractNumId w:val="11"/>
  </w:num>
  <w:num w:numId="26">
    <w:abstractNumId w:val="45"/>
  </w:num>
  <w:num w:numId="27">
    <w:abstractNumId w:val="13"/>
  </w:num>
  <w:num w:numId="28">
    <w:abstractNumId w:val="42"/>
  </w:num>
  <w:num w:numId="29">
    <w:abstractNumId w:val="26"/>
  </w:num>
  <w:num w:numId="30">
    <w:abstractNumId w:val="16"/>
  </w:num>
  <w:num w:numId="31">
    <w:abstractNumId w:val="41"/>
  </w:num>
  <w:num w:numId="32">
    <w:abstractNumId w:val="34"/>
  </w:num>
  <w:num w:numId="33">
    <w:abstractNumId w:val="2"/>
  </w:num>
  <w:num w:numId="34">
    <w:abstractNumId w:val="46"/>
  </w:num>
  <w:num w:numId="35">
    <w:abstractNumId w:val="37"/>
  </w:num>
  <w:num w:numId="36">
    <w:abstractNumId w:val="15"/>
  </w:num>
  <w:num w:numId="37">
    <w:abstractNumId w:val="28"/>
  </w:num>
  <w:num w:numId="38">
    <w:abstractNumId w:val="19"/>
  </w:num>
  <w:num w:numId="39">
    <w:abstractNumId w:val="22"/>
  </w:num>
  <w:num w:numId="40">
    <w:abstractNumId w:val="36"/>
  </w:num>
  <w:num w:numId="41">
    <w:abstractNumId w:val="9"/>
  </w:num>
  <w:num w:numId="42">
    <w:abstractNumId w:val="24"/>
  </w:num>
  <w:num w:numId="43">
    <w:abstractNumId w:val="6"/>
  </w:num>
  <w:num w:numId="44">
    <w:abstractNumId w:val="35"/>
  </w:num>
  <w:num w:numId="45">
    <w:abstractNumId w:val="14"/>
  </w:num>
  <w:num w:numId="46">
    <w:abstractNumId w:val="5"/>
  </w:num>
  <w:num w:numId="47">
    <w:abstractNumId w:val="25"/>
  </w:num>
  <w:num w:numId="48">
    <w:abstractNumId w:val="10"/>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64C"/>
    <w:rsid w:val="00010E59"/>
    <w:rsid w:val="00015A6A"/>
    <w:rsid w:val="00031E6B"/>
    <w:rsid w:val="00047C4F"/>
    <w:rsid w:val="000539D2"/>
    <w:rsid w:val="00054F65"/>
    <w:rsid w:val="0006003E"/>
    <w:rsid w:val="00062C8E"/>
    <w:rsid w:val="00070326"/>
    <w:rsid w:val="00081940"/>
    <w:rsid w:val="00084EDC"/>
    <w:rsid w:val="000951DB"/>
    <w:rsid w:val="00095E07"/>
    <w:rsid w:val="000D11C2"/>
    <w:rsid w:val="000F0569"/>
    <w:rsid w:val="000F08C2"/>
    <w:rsid w:val="000F4BF0"/>
    <w:rsid w:val="00106CF0"/>
    <w:rsid w:val="00125477"/>
    <w:rsid w:val="001254CE"/>
    <w:rsid w:val="0015214B"/>
    <w:rsid w:val="001711BA"/>
    <w:rsid w:val="0017334C"/>
    <w:rsid w:val="001831B0"/>
    <w:rsid w:val="00187E38"/>
    <w:rsid w:val="00190F9D"/>
    <w:rsid w:val="00196D14"/>
    <w:rsid w:val="001A37BB"/>
    <w:rsid w:val="001C33C7"/>
    <w:rsid w:val="001D0927"/>
    <w:rsid w:val="001D20ED"/>
    <w:rsid w:val="001D6AA4"/>
    <w:rsid w:val="001D7DFC"/>
    <w:rsid w:val="001E095C"/>
    <w:rsid w:val="001E0CFF"/>
    <w:rsid w:val="001E328E"/>
    <w:rsid w:val="001F5127"/>
    <w:rsid w:val="00201088"/>
    <w:rsid w:val="0020241E"/>
    <w:rsid w:val="00215707"/>
    <w:rsid w:val="00221618"/>
    <w:rsid w:val="00226954"/>
    <w:rsid w:val="00226D27"/>
    <w:rsid w:val="00227A26"/>
    <w:rsid w:val="002468C9"/>
    <w:rsid w:val="0025750F"/>
    <w:rsid w:val="0026194C"/>
    <w:rsid w:val="002679F4"/>
    <w:rsid w:val="00270491"/>
    <w:rsid w:val="0027237B"/>
    <w:rsid w:val="00272E64"/>
    <w:rsid w:val="00273011"/>
    <w:rsid w:val="002813E0"/>
    <w:rsid w:val="00281562"/>
    <w:rsid w:val="00285C91"/>
    <w:rsid w:val="002873C0"/>
    <w:rsid w:val="00291EBF"/>
    <w:rsid w:val="002A364C"/>
    <w:rsid w:val="002B10AF"/>
    <w:rsid w:val="002B49A0"/>
    <w:rsid w:val="002C1D5C"/>
    <w:rsid w:val="002D5593"/>
    <w:rsid w:val="002E0A30"/>
    <w:rsid w:val="002F2AC5"/>
    <w:rsid w:val="002F41CD"/>
    <w:rsid w:val="002F478C"/>
    <w:rsid w:val="002F56F9"/>
    <w:rsid w:val="002F7936"/>
    <w:rsid w:val="003032C6"/>
    <w:rsid w:val="00313DAF"/>
    <w:rsid w:val="00321DE0"/>
    <w:rsid w:val="0032238B"/>
    <w:rsid w:val="00334969"/>
    <w:rsid w:val="00337376"/>
    <w:rsid w:val="003447F7"/>
    <w:rsid w:val="00350429"/>
    <w:rsid w:val="00371533"/>
    <w:rsid w:val="00373F71"/>
    <w:rsid w:val="003775F3"/>
    <w:rsid w:val="00382853"/>
    <w:rsid w:val="003834CB"/>
    <w:rsid w:val="003844B5"/>
    <w:rsid w:val="003A3496"/>
    <w:rsid w:val="003A3499"/>
    <w:rsid w:val="003A78F2"/>
    <w:rsid w:val="003C5B38"/>
    <w:rsid w:val="003C7475"/>
    <w:rsid w:val="003D3471"/>
    <w:rsid w:val="003E1595"/>
    <w:rsid w:val="003E5F04"/>
    <w:rsid w:val="003F5249"/>
    <w:rsid w:val="003F587E"/>
    <w:rsid w:val="00416EA9"/>
    <w:rsid w:val="00421B74"/>
    <w:rsid w:val="00422D46"/>
    <w:rsid w:val="004302A4"/>
    <w:rsid w:val="00430E33"/>
    <w:rsid w:val="0043139A"/>
    <w:rsid w:val="0043438A"/>
    <w:rsid w:val="00441808"/>
    <w:rsid w:val="00441FCF"/>
    <w:rsid w:val="0044483A"/>
    <w:rsid w:val="00455D0B"/>
    <w:rsid w:val="00460C08"/>
    <w:rsid w:val="004645C1"/>
    <w:rsid w:val="004728BC"/>
    <w:rsid w:val="00482791"/>
    <w:rsid w:val="004A5462"/>
    <w:rsid w:val="004B56BB"/>
    <w:rsid w:val="004C561E"/>
    <w:rsid w:val="004D051A"/>
    <w:rsid w:val="004D074A"/>
    <w:rsid w:val="004D424B"/>
    <w:rsid w:val="004D7C56"/>
    <w:rsid w:val="004E4C41"/>
    <w:rsid w:val="004F1A7C"/>
    <w:rsid w:val="004F33B1"/>
    <w:rsid w:val="004F605C"/>
    <w:rsid w:val="0051102F"/>
    <w:rsid w:val="00513B3E"/>
    <w:rsid w:val="00522CBB"/>
    <w:rsid w:val="00536A6E"/>
    <w:rsid w:val="00537A30"/>
    <w:rsid w:val="00541D2B"/>
    <w:rsid w:val="0054425F"/>
    <w:rsid w:val="0055280C"/>
    <w:rsid w:val="005672AE"/>
    <w:rsid w:val="00583B38"/>
    <w:rsid w:val="005903A0"/>
    <w:rsid w:val="00596FD9"/>
    <w:rsid w:val="005A3607"/>
    <w:rsid w:val="005A5337"/>
    <w:rsid w:val="005A7C10"/>
    <w:rsid w:val="005B04CD"/>
    <w:rsid w:val="005B17CD"/>
    <w:rsid w:val="005B309D"/>
    <w:rsid w:val="005C0143"/>
    <w:rsid w:val="005C330E"/>
    <w:rsid w:val="005C348D"/>
    <w:rsid w:val="005D1D3D"/>
    <w:rsid w:val="005E50F2"/>
    <w:rsid w:val="005E6E29"/>
    <w:rsid w:val="006015ED"/>
    <w:rsid w:val="00601A40"/>
    <w:rsid w:val="006170C4"/>
    <w:rsid w:val="00625AA2"/>
    <w:rsid w:val="006262BE"/>
    <w:rsid w:val="006273A7"/>
    <w:rsid w:val="0063576D"/>
    <w:rsid w:val="00645808"/>
    <w:rsid w:val="00646302"/>
    <w:rsid w:val="00650C5B"/>
    <w:rsid w:val="00657483"/>
    <w:rsid w:val="00684536"/>
    <w:rsid w:val="00685CE1"/>
    <w:rsid w:val="00686D95"/>
    <w:rsid w:val="00694B2C"/>
    <w:rsid w:val="00697D4C"/>
    <w:rsid w:val="006B384D"/>
    <w:rsid w:val="006B61A0"/>
    <w:rsid w:val="006D3A94"/>
    <w:rsid w:val="006D5347"/>
    <w:rsid w:val="006D7882"/>
    <w:rsid w:val="006D7F88"/>
    <w:rsid w:val="006E30C0"/>
    <w:rsid w:val="006F50BD"/>
    <w:rsid w:val="006F7FF1"/>
    <w:rsid w:val="00707D39"/>
    <w:rsid w:val="00717726"/>
    <w:rsid w:val="0071783C"/>
    <w:rsid w:val="007238C0"/>
    <w:rsid w:val="00724CFA"/>
    <w:rsid w:val="00747B75"/>
    <w:rsid w:val="00750E70"/>
    <w:rsid w:val="007512EB"/>
    <w:rsid w:val="007533CB"/>
    <w:rsid w:val="00755ABC"/>
    <w:rsid w:val="00760551"/>
    <w:rsid w:val="0077203A"/>
    <w:rsid w:val="00780630"/>
    <w:rsid w:val="00783A5C"/>
    <w:rsid w:val="00795E1E"/>
    <w:rsid w:val="007C1316"/>
    <w:rsid w:val="007C24AA"/>
    <w:rsid w:val="007C2505"/>
    <w:rsid w:val="007D1C62"/>
    <w:rsid w:val="007D5099"/>
    <w:rsid w:val="007D6B8A"/>
    <w:rsid w:val="007E28C2"/>
    <w:rsid w:val="007E4FD8"/>
    <w:rsid w:val="007F5689"/>
    <w:rsid w:val="00820045"/>
    <w:rsid w:val="008232C5"/>
    <w:rsid w:val="00824B1B"/>
    <w:rsid w:val="00831516"/>
    <w:rsid w:val="008329FC"/>
    <w:rsid w:val="00836AC4"/>
    <w:rsid w:val="008375BB"/>
    <w:rsid w:val="008454ED"/>
    <w:rsid w:val="00864C52"/>
    <w:rsid w:val="0086685A"/>
    <w:rsid w:val="00871B3C"/>
    <w:rsid w:val="00874631"/>
    <w:rsid w:val="00874F39"/>
    <w:rsid w:val="00877CE5"/>
    <w:rsid w:val="00882048"/>
    <w:rsid w:val="00882739"/>
    <w:rsid w:val="00883A9C"/>
    <w:rsid w:val="008840EF"/>
    <w:rsid w:val="0089793E"/>
    <w:rsid w:val="008A4D2E"/>
    <w:rsid w:val="008C0590"/>
    <w:rsid w:val="008C0B7C"/>
    <w:rsid w:val="008C773C"/>
    <w:rsid w:val="008D0350"/>
    <w:rsid w:val="008D243A"/>
    <w:rsid w:val="008D2DB3"/>
    <w:rsid w:val="008D7719"/>
    <w:rsid w:val="008F10F4"/>
    <w:rsid w:val="00901A49"/>
    <w:rsid w:val="00903D53"/>
    <w:rsid w:val="00906BCE"/>
    <w:rsid w:val="0091346D"/>
    <w:rsid w:val="00914AC8"/>
    <w:rsid w:val="00915DAF"/>
    <w:rsid w:val="00923F74"/>
    <w:rsid w:val="009261C0"/>
    <w:rsid w:val="009312E5"/>
    <w:rsid w:val="00931522"/>
    <w:rsid w:val="00942979"/>
    <w:rsid w:val="00952EC3"/>
    <w:rsid w:val="009537BC"/>
    <w:rsid w:val="00955AA7"/>
    <w:rsid w:val="00956433"/>
    <w:rsid w:val="00957DEF"/>
    <w:rsid w:val="00970D0E"/>
    <w:rsid w:val="009741CD"/>
    <w:rsid w:val="009761F2"/>
    <w:rsid w:val="009A58B6"/>
    <w:rsid w:val="009A59ED"/>
    <w:rsid w:val="009B45E4"/>
    <w:rsid w:val="009C7D71"/>
    <w:rsid w:val="009D38B5"/>
    <w:rsid w:val="009E0D90"/>
    <w:rsid w:val="009E2F2E"/>
    <w:rsid w:val="009E7C98"/>
    <w:rsid w:val="009E7F09"/>
    <w:rsid w:val="009F34AF"/>
    <w:rsid w:val="009F7853"/>
    <w:rsid w:val="00A0354F"/>
    <w:rsid w:val="00A064A6"/>
    <w:rsid w:val="00A21BF7"/>
    <w:rsid w:val="00A47B7E"/>
    <w:rsid w:val="00A520EA"/>
    <w:rsid w:val="00A564E7"/>
    <w:rsid w:val="00A56FF5"/>
    <w:rsid w:val="00A5776A"/>
    <w:rsid w:val="00A65E15"/>
    <w:rsid w:val="00A940B4"/>
    <w:rsid w:val="00A943D8"/>
    <w:rsid w:val="00A96E01"/>
    <w:rsid w:val="00AB2155"/>
    <w:rsid w:val="00AC0A03"/>
    <w:rsid w:val="00AD135B"/>
    <w:rsid w:val="00AD272B"/>
    <w:rsid w:val="00AE2669"/>
    <w:rsid w:val="00AE4F07"/>
    <w:rsid w:val="00AF1DF1"/>
    <w:rsid w:val="00AF6704"/>
    <w:rsid w:val="00B04348"/>
    <w:rsid w:val="00B14389"/>
    <w:rsid w:val="00B2066E"/>
    <w:rsid w:val="00B22DDA"/>
    <w:rsid w:val="00B23A3C"/>
    <w:rsid w:val="00B3486C"/>
    <w:rsid w:val="00B40877"/>
    <w:rsid w:val="00B41AC2"/>
    <w:rsid w:val="00B46ED1"/>
    <w:rsid w:val="00B531A7"/>
    <w:rsid w:val="00B5393D"/>
    <w:rsid w:val="00B72F1D"/>
    <w:rsid w:val="00B73F65"/>
    <w:rsid w:val="00B80789"/>
    <w:rsid w:val="00B86011"/>
    <w:rsid w:val="00B95E9C"/>
    <w:rsid w:val="00BA3CE4"/>
    <w:rsid w:val="00BA6E4A"/>
    <w:rsid w:val="00BB1866"/>
    <w:rsid w:val="00BB38A1"/>
    <w:rsid w:val="00BB3C35"/>
    <w:rsid w:val="00BB6CFD"/>
    <w:rsid w:val="00BC1D85"/>
    <w:rsid w:val="00BC340F"/>
    <w:rsid w:val="00BC37E6"/>
    <w:rsid w:val="00BD071F"/>
    <w:rsid w:val="00BD4245"/>
    <w:rsid w:val="00BD6753"/>
    <w:rsid w:val="00BE071F"/>
    <w:rsid w:val="00BE0A6A"/>
    <w:rsid w:val="00BF6176"/>
    <w:rsid w:val="00C00EA1"/>
    <w:rsid w:val="00C03F94"/>
    <w:rsid w:val="00C047E7"/>
    <w:rsid w:val="00C05DFD"/>
    <w:rsid w:val="00C12BE8"/>
    <w:rsid w:val="00C23B29"/>
    <w:rsid w:val="00C27247"/>
    <w:rsid w:val="00C33704"/>
    <w:rsid w:val="00C33CF6"/>
    <w:rsid w:val="00C442FD"/>
    <w:rsid w:val="00C509CB"/>
    <w:rsid w:val="00C62561"/>
    <w:rsid w:val="00C625F8"/>
    <w:rsid w:val="00C67803"/>
    <w:rsid w:val="00C700C4"/>
    <w:rsid w:val="00C70862"/>
    <w:rsid w:val="00C825DF"/>
    <w:rsid w:val="00C85C39"/>
    <w:rsid w:val="00C9276C"/>
    <w:rsid w:val="00C9666A"/>
    <w:rsid w:val="00C9724D"/>
    <w:rsid w:val="00CA66CB"/>
    <w:rsid w:val="00CB2627"/>
    <w:rsid w:val="00CB49CD"/>
    <w:rsid w:val="00CB7863"/>
    <w:rsid w:val="00CC2641"/>
    <w:rsid w:val="00CC2CA8"/>
    <w:rsid w:val="00CC367F"/>
    <w:rsid w:val="00CD1033"/>
    <w:rsid w:val="00CD1E9A"/>
    <w:rsid w:val="00CD71AB"/>
    <w:rsid w:val="00CE0AE1"/>
    <w:rsid w:val="00CF6B89"/>
    <w:rsid w:val="00D00FAF"/>
    <w:rsid w:val="00D35224"/>
    <w:rsid w:val="00D406FD"/>
    <w:rsid w:val="00D414F4"/>
    <w:rsid w:val="00D44027"/>
    <w:rsid w:val="00D52DB6"/>
    <w:rsid w:val="00D53C64"/>
    <w:rsid w:val="00D550DD"/>
    <w:rsid w:val="00D567FE"/>
    <w:rsid w:val="00D72848"/>
    <w:rsid w:val="00D8404D"/>
    <w:rsid w:val="00D87F4B"/>
    <w:rsid w:val="00D9210F"/>
    <w:rsid w:val="00D927AD"/>
    <w:rsid w:val="00D95577"/>
    <w:rsid w:val="00DA08A9"/>
    <w:rsid w:val="00DA27EA"/>
    <w:rsid w:val="00DB32F9"/>
    <w:rsid w:val="00DD6A5A"/>
    <w:rsid w:val="00DE48C0"/>
    <w:rsid w:val="00DF2E0A"/>
    <w:rsid w:val="00DF3EA4"/>
    <w:rsid w:val="00E03666"/>
    <w:rsid w:val="00E04A83"/>
    <w:rsid w:val="00E166DE"/>
    <w:rsid w:val="00E3583D"/>
    <w:rsid w:val="00E45C20"/>
    <w:rsid w:val="00E65B5D"/>
    <w:rsid w:val="00E67362"/>
    <w:rsid w:val="00E71314"/>
    <w:rsid w:val="00E81A75"/>
    <w:rsid w:val="00E926A2"/>
    <w:rsid w:val="00E95978"/>
    <w:rsid w:val="00E976B1"/>
    <w:rsid w:val="00EB48BD"/>
    <w:rsid w:val="00EB75CB"/>
    <w:rsid w:val="00ED463F"/>
    <w:rsid w:val="00ED5C7C"/>
    <w:rsid w:val="00ED62A2"/>
    <w:rsid w:val="00EE539C"/>
    <w:rsid w:val="00EF264E"/>
    <w:rsid w:val="00F00703"/>
    <w:rsid w:val="00F037C7"/>
    <w:rsid w:val="00F06198"/>
    <w:rsid w:val="00F10691"/>
    <w:rsid w:val="00F12944"/>
    <w:rsid w:val="00F1326C"/>
    <w:rsid w:val="00F13479"/>
    <w:rsid w:val="00F2032A"/>
    <w:rsid w:val="00F26250"/>
    <w:rsid w:val="00F5080D"/>
    <w:rsid w:val="00F641BA"/>
    <w:rsid w:val="00F668C0"/>
    <w:rsid w:val="00F66E11"/>
    <w:rsid w:val="00F81289"/>
    <w:rsid w:val="00F93D17"/>
    <w:rsid w:val="00FA24EB"/>
    <w:rsid w:val="00FA4730"/>
    <w:rsid w:val="00FB1FF2"/>
    <w:rsid w:val="00FB3198"/>
    <w:rsid w:val="00FB3EB1"/>
    <w:rsid w:val="00FB4D3F"/>
    <w:rsid w:val="00FB5937"/>
    <w:rsid w:val="00FB656C"/>
    <w:rsid w:val="00FB737F"/>
    <w:rsid w:val="00FC47F3"/>
    <w:rsid w:val="00FC5417"/>
    <w:rsid w:val="00FD3B35"/>
    <w:rsid w:val="00FD7360"/>
    <w:rsid w:val="00FF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ABE9"/>
  <w15:docId w15:val="{A5236BCA-E351-4D52-BF82-55B1F90C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6B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6003E"/>
    <w:pPr>
      <w:keepNext/>
      <w:spacing w:before="720"/>
      <w:outlineLvl w:val="0"/>
    </w:pPr>
    <w:rPr>
      <w:rFonts w:ascii="Times New Roman CYR" w:eastAsia="Calibri" w:hAnsi="Times New Roman CYR"/>
    </w:rPr>
  </w:style>
  <w:style w:type="paragraph" w:styleId="2">
    <w:name w:val="heading 2"/>
    <w:basedOn w:val="a"/>
    <w:next w:val="a"/>
    <w:link w:val="20"/>
    <w:unhideWhenUsed/>
    <w:qFormat/>
    <w:rsid w:val="0006003E"/>
    <w:pPr>
      <w:keepNext/>
      <w:spacing w:before="240" w:after="60" w:line="276" w:lineRule="auto"/>
      <w:outlineLvl w:val="1"/>
    </w:pPr>
    <w:rPr>
      <w:rFonts w:ascii="Cambria" w:hAnsi="Cambria"/>
      <w:b/>
      <w:bCs/>
      <w:i/>
      <w:iCs/>
      <w:sz w:val="28"/>
      <w:szCs w:val="28"/>
      <w:lang w:eastAsia="en-US"/>
    </w:rPr>
  </w:style>
  <w:style w:type="paragraph" w:styleId="3">
    <w:name w:val="heading 3"/>
    <w:basedOn w:val="a"/>
    <w:link w:val="30"/>
    <w:qFormat/>
    <w:rsid w:val="0006003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Знак Знак"/>
    <w:basedOn w:val="a"/>
    <w:link w:val="a4"/>
    <w:uiPriority w:val="99"/>
    <w:unhideWhenUsed/>
    <w:rsid w:val="00201088"/>
    <w:rPr>
      <w:rFonts w:ascii="Segoe UI" w:hAnsi="Segoe UI" w:cs="Segoe UI"/>
      <w:sz w:val="18"/>
      <w:szCs w:val="18"/>
    </w:rPr>
  </w:style>
  <w:style w:type="character" w:customStyle="1" w:styleId="a4">
    <w:name w:val="Текст выноски Знак"/>
    <w:aliases w:val="Знак Знак Знак"/>
    <w:basedOn w:val="a0"/>
    <w:link w:val="a3"/>
    <w:uiPriority w:val="99"/>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styleId="a9">
    <w:name w:val="header"/>
    <w:aliases w:val="Знак"/>
    <w:basedOn w:val="a"/>
    <w:link w:val="aa"/>
    <w:uiPriority w:val="99"/>
    <w:unhideWhenUsed/>
    <w:rsid w:val="00B5393D"/>
    <w:pPr>
      <w:tabs>
        <w:tab w:val="center" w:pos="4677"/>
        <w:tab w:val="right" w:pos="9355"/>
      </w:tabs>
    </w:pPr>
    <w:rPr>
      <w:sz w:val="24"/>
      <w:szCs w:val="24"/>
    </w:rPr>
  </w:style>
  <w:style w:type="character" w:customStyle="1" w:styleId="aa">
    <w:name w:val="Верхний колонтитул Знак"/>
    <w:aliases w:val="Знак Знак1"/>
    <w:basedOn w:val="a0"/>
    <w:link w:val="a9"/>
    <w:uiPriority w:val="99"/>
    <w:rsid w:val="00B5393D"/>
    <w:rPr>
      <w:rFonts w:ascii="Times New Roman" w:eastAsia="Times New Roman" w:hAnsi="Times New Roman" w:cs="Times New Roman"/>
      <w:sz w:val="24"/>
      <w:szCs w:val="24"/>
      <w:lang w:eastAsia="ru-RU"/>
    </w:rPr>
  </w:style>
  <w:style w:type="paragraph" w:customStyle="1" w:styleId="ConsPlusTitle">
    <w:name w:val="ConsPlusTitle"/>
    <w:uiPriority w:val="99"/>
    <w:rsid w:val="00A47B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5C0143"/>
    <w:rPr>
      <w:color w:val="0000FF"/>
      <w:u w:val="single"/>
    </w:rPr>
  </w:style>
  <w:style w:type="character" w:styleId="ac">
    <w:name w:val="FollowedHyperlink"/>
    <w:basedOn w:val="a0"/>
    <w:uiPriority w:val="99"/>
    <w:semiHidden/>
    <w:unhideWhenUsed/>
    <w:rsid w:val="005C0143"/>
    <w:rPr>
      <w:color w:val="800080"/>
      <w:u w:val="single"/>
    </w:rPr>
  </w:style>
  <w:style w:type="paragraph" w:customStyle="1" w:styleId="xl65">
    <w:name w:val="xl65"/>
    <w:basedOn w:val="a"/>
    <w:rsid w:val="005C0143"/>
    <w:pPr>
      <w:spacing w:before="100" w:beforeAutospacing="1" w:after="100" w:afterAutospacing="1"/>
    </w:pPr>
    <w:rPr>
      <w:sz w:val="24"/>
      <w:szCs w:val="24"/>
    </w:rPr>
  </w:style>
  <w:style w:type="paragraph" w:customStyle="1" w:styleId="xl66">
    <w:name w:val="xl6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8">
    <w:name w:val="xl68"/>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2">
    <w:name w:val="xl72"/>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3">
    <w:name w:val="xl73"/>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8">
    <w:name w:val="xl78"/>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9">
    <w:name w:val="xl7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a"/>
    <w:rsid w:val="005C014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000000"/>
      <w:sz w:val="24"/>
      <w:szCs w:val="24"/>
    </w:rPr>
  </w:style>
  <w:style w:type="paragraph" w:customStyle="1" w:styleId="xl82">
    <w:name w:val="xl82"/>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83">
    <w:name w:val="xl83"/>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0">
    <w:name w:val="xl90"/>
    <w:basedOn w:val="a"/>
    <w:rsid w:val="005C0143"/>
    <w:pPr>
      <w:pBdr>
        <w:top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1">
    <w:name w:val="xl91"/>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2">
    <w:name w:val="xl92"/>
    <w:basedOn w:val="a"/>
    <w:rsid w:val="005C014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C0143"/>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C014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5">
    <w:name w:val="xl9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a"/>
    <w:rsid w:val="005C014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5C0143"/>
    <w:pPr>
      <w:pBdr>
        <w:left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5C014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0">
    <w:name w:val="xl100"/>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a"/>
    <w:rsid w:val="005C0143"/>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5C0143"/>
    <w:pPr>
      <w:pBdr>
        <w:top w:val="single" w:sz="4" w:space="0" w:color="auto"/>
      </w:pBdr>
      <w:spacing w:before="100" w:beforeAutospacing="1" w:after="100" w:afterAutospacing="1"/>
      <w:textAlignment w:val="center"/>
    </w:pPr>
    <w:rPr>
      <w:sz w:val="24"/>
      <w:szCs w:val="24"/>
    </w:rPr>
  </w:style>
  <w:style w:type="paragraph" w:customStyle="1" w:styleId="xl103">
    <w:name w:val="xl103"/>
    <w:basedOn w:val="a"/>
    <w:rsid w:val="005C0143"/>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5C0143"/>
    <w:pPr>
      <w:pBdr>
        <w:left w:val="single" w:sz="4" w:space="0" w:color="auto"/>
      </w:pBdr>
      <w:spacing w:before="100" w:beforeAutospacing="1" w:after="100" w:afterAutospacing="1"/>
      <w:textAlignment w:val="center"/>
    </w:pPr>
    <w:rPr>
      <w:sz w:val="24"/>
      <w:szCs w:val="24"/>
    </w:rPr>
  </w:style>
  <w:style w:type="paragraph" w:customStyle="1" w:styleId="xl105">
    <w:name w:val="xl105"/>
    <w:basedOn w:val="a"/>
    <w:rsid w:val="005C0143"/>
    <w:pPr>
      <w:spacing w:before="100" w:beforeAutospacing="1" w:after="100" w:afterAutospacing="1"/>
      <w:textAlignment w:val="center"/>
    </w:pPr>
    <w:rPr>
      <w:sz w:val="24"/>
      <w:szCs w:val="24"/>
    </w:rPr>
  </w:style>
  <w:style w:type="paragraph" w:customStyle="1" w:styleId="xl106">
    <w:name w:val="xl106"/>
    <w:basedOn w:val="a"/>
    <w:rsid w:val="005C0143"/>
    <w:pPr>
      <w:pBdr>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5C0143"/>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8">
    <w:name w:val="xl108"/>
    <w:basedOn w:val="a"/>
    <w:rsid w:val="005C0143"/>
    <w:pPr>
      <w:pBdr>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5C0143"/>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5C0143"/>
    <w:pPr>
      <w:pBdr>
        <w:top w:val="single" w:sz="4" w:space="0" w:color="auto"/>
        <w:left w:val="single" w:sz="4" w:space="0" w:color="auto"/>
      </w:pBdr>
      <w:spacing w:before="100" w:beforeAutospacing="1" w:after="100" w:afterAutospacing="1"/>
      <w:textAlignment w:val="center"/>
    </w:pPr>
    <w:rPr>
      <w:color w:val="000000"/>
      <w:sz w:val="24"/>
      <w:szCs w:val="24"/>
    </w:rPr>
  </w:style>
  <w:style w:type="paragraph" w:customStyle="1" w:styleId="xl111">
    <w:name w:val="xl111"/>
    <w:basedOn w:val="a"/>
    <w:rsid w:val="005C0143"/>
    <w:pPr>
      <w:pBdr>
        <w:top w:val="single" w:sz="4" w:space="0" w:color="auto"/>
      </w:pBdr>
      <w:spacing w:before="100" w:beforeAutospacing="1" w:after="100" w:afterAutospacing="1"/>
      <w:textAlignment w:val="center"/>
    </w:pPr>
    <w:rPr>
      <w:color w:val="000000"/>
      <w:sz w:val="24"/>
      <w:szCs w:val="24"/>
    </w:rPr>
  </w:style>
  <w:style w:type="paragraph" w:customStyle="1" w:styleId="xl112">
    <w:name w:val="xl112"/>
    <w:basedOn w:val="a"/>
    <w:rsid w:val="005C0143"/>
    <w:pPr>
      <w:pBdr>
        <w:top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3">
    <w:name w:val="xl113"/>
    <w:basedOn w:val="a"/>
    <w:rsid w:val="005C0143"/>
    <w:pPr>
      <w:pBdr>
        <w:left w:val="single" w:sz="4" w:space="0" w:color="auto"/>
      </w:pBdr>
      <w:spacing w:before="100" w:beforeAutospacing="1" w:after="100" w:afterAutospacing="1"/>
      <w:textAlignment w:val="center"/>
    </w:pPr>
    <w:rPr>
      <w:color w:val="000000"/>
      <w:sz w:val="24"/>
      <w:szCs w:val="24"/>
    </w:rPr>
  </w:style>
  <w:style w:type="paragraph" w:customStyle="1" w:styleId="xl114">
    <w:name w:val="xl114"/>
    <w:basedOn w:val="a"/>
    <w:rsid w:val="005C0143"/>
    <w:pPr>
      <w:spacing w:before="100" w:beforeAutospacing="1" w:after="100" w:afterAutospacing="1"/>
      <w:textAlignment w:val="center"/>
    </w:pPr>
    <w:rPr>
      <w:color w:val="000000"/>
      <w:sz w:val="24"/>
      <w:szCs w:val="24"/>
    </w:rPr>
  </w:style>
  <w:style w:type="paragraph" w:customStyle="1" w:styleId="xl115">
    <w:name w:val="xl115"/>
    <w:basedOn w:val="a"/>
    <w:rsid w:val="005C0143"/>
    <w:pPr>
      <w:pBdr>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5C0143"/>
    <w:pPr>
      <w:pBdr>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17">
    <w:name w:val="xl117"/>
    <w:basedOn w:val="a"/>
    <w:rsid w:val="005C0143"/>
    <w:pPr>
      <w:pBdr>
        <w:bottom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a"/>
    <w:rsid w:val="005C0143"/>
    <w:pPr>
      <w:pBdr>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9">
    <w:name w:val="xl119"/>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0">
    <w:name w:val="xl120"/>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a"/>
    <w:rsid w:val="005C0143"/>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2">
    <w:name w:val="xl122"/>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3">
    <w:name w:val="xl123"/>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4">
    <w:name w:val="xl124"/>
    <w:basedOn w:val="a"/>
    <w:rsid w:val="005C0143"/>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25">
    <w:name w:val="xl125"/>
    <w:basedOn w:val="a"/>
    <w:rsid w:val="005C0143"/>
    <w:pPr>
      <w:pBdr>
        <w:top w:val="single" w:sz="4" w:space="0" w:color="auto"/>
      </w:pBdr>
      <w:spacing w:before="100" w:beforeAutospacing="1" w:after="100" w:afterAutospacing="1"/>
      <w:jc w:val="center"/>
      <w:textAlignment w:val="center"/>
    </w:pPr>
    <w:rPr>
      <w:color w:val="000000"/>
      <w:sz w:val="24"/>
      <w:szCs w:val="24"/>
    </w:rPr>
  </w:style>
  <w:style w:type="paragraph" w:customStyle="1" w:styleId="xl126">
    <w:name w:val="xl126"/>
    <w:basedOn w:val="a"/>
    <w:rsid w:val="005C0143"/>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7">
    <w:name w:val="xl127"/>
    <w:basedOn w:val="a"/>
    <w:rsid w:val="005C0143"/>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28">
    <w:name w:val="xl128"/>
    <w:basedOn w:val="a"/>
    <w:rsid w:val="005C0143"/>
    <w:pPr>
      <w:spacing w:before="100" w:beforeAutospacing="1" w:after="100" w:afterAutospacing="1"/>
      <w:jc w:val="center"/>
      <w:textAlignment w:val="center"/>
    </w:pPr>
    <w:rPr>
      <w:color w:val="000000"/>
      <w:sz w:val="24"/>
      <w:szCs w:val="24"/>
    </w:rPr>
  </w:style>
  <w:style w:type="paragraph" w:customStyle="1" w:styleId="xl129">
    <w:name w:val="xl129"/>
    <w:basedOn w:val="a"/>
    <w:rsid w:val="005C0143"/>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30">
    <w:name w:val="xl130"/>
    <w:basedOn w:val="a"/>
    <w:rsid w:val="005C0143"/>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31">
    <w:name w:val="xl131"/>
    <w:basedOn w:val="a"/>
    <w:rsid w:val="005C0143"/>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132">
    <w:name w:val="xl132"/>
    <w:basedOn w:val="a"/>
    <w:rsid w:val="005C0143"/>
    <w:pPr>
      <w:pBdr>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4">
    <w:name w:val="xl134"/>
    <w:basedOn w:val="a"/>
    <w:rsid w:val="005C014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35">
    <w:name w:val="xl135"/>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6">
    <w:name w:val="xl13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8">
    <w:name w:val="xl138"/>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a"/>
    <w:rsid w:val="005C0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1">
    <w:name w:val="xl141"/>
    <w:basedOn w:val="a"/>
    <w:rsid w:val="005C0143"/>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2">
    <w:name w:val="xl142"/>
    <w:basedOn w:val="a"/>
    <w:rsid w:val="005C014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3">
    <w:name w:val="xl143"/>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4">
    <w:name w:val="xl144"/>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5">
    <w:name w:val="xl145"/>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a"/>
    <w:rsid w:val="001C33C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7">
    <w:name w:val="xl147"/>
    <w:basedOn w:val="a"/>
    <w:rsid w:val="001C33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character" w:customStyle="1" w:styleId="10">
    <w:name w:val="Заголовок 1 Знак"/>
    <w:basedOn w:val="a0"/>
    <w:link w:val="1"/>
    <w:uiPriority w:val="9"/>
    <w:rsid w:val="0006003E"/>
    <w:rPr>
      <w:rFonts w:ascii="Times New Roman CYR" w:eastAsia="Calibri" w:hAnsi="Times New Roman CYR" w:cs="Times New Roman"/>
      <w:sz w:val="20"/>
      <w:szCs w:val="20"/>
      <w:lang w:eastAsia="ru-RU"/>
    </w:rPr>
  </w:style>
  <w:style w:type="character" w:customStyle="1" w:styleId="20">
    <w:name w:val="Заголовок 2 Знак"/>
    <w:basedOn w:val="a0"/>
    <w:link w:val="2"/>
    <w:rsid w:val="0006003E"/>
    <w:rPr>
      <w:rFonts w:ascii="Cambria" w:eastAsia="Times New Roman" w:hAnsi="Cambria" w:cs="Times New Roman"/>
      <w:b/>
      <w:bCs/>
      <w:i/>
      <w:iCs/>
      <w:sz w:val="28"/>
      <w:szCs w:val="28"/>
    </w:rPr>
  </w:style>
  <w:style w:type="character" w:customStyle="1" w:styleId="30">
    <w:name w:val="Заголовок 3 Знак"/>
    <w:basedOn w:val="a0"/>
    <w:link w:val="3"/>
    <w:rsid w:val="0006003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6003E"/>
  </w:style>
  <w:style w:type="numbering" w:customStyle="1" w:styleId="110">
    <w:name w:val="Нет списка11"/>
    <w:next w:val="a2"/>
    <w:uiPriority w:val="99"/>
    <w:semiHidden/>
    <w:unhideWhenUsed/>
    <w:rsid w:val="0006003E"/>
  </w:style>
  <w:style w:type="paragraph" w:styleId="ad">
    <w:name w:val="Normal (Web)"/>
    <w:basedOn w:val="a"/>
    <w:uiPriority w:val="99"/>
    <w:unhideWhenUsed/>
    <w:rsid w:val="0006003E"/>
    <w:pPr>
      <w:spacing w:before="100" w:beforeAutospacing="1" w:after="100" w:afterAutospacing="1"/>
    </w:pPr>
    <w:rPr>
      <w:sz w:val="24"/>
      <w:szCs w:val="24"/>
    </w:rPr>
  </w:style>
  <w:style w:type="character" w:customStyle="1" w:styleId="apple-converted-space">
    <w:name w:val="apple-converted-space"/>
    <w:basedOn w:val="a0"/>
    <w:rsid w:val="0006003E"/>
  </w:style>
  <w:style w:type="paragraph" w:customStyle="1" w:styleId="ConsPlusCell">
    <w:name w:val="ConsPlusCell"/>
    <w:uiPriority w:val="99"/>
    <w:rsid w:val="0006003E"/>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e">
    <w:name w:val="footer"/>
    <w:basedOn w:val="a"/>
    <w:link w:val="af"/>
    <w:uiPriority w:val="99"/>
    <w:unhideWhenUsed/>
    <w:rsid w:val="0006003E"/>
    <w:pPr>
      <w:tabs>
        <w:tab w:val="center" w:pos="4677"/>
        <w:tab w:val="right" w:pos="9355"/>
      </w:tabs>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06003E"/>
    <w:rPr>
      <w:rFonts w:ascii="Calibri" w:eastAsia="Calibri" w:hAnsi="Calibri" w:cs="Times New Roman"/>
    </w:rPr>
  </w:style>
  <w:style w:type="table" w:customStyle="1" w:styleId="12">
    <w:name w:val="Сетка таблицы1"/>
    <w:basedOn w:val="a1"/>
    <w:next w:val="a5"/>
    <w:uiPriority w:val="39"/>
    <w:rsid w:val="0006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06003E"/>
    <w:rPr>
      <w:rFonts w:ascii="Calibri" w:eastAsia="Calibri" w:hAnsi="Calibri"/>
      <w:lang w:eastAsia="en-US"/>
    </w:rPr>
  </w:style>
  <w:style w:type="character" w:customStyle="1" w:styleId="af1">
    <w:name w:val="Текст сноски Знак"/>
    <w:basedOn w:val="a0"/>
    <w:link w:val="af0"/>
    <w:uiPriority w:val="99"/>
    <w:semiHidden/>
    <w:rsid w:val="0006003E"/>
    <w:rPr>
      <w:rFonts w:ascii="Calibri" w:eastAsia="Calibri" w:hAnsi="Calibri" w:cs="Times New Roman"/>
      <w:sz w:val="20"/>
      <w:szCs w:val="20"/>
    </w:rPr>
  </w:style>
  <w:style w:type="character" w:styleId="af2">
    <w:name w:val="footnote reference"/>
    <w:basedOn w:val="a0"/>
    <w:uiPriority w:val="99"/>
    <w:semiHidden/>
    <w:unhideWhenUsed/>
    <w:rsid w:val="0006003E"/>
    <w:rPr>
      <w:vertAlign w:val="superscript"/>
    </w:rPr>
  </w:style>
  <w:style w:type="character" w:styleId="af3">
    <w:name w:val="annotation reference"/>
    <w:basedOn w:val="a0"/>
    <w:uiPriority w:val="99"/>
    <w:semiHidden/>
    <w:unhideWhenUsed/>
    <w:rsid w:val="0006003E"/>
    <w:rPr>
      <w:sz w:val="16"/>
      <w:szCs w:val="16"/>
    </w:rPr>
  </w:style>
  <w:style w:type="paragraph" w:styleId="af4">
    <w:name w:val="annotation text"/>
    <w:basedOn w:val="a"/>
    <w:link w:val="af5"/>
    <w:uiPriority w:val="99"/>
    <w:semiHidden/>
    <w:unhideWhenUsed/>
    <w:rsid w:val="0006003E"/>
    <w:pPr>
      <w:spacing w:after="200"/>
    </w:pPr>
    <w:rPr>
      <w:rFonts w:ascii="Calibri" w:eastAsia="Calibri" w:hAnsi="Calibri"/>
      <w:lang w:eastAsia="en-US"/>
    </w:rPr>
  </w:style>
  <w:style w:type="character" w:customStyle="1" w:styleId="af5">
    <w:name w:val="Текст примечания Знак"/>
    <w:basedOn w:val="a0"/>
    <w:link w:val="af4"/>
    <w:uiPriority w:val="99"/>
    <w:semiHidden/>
    <w:rsid w:val="0006003E"/>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06003E"/>
    <w:rPr>
      <w:b/>
      <w:bCs/>
    </w:rPr>
  </w:style>
  <w:style w:type="character" w:customStyle="1" w:styleId="af7">
    <w:name w:val="Тема примечания Знак"/>
    <w:basedOn w:val="af5"/>
    <w:link w:val="af6"/>
    <w:uiPriority w:val="99"/>
    <w:semiHidden/>
    <w:rsid w:val="0006003E"/>
    <w:rPr>
      <w:rFonts w:ascii="Calibri" w:eastAsia="Calibri" w:hAnsi="Calibri" w:cs="Times New Roman"/>
      <w:b/>
      <w:bCs/>
      <w:sz w:val="20"/>
      <w:szCs w:val="20"/>
    </w:rPr>
  </w:style>
  <w:style w:type="paragraph" w:customStyle="1" w:styleId="ConsPlusNormal">
    <w:name w:val="ConsPlusNormal"/>
    <w:link w:val="ConsPlusNormal0"/>
    <w:rsid w:val="0006003E"/>
    <w:pPr>
      <w:widowControl w:val="0"/>
      <w:autoSpaceDE w:val="0"/>
      <w:autoSpaceDN w:val="0"/>
      <w:spacing w:after="0" w:line="240" w:lineRule="auto"/>
    </w:pPr>
    <w:rPr>
      <w:rFonts w:ascii="Calibri" w:eastAsia="Times New Roman" w:hAnsi="Calibri" w:cs="Calibri"/>
      <w:szCs w:val="20"/>
      <w:lang w:eastAsia="ru-RU"/>
    </w:rPr>
  </w:style>
  <w:style w:type="paragraph" w:styleId="af8">
    <w:name w:val="endnote text"/>
    <w:basedOn w:val="a"/>
    <w:link w:val="af9"/>
    <w:uiPriority w:val="99"/>
    <w:semiHidden/>
    <w:unhideWhenUsed/>
    <w:rsid w:val="0006003E"/>
    <w:rPr>
      <w:rFonts w:ascii="Calibri" w:eastAsia="Calibri" w:hAnsi="Calibri"/>
      <w:lang w:eastAsia="en-US"/>
    </w:rPr>
  </w:style>
  <w:style w:type="character" w:customStyle="1" w:styleId="af9">
    <w:name w:val="Текст концевой сноски Знак"/>
    <w:basedOn w:val="a0"/>
    <w:link w:val="af8"/>
    <w:uiPriority w:val="99"/>
    <w:semiHidden/>
    <w:rsid w:val="0006003E"/>
    <w:rPr>
      <w:rFonts w:ascii="Calibri" w:eastAsia="Calibri" w:hAnsi="Calibri" w:cs="Times New Roman"/>
      <w:sz w:val="20"/>
      <w:szCs w:val="20"/>
    </w:rPr>
  </w:style>
  <w:style w:type="character" w:styleId="afa">
    <w:name w:val="endnote reference"/>
    <w:basedOn w:val="a0"/>
    <w:uiPriority w:val="99"/>
    <w:semiHidden/>
    <w:unhideWhenUsed/>
    <w:rsid w:val="0006003E"/>
    <w:rPr>
      <w:vertAlign w:val="superscript"/>
    </w:rPr>
  </w:style>
  <w:style w:type="table" w:customStyle="1" w:styleId="21">
    <w:name w:val="Сетка таблицы2"/>
    <w:basedOn w:val="a1"/>
    <w:uiPriority w:val="39"/>
    <w:rsid w:val="000600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rsid w:val="0006003E"/>
    <w:pPr>
      <w:ind w:firstLine="709"/>
      <w:jc w:val="both"/>
    </w:pPr>
    <w:rPr>
      <w:rFonts w:eastAsia="Calibri"/>
      <w:sz w:val="24"/>
      <w:szCs w:val="24"/>
    </w:rPr>
  </w:style>
  <w:style w:type="character" w:customStyle="1" w:styleId="afc">
    <w:name w:val="Основной текст с отступом Знак"/>
    <w:basedOn w:val="a0"/>
    <w:link w:val="afb"/>
    <w:uiPriority w:val="99"/>
    <w:rsid w:val="0006003E"/>
    <w:rPr>
      <w:rFonts w:ascii="Times New Roman" w:eastAsia="Calibri" w:hAnsi="Times New Roman" w:cs="Times New Roman"/>
      <w:sz w:val="24"/>
      <w:szCs w:val="24"/>
      <w:lang w:eastAsia="ru-RU"/>
    </w:rPr>
  </w:style>
  <w:style w:type="paragraph" w:styleId="afd">
    <w:name w:val="Body Text"/>
    <w:basedOn w:val="a"/>
    <w:link w:val="afe"/>
    <w:uiPriority w:val="99"/>
    <w:rsid w:val="0006003E"/>
    <w:pPr>
      <w:spacing w:after="120"/>
    </w:pPr>
    <w:rPr>
      <w:rFonts w:ascii="Times New Roman CYR" w:eastAsia="Calibri" w:hAnsi="Times New Roman CYR"/>
    </w:rPr>
  </w:style>
  <w:style w:type="character" w:customStyle="1" w:styleId="afe">
    <w:name w:val="Основной текст Знак"/>
    <w:basedOn w:val="a0"/>
    <w:link w:val="afd"/>
    <w:uiPriority w:val="99"/>
    <w:rsid w:val="0006003E"/>
    <w:rPr>
      <w:rFonts w:ascii="Times New Roman CYR" w:eastAsia="Calibri" w:hAnsi="Times New Roman CYR" w:cs="Times New Roman"/>
      <w:sz w:val="20"/>
      <w:szCs w:val="20"/>
      <w:lang w:eastAsia="ru-RU"/>
    </w:rPr>
  </w:style>
  <w:style w:type="character" w:styleId="aff">
    <w:name w:val="page number"/>
    <w:uiPriority w:val="99"/>
    <w:rsid w:val="0006003E"/>
    <w:rPr>
      <w:rFonts w:cs="Times New Roman"/>
    </w:rPr>
  </w:style>
  <w:style w:type="paragraph" w:customStyle="1" w:styleId="13">
    <w:name w:val="ВК1"/>
    <w:basedOn w:val="a9"/>
    <w:uiPriority w:val="99"/>
    <w:rsid w:val="0006003E"/>
    <w:pPr>
      <w:tabs>
        <w:tab w:val="clear" w:pos="4677"/>
        <w:tab w:val="clear" w:pos="9355"/>
        <w:tab w:val="center" w:pos="4703"/>
        <w:tab w:val="right" w:pos="9214"/>
      </w:tabs>
      <w:ind w:right="1418"/>
      <w:jc w:val="center"/>
    </w:pPr>
    <w:rPr>
      <w:rFonts w:ascii="Calibri" w:eastAsia="Calibri" w:hAnsi="Calibri" w:cs="Calibri"/>
      <w:b/>
      <w:bCs/>
      <w:sz w:val="26"/>
      <w:szCs w:val="26"/>
    </w:rPr>
  </w:style>
  <w:style w:type="paragraph" w:customStyle="1" w:styleId="14">
    <w:name w:val="Знак Знак Знак1 Знак Знак Знак Знак"/>
    <w:basedOn w:val="a"/>
    <w:uiPriority w:val="99"/>
    <w:rsid w:val="0006003E"/>
    <w:pPr>
      <w:widowControl w:val="0"/>
      <w:adjustRightInd w:val="0"/>
      <w:spacing w:after="160" w:line="240" w:lineRule="exact"/>
      <w:jc w:val="right"/>
    </w:pPr>
    <w:rPr>
      <w:lang w:val="en-GB" w:eastAsia="en-US"/>
    </w:rPr>
  </w:style>
  <w:style w:type="paragraph" w:customStyle="1" w:styleId="aff0">
    <w:name w:val="Знак Знак Знак Знак Знак Знак Знак"/>
    <w:basedOn w:val="a"/>
    <w:uiPriority w:val="99"/>
    <w:rsid w:val="0006003E"/>
    <w:pPr>
      <w:widowControl w:val="0"/>
      <w:adjustRightInd w:val="0"/>
      <w:spacing w:after="160" w:line="240" w:lineRule="exact"/>
      <w:jc w:val="right"/>
    </w:pPr>
    <w:rPr>
      <w:lang w:val="en-GB"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6003E"/>
    <w:pPr>
      <w:spacing w:before="100" w:beforeAutospacing="1" w:after="100" w:afterAutospacing="1"/>
    </w:pPr>
    <w:rPr>
      <w:rFonts w:ascii="Tahoma" w:hAnsi="Tahoma" w:cs="Tahoma"/>
      <w:lang w:val="en-US" w:eastAsia="en-US"/>
    </w:rPr>
  </w:style>
  <w:style w:type="character" w:customStyle="1" w:styleId="ConsPlusNormal0">
    <w:name w:val="ConsPlusNormal Знак"/>
    <w:link w:val="ConsPlusNormal"/>
    <w:locked/>
    <w:rsid w:val="0006003E"/>
    <w:rPr>
      <w:rFonts w:ascii="Calibri" w:eastAsia="Times New Roman" w:hAnsi="Calibri" w:cs="Calibri"/>
      <w:szCs w:val="20"/>
      <w:lang w:eastAsia="ru-RU"/>
    </w:rPr>
  </w:style>
  <w:style w:type="paragraph" w:customStyle="1" w:styleId="ConsPlusNonformat">
    <w:name w:val="ConsPlusNonformat"/>
    <w:uiPriority w:val="99"/>
    <w:rsid w:val="000600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Прижатый влево"/>
    <w:basedOn w:val="a"/>
    <w:next w:val="a"/>
    <w:uiPriority w:val="99"/>
    <w:rsid w:val="0006003E"/>
    <w:pPr>
      <w:widowControl w:val="0"/>
      <w:autoSpaceDE w:val="0"/>
      <w:autoSpaceDN w:val="0"/>
      <w:adjustRightInd w:val="0"/>
    </w:pPr>
    <w:rPr>
      <w:rFonts w:ascii="Arial" w:hAnsi="Arial" w:cs="Arial"/>
      <w:sz w:val="24"/>
      <w:szCs w:val="24"/>
    </w:rPr>
  </w:style>
  <w:style w:type="paragraph" w:customStyle="1" w:styleId="aff2">
    <w:name w:val="_Обычный"/>
    <w:basedOn w:val="a"/>
    <w:link w:val="aff3"/>
    <w:uiPriority w:val="99"/>
    <w:rsid w:val="0006003E"/>
    <w:pPr>
      <w:ind w:firstLine="709"/>
      <w:jc w:val="both"/>
    </w:pPr>
    <w:rPr>
      <w:rFonts w:eastAsia="Calibri"/>
    </w:rPr>
  </w:style>
  <w:style w:type="character" w:customStyle="1" w:styleId="aff3">
    <w:name w:val="_Обычный Знак"/>
    <w:link w:val="aff2"/>
    <w:uiPriority w:val="99"/>
    <w:locked/>
    <w:rsid w:val="0006003E"/>
    <w:rPr>
      <w:rFonts w:ascii="Times New Roman" w:eastAsia="Calibri" w:hAnsi="Times New Roman" w:cs="Times New Roman"/>
      <w:sz w:val="20"/>
      <w:szCs w:val="20"/>
      <w:lang w:eastAsia="ru-RU"/>
    </w:rPr>
  </w:style>
  <w:style w:type="paragraph" w:styleId="22">
    <w:name w:val="Body Text 2"/>
    <w:basedOn w:val="a"/>
    <w:link w:val="23"/>
    <w:uiPriority w:val="99"/>
    <w:semiHidden/>
    <w:rsid w:val="0006003E"/>
    <w:pPr>
      <w:spacing w:after="120" w:line="480" w:lineRule="auto"/>
    </w:pPr>
    <w:rPr>
      <w:rFonts w:ascii="Calibri" w:eastAsia="Calibri" w:hAnsi="Calibri"/>
      <w:lang w:eastAsia="en-US"/>
    </w:rPr>
  </w:style>
  <w:style w:type="character" w:customStyle="1" w:styleId="23">
    <w:name w:val="Основной текст 2 Знак"/>
    <w:basedOn w:val="a0"/>
    <w:link w:val="22"/>
    <w:uiPriority w:val="99"/>
    <w:semiHidden/>
    <w:rsid w:val="0006003E"/>
    <w:rPr>
      <w:rFonts w:ascii="Calibri" w:eastAsia="Calibri" w:hAnsi="Calibri" w:cs="Times New Roman"/>
      <w:sz w:val="20"/>
      <w:szCs w:val="20"/>
    </w:rPr>
  </w:style>
  <w:style w:type="paragraph" w:customStyle="1" w:styleId="aff4">
    <w:name w:val="Знак Знак Знак Знак Знак Знак Знак Знак"/>
    <w:basedOn w:val="a"/>
    <w:uiPriority w:val="99"/>
    <w:rsid w:val="0006003E"/>
    <w:pPr>
      <w:spacing w:after="160" w:line="240" w:lineRule="exact"/>
    </w:pPr>
    <w:rPr>
      <w:rFonts w:ascii="Verdana" w:hAnsi="Verdana" w:cs="Verdana"/>
      <w:lang w:val="en-US" w:eastAsia="en-US"/>
    </w:rPr>
  </w:style>
  <w:style w:type="paragraph" w:styleId="HTML">
    <w:name w:val="HTML Preformatted"/>
    <w:basedOn w:val="a"/>
    <w:link w:val="HTML0"/>
    <w:uiPriority w:val="99"/>
    <w:rsid w:val="0006003E"/>
    <w:rPr>
      <w:rFonts w:ascii="Consolas" w:eastAsia="Calibri" w:hAnsi="Consolas"/>
      <w:lang w:eastAsia="en-US"/>
    </w:rPr>
  </w:style>
  <w:style w:type="character" w:customStyle="1" w:styleId="HTML0">
    <w:name w:val="Стандартный HTML Знак"/>
    <w:basedOn w:val="a0"/>
    <w:link w:val="HTML"/>
    <w:uiPriority w:val="99"/>
    <w:rsid w:val="0006003E"/>
    <w:rPr>
      <w:rFonts w:ascii="Consolas" w:eastAsia="Calibri" w:hAnsi="Consolas" w:cs="Times New Roman"/>
      <w:sz w:val="20"/>
      <w:szCs w:val="20"/>
    </w:rPr>
  </w:style>
  <w:style w:type="paragraph" w:customStyle="1" w:styleId="CharCarChar">
    <w:name w:val="Char Car Char"/>
    <w:basedOn w:val="a"/>
    <w:uiPriority w:val="99"/>
    <w:rsid w:val="0006003E"/>
    <w:pPr>
      <w:spacing w:after="160" w:line="240" w:lineRule="exact"/>
    </w:pPr>
    <w:rPr>
      <w:rFonts w:ascii="Verdana" w:hAnsi="Verdana" w:cs="Verdana"/>
      <w:lang w:val="en-US" w:eastAsia="en-US"/>
    </w:rPr>
  </w:style>
  <w:style w:type="paragraph" w:customStyle="1" w:styleId="ConsCell">
    <w:name w:val="ConsCell"/>
    <w:uiPriority w:val="99"/>
    <w:rsid w:val="0006003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ff5">
    <w:name w:val="Strong"/>
    <w:uiPriority w:val="99"/>
    <w:qFormat/>
    <w:rsid w:val="0006003E"/>
    <w:rPr>
      <w:rFonts w:cs="Times New Roman"/>
      <w:b/>
      <w:bCs/>
    </w:rPr>
  </w:style>
  <w:style w:type="character" w:customStyle="1" w:styleId="16">
    <w:name w:val="Верхний колонтитул Знак1"/>
    <w:uiPriority w:val="99"/>
    <w:semiHidden/>
    <w:rsid w:val="0006003E"/>
    <w:rPr>
      <w:rFonts w:cs="Calibri"/>
      <w:sz w:val="22"/>
      <w:szCs w:val="22"/>
      <w:lang w:eastAsia="en-US"/>
    </w:rPr>
  </w:style>
  <w:style w:type="paragraph" w:customStyle="1" w:styleId="xl148">
    <w:name w:val="xl148"/>
    <w:basedOn w:val="a"/>
    <w:rsid w:val="0006003E"/>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a"/>
    <w:rsid w:val="0006003E"/>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a"/>
    <w:rsid w:val="000600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1">
    <w:name w:val="xl151"/>
    <w:basedOn w:val="a"/>
    <w:rsid w:val="000600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styleId="aff6">
    <w:name w:val="line number"/>
    <w:uiPriority w:val="99"/>
    <w:semiHidden/>
    <w:unhideWhenUsed/>
    <w:rsid w:val="0006003E"/>
  </w:style>
  <w:style w:type="table" w:customStyle="1" w:styleId="31">
    <w:name w:val="Сетка таблицы3"/>
    <w:basedOn w:val="a1"/>
    <w:next w:val="a5"/>
    <w:uiPriority w:val="39"/>
    <w:rsid w:val="00FB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6458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FB4D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FB4D3F"/>
  </w:style>
  <w:style w:type="table" w:customStyle="1" w:styleId="6">
    <w:name w:val="Сетка таблицы6"/>
    <w:basedOn w:val="a1"/>
    <w:next w:val="a5"/>
    <w:uiPriority w:val="59"/>
    <w:rsid w:val="00FB4D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B4D3F"/>
  </w:style>
  <w:style w:type="numbering" w:customStyle="1" w:styleId="111">
    <w:name w:val="Нет списка111"/>
    <w:next w:val="a2"/>
    <w:uiPriority w:val="99"/>
    <w:semiHidden/>
    <w:unhideWhenUsed/>
    <w:rsid w:val="00FB4D3F"/>
  </w:style>
  <w:style w:type="table" w:customStyle="1" w:styleId="112">
    <w:name w:val="Сетка таблицы11"/>
    <w:basedOn w:val="a1"/>
    <w:next w:val="a5"/>
    <w:uiPriority w:val="39"/>
    <w:rsid w:val="00FB4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FB4D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39"/>
    <w:rsid w:val="00FB4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8593">
      <w:bodyDiv w:val="1"/>
      <w:marLeft w:val="0"/>
      <w:marRight w:val="0"/>
      <w:marTop w:val="0"/>
      <w:marBottom w:val="0"/>
      <w:divBdr>
        <w:top w:val="none" w:sz="0" w:space="0" w:color="auto"/>
        <w:left w:val="none" w:sz="0" w:space="0" w:color="auto"/>
        <w:bottom w:val="none" w:sz="0" w:space="0" w:color="auto"/>
        <w:right w:val="none" w:sz="0" w:space="0" w:color="auto"/>
      </w:divBdr>
    </w:div>
    <w:div w:id="340090150">
      <w:bodyDiv w:val="1"/>
      <w:marLeft w:val="0"/>
      <w:marRight w:val="0"/>
      <w:marTop w:val="0"/>
      <w:marBottom w:val="0"/>
      <w:divBdr>
        <w:top w:val="none" w:sz="0" w:space="0" w:color="auto"/>
        <w:left w:val="none" w:sz="0" w:space="0" w:color="auto"/>
        <w:bottom w:val="none" w:sz="0" w:space="0" w:color="auto"/>
        <w:right w:val="none" w:sz="0" w:space="0" w:color="auto"/>
      </w:divBdr>
    </w:div>
    <w:div w:id="344019863">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418410554">
      <w:bodyDiv w:val="1"/>
      <w:marLeft w:val="0"/>
      <w:marRight w:val="0"/>
      <w:marTop w:val="0"/>
      <w:marBottom w:val="0"/>
      <w:divBdr>
        <w:top w:val="none" w:sz="0" w:space="0" w:color="auto"/>
        <w:left w:val="none" w:sz="0" w:space="0" w:color="auto"/>
        <w:bottom w:val="none" w:sz="0" w:space="0" w:color="auto"/>
        <w:right w:val="none" w:sz="0" w:space="0" w:color="auto"/>
      </w:divBdr>
    </w:div>
    <w:div w:id="521626884">
      <w:bodyDiv w:val="1"/>
      <w:marLeft w:val="0"/>
      <w:marRight w:val="0"/>
      <w:marTop w:val="0"/>
      <w:marBottom w:val="0"/>
      <w:divBdr>
        <w:top w:val="none" w:sz="0" w:space="0" w:color="auto"/>
        <w:left w:val="none" w:sz="0" w:space="0" w:color="auto"/>
        <w:bottom w:val="none" w:sz="0" w:space="0" w:color="auto"/>
        <w:right w:val="none" w:sz="0" w:space="0" w:color="auto"/>
      </w:divBdr>
    </w:div>
    <w:div w:id="573394030">
      <w:bodyDiv w:val="1"/>
      <w:marLeft w:val="0"/>
      <w:marRight w:val="0"/>
      <w:marTop w:val="0"/>
      <w:marBottom w:val="0"/>
      <w:divBdr>
        <w:top w:val="none" w:sz="0" w:space="0" w:color="auto"/>
        <w:left w:val="none" w:sz="0" w:space="0" w:color="auto"/>
        <w:bottom w:val="none" w:sz="0" w:space="0" w:color="auto"/>
        <w:right w:val="none" w:sz="0" w:space="0" w:color="auto"/>
      </w:divBdr>
    </w:div>
    <w:div w:id="672993061">
      <w:bodyDiv w:val="1"/>
      <w:marLeft w:val="0"/>
      <w:marRight w:val="0"/>
      <w:marTop w:val="0"/>
      <w:marBottom w:val="0"/>
      <w:divBdr>
        <w:top w:val="none" w:sz="0" w:space="0" w:color="auto"/>
        <w:left w:val="none" w:sz="0" w:space="0" w:color="auto"/>
        <w:bottom w:val="none" w:sz="0" w:space="0" w:color="auto"/>
        <w:right w:val="none" w:sz="0" w:space="0" w:color="auto"/>
      </w:divBdr>
    </w:div>
    <w:div w:id="734473880">
      <w:bodyDiv w:val="1"/>
      <w:marLeft w:val="0"/>
      <w:marRight w:val="0"/>
      <w:marTop w:val="0"/>
      <w:marBottom w:val="0"/>
      <w:divBdr>
        <w:top w:val="none" w:sz="0" w:space="0" w:color="auto"/>
        <w:left w:val="none" w:sz="0" w:space="0" w:color="auto"/>
        <w:bottom w:val="none" w:sz="0" w:space="0" w:color="auto"/>
        <w:right w:val="none" w:sz="0" w:space="0" w:color="auto"/>
      </w:divBdr>
    </w:div>
    <w:div w:id="806316037">
      <w:bodyDiv w:val="1"/>
      <w:marLeft w:val="0"/>
      <w:marRight w:val="0"/>
      <w:marTop w:val="0"/>
      <w:marBottom w:val="0"/>
      <w:divBdr>
        <w:top w:val="none" w:sz="0" w:space="0" w:color="auto"/>
        <w:left w:val="none" w:sz="0" w:space="0" w:color="auto"/>
        <w:bottom w:val="none" w:sz="0" w:space="0" w:color="auto"/>
        <w:right w:val="none" w:sz="0" w:space="0" w:color="auto"/>
      </w:divBdr>
    </w:div>
    <w:div w:id="920716781">
      <w:bodyDiv w:val="1"/>
      <w:marLeft w:val="0"/>
      <w:marRight w:val="0"/>
      <w:marTop w:val="0"/>
      <w:marBottom w:val="0"/>
      <w:divBdr>
        <w:top w:val="none" w:sz="0" w:space="0" w:color="auto"/>
        <w:left w:val="none" w:sz="0" w:space="0" w:color="auto"/>
        <w:bottom w:val="none" w:sz="0" w:space="0" w:color="auto"/>
        <w:right w:val="none" w:sz="0" w:space="0" w:color="auto"/>
      </w:divBdr>
    </w:div>
    <w:div w:id="1065688674">
      <w:bodyDiv w:val="1"/>
      <w:marLeft w:val="0"/>
      <w:marRight w:val="0"/>
      <w:marTop w:val="0"/>
      <w:marBottom w:val="0"/>
      <w:divBdr>
        <w:top w:val="none" w:sz="0" w:space="0" w:color="auto"/>
        <w:left w:val="none" w:sz="0" w:space="0" w:color="auto"/>
        <w:bottom w:val="none" w:sz="0" w:space="0" w:color="auto"/>
        <w:right w:val="none" w:sz="0" w:space="0" w:color="auto"/>
      </w:divBdr>
    </w:div>
    <w:div w:id="1675375921">
      <w:bodyDiv w:val="1"/>
      <w:marLeft w:val="0"/>
      <w:marRight w:val="0"/>
      <w:marTop w:val="0"/>
      <w:marBottom w:val="0"/>
      <w:divBdr>
        <w:top w:val="none" w:sz="0" w:space="0" w:color="auto"/>
        <w:left w:val="none" w:sz="0" w:space="0" w:color="auto"/>
        <w:bottom w:val="none" w:sz="0" w:space="0" w:color="auto"/>
        <w:right w:val="none" w:sz="0" w:space="0" w:color="auto"/>
      </w:divBdr>
    </w:div>
    <w:div w:id="1747917674">
      <w:bodyDiv w:val="1"/>
      <w:marLeft w:val="0"/>
      <w:marRight w:val="0"/>
      <w:marTop w:val="0"/>
      <w:marBottom w:val="0"/>
      <w:divBdr>
        <w:top w:val="none" w:sz="0" w:space="0" w:color="auto"/>
        <w:left w:val="none" w:sz="0" w:space="0" w:color="auto"/>
        <w:bottom w:val="none" w:sz="0" w:space="0" w:color="auto"/>
        <w:right w:val="none" w:sz="0" w:space="0" w:color="auto"/>
      </w:divBdr>
    </w:div>
    <w:div w:id="196433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823462C3A442CC98A7DA2F4918FD18"/>
        <w:category>
          <w:name w:val="Общие"/>
          <w:gallery w:val="placeholder"/>
        </w:category>
        <w:types>
          <w:type w:val="bbPlcHdr"/>
        </w:types>
        <w:behaviors>
          <w:behavior w:val="content"/>
        </w:behaviors>
        <w:guid w:val="{0879ECA9-776E-409E-8EEF-4DC689E272F6}"/>
      </w:docPartPr>
      <w:docPartBody>
        <w:p w:rsidR="00975AF3" w:rsidRDefault="00975AF3" w:rsidP="00975AF3">
          <w:pPr>
            <w:pStyle w:val="C3823462C3A442CC98A7DA2F4918FD18"/>
          </w:pPr>
          <w:r w:rsidRPr="00BD0686">
            <w:rPr>
              <w:rStyle w:val="a3"/>
            </w:rPr>
            <w:t>Выберите элемент.</w:t>
          </w:r>
        </w:p>
      </w:docPartBody>
    </w:docPart>
    <w:docPart>
      <w:docPartPr>
        <w:name w:val="48838A4A08894280A9D24A0C834674A2"/>
        <w:category>
          <w:name w:val="Общие"/>
          <w:gallery w:val="placeholder"/>
        </w:category>
        <w:types>
          <w:type w:val="bbPlcHdr"/>
        </w:types>
        <w:behaviors>
          <w:behavior w:val="content"/>
        </w:behaviors>
        <w:guid w:val="{49E4BFDB-1C39-4A64-BD9A-33A3FA52CA37}"/>
      </w:docPartPr>
      <w:docPartBody>
        <w:p w:rsidR="00975AF3" w:rsidRDefault="00975AF3" w:rsidP="00975AF3">
          <w:pPr>
            <w:pStyle w:val="48838A4A08894280A9D24A0C834674A2"/>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18"/>
    <w:rsid w:val="0002219F"/>
    <w:rsid w:val="00032B47"/>
    <w:rsid w:val="00061AFC"/>
    <w:rsid w:val="00081B05"/>
    <w:rsid w:val="0009416F"/>
    <w:rsid w:val="00103EF3"/>
    <w:rsid w:val="00125A67"/>
    <w:rsid w:val="001748CD"/>
    <w:rsid w:val="00181768"/>
    <w:rsid w:val="001D60BD"/>
    <w:rsid w:val="002100F6"/>
    <w:rsid w:val="00242B84"/>
    <w:rsid w:val="00265C45"/>
    <w:rsid w:val="002A613D"/>
    <w:rsid w:val="002D4D9E"/>
    <w:rsid w:val="00312CB8"/>
    <w:rsid w:val="00353D57"/>
    <w:rsid w:val="00363D33"/>
    <w:rsid w:val="00373771"/>
    <w:rsid w:val="003835F8"/>
    <w:rsid w:val="003849D4"/>
    <w:rsid w:val="003C460D"/>
    <w:rsid w:val="003F240D"/>
    <w:rsid w:val="00430E76"/>
    <w:rsid w:val="00442918"/>
    <w:rsid w:val="004B002C"/>
    <w:rsid w:val="004F3C6C"/>
    <w:rsid w:val="005728C8"/>
    <w:rsid w:val="00573888"/>
    <w:rsid w:val="005A2124"/>
    <w:rsid w:val="005C76CA"/>
    <w:rsid w:val="005C7E11"/>
    <w:rsid w:val="005E3C6E"/>
    <w:rsid w:val="00676CD4"/>
    <w:rsid w:val="00682F7B"/>
    <w:rsid w:val="00687BC2"/>
    <w:rsid w:val="006E7374"/>
    <w:rsid w:val="006F6939"/>
    <w:rsid w:val="0072367C"/>
    <w:rsid w:val="007266A3"/>
    <w:rsid w:val="00787814"/>
    <w:rsid w:val="00792E4C"/>
    <w:rsid w:val="007B1686"/>
    <w:rsid w:val="007C05EA"/>
    <w:rsid w:val="00804D05"/>
    <w:rsid w:val="008244A4"/>
    <w:rsid w:val="00827CC5"/>
    <w:rsid w:val="00846673"/>
    <w:rsid w:val="00854926"/>
    <w:rsid w:val="00891B17"/>
    <w:rsid w:val="008B52DC"/>
    <w:rsid w:val="008D2C14"/>
    <w:rsid w:val="0092709F"/>
    <w:rsid w:val="00975AF3"/>
    <w:rsid w:val="00A30898"/>
    <w:rsid w:val="00A6361D"/>
    <w:rsid w:val="00A82362"/>
    <w:rsid w:val="00AA2031"/>
    <w:rsid w:val="00B13A92"/>
    <w:rsid w:val="00B40E85"/>
    <w:rsid w:val="00BF171D"/>
    <w:rsid w:val="00C22CD5"/>
    <w:rsid w:val="00C22F47"/>
    <w:rsid w:val="00C64B9D"/>
    <w:rsid w:val="00C91D6B"/>
    <w:rsid w:val="00CB02C9"/>
    <w:rsid w:val="00CD73CF"/>
    <w:rsid w:val="00D0650B"/>
    <w:rsid w:val="00D777BF"/>
    <w:rsid w:val="00DB558B"/>
    <w:rsid w:val="00E2058A"/>
    <w:rsid w:val="00E32864"/>
    <w:rsid w:val="00E56DE9"/>
    <w:rsid w:val="00E67E01"/>
    <w:rsid w:val="00E874A5"/>
    <w:rsid w:val="00EC0975"/>
    <w:rsid w:val="00F0287B"/>
    <w:rsid w:val="00F53973"/>
    <w:rsid w:val="00F72E04"/>
    <w:rsid w:val="00FB294E"/>
    <w:rsid w:val="00FC2AFC"/>
    <w:rsid w:val="00FC7905"/>
    <w:rsid w:val="00FD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5AF3"/>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C3823462C3A442CC98A7DA2F4918FD18">
    <w:name w:val="C3823462C3A442CC98A7DA2F4918FD18"/>
    <w:rsid w:val="00975AF3"/>
    <w:pPr>
      <w:spacing w:after="200" w:line="276" w:lineRule="auto"/>
    </w:pPr>
  </w:style>
  <w:style w:type="paragraph" w:customStyle="1" w:styleId="48838A4A08894280A9D24A0C834674A2">
    <w:name w:val="48838A4A08894280A9D24A0C834674A2"/>
    <w:rsid w:val="00975AF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1F9C-B052-48BF-AC14-59FFA3CB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3930</Words>
  <Characters>22407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Епифанова Елена Валерьевна</cp:lastModifiedBy>
  <cp:revision>17</cp:revision>
  <cp:lastPrinted>2022-10-21T04:20:00Z</cp:lastPrinted>
  <dcterms:created xsi:type="dcterms:W3CDTF">2023-04-12T05:28:00Z</dcterms:created>
  <dcterms:modified xsi:type="dcterms:W3CDTF">2023-06-28T09:45:00Z</dcterms:modified>
</cp:coreProperties>
</file>