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Default="007E63A1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программу «Развитие </w:t>
      </w:r>
      <w:proofErr w:type="gramStart"/>
      <w:r w:rsidRPr="007E63A1">
        <w:rPr>
          <w:sz w:val="26"/>
          <w:szCs w:val="26"/>
        </w:rPr>
        <w:t>транспортной</w:t>
      </w:r>
      <w:proofErr w:type="gramEnd"/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системы города Когалыма»</w:t>
      </w:r>
    </w:p>
    <w:p w:rsidR="00FC70E9" w:rsidRPr="007E63A1" w:rsidRDefault="00FC70E9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FC70E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8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№2906, Дума города Когалыма</w:t>
      </w:r>
      <w:proofErr w:type="gramEnd"/>
      <w:r w:rsidRPr="007E63A1">
        <w:rPr>
          <w:color w:val="000000"/>
          <w:sz w:val="26"/>
          <w:szCs w:val="26"/>
        </w:rPr>
        <w:t xml:space="preserve"> РЕШИЛА:</w:t>
      </w:r>
    </w:p>
    <w:p w:rsidR="007E63A1" w:rsidRPr="007E63A1" w:rsidRDefault="007E63A1" w:rsidP="00FC70E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76246" w:rsidRPr="00776246" w:rsidRDefault="007E63A1" w:rsidP="00FC70E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63A1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7E63A1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10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="008462CF">
        <w:rPr>
          <w:rFonts w:eastAsia="Calibri"/>
          <w:sz w:val="26"/>
          <w:szCs w:val="26"/>
          <w:lang w:eastAsia="en-US"/>
        </w:rPr>
        <w:t xml:space="preserve"> </w:t>
      </w:r>
      <w:r w:rsidR="00776246">
        <w:rPr>
          <w:rFonts w:eastAsia="Calibri"/>
          <w:sz w:val="26"/>
          <w:szCs w:val="26"/>
          <w:lang w:eastAsia="en-US"/>
        </w:rPr>
        <w:t>(далее – Программа):</w:t>
      </w:r>
    </w:p>
    <w:p w:rsidR="00776246" w:rsidRPr="00776246" w:rsidRDefault="007E63A1" w:rsidP="00FC70E9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76246">
        <w:rPr>
          <w:rFonts w:eastAsia="Calibri"/>
          <w:sz w:val="26"/>
          <w:szCs w:val="26"/>
          <w:lang w:eastAsia="en-US"/>
        </w:rPr>
        <w:t xml:space="preserve"> </w:t>
      </w:r>
      <w:r w:rsidR="00776246"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F770E4" w:rsidRDefault="00F770E4" w:rsidP="00FC70E9">
      <w:pPr>
        <w:pStyle w:val="a5"/>
        <w:numPr>
          <w:ilvl w:val="2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строку «Соисполнители муниципальной программы» дополнить пунктом следующего содержания:</w:t>
      </w:r>
    </w:p>
    <w:p w:rsidR="00F770E4" w:rsidRDefault="00F770E4" w:rsidP="00FC70E9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«Муниципальное казенное учреждение «Единая дежурно-диспетчерская служба города Когалыма»;</w:t>
      </w:r>
    </w:p>
    <w:p w:rsidR="00776246" w:rsidRPr="00776246" w:rsidRDefault="00776246" w:rsidP="00FC70E9">
      <w:pPr>
        <w:pStyle w:val="a5"/>
        <w:numPr>
          <w:ilvl w:val="2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76246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tbl>
      <w:tblPr>
        <w:tblStyle w:val="a6"/>
        <w:tblW w:w="9000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1967"/>
        <w:gridCol w:w="6393"/>
        <w:gridCol w:w="390"/>
      </w:tblGrid>
      <w:tr w:rsidR="00776246" w:rsidTr="00FC70E9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6246" w:rsidRDefault="007762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6" w:rsidRPr="0054204A" w:rsidRDefault="00776246">
            <w:pPr>
              <w:rPr>
                <w:spacing w:val="-6"/>
                <w:sz w:val="26"/>
                <w:szCs w:val="26"/>
                <w:lang w:eastAsia="en-US"/>
              </w:rPr>
            </w:pPr>
            <w:r w:rsidRPr="0054204A">
              <w:rPr>
                <w:color w:val="000000"/>
                <w:spacing w:val="-6"/>
                <w:sz w:val="26"/>
              </w:rPr>
              <w:t>Целевые показатели муниципальной программы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  <w:szCs w:val="26"/>
              </w:rPr>
              <w:t>1</w:t>
            </w:r>
            <w:r w:rsidRPr="0054204A">
              <w:rPr>
                <w:color w:val="000000"/>
                <w:spacing w:val="-6"/>
                <w:sz w:val="26"/>
              </w:rPr>
              <w:t>. Обеспечение выполнения работ по перевозке пассажиров по городским маршрутам – 8 маршрутов.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2. 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– 8,7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ремонта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 xml:space="preserve"> автомобильных дорог – 8,7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4. Прирост протяженности автомобильных дорог общего пользования местного значения, соответствующих </w:t>
            </w:r>
            <w:r w:rsidRPr="0054204A">
              <w:rPr>
                <w:color w:val="000000"/>
                <w:spacing w:val="-6"/>
                <w:sz w:val="26"/>
              </w:rPr>
              <w:lastRenderedPageBreak/>
              <w:t xml:space="preserve">нормативным требованиям к транспортно-эксплуатационным показателям, в результате реконструкции автомобильных дорог, комплект проектно-сметной документации, шт.;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км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>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5. Обеспечение  автомобильных дорог города Когалыма  сетями наружного освещения – 2 комплекта проектно-сметной документации; протяженность – 1,609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6. Протяженность сети автомобильных дорог общего пользования местного значения – 91,733 км. 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7. Износ автотранспортных средств, задействованных на выполнении муниципальной работы «Выполнение работ в области использования автомобильных дорог» – 83,76%.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8. Обеспечение стабильности  работы светофорных объектов - 38 шт.  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9. Выполнение проектных работ на обустройство автобусных остановок в городе Когалыме - 1 комплект проектно-сметной документации.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10. Модернизация светофорных объектов – 3 объекта.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11. Строительство искусственного дорожного сооружения – 1 комплект проектно-сметной документации.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12. Обеспечение остановочных павильонов информационными табло, 30 шт.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13. Обеспечение </w:t>
            </w:r>
            <w:proofErr w:type="spellStart"/>
            <w:r w:rsidRPr="0054204A">
              <w:rPr>
                <w:color w:val="000000"/>
                <w:spacing w:val="-6"/>
                <w:sz w:val="26"/>
              </w:rPr>
              <w:t>аварийноопасных</w:t>
            </w:r>
            <w:proofErr w:type="spellEnd"/>
            <w:r w:rsidRPr="0054204A">
              <w:rPr>
                <w:color w:val="000000"/>
                <w:spacing w:val="-6"/>
                <w:sz w:val="26"/>
              </w:rPr>
              <w:t xml:space="preserve"> участков автомобильных дорог местного значения системой видеонаблюдения для фиксации нарушений правил дорожного движения, 2 комплекта проектно-сметной документации; 4 единица.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14. Обеспечение технического и эксплуатационного обслуживания программно-технического измерительного комплекса «Одиссей» (перекрестки), 14 шт.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15. 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100%.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16.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дорог, комплект проектно-сметной документации – 1 шт.,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км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>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6"/>
                <w:sz w:val="26"/>
                <w:szCs w:val="26"/>
                <w:lang w:eastAsia="en-US"/>
              </w:rPr>
            </w:pPr>
            <w:r w:rsidRPr="0054204A">
              <w:rPr>
                <w:color w:val="000000"/>
                <w:spacing w:val="-6"/>
                <w:sz w:val="26"/>
              </w:rPr>
              <w:t>17. Выполнение работ по замене остановочных павильонов с благоустройством прилегающей территории, 15 шт.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54204A" w:rsidRDefault="005420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4204A" w:rsidRDefault="005420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E63A1" w:rsidRDefault="00F770E4" w:rsidP="00F770E4">
      <w:pPr>
        <w:pStyle w:val="a5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в строке «Сроки реализации муниципальной программы» цифру «2023» заменить цифрой «2024»;</w:t>
      </w:r>
    </w:p>
    <w:p w:rsidR="00F770E4" w:rsidRDefault="00F770E4" w:rsidP="00F770E4">
      <w:pPr>
        <w:pStyle w:val="a5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770E4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</w:p>
    <w:p w:rsidR="00F770E4" w:rsidRDefault="00F770E4" w:rsidP="00F770E4">
      <w:pPr>
        <w:autoSpaceDE w:val="0"/>
        <w:autoSpaceDN w:val="0"/>
        <w:adjustRightInd w:val="0"/>
        <w:jc w:val="both"/>
      </w:pPr>
      <w:r w:rsidRPr="00F770E4">
        <w:rPr>
          <w:sz w:val="26"/>
          <w:szCs w:val="26"/>
        </w:rPr>
        <w:t>«</w:t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2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654"/>
        <w:gridCol w:w="1185"/>
        <w:gridCol w:w="995"/>
        <w:gridCol w:w="1560"/>
        <w:gridCol w:w="1136"/>
        <w:gridCol w:w="1463"/>
        <w:gridCol w:w="294"/>
      </w:tblGrid>
      <w:tr w:rsidR="00F770E4" w:rsidRPr="00FC70E9" w:rsidTr="00FC70E9">
        <w:trPr>
          <w:trHeight w:val="273"/>
          <w:tblHeader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29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  <w:tblHeader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proofErr w:type="gramStart"/>
            <w:r w:rsidRPr="00FC70E9">
              <w:rPr>
                <w:color w:val="000000"/>
                <w:spacing w:val="-6"/>
                <w:sz w:val="22"/>
                <w:szCs w:val="22"/>
              </w:rPr>
              <w:t>Федера</w:t>
            </w:r>
            <w:proofErr w:type="spellEnd"/>
            <w:r w:rsidR="00FC70E9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C70E9">
              <w:rPr>
                <w:color w:val="000000"/>
                <w:spacing w:val="-6"/>
                <w:sz w:val="22"/>
                <w:szCs w:val="22"/>
              </w:rPr>
              <w:t>льный</w:t>
            </w:r>
            <w:proofErr w:type="spellEnd"/>
            <w:proofErr w:type="gramEnd"/>
            <w:r w:rsidRPr="00FC70E9">
              <w:rPr>
                <w:color w:val="000000"/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Местный бюджет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273"/>
        </w:trPr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292 710,70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56 222,50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216 488,20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20 000,00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252 964,90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250 023,40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245 179,60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242 238,10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245 795,00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242 853,50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191 654,78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191 654,78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181 198,60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181 198,60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Всего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1 409 503,58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65 047,00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1 324 456,58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20 000,00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0E4" w:rsidRPr="00FC70E9" w:rsidRDefault="00F770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E9">
              <w:rPr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F770E4" w:rsidRDefault="00F770E4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Таблицу 1 Программы изложить согласно приложению 1 к настоящему решению.</w:t>
      </w:r>
    </w:p>
    <w:p w:rsidR="00F770E4" w:rsidRDefault="00F770E4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Таблицу 2 Программы изложить согласно приложению 2 к настоящему решению.</w:t>
      </w:r>
    </w:p>
    <w:p w:rsidR="0054204A" w:rsidRDefault="0054204A" w:rsidP="0054204A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Таблицу 3 Программы изложить согласно приложению 3 к настоящему решению.</w:t>
      </w:r>
    </w:p>
    <w:p w:rsidR="0054204A" w:rsidRDefault="0054204A" w:rsidP="0054204A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Таблицу 5 Программы изложить согласно приложению 4 к настоящему решению.</w:t>
      </w:r>
    </w:p>
    <w:p w:rsidR="00F770E4" w:rsidRDefault="0054204A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</w:t>
      </w:r>
      <w:r w:rsidR="00B8184B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7</w:t>
      </w:r>
      <w:r w:rsidR="00E67491">
        <w:rPr>
          <w:rFonts w:eastAsia="Calibri"/>
          <w:sz w:val="26"/>
          <w:szCs w:val="26"/>
          <w:lang w:eastAsia="en-US"/>
        </w:rPr>
        <w:t>,8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E5B13">
        <w:rPr>
          <w:rFonts w:eastAsia="Calibri"/>
          <w:sz w:val="26"/>
          <w:szCs w:val="26"/>
          <w:lang w:eastAsia="en-US"/>
        </w:rPr>
        <w:t xml:space="preserve">Программы 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исключить.</w:t>
      </w:r>
    </w:p>
    <w:p w:rsidR="0054204A" w:rsidRPr="00776246" w:rsidRDefault="0054204A" w:rsidP="0054204A">
      <w:pPr>
        <w:pStyle w:val="a5"/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7E63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E67491">
        <w:rPr>
          <w:rFonts w:eastAsia="Calibri"/>
          <w:sz w:val="26"/>
          <w:szCs w:val="26"/>
          <w:lang w:eastAsia="en-US"/>
        </w:rPr>
        <w:t>я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Pr="007E63A1" w:rsidRDefault="0054204A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FC70E9" w:rsidRDefault="00FC70E9" w:rsidP="00DC1AB6">
      <w:pPr>
        <w:rPr>
          <w:sz w:val="22"/>
          <w:szCs w:val="22"/>
        </w:rPr>
      </w:pPr>
    </w:p>
    <w:p w:rsidR="00DC1AB6" w:rsidRPr="00FC70E9" w:rsidRDefault="00DC1AB6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Согласовано:</w:t>
      </w:r>
    </w:p>
    <w:p w:rsidR="00DC1AB6" w:rsidRPr="00FC70E9" w:rsidRDefault="00DC1AB6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зам. главы г.Когалыма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Т.И.Черных</w:t>
      </w:r>
      <w:proofErr w:type="spellEnd"/>
    </w:p>
    <w:p w:rsidR="00DC1AB6" w:rsidRPr="00FC70E9" w:rsidRDefault="00DC1AB6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зам. главы г.Когалыма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М.А.Рудиков</w:t>
      </w:r>
      <w:proofErr w:type="spellEnd"/>
    </w:p>
    <w:p w:rsidR="00DC1AB6" w:rsidRPr="00FC70E9" w:rsidRDefault="00DC1AB6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председатель КФ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М.Г.Рыбачок</w:t>
      </w:r>
      <w:proofErr w:type="spellEnd"/>
    </w:p>
    <w:p w:rsidR="00DC1AB6" w:rsidRPr="00FC70E9" w:rsidRDefault="00DC1AB6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начальник УЭ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  <w:t xml:space="preserve">             </w:t>
      </w:r>
      <w:r w:rsidRPr="00FC70E9">
        <w:rPr>
          <w:sz w:val="22"/>
          <w:szCs w:val="22"/>
        </w:rPr>
        <w:tab/>
      </w:r>
      <w:r w:rsid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Е.Г.Загорская</w:t>
      </w:r>
      <w:proofErr w:type="spellEnd"/>
    </w:p>
    <w:p w:rsidR="0054204A" w:rsidRPr="00FC70E9" w:rsidRDefault="003451A7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 xml:space="preserve">начальник </w:t>
      </w:r>
      <w:proofErr w:type="spellStart"/>
      <w:r w:rsidRPr="00FC70E9">
        <w:rPr>
          <w:sz w:val="22"/>
          <w:szCs w:val="22"/>
        </w:rPr>
        <w:t>УИДиРП</w:t>
      </w:r>
      <w:proofErr w:type="spellEnd"/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Ю.Л.С</w:t>
      </w:r>
      <w:r w:rsidR="0054204A" w:rsidRPr="00FC70E9">
        <w:rPr>
          <w:sz w:val="22"/>
          <w:szCs w:val="22"/>
        </w:rPr>
        <w:t>пиридонова</w:t>
      </w:r>
      <w:proofErr w:type="spellEnd"/>
    </w:p>
    <w:p w:rsidR="00093FD8" w:rsidRPr="00FC70E9" w:rsidRDefault="0054204A" w:rsidP="00093FD8">
      <w:pPr>
        <w:jc w:val="both"/>
        <w:rPr>
          <w:sz w:val="22"/>
          <w:szCs w:val="22"/>
        </w:rPr>
      </w:pPr>
      <w:proofErr w:type="spellStart"/>
      <w:r w:rsidRPr="00FC70E9">
        <w:rPr>
          <w:sz w:val="22"/>
          <w:szCs w:val="22"/>
        </w:rPr>
        <w:t>и.о</w:t>
      </w:r>
      <w:proofErr w:type="gramStart"/>
      <w:r w:rsidRPr="00FC70E9">
        <w:rPr>
          <w:sz w:val="22"/>
          <w:szCs w:val="22"/>
        </w:rPr>
        <w:t>.</w:t>
      </w:r>
      <w:r w:rsidR="00093FD8" w:rsidRPr="00FC70E9">
        <w:rPr>
          <w:sz w:val="22"/>
          <w:szCs w:val="22"/>
        </w:rPr>
        <w:t>н</w:t>
      </w:r>
      <w:proofErr w:type="gramEnd"/>
      <w:r w:rsidR="00093FD8" w:rsidRPr="00FC70E9">
        <w:rPr>
          <w:sz w:val="22"/>
          <w:szCs w:val="22"/>
        </w:rPr>
        <w:t>ачальник</w:t>
      </w:r>
      <w:r w:rsidRPr="00FC70E9">
        <w:rPr>
          <w:sz w:val="22"/>
          <w:szCs w:val="22"/>
        </w:rPr>
        <w:t>а</w:t>
      </w:r>
      <w:proofErr w:type="spellEnd"/>
      <w:r w:rsidR="00093FD8" w:rsidRPr="00FC70E9">
        <w:rPr>
          <w:sz w:val="22"/>
          <w:szCs w:val="22"/>
        </w:rPr>
        <w:t xml:space="preserve"> ЮУ        </w:t>
      </w:r>
      <w:r w:rsidR="00093FD8" w:rsidRPr="00FC70E9">
        <w:rPr>
          <w:sz w:val="22"/>
          <w:szCs w:val="22"/>
        </w:rPr>
        <w:tab/>
      </w:r>
      <w:r w:rsidR="00093FD8" w:rsidRPr="00FC70E9">
        <w:rPr>
          <w:sz w:val="22"/>
          <w:szCs w:val="22"/>
        </w:rPr>
        <w:tab/>
      </w:r>
      <w:r w:rsidR="00093FD8" w:rsidRPr="00FC70E9">
        <w:rPr>
          <w:sz w:val="22"/>
          <w:szCs w:val="22"/>
        </w:rPr>
        <w:tab/>
      </w:r>
      <w:r w:rsidR="00093FD8" w:rsidRPr="00FC70E9">
        <w:rPr>
          <w:sz w:val="22"/>
          <w:szCs w:val="22"/>
        </w:rPr>
        <w:tab/>
      </w:r>
      <w:r w:rsidR="00093FD8" w:rsidRP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Л.Р.Фаткуллина</w:t>
      </w:r>
      <w:proofErr w:type="spellEnd"/>
    </w:p>
    <w:p w:rsidR="00596854" w:rsidRPr="00FC70E9" w:rsidRDefault="00596854" w:rsidP="00093FD8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начальник ОО ЮУ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М.В.Дробина</w:t>
      </w:r>
      <w:proofErr w:type="spellEnd"/>
    </w:p>
    <w:p w:rsidR="00CF384A" w:rsidRPr="00FC70E9" w:rsidRDefault="00CF384A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начальник ОФ</w:t>
      </w:r>
      <w:r w:rsidR="00596854" w:rsidRPr="00FC70E9">
        <w:rPr>
          <w:sz w:val="22"/>
          <w:szCs w:val="22"/>
        </w:rPr>
        <w:t>Э</w:t>
      </w:r>
      <w:r w:rsidRPr="00FC70E9">
        <w:rPr>
          <w:sz w:val="22"/>
          <w:szCs w:val="22"/>
        </w:rPr>
        <w:t>ОиК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 w:rsidRPr="00FC70E9">
        <w:rPr>
          <w:sz w:val="22"/>
          <w:szCs w:val="22"/>
        </w:rPr>
        <w:t>А.А.Рябинина</w:t>
      </w:r>
      <w:proofErr w:type="spellEnd"/>
    </w:p>
    <w:p w:rsidR="00CF384A" w:rsidRPr="00FC70E9" w:rsidRDefault="00CF384A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директор МУ «УКС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 w:rsidR="00380F9C" w:rsidRPr="00FC70E9">
        <w:rPr>
          <w:sz w:val="22"/>
          <w:szCs w:val="22"/>
        </w:rPr>
        <w:t>Е.Ю.Гаврилюк</w:t>
      </w:r>
      <w:proofErr w:type="spellEnd"/>
    </w:p>
    <w:p w:rsidR="00380F9C" w:rsidRPr="00FC70E9" w:rsidRDefault="00380F9C" w:rsidP="00DC1AB6">
      <w:pPr>
        <w:jc w:val="both"/>
        <w:rPr>
          <w:sz w:val="22"/>
          <w:szCs w:val="22"/>
        </w:rPr>
      </w:pPr>
      <w:r w:rsidRPr="00FC70E9">
        <w:rPr>
          <w:sz w:val="22"/>
          <w:szCs w:val="22"/>
        </w:rPr>
        <w:t>директор МКУ «УЖКХ г. 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="0054204A" w:rsidRPr="00FC70E9">
        <w:rPr>
          <w:sz w:val="22"/>
          <w:szCs w:val="22"/>
        </w:rPr>
        <w:tab/>
      </w:r>
      <w:proofErr w:type="spellStart"/>
      <w:r w:rsidR="0054204A" w:rsidRPr="00FC70E9">
        <w:rPr>
          <w:sz w:val="22"/>
          <w:szCs w:val="22"/>
        </w:rPr>
        <w:t>А.Т.Бутаев</w:t>
      </w:r>
      <w:proofErr w:type="spellEnd"/>
    </w:p>
    <w:p w:rsidR="00DC1AB6" w:rsidRPr="00FC70E9" w:rsidRDefault="00DC1AB6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Подготовлено:    </w:t>
      </w:r>
    </w:p>
    <w:p w:rsidR="00596854" w:rsidRPr="00FC70E9" w:rsidRDefault="0054204A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в</w:t>
      </w:r>
      <w:r w:rsidR="00596854" w:rsidRPr="00FC70E9">
        <w:rPr>
          <w:sz w:val="22"/>
          <w:szCs w:val="22"/>
        </w:rPr>
        <w:t>едущий инженер</w:t>
      </w:r>
      <w:r w:rsidR="00DC1AB6" w:rsidRPr="00FC70E9">
        <w:rPr>
          <w:sz w:val="22"/>
          <w:szCs w:val="22"/>
        </w:rPr>
        <w:t xml:space="preserve"> ОРЖКХ</w:t>
      </w:r>
      <w:r w:rsidR="00DC1AB6" w:rsidRPr="00FC70E9">
        <w:rPr>
          <w:sz w:val="22"/>
          <w:szCs w:val="22"/>
        </w:rPr>
        <w:tab/>
      </w:r>
    </w:p>
    <w:p w:rsidR="00DC1AB6" w:rsidRPr="00FC70E9" w:rsidRDefault="00596854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МКУ «УЖКХ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proofErr w:type="spellStart"/>
      <w:r w:rsidR="00DC1AB6" w:rsidRPr="00FC70E9">
        <w:rPr>
          <w:sz w:val="22"/>
          <w:szCs w:val="22"/>
        </w:rPr>
        <w:t>Е.Ю.Шмытова</w:t>
      </w:r>
      <w:proofErr w:type="spellEnd"/>
      <w:r w:rsidR="00DC1AB6" w:rsidRPr="00FC70E9">
        <w:rPr>
          <w:sz w:val="22"/>
          <w:szCs w:val="22"/>
        </w:rPr>
        <w:t xml:space="preserve">  </w:t>
      </w:r>
    </w:p>
    <w:p w:rsidR="00DC1AB6" w:rsidRPr="00FC70E9" w:rsidRDefault="00DC1AB6" w:rsidP="00DC1AB6">
      <w:pPr>
        <w:rPr>
          <w:sz w:val="22"/>
          <w:szCs w:val="22"/>
        </w:rPr>
      </w:pPr>
    </w:p>
    <w:p w:rsidR="007106F4" w:rsidRPr="00FC70E9" w:rsidRDefault="00DC1AB6" w:rsidP="00290D77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Разослать: </w:t>
      </w:r>
      <w:r w:rsidR="00596854" w:rsidRPr="00FC70E9">
        <w:rPr>
          <w:sz w:val="22"/>
          <w:szCs w:val="22"/>
        </w:rPr>
        <w:t xml:space="preserve">КФ, УЭ, ЮУ, </w:t>
      </w:r>
      <w:proofErr w:type="spellStart"/>
      <w:r w:rsidR="00596854" w:rsidRPr="00FC70E9">
        <w:rPr>
          <w:sz w:val="22"/>
          <w:szCs w:val="22"/>
        </w:rPr>
        <w:t>УИДиРП</w:t>
      </w:r>
      <w:proofErr w:type="spellEnd"/>
      <w:r w:rsidR="00596854" w:rsidRPr="00FC70E9">
        <w:rPr>
          <w:sz w:val="22"/>
          <w:szCs w:val="22"/>
        </w:rPr>
        <w:t>, ОФЭОиК, МКУ «УЖКХ города Когалыма», МУ «УКС г.Когалыма», МКУ «ЕДДС г.Когалыма», МКУ «УОДОМС», МБУ «Коммунспецавтотехника», газета, прокуратура, ООО «Ваш Консультант».</w:t>
      </w:r>
    </w:p>
    <w:p w:rsidR="003451A7" w:rsidRDefault="003451A7" w:rsidP="00290D77">
      <w:pPr>
        <w:rPr>
          <w:sz w:val="22"/>
          <w:szCs w:val="22"/>
        </w:rPr>
        <w:sectPr w:rsidR="003451A7" w:rsidSect="00FC70E9">
          <w:footerReference w:type="defaul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3451A7" w:rsidRPr="00FC70E9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FC70E9">
        <w:rPr>
          <w:sz w:val="26"/>
          <w:szCs w:val="26"/>
        </w:rPr>
        <w:lastRenderedPageBreak/>
        <w:t>Приложение 1</w:t>
      </w:r>
    </w:p>
    <w:p w:rsidR="003451A7" w:rsidRPr="00FC70E9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FC70E9">
        <w:rPr>
          <w:sz w:val="26"/>
          <w:szCs w:val="26"/>
        </w:rPr>
        <w:t xml:space="preserve">к решению Думы </w:t>
      </w:r>
    </w:p>
    <w:p w:rsidR="003451A7" w:rsidRPr="00FC70E9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FC70E9">
        <w:rPr>
          <w:sz w:val="26"/>
          <w:szCs w:val="26"/>
        </w:rPr>
        <w:t>города Когалыма</w:t>
      </w:r>
    </w:p>
    <w:p w:rsidR="003451A7" w:rsidRPr="00FC70E9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FC70E9">
        <w:rPr>
          <w:sz w:val="26"/>
          <w:szCs w:val="26"/>
        </w:rPr>
        <w:t xml:space="preserve">от </w:t>
      </w:r>
      <w:r w:rsidR="00FC70E9">
        <w:rPr>
          <w:sz w:val="26"/>
          <w:szCs w:val="26"/>
        </w:rPr>
        <w:tab/>
        <w:t>№</w:t>
      </w:r>
    </w:p>
    <w:p w:rsidR="00FC70E9" w:rsidRPr="00FC70E9" w:rsidRDefault="00FC70E9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7106F4" w:rsidRDefault="007106F4" w:rsidP="007106F4">
      <w:pPr>
        <w:jc w:val="right"/>
        <w:rPr>
          <w:sz w:val="26"/>
          <w:szCs w:val="26"/>
        </w:rPr>
      </w:pPr>
      <w:r w:rsidRPr="00FC70E9">
        <w:rPr>
          <w:sz w:val="26"/>
          <w:szCs w:val="26"/>
        </w:rPr>
        <w:t>Таблица 1</w:t>
      </w:r>
    </w:p>
    <w:p w:rsidR="00FC70E9" w:rsidRPr="00FC70E9" w:rsidRDefault="00FC70E9" w:rsidP="007106F4">
      <w:pPr>
        <w:jc w:val="right"/>
        <w:rPr>
          <w:sz w:val="26"/>
          <w:szCs w:val="26"/>
        </w:rPr>
      </w:pPr>
    </w:p>
    <w:p w:rsidR="007106F4" w:rsidRPr="00FC70E9" w:rsidRDefault="007106F4" w:rsidP="007106F4">
      <w:pPr>
        <w:jc w:val="center"/>
        <w:rPr>
          <w:sz w:val="26"/>
          <w:szCs w:val="26"/>
        </w:rPr>
      </w:pPr>
      <w:r w:rsidRPr="00FC70E9">
        <w:rPr>
          <w:sz w:val="26"/>
          <w:szCs w:val="26"/>
        </w:rPr>
        <w:t>Целевые показатели муниципальной программы</w:t>
      </w:r>
    </w:p>
    <w:p w:rsidR="007106F4" w:rsidRDefault="007106F4" w:rsidP="007106F4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7106F4" w:rsidRPr="00FC70E9" w:rsidTr="00FC70E9">
        <w:trPr>
          <w:trHeight w:val="569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№</w:t>
            </w:r>
            <w:r w:rsidRPr="00FC70E9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53" w:type="pct"/>
            <w:gridSpan w:val="6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Целевое значение показателей на момент окончания реализации муниципальной программы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2024</w:t>
            </w:r>
          </w:p>
        </w:tc>
        <w:tc>
          <w:tcPr>
            <w:tcW w:w="754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1466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 (кол-во маршрутов)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8,70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FC70E9">
              <w:rPr>
                <w:sz w:val="22"/>
                <w:szCs w:val="22"/>
              </w:rPr>
              <w:t>ремонта</w:t>
            </w:r>
            <w:proofErr w:type="gramEnd"/>
            <w:r w:rsidRPr="00FC70E9">
              <w:rPr>
                <w:sz w:val="22"/>
                <w:szCs w:val="22"/>
              </w:rPr>
              <w:t xml:space="preserve"> автомобильных дорог (км.)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2,434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8,70</w:t>
            </w:r>
          </w:p>
        </w:tc>
      </w:tr>
    </w:tbl>
    <w:p w:rsidR="00FC70E9" w:rsidRDefault="00FC70E9" w:rsidP="00FC70E9">
      <w:pPr>
        <w:jc w:val="center"/>
        <w:rPr>
          <w:sz w:val="22"/>
          <w:szCs w:val="22"/>
        </w:rPr>
        <w:sectPr w:rsidR="00FC70E9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0,427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</w:tr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5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1,609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1,609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6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 (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104,257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7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Износ автотранспортных средств, задействованных на выполнении муниципальной работы «Выполнение работ в области использования автомобильных дорог» (процент)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87,84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83,76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83,76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стабильности работы светофорных объектов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проектных работ на обустройство автобусных остановок в городе Когалыме (комплект проектно-сметной документации, 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Модернизация светофорных объектов (объект)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603BC1" w:rsidRPr="00FC70E9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11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Строительство искусственного дорожного сооружения (комплект проектно-сметной документации, 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остановочных павильонов информационными табло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30</w:t>
            </w:r>
          </w:p>
        </w:tc>
      </w:tr>
    </w:tbl>
    <w:p w:rsidR="00FC70E9" w:rsidRDefault="00FC70E9" w:rsidP="00FC70E9">
      <w:pPr>
        <w:jc w:val="center"/>
        <w:rPr>
          <w:sz w:val="22"/>
          <w:szCs w:val="22"/>
        </w:rPr>
        <w:sectPr w:rsidR="00FC70E9" w:rsidSect="00FC70E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both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FC70E9">
              <w:rPr>
                <w:sz w:val="22"/>
                <w:szCs w:val="22"/>
              </w:rPr>
              <w:t>аварийноопасных</w:t>
            </w:r>
            <w:proofErr w:type="spellEnd"/>
            <w:r w:rsidRPr="00FC70E9">
              <w:rPr>
                <w:sz w:val="22"/>
                <w:szCs w:val="22"/>
              </w:rPr>
              <w:t xml:space="preserve"> участков автомобильных дорог местного значения системой видеонаблюдения для фиксации нарушений правил дорожного движения,  (комплект проектно-сметной документации, шт.; единиц)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 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4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(перекрестки),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(процент)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right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16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17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работ по замене остановочных павильонов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4A7BB2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</w:tr>
    </w:tbl>
    <w:p w:rsidR="007106F4" w:rsidRPr="007106F4" w:rsidRDefault="007106F4" w:rsidP="007106F4">
      <w:pPr>
        <w:jc w:val="center"/>
        <w:rPr>
          <w:sz w:val="26"/>
          <w:szCs w:val="26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2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к решению Думы 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FC70E9" w:rsidRPr="002C5391">
        <w:rPr>
          <w:sz w:val="26"/>
          <w:szCs w:val="26"/>
        </w:rPr>
        <w:tab/>
        <w:t>№</w:t>
      </w:r>
    </w:p>
    <w:p w:rsidR="00FC70E9" w:rsidRPr="002C5391" w:rsidRDefault="00FC70E9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7106F4" w:rsidRPr="002C5391" w:rsidRDefault="007106F4" w:rsidP="007106F4">
      <w:pPr>
        <w:jc w:val="right"/>
        <w:rPr>
          <w:sz w:val="26"/>
          <w:szCs w:val="26"/>
        </w:rPr>
      </w:pPr>
      <w:r w:rsidRPr="002C5391">
        <w:rPr>
          <w:sz w:val="26"/>
          <w:szCs w:val="26"/>
        </w:rPr>
        <w:t>Таблица 2</w:t>
      </w:r>
    </w:p>
    <w:p w:rsidR="007106F4" w:rsidRPr="002C5391" w:rsidRDefault="007106F4" w:rsidP="007106F4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Перечень основных мероприятий муниципальной программы</w:t>
      </w:r>
    </w:p>
    <w:p w:rsidR="007106F4" w:rsidRDefault="007106F4" w:rsidP="007106F4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8"/>
        <w:gridCol w:w="2477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9"/>
      </w:tblGrid>
      <w:tr w:rsidR="00FF0AB2" w:rsidRPr="002C5391" w:rsidTr="002C5391">
        <w:trPr>
          <w:trHeight w:val="4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Номер основного</w:t>
            </w:r>
            <w:r w:rsidRPr="002C5391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FF0AB2" w:rsidRPr="002C5391" w:rsidTr="002C5391">
        <w:trPr>
          <w:trHeight w:val="459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21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 по годам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2019 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2020 год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2021 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2022 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2023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2024 год</w:t>
            </w:r>
          </w:p>
        </w:tc>
      </w:tr>
      <w:tr w:rsidR="002C5391" w:rsidRPr="002C5391" w:rsidTr="002C5391"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</w:t>
            </w:r>
          </w:p>
        </w:tc>
      </w:tr>
      <w:tr w:rsidR="00FF0AB2" w:rsidRPr="002C5391" w:rsidTr="002C539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2C5391" w:rsidRPr="002C5391" w:rsidTr="002C5391"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1.1.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(1)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г.Когалыма»*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Ханты-Мансийского автономного округа – Югры (далее - бюджет ХМАО – Югры)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proofErr w:type="gramStart"/>
            <w:r w:rsidRPr="002C5391">
              <w:rPr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FF0AB2" w:rsidRPr="002C5391" w:rsidTr="002C539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(2,3,4,16)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193 356,90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67 856,10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139 104,70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13 603,90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2.1.1.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Ремонт, в том числе капитальный  автомобильных дорог общего пользования местного значения (в том числе проезды) (2,3,4)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184 133,20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60 280,30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129 881,00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6 028,10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Когалыма»**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184 133,20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60 280,30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129 881,00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6 028,10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Проведение проверки достоверности определения сметной стоимости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641,60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641,60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2.1.3.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1 745,60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578,90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1 745,60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578,90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2.1.4.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Строительство объекта «Пешеходный мост через реку </w:t>
            </w:r>
            <w:proofErr w:type="spellStart"/>
            <w:r w:rsidRPr="002C5391">
              <w:rPr>
                <w:sz w:val="22"/>
                <w:szCs w:val="22"/>
              </w:rPr>
              <w:t>Ингуягун</w:t>
            </w:r>
            <w:proofErr w:type="spellEnd"/>
            <w:r w:rsidRPr="002C5391">
              <w:rPr>
                <w:sz w:val="22"/>
                <w:szCs w:val="22"/>
              </w:rPr>
              <w:t xml:space="preserve"> на </w:t>
            </w:r>
            <w:proofErr w:type="gramStart"/>
            <w:r w:rsidRPr="002C5391">
              <w:rPr>
                <w:sz w:val="22"/>
                <w:szCs w:val="22"/>
              </w:rPr>
              <w:t>км</w:t>
            </w:r>
            <w:proofErr w:type="gramEnd"/>
            <w:r w:rsidRPr="002C5391">
              <w:rPr>
                <w:sz w:val="22"/>
                <w:szCs w:val="22"/>
              </w:rPr>
              <w:t xml:space="preserve"> 2+289 автодороги улица Дружбы Народов в городе Когалыме»  (в том числе ПИР)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2.1.5.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 объекта «Автомобильные дороги (проезды) для индивидуальной жилищной  застройки за рекой Кирилл-</w:t>
            </w:r>
            <w:proofErr w:type="spellStart"/>
            <w:r w:rsidRPr="002C5391">
              <w:rPr>
                <w:sz w:val="22"/>
                <w:szCs w:val="22"/>
              </w:rPr>
              <w:t>Высъягун</w:t>
            </w:r>
            <w:proofErr w:type="spellEnd"/>
            <w:r w:rsidRPr="002C5391">
              <w:rPr>
                <w:sz w:val="22"/>
                <w:szCs w:val="22"/>
              </w:rPr>
              <w:t>»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 пользования местного значения (5), из них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9 777,40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7 645,70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9 777,40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7 645,70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4"/>
        <w:gridCol w:w="2551"/>
        <w:gridCol w:w="1225"/>
        <w:gridCol w:w="1225"/>
        <w:gridCol w:w="1085"/>
        <w:gridCol w:w="1222"/>
        <w:gridCol w:w="1085"/>
        <w:gridCol w:w="1078"/>
        <w:gridCol w:w="1082"/>
      </w:tblGrid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Строительство </w:t>
            </w:r>
            <w:proofErr w:type="gramStart"/>
            <w:r w:rsidRPr="002C5391">
              <w:rPr>
                <w:sz w:val="22"/>
                <w:szCs w:val="22"/>
              </w:rPr>
              <w:t>сетей наружного освещения автомобильных дорог общего пользования местного значения</w:t>
            </w:r>
            <w:proofErr w:type="gramEnd"/>
            <w:r w:rsidRPr="002C5391">
              <w:rPr>
                <w:sz w:val="22"/>
                <w:szCs w:val="22"/>
              </w:rPr>
              <w:t xml:space="preserve"> по ул. Геофизиков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(6, 7, 8,9,10,12,17)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1 037 463,98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182 609,10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175 760,90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172 228,10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172 835,70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1 017 463,98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162 609,10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175 760,90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172 228,10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172 835,70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 (6,7)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2.3.1.1.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2C5391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898 179,60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119 123,90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155 611,40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155 424,80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898 179,60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119 123,90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155 611,40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155 424,80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2.3.1.2.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70 616,58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27 014,30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10 456,18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70 616,58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27 014,30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10 456,18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Техническое обслуживание электрооборудования светофорных объектов (в том числе обеспечение электроэнергией) (8)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34 413,10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5 649,20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5 667,80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34 413,10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5 649,20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5 667,80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2.3.3.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и монтаж информационных табло (12)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5 924,40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3 433,00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5 924,40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3 433,00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2.3.4.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 Установка рекламно-информационных конструкций на остановочных павильонах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2.3.5.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Выполнение проектных работ по обустройству автобусных остановок в городе Когалыме (9)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2.3.6.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Обустройство и модернизация светофорных объектов (10)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2.3.7.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Замена остановочных павильонов с благоустройством прилегающей территории  (17)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1 206 346,08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223 858,70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219 726,20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214 061,70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214 669,30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pacing w:val="-6"/>
                <w:sz w:val="22"/>
                <w:szCs w:val="22"/>
              </w:rPr>
            </w:pPr>
            <w:r w:rsidRPr="002C5391">
              <w:rPr>
                <w:spacing w:val="-6"/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1 166 346,08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183 858,70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219 726,20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214 061,70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214 669,30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proofErr w:type="gramStart"/>
            <w:r w:rsidRPr="002C5391">
              <w:rPr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FF0AB2" w:rsidRPr="002C5391" w:rsidTr="002C539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pacing w:val="-6"/>
                <w:sz w:val="22"/>
                <w:szCs w:val="22"/>
              </w:rPr>
            </w:pPr>
            <w:r w:rsidRPr="002C5391">
              <w:rPr>
                <w:spacing w:val="-6"/>
                <w:sz w:val="22"/>
                <w:szCs w:val="22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2C5391">
              <w:rPr>
                <w:spacing w:val="-6"/>
                <w:sz w:val="22"/>
                <w:szCs w:val="22"/>
              </w:rPr>
              <w:t>контроля за</w:t>
            </w:r>
            <w:proofErr w:type="gramEnd"/>
            <w:r w:rsidRPr="002C5391">
              <w:rPr>
                <w:spacing w:val="-6"/>
                <w:sz w:val="22"/>
                <w:szCs w:val="22"/>
              </w:rPr>
              <w:t xml:space="preserve"> соблюдением правил дорожного движения  (13,14,15)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53 612,70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16 365,20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13 827,10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11 706,30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11 714,10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10 794,80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42 817,90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14 394,90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10 885,60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8 764,80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8 772,60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19 218,90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7 400,70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5 343,80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3 237,20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3 237,20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4 855,80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14 363,10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7 400,70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3 725,20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3.1.2.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МКУ</w:t>
            </w:r>
            <w:proofErr w:type="gramEnd"/>
            <w:r w:rsidRPr="002C5391">
              <w:rPr>
                <w:sz w:val="22"/>
                <w:szCs w:val="22"/>
              </w:rPr>
              <w:t xml:space="preserve"> «ЕДДС г. Когалыма»****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34 393,80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8 964,50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8 483,30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8 469,10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8 476,90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5 939,00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28 454,80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6 994,20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7 160,40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7 146,20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7 154,00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1 409 503,58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292 710,70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252 964,90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245 179,60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245 795,00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191 654,78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181 198,60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65 047,00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56 222,50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1 324 456,58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216 488,20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250 023,40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242 238,10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242 853,50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191 654,78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181 198,60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Проекты, портфели проектов города Когалыма: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1 390 398,28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275 737,10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250 833,20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245 179,60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245 795,00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191 654,78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181 198,60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65 047,00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56 222,50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1 305 351,28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199 514,60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247 891,70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242 238,10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242 853,50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191 654,78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181 198,60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163 960,40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34 705,50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28 512,40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25 166,20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163 960,40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34 705,50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28 512,40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25 166,20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1</w:t>
            </w:r>
            <w:r w:rsidRPr="002C5391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988 796,18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2</w:t>
            </w:r>
            <w:r w:rsidRPr="002C5391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222 353,20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82 902,50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49 309,10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45 070,80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45 070,80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59 108,00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163 245,20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28 650,30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47 690,50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43 452,20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43 452,20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3</w:t>
            </w:r>
            <w:r w:rsidRPr="002C5391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34 393,80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8 964,50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8 483,30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8 469,10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8 476,90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5 939,00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28 454,80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6 994,20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7 160,40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7 146,20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7 154,00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7106F4" w:rsidRDefault="007106F4" w:rsidP="007106F4">
      <w:pPr>
        <w:jc w:val="center"/>
        <w:rPr>
          <w:sz w:val="26"/>
          <w:szCs w:val="26"/>
        </w:rPr>
      </w:pP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 Муниципальное казённое учреждение «Управление жилищно-коммунального хозяйства города Когалыма»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 Муниципальное казенное учреждение «Управление капитального строительства города Когалыма»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*** Муниципальное бюджетное учреждение «Коммунспецавтотехника»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**** Муниципальное казенное учреждение «Единая дежурная диспетчерская служба  города Когалыма»</w:t>
      </w:r>
    </w:p>
    <w:p w:rsidR="007E3C8B" w:rsidRDefault="007E3C8B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3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к решению Думы 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2C5391">
        <w:rPr>
          <w:sz w:val="26"/>
          <w:szCs w:val="26"/>
        </w:rPr>
        <w:tab/>
        <w:t>№</w:t>
      </w:r>
    </w:p>
    <w:p w:rsidR="002C5391" w:rsidRP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6527A3" w:rsidRPr="002C5391" w:rsidRDefault="006527A3" w:rsidP="006527A3">
      <w:pPr>
        <w:jc w:val="right"/>
        <w:rPr>
          <w:sz w:val="26"/>
          <w:szCs w:val="26"/>
        </w:rPr>
      </w:pPr>
      <w:r w:rsidRPr="002C5391">
        <w:rPr>
          <w:sz w:val="26"/>
          <w:szCs w:val="26"/>
        </w:rPr>
        <w:t>Таблица 3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Портфели проектов и проекты, направленные, в том числе на реализацию национальных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794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1345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539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C539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836" w:type="pct"/>
            <w:gridSpan w:val="7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2C5391" w:rsidRPr="002C5391" w:rsidTr="002C5391">
        <w:tc>
          <w:tcPr>
            <w:tcW w:w="164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14</w:t>
            </w:r>
          </w:p>
        </w:tc>
      </w:tr>
      <w:tr w:rsidR="00134591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C53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Портфель проектов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 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Мероприятие №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rPr>
          <w:color w:val="000000"/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794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164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Портфель проектов №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№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Мероприятие №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Итого по портфелю проектов №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jc w:val="center"/>
        <w:rPr>
          <w:color w:val="000000"/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454"/>
        <w:gridCol w:w="340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2081" w:type="pct"/>
            <w:gridSpan w:val="6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Портфели проектов Ханты-Мансийского автономного округа – Югры 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(указывается перечень портфелей проектов, не основанных на национальных и федеральных проектах Российской Федерации) </w:t>
            </w:r>
            <w:r w:rsidRPr="002C5391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2C5391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rPr>
          <w:color w:val="000000"/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19"/>
        <w:gridCol w:w="1916"/>
        <w:gridCol w:w="1412"/>
        <w:gridCol w:w="454"/>
        <w:gridCol w:w="1608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164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Проекты Ханты-Мансийского автономного округа – Югры 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(указываются проекты, не включенные в состав портфелей проектов Ханты-Мансийского автономного округа – Югры) </w:t>
            </w:r>
            <w:r w:rsidRPr="002C5391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Приобретение и монтаж информационных табло у остановочных павильонов в городе Когалыме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Приобретение и монтаж информационных табло (12)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3451A7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Проведение в 2019 году работ по размещению информационных табло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</w:tbl>
    <w:p w:rsidR="006527A3" w:rsidRDefault="006527A3" w:rsidP="006527A3">
      <w:pPr>
        <w:jc w:val="center"/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134591" w:rsidRDefault="00134591" w:rsidP="007E3C8B">
      <w:pPr>
        <w:rPr>
          <w:sz w:val="26"/>
          <w:szCs w:val="26"/>
        </w:rPr>
      </w:pPr>
    </w:p>
    <w:p w:rsidR="002C5391" w:rsidRDefault="002C5391" w:rsidP="007E3C8B">
      <w:pPr>
        <w:rPr>
          <w:sz w:val="26"/>
          <w:szCs w:val="26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4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к решению Думы </w:t>
      </w:r>
    </w:p>
    <w:p w:rsidR="003451A7" w:rsidRPr="002C5391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Default="003451A7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2C5391">
        <w:rPr>
          <w:sz w:val="26"/>
          <w:szCs w:val="26"/>
        </w:rPr>
        <w:tab/>
        <w:t>№</w:t>
      </w:r>
    </w:p>
    <w:p w:rsidR="002C5391" w:rsidRP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134591" w:rsidRPr="002C5391" w:rsidRDefault="00134591" w:rsidP="00134591">
      <w:pPr>
        <w:autoSpaceDE w:val="0"/>
        <w:autoSpaceDN w:val="0"/>
        <w:ind w:firstLine="540"/>
        <w:jc w:val="right"/>
        <w:rPr>
          <w:sz w:val="26"/>
          <w:szCs w:val="26"/>
        </w:rPr>
      </w:pPr>
      <w:r w:rsidRPr="002C5391">
        <w:rPr>
          <w:color w:val="000000"/>
          <w:sz w:val="26"/>
          <w:szCs w:val="26"/>
        </w:rPr>
        <w:t>Таблица 5</w:t>
      </w:r>
    </w:p>
    <w:p w:rsidR="00134591" w:rsidRPr="002C5391" w:rsidRDefault="00134591" w:rsidP="00134591">
      <w:pPr>
        <w:autoSpaceDE w:val="0"/>
        <w:autoSpaceDN w:val="0"/>
        <w:jc w:val="center"/>
        <w:rPr>
          <w:color w:val="000000"/>
          <w:sz w:val="26"/>
          <w:szCs w:val="26"/>
        </w:rPr>
      </w:pPr>
    </w:p>
    <w:p w:rsidR="00134591" w:rsidRPr="002C5391" w:rsidRDefault="003B676E" w:rsidP="003B676E">
      <w:pPr>
        <w:jc w:val="center"/>
        <w:rPr>
          <w:sz w:val="26"/>
          <w:szCs w:val="26"/>
        </w:rPr>
      </w:pPr>
      <w:r w:rsidRPr="002C5391">
        <w:rPr>
          <w:color w:val="000000"/>
          <w:sz w:val="26"/>
          <w:szCs w:val="26"/>
        </w:rPr>
        <w:t>Сводные показатели муниципального задания</w:t>
      </w:r>
    </w:p>
    <w:p w:rsidR="00134591" w:rsidRPr="002C5391" w:rsidRDefault="00134591" w:rsidP="00134591">
      <w:pPr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882"/>
        <w:gridCol w:w="4841"/>
        <w:gridCol w:w="1135"/>
        <w:gridCol w:w="1132"/>
        <w:gridCol w:w="993"/>
        <w:gridCol w:w="993"/>
        <w:gridCol w:w="848"/>
        <w:gridCol w:w="924"/>
        <w:gridCol w:w="2052"/>
      </w:tblGrid>
      <w:tr w:rsidR="003B676E" w:rsidRPr="00086D25" w:rsidTr="00086D25">
        <w:trPr>
          <w:cantSplit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86D2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Наименование муниципальных услуг (работ)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19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086D25" w:rsidRPr="00086D25" w:rsidTr="00086D25">
        <w:trPr>
          <w:cantSplit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</w:tr>
      <w:tr w:rsidR="00086D25" w:rsidRPr="00086D25" w:rsidTr="00086D25">
        <w:trPr>
          <w:cantSplit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86D25" w:rsidRPr="00086D25" w:rsidTr="00086D25">
        <w:trPr>
          <w:cantSplit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Выполнение работ в области</w:t>
            </w:r>
            <w:r w:rsidRPr="00086D25">
              <w:rPr>
                <w:color w:val="000000"/>
                <w:sz w:val="22"/>
                <w:szCs w:val="22"/>
              </w:rPr>
              <w:br/>
              <w:t>использования автомобильных дорог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6D25">
              <w:rPr>
                <w:color w:val="000000"/>
                <w:sz w:val="22"/>
                <w:szCs w:val="22"/>
              </w:rPr>
              <w:t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к полномочиям органов государственной власти субъектов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 xml:space="preserve"> Российской Федерации (органов местного самоуправления), </w:t>
            </w:r>
            <w:proofErr w:type="gramStart"/>
            <w:r w:rsidRPr="00086D25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</w:tr>
    </w:tbl>
    <w:p w:rsidR="006527A3" w:rsidRPr="007106F4" w:rsidRDefault="006527A3" w:rsidP="007E3C8B">
      <w:pPr>
        <w:rPr>
          <w:sz w:val="26"/>
          <w:szCs w:val="26"/>
        </w:rPr>
      </w:pPr>
    </w:p>
    <w:sectPr w:rsidR="006527A3" w:rsidRPr="007106F4" w:rsidSect="00086D25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6B" w:rsidRDefault="005A0F6B" w:rsidP="00FC70E9">
      <w:r>
        <w:separator/>
      </w:r>
    </w:p>
  </w:endnote>
  <w:endnote w:type="continuationSeparator" w:id="0">
    <w:p w:rsidR="005A0F6B" w:rsidRDefault="005A0F6B" w:rsidP="00F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5309"/>
      <w:docPartObj>
        <w:docPartGallery w:val="Page Numbers (Bottom of Page)"/>
        <w:docPartUnique/>
      </w:docPartObj>
    </w:sdtPr>
    <w:sdtEndPr/>
    <w:sdtContent>
      <w:p w:rsidR="005A0F6B" w:rsidRDefault="005A0F6B" w:rsidP="00FC70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B1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6B" w:rsidRDefault="005A0F6B" w:rsidP="00FC70E9">
      <w:r>
        <w:separator/>
      </w:r>
    </w:p>
  </w:footnote>
  <w:footnote w:type="continuationSeparator" w:id="0">
    <w:p w:rsidR="005A0F6B" w:rsidRDefault="005A0F6B" w:rsidP="00F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6D25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34591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0749"/>
    <w:rsid w:val="001C45A9"/>
    <w:rsid w:val="001C56F7"/>
    <w:rsid w:val="001D096D"/>
    <w:rsid w:val="001D0DAE"/>
    <w:rsid w:val="001D3657"/>
    <w:rsid w:val="001D5586"/>
    <w:rsid w:val="001D5B19"/>
    <w:rsid w:val="001D6141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5391"/>
    <w:rsid w:val="002C57EE"/>
    <w:rsid w:val="002C7DE7"/>
    <w:rsid w:val="002D43EC"/>
    <w:rsid w:val="002E0757"/>
    <w:rsid w:val="002E17EC"/>
    <w:rsid w:val="002E5B13"/>
    <w:rsid w:val="002F4A72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51A7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676E"/>
    <w:rsid w:val="003C369A"/>
    <w:rsid w:val="003D2A37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A7BB2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204A"/>
    <w:rsid w:val="00547C25"/>
    <w:rsid w:val="00561AFD"/>
    <w:rsid w:val="005719C8"/>
    <w:rsid w:val="00583088"/>
    <w:rsid w:val="0058717D"/>
    <w:rsid w:val="00591A7B"/>
    <w:rsid w:val="00596854"/>
    <w:rsid w:val="00596AA3"/>
    <w:rsid w:val="005A0F6B"/>
    <w:rsid w:val="005A1B74"/>
    <w:rsid w:val="005B34C2"/>
    <w:rsid w:val="005B4D55"/>
    <w:rsid w:val="005C52D8"/>
    <w:rsid w:val="005C6B58"/>
    <w:rsid w:val="005D0914"/>
    <w:rsid w:val="005D173C"/>
    <w:rsid w:val="005E7048"/>
    <w:rsid w:val="00601708"/>
    <w:rsid w:val="00603BC1"/>
    <w:rsid w:val="006074BE"/>
    <w:rsid w:val="006243EB"/>
    <w:rsid w:val="00635071"/>
    <w:rsid w:val="006527A3"/>
    <w:rsid w:val="00656EE0"/>
    <w:rsid w:val="0065774F"/>
    <w:rsid w:val="00661855"/>
    <w:rsid w:val="006622B5"/>
    <w:rsid w:val="006675BD"/>
    <w:rsid w:val="00677095"/>
    <w:rsid w:val="00684672"/>
    <w:rsid w:val="00685AE0"/>
    <w:rsid w:val="006A43DE"/>
    <w:rsid w:val="006A53DA"/>
    <w:rsid w:val="006A6F92"/>
    <w:rsid w:val="006B21CF"/>
    <w:rsid w:val="006B3E16"/>
    <w:rsid w:val="006C046F"/>
    <w:rsid w:val="006E0FF4"/>
    <w:rsid w:val="006E29BC"/>
    <w:rsid w:val="00702563"/>
    <w:rsid w:val="007106F4"/>
    <w:rsid w:val="00720A96"/>
    <w:rsid w:val="00754E00"/>
    <w:rsid w:val="00773321"/>
    <w:rsid w:val="00776246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3C8B"/>
    <w:rsid w:val="007E4E3E"/>
    <w:rsid w:val="007E63A1"/>
    <w:rsid w:val="007F0109"/>
    <w:rsid w:val="007F2138"/>
    <w:rsid w:val="007F7705"/>
    <w:rsid w:val="00805B60"/>
    <w:rsid w:val="00810E56"/>
    <w:rsid w:val="0081683A"/>
    <w:rsid w:val="00817F96"/>
    <w:rsid w:val="00826912"/>
    <w:rsid w:val="00826B85"/>
    <w:rsid w:val="008321CE"/>
    <w:rsid w:val="00836A34"/>
    <w:rsid w:val="008462CF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184B"/>
    <w:rsid w:val="00B82372"/>
    <w:rsid w:val="00B950CE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F0BE1"/>
    <w:rsid w:val="00CF1BB0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1FD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67491"/>
    <w:rsid w:val="00E863E4"/>
    <w:rsid w:val="00E86FCD"/>
    <w:rsid w:val="00E94E70"/>
    <w:rsid w:val="00EB421F"/>
    <w:rsid w:val="00EC3EF7"/>
    <w:rsid w:val="00EC5F73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770E4"/>
    <w:rsid w:val="00F803E1"/>
    <w:rsid w:val="00F854B4"/>
    <w:rsid w:val="00F8699F"/>
    <w:rsid w:val="00FA015A"/>
    <w:rsid w:val="00FA501B"/>
    <w:rsid w:val="00FA5A0B"/>
    <w:rsid w:val="00FC6470"/>
    <w:rsid w:val="00FC69E6"/>
    <w:rsid w:val="00FC70E9"/>
    <w:rsid w:val="00FE5D72"/>
    <w:rsid w:val="00FF0AB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6CF4F4890E5E7049B3EC8A406DBE6E718AFADAE5B93F3DD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21</Pages>
  <Words>5005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31</cp:revision>
  <cp:lastPrinted>2019-11-13T11:26:00Z</cp:lastPrinted>
  <dcterms:created xsi:type="dcterms:W3CDTF">2016-11-01T10:43:00Z</dcterms:created>
  <dcterms:modified xsi:type="dcterms:W3CDTF">2019-11-14T05:49:00Z</dcterms:modified>
</cp:coreProperties>
</file>