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1F" w:rsidRDefault="00AE4E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AE675F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  </w:t>
      </w:r>
    </w:p>
    <w:p w:rsidR="002F497B" w:rsidRDefault="002F497B" w:rsidP="002F49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</w:t>
      </w:r>
      <w:r w:rsidR="004A6C97">
        <w:rPr>
          <w:rFonts w:ascii="Times New Roman" w:hAnsi="Times New Roman" w:cs="Times New Roman"/>
          <w:sz w:val="26"/>
          <w:szCs w:val="26"/>
        </w:rPr>
        <w:t>е</w:t>
      </w:r>
    </w:p>
    <w:p w:rsidR="002F497B" w:rsidRDefault="002F497B" w:rsidP="002F49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2F497B" w:rsidRDefault="002F497B" w:rsidP="002F49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AA2DB7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.</w:t>
      </w:r>
      <w:r w:rsidR="00AA2DB7">
        <w:rPr>
          <w:rFonts w:ascii="Times New Roman" w:hAnsi="Times New Roman" w:cs="Times New Roman"/>
          <w:sz w:val="26"/>
          <w:szCs w:val="26"/>
        </w:rPr>
        <w:t>07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AA2DB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AA2DB7">
        <w:rPr>
          <w:rFonts w:ascii="Times New Roman" w:hAnsi="Times New Roman" w:cs="Times New Roman"/>
          <w:sz w:val="26"/>
          <w:szCs w:val="26"/>
        </w:rPr>
        <w:t>175</w:t>
      </w:r>
      <w:r w:rsidR="00054560">
        <w:rPr>
          <w:rFonts w:ascii="Times New Roman" w:hAnsi="Times New Roman" w:cs="Times New Roman"/>
          <w:sz w:val="26"/>
          <w:szCs w:val="26"/>
        </w:rPr>
        <w:t>1</w:t>
      </w:r>
    </w:p>
    <w:p w:rsidR="00EA3F88" w:rsidRDefault="00EA3F88" w:rsidP="00AE4E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F88" w:rsidRPr="00792A63" w:rsidRDefault="00EA3F88" w:rsidP="00EA3F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17796E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B91BD3" w:rsidRPr="0017796E">
        <w:rPr>
          <w:rFonts w:ascii="Times New Roman" w:hAnsi="Times New Roman" w:cs="Times New Roman"/>
          <w:sz w:val="26"/>
          <w:szCs w:val="26"/>
        </w:rPr>
        <w:t xml:space="preserve">с </w:t>
      </w:r>
      <w:r w:rsidR="00E4650E" w:rsidRPr="0017796E">
        <w:rPr>
          <w:rFonts w:ascii="Times New Roman" w:hAnsi="Times New Roman" w:cs="Times New Roman"/>
          <w:sz w:val="26"/>
          <w:szCs w:val="26"/>
        </w:rPr>
        <w:t>Федеральным законам</w:t>
      </w:r>
      <w:proofErr w:type="gramEnd"/>
      <w:r w:rsidR="00B91BD3" w:rsidRPr="0017796E">
        <w:rPr>
          <w:rFonts w:ascii="Times New Roman" w:hAnsi="Times New Roman" w:cs="Times New Roman"/>
          <w:sz w:val="26"/>
          <w:szCs w:val="26"/>
        </w:rPr>
        <w:t xml:space="preserve"> </w:t>
      </w:r>
      <w:r w:rsidR="00E4650E" w:rsidRPr="0017796E">
        <w:rPr>
          <w:rFonts w:ascii="Times New Roman" w:hAnsi="Times New Roman" w:cs="Times New Roman"/>
          <w:sz w:val="26"/>
          <w:szCs w:val="26"/>
        </w:rPr>
        <w:t xml:space="preserve">от 06.10.2003 №131-ФЗ «Об общих принципах организации местного самоуправления в Российской Федерации», </w:t>
      </w:r>
      <w:bookmarkStart w:id="0" w:name="_GoBack"/>
      <w:bookmarkEnd w:id="0"/>
      <w:r w:rsidR="00792A63" w:rsidRPr="0017796E">
        <w:rPr>
          <w:rFonts w:ascii="Times New Roman" w:hAnsi="Times New Roman" w:cs="Times New Roman"/>
          <w:sz w:val="26"/>
          <w:szCs w:val="26"/>
        </w:rPr>
        <w:t>Федеральным законом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инвалидов»:</w:t>
      </w:r>
    </w:p>
    <w:p w:rsidR="00CA38A7" w:rsidRDefault="00CA38A7" w:rsidP="00EA3F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497B" w:rsidRDefault="00EA3F88" w:rsidP="002F49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F497B">
        <w:rPr>
          <w:rFonts w:ascii="Times New Roman" w:hAnsi="Times New Roman" w:cs="Times New Roman"/>
          <w:sz w:val="26"/>
          <w:szCs w:val="26"/>
        </w:rPr>
        <w:t xml:space="preserve">1. В постановление Администрации города </w:t>
      </w:r>
      <w:proofErr w:type="gramStart"/>
      <w:r w:rsidR="002F497B">
        <w:rPr>
          <w:rFonts w:ascii="Times New Roman" w:hAnsi="Times New Roman" w:cs="Times New Roman"/>
          <w:sz w:val="26"/>
          <w:szCs w:val="26"/>
        </w:rPr>
        <w:t xml:space="preserve">Когалыма  </w:t>
      </w:r>
      <w:r w:rsidR="00AA2DB7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AA2DB7">
        <w:rPr>
          <w:rFonts w:ascii="Times New Roman" w:hAnsi="Times New Roman" w:cs="Times New Roman"/>
          <w:sz w:val="26"/>
          <w:szCs w:val="26"/>
        </w:rPr>
        <w:t xml:space="preserve"> 17.07.2012 №175</w:t>
      </w:r>
      <w:r w:rsidR="00054560">
        <w:rPr>
          <w:rFonts w:ascii="Times New Roman" w:hAnsi="Times New Roman" w:cs="Times New Roman"/>
          <w:sz w:val="26"/>
          <w:szCs w:val="26"/>
        </w:rPr>
        <w:t xml:space="preserve">1 </w:t>
      </w:r>
      <w:r w:rsidR="002F497B">
        <w:rPr>
          <w:rFonts w:ascii="Times New Roman" w:hAnsi="Times New Roman" w:cs="Times New Roman"/>
          <w:sz w:val="26"/>
          <w:szCs w:val="26"/>
        </w:rPr>
        <w:t>«Об утверждении Административного регламента предоставления муниципальной услуги «</w:t>
      </w:r>
      <w:r w:rsidR="00054560">
        <w:rPr>
          <w:rFonts w:ascii="Times New Roman" w:hAnsi="Times New Roman" w:cs="Times New Roman"/>
          <w:sz w:val="26"/>
          <w:szCs w:val="26"/>
        </w:rPr>
        <w:t>Выдача разрешений на установку и эксплуатацию рекламных конструкций, аннулирование таких разрешений</w:t>
      </w:r>
      <w:r w:rsidR="002F497B">
        <w:rPr>
          <w:rFonts w:ascii="Times New Roman" w:hAnsi="Times New Roman" w:cs="Times New Roman"/>
          <w:sz w:val="26"/>
          <w:szCs w:val="26"/>
        </w:rPr>
        <w:t>» (далее – постановление) внести  следующие изменения:</w:t>
      </w:r>
    </w:p>
    <w:p w:rsidR="00951AF5" w:rsidRDefault="008B0E72" w:rsidP="001E53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2A63">
        <w:rPr>
          <w:rFonts w:ascii="Times New Roman" w:hAnsi="Times New Roman" w:cs="Times New Roman"/>
          <w:sz w:val="26"/>
          <w:szCs w:val="26"/>
        </w:rPr>
        <w:tab/>
      </w:r>
      <w:r w:rsidR="00951AF5">
        <w:rPr>
          <w:rFonts w:ascii="Times New Roman" w:hAnsi="Times New Roman" w:cs="Times New Roman"/>
          <w:sz w:val="26"/>
          <w:szCs w:val="26"/>
        </w:rPr>
        <w:t>1.</w:t>
      </w:r>
      <w:r w:rsidR="00054560">
        <w:rPr>
          <w:rFonts w:ascii="Times New Roman" w:hAnsi="Times New Roman" w:cs="Times New Roman"/>
          <w:sz w:val="26"/>
          <w:szCs w:val="26"/>
        </w:rPr>
        <w:t>1</w:t>
      </w:r>
      <w:r w:rsidR="00951AF5">
        <w:rPr>
          <w:rFonts w:ascii="Times New Roman" w:hAnsi="Times New Roman" w:cs="Times New Roman"/>
          <w:sz w:val="26"/>
          <w:szCs w:val="26"/>
        </w:rPr>
        <w:t xml:space="preserve">. </w:t>
      </w:r>
      <w:r w:rsidR="00C06BEB">
        <w:rPr>
          <w:rFonts w:ascii="Times New Roman" w:hAnsi="Times New Roman" w:cs="Times New Roman"/>
          <w:sz w:val="26"/>
          <w:szCs w:val="26"/>
        </w:rPr>
        <w:t>Пункт 2.1</w:t>
      </w:r>
      <w:r w:rsidR="00054560">
        <w:rPr>
          <w:rFonts w:ascii="Times New Roman" w:hAnsi="Times New Roman" w:cs="Times New Roman"/>
          <w:sz w:val="26"/>
          <w:szCs w:val="26"/>
        </w:rPr>
        <w:t>5</w:t>
      </w:r>
      <w:r w:rsidR="00C06BEB">
        <w:rPr>
          <w:rFonts w:ascii="Times New Roman" w:hAnsi="Times New Roman" w:cs="Times New Roman"/>
          <w:sz w:val="26"/>
          <w:szCs w:val="26"/>
        </w:rPr>
        <w:t xml:space="preserve"> раздела 2 приложения к постановлению изложить в следующей редакции:</w:t>
      </w:r>
    </w:p>
    <w:p w:rsidR="00C06BEB" w:rsidRDefault="00C06BEB" w:rsidP="00C06BEB">
      <w:pPr>
        <w:pStyle w:val="ConsPlusNormal"/>
        <w:ind w:firstLine="708"/>
        <w:jc w:val="both"/>
      </w:pPr>
      <w:r>
        <w:t>- «</w:t>
      </w:r>
      <w:r w:rsidRPr="00D13057">
        <w:t>2.</w:t>
      </w:r>
      <w:r>
        <w:t>1</w:t>
      </w:r>
      <w:r w:rsidR="00054560">
        <w:t>5</w:t>
      </w:r>
      <w:r w:rsidRPr="00D13057">
        <w:t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C06BEB" w:rsidRPr="00D13057" w:rsidRDefault="00C06BEB" w:rsidP="00C06BEB">
      <w:pPr>
        <w:pStyle w:val="ConsPlusNormal"/>
        <w:ind w:firstLine="708"/>
        <w:jc w:val="both"/>
      </w:pPr>
      <w:r w:rsidRPr="00D13057">
        <w:t>Здание, в котором предоставляется муниципальная услуга, расположено с уч</w:t>
      </w:r>
      <w:r>
        <w:t>ё</w:t>
      </w:r>
      <w:r w:rsidRPr="00D13057">
        <w:t>том пешеходной доступности для заявителей от остановок общественного транспорта, оборудовано отдельным входом и пандусом для свободного доступа заявителей.</w:t>
      </w:r>
    </w:p>
    <w:p w:rsidR="00C06BEB" w:rsidRPr="00A97CAB" w:rsidRDefault="00C06BEB" w:rsidP="00C06B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A97CAB">
        <w:rPr>
          <w:rFonts w:ascii="Times New Roman" w:hAnsi="Times New Roman"/>
          <w:sz w:val="26"/>
          <w:szCs w:val="26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C06BEB" w:rsidRPr="00A97CAB" w:rsidRDefault="00C06BEB" w:rsidP="00C06BEB">
      <w:pPr>
        <w:pStyle w:val="ConsPlusNormal"/>
        <w:ind w:firstLine="708"/>
        <w:jc w:val="both"/>
      </w:pPr>
      <w:r w:rsidRPr="00A97CAB"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C06BEB" w:rsidRPr="00A97CAB" w:rsidRDefault="00C06BEB" w:rsidP="00C06B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  <w:t>Вход и выход из помещения для предоставления муниципальной услуги оборудуются:</w:t>
      </w:r>
    </w:p>
    <w:p w:rsidR="00C06BEB" w:rsidRPr="00A97CAB" w:rsidRDefault="00C06BEB" w:rsidP="00C06B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C06BEB" w:rsidRPr="00A97CAB" w:rsidRDefault="00C06BEB" w:rsidP="00C06B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  <w:t>соответствующими указателями с автономными источниками бесперебойного питания;</w:t>
      </w:r>
    </w:p>
    <w:p w:rsidR="00C06BEB" w:rsidRPr="00A97CAB" w:rsidRDefault="00C06BEB" w:rsidP="00C06B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  <w:t>контрастной маркировкой ступеней по пути движения;</w:t>
      </w:r>
    </w:p>
    <w:p w:rsidR="00C06BEB" w:rsidRPr="00A97CAB" w:rsidRDefault="00C06BEB" w:rsidP="00C06B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  <w:t>информационной мнемосхемой (тактильной схемой движения);</w:t>
      </w:r>
    </w:p>
    <w:p w:rsidR="00C06BEB" w:rsidRPr="00A97CAB" w:rsidRDefault="00C06BEB" w:rsidP="00C06B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  <w:t>тактильными табличками с надписями, дублированными шрифтом Брайля.</w:t>
      </w:r>
    </w:p>
    <w:p w:rsidR="00C06BEB" w:rsidRPr="00A97CAB" w:rsidRDefault="00C06BEB" w:rsidP="00C06B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  <w:t>Лестницы, находящиеся по пути движения в помещение для предоставления муниципальной услуги оборудуются:</w:t>
      </w:r>
    </w:p>
    <w:p w:rsidR="00C06BEB" w:rsidRPr="00A97CAB" w:rsidRDefault="00C06BEB" w:rsidP="00C06B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  <w:t>тактильными полосами;</w:t>
      </w:r>
    </w:p>
    <w:p w:rsidR="00C06BEB" w:rsidRPr="00A97CAB" w:rsidRDefault="00C06BEB" w:rsidP="00C06B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  <w:t>контрастной маркировкой крайних ступеней;</w:t>
      </w:r>
    </w:p>
    <w:p w:rsidR="00C06BEB" w:rsidRPr="00A97CAB" w:rsidRDefault="00C06BEB" w:rsidP="00C06B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C06BEB" w:rsidRPr="00A97CAB" w:rsidRDefault="00C06BEB" w:rsidP="00C06B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lastRenderedPageBreak/>
        <w:tab/>
        <w:t>тактильными табличками с указанием этажей, дублированными шрифтом Брайля.</w:t>
      </w:r>
    </w:p>
    <w:p w:rsidR="00C06BEB" w:rsidRPr="00301622" w:rsidRDefault="00C06BEB" w:rsidP="00C06B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 xml:space="preserve">Места предоставления муниципальной услуги должны соответствовать требованиям к местам обслуживания </w:t>
      </w:r>
      <w:proofErr w:type="gramStart"/>
      <w:r w:rsidRPr="00A97CAB">
        <w:rPr>
          <w:rFonts w:ascii="Times New Roman" w:hAnsi="Times New Roman"/>
          <w:sz w:val="26"/>
          <w:szCs w:val="26"/>
        </w:rPr>
        <w:t>маломобильных  групп</w:t>
      </w:r>
      <w:proofErr w:type="gramEnd"/>
      <w:r w:rsidRPr="00A97CAB">
        <w:rPr>
          <w:rFonts w:ascii="Times New Roman" w:hAnsi="Times New Roman"/>
          <w:sz w:val="26"/>
          <w:szCs w:val="26"/>
        </w:rPr>
        <w:t xml:space="preserve">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</w:t>
      </w:r>
    </w:p>
    <w:p w:rsidR="00C06BEB" w:rsidRPr="00D13057" w:rsidRDefault="00C06BEB" w:rsidP="00C06BEB">
      <w:pPr>
        <w:pStyle w:val="ConsPlusNormal"/>
        <w:ind w:firstLine="708"/>
        <w:jc w:val="both"/>
      </w:pPr>
      <w:r w:rsidRPr="00D13057">
        <w:t>Каждое рабочее место работника, предоставляющего муниципальную услугу,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C06BEB" w:rsidRPr="00D13057" w:rsidRDefault="00C06BEB" w:rsidP="00C06BEB">
      <w:pPr>
        <w:pStyle w:val="ConsPlusNormal"/>
        <w:ind w:firstLine="708"/>
        <w:jc w:val="both"/>
      </w:pPr>
      <w:r w:rsidRPr="00D13057">
        <w:t>Места ожидания должны соответствовать комфортным условиям для заявителей.</w:t>
      </w:r>
    </w:p>
    <w:p w:rsidR="00C06BEB" w:rsidRPr="00D13057" w:rsidRDefault="00C06BEB" w:rsidP="00C06BEB">
      <w:pPr>
        <w:pStyle w:val="ConsPlusNormal"/>
        <w:ind w:firstLine="708"/>
        <w:jc w:val="both"/>
      </w:pPr>
      <w:r w:rsidRPr="00D13057">
        <w:t>Места ожидания оборудуются столами, стульями или скамьями (</w:t>
      </w:r>
      <w:proofErr w:type="spellStart"/>
      <w:r w:rsidRPr="00D13057">
        <w:t>банкетками</w:t>
      </w:r>
      <w:proofErr w:type="spellEnd"/>
      <w:r w:rsidRPr="00D13057"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C06BEB" w:rsidRPr="00D13057" w:rsidRDefault="00C06BEB" w:rsidP="00C06BEB">
      <w:pPr>
        <w:pStyle w:val="ConsPlusNormal"/>
        <w:ind w:firstLine="708"/>
        <w:jc w:val="both"/>
      </w:pPr>
      <w:r w:rsidRPr="00D13057">
        <w:t xml:space="preserve">В местах предоставления муниципальной услуги, информационном терминале и в информационно-телекоммуникационной сети «Интернет» размещается информация о порядке предоставления муниципальная услуги, а также информация, указанная в </w:t>
      </w:r>
      <w:hyperlink w:anchor="P40" w:history="1">
        <w:r w:rsidRPr="00CC1FB6">
          <w:t>пункте 1.3</w:t>
        </w:r>
      </w:hyperlink>
      <w:r w:rsidRPr="00CC1FB6">
        <w:t xml:space="preserve"> а</w:t>
      </w:r>
      <w:r w:rsidRPr="00D13057">
        <w:t>дминистративного регламента.</w:t>
      </w:r>
    </w:p>
    <w:p w:rsidR="00C06BEB" w:rsidRPr="00D13057" w:rsidRDefault="00C06BEB" w:rsidP="00C06BEB">
      <w:pPr>
        <w:pStyle w:val="ConsPlusNormal"/>
        <w:ind w:firstLine="708"/>
        <w:jc w:val="both"/>
      </w:pPr>
      <w:r w:rsidRPr="00D13057"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C06BEB" w:rsidRPr="00D13057" w:rsidRDefault="00C06BEB" w:rsidP="00C06BEB">
      <w:pPr>
        <w:pStyle w:val="ConsPlusNormal"/>
        <w:ind w:firstLine="708"/>
        <w:jc w:val="both"/>
      </w:pPr>
      <w:r w:rsidRPr="00D13057">
        <w:t>Официальный сайт должен:</w:t>
      </w:r>
    </w:p>
    <w:p w:rsidR="00C06BEB" w:rsidRPr="00D13057" w:rsidRDefault="00C06BEB" w:rsidP="00C06BEB">
      <w:pPr>
        <w:pStyle w:val="ConsPlusNormal"/>
        <w:ind w:firstLine="708"/>
        <w:jc w:val="both"/>
      </w:pPr>
      <w:r w:rsidRPr="00D13057">
        <w:t>- содержать список регламентированных муниципальных услуг, тексты административных регламентов, приложения к административным регламентам, образцы заполнения запросов и бланки запросов или иметь ссылки на сайты, содержащие эти сведения;</w:t>
      </w:r>
    </w:p>
    <w:p w:rsidR="00C06BEB" w:rsidRPr="00D13057" w:rsidRDefault="00C06BEB" w:rsidP="00C06BEB">
      <w:pPr>
        <w:pStyle w:val="ConsPlusNormal"/>
        <w:ind w:firstLine="708"/>
        <w:jc w:val="both"/>
      </w:pPr>
      <w:r w:rsidRPr="00D13057">
        <w:t>- предоставлять пользователям возможность распечатки бланков запросов, обмен мнениями по вопросам предоставления муниципальных услуг, направление обращения и получения ответа в электронном виде.</w:t>
      </w:r>
    </w:p>
    <w:p w:rsidR="00C06BEB" w:rsidRPr="00D13057" w:rsidRDefault="00C06BEB" w:rsidP="00C06BEB">
      <w:pPr>
        <w:pStyle w:val="ConsPlusNormal"/>
        <w:ind w:firstLine="708"/>
        <w:jc w:val="both"/>
      </w:pPr>
      <w:r w:rsidRPr="00D13057"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951AF5" w:rsidRDefault="00951AF5" w:rsidP="001E53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7DF9" w:rsidRDefault="00951AF5" w:rsidP="00AE67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84D07">
        <w:rPr>
          <w:rFonts w:ascii="Times New Roman" w:hAnsi="Times New Roman" w:cs="Times New Roman"/>
          <w:sz w:val="26"/>
          <w:szCs w:val="26"/>
        </w:rPr>
        <w:t>2</w:t>
      </w:r>
      <w:r w:rsidR="00997DF9" w:rsidRPr="00011F8B">
        <w:rPr>
          <w:rFonts w:ascii="Times New Roman" w:hAnsi="Times New Roman" w:cs="Times New Roman"/>
          <w:sz w:val="26"/>
          <w:szCs w:val="26"/>
        </w:rPr>
        <w:t>. Отделу архитектуры и градостроительства Администрации города Когалыма (</w:t>
      </w:r>
      <w:proofErr w:type="spellStart"/>
      <w:r w:rsidR="00997DF9">
        <w:rPr>
          <w:rFonts w:ascii="Times New Roman" w:hAnsi="Times New Roman" w:cs="Times New Roman"/>
          <w:sz w:val="26"/>
          <w:szCs w:val="26"/>
        </w:rPr>
        <w:t>В.С.Лаишевцев</w:t>
      </w:r>
      <w:proofErr w:type="spellEnd"/>
      <w:r w:rsidR="00997DF9" w:rsidRPr="00011F8B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1E5367" w:rsidRDefault="001E5367" w:rsidP="001E53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2A63" w:rsidRPr="00F91C5C" w:rsidRDefault="00E07E72" w:rsidP="00792A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92A63">
        <w:rPr>
          <w:rFonts w:ascii="Times New Roman" w:eastAsia="Calibri" w:hAnsi="Times New Roman"/>
          <w:sz w:val="26"/>
          <w:szCs w:val="26"/>
        </w:rPr>
        <w:t>3</w:t>
      </w:r>
      <w:r w:rsidR="00792A63" w:rsidRPr="007D316A">
        <w:rPr>
          <w:rFonts w:ascii="Times New Roman" w:eastAsia="Calibri" w:hAnsi="Times New Roman"/>
          <w:sz w:val="26"/>
          <w:szCs w:val="26"/>
        </w:rPr>
        <w:t xml:space="preserve">. </w:t>
      </w:r>
      <w:r w:rsidR="00792A63" w:rsidRPr="007D316A">
        <w:rPr>
          <w:rFonts w:ascii="Times New Roman" w:hAnsi="Times New Roman"/>
          <w:sz w:val="26"/>
          <w:szCs w:val="26"/>
        </w:rPr>
        <w:t xml:space="preserve">Опубликовать настоящее постановление и приложение к нему в газете «Когалымский вестник» и разместить на официальном сайте Администрации города </w:t>
      </w:r>
      <w:r w:rsidR="00792A63" w:rsidRPr="008F4FBD">
        <w:rPr>
          <w:rFonts w:ascii="Times New Roman" w:hAnsi="Times New Roman"/>
          <w:sz w:val="26"/>
          <w:szCs w:val="26"/>
        </w:rPr>
        <w:t>Когалыма в информационно-телекоммуникационной сети «Интернет» (</w:t>
      </w:r>
      <w:hyperlink r:id="rId4" w:history="1">
        <w:r w:rsidR="00792A63" w:rsidRPr="00792A63"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  <w:lang w:val="en-US"/>
          </w:rPr>
          <w:t>www</w:t>
        </w:r>
        <w:r w:rsidR="00792A63" w:rsidRPr="00792A63"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</w:rPr>
          <w:t>.</w:t>
        </w:r>
        <w:proofErr w:type="spellStart"/>
        <w:r w:rsidR="00792A63" w:rsidRPr="00792A63"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  <w:lang w:val="en-US"/>
          </w:rPr>
          <w:t>admkogalym</w:t>
        </w:r>
        <w:proofErr w:type="spellEnd"/>
        <w:r w:rsidR="00792A63" w:rsidRPr="00792A63"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</w:rPr>
          <w:t>.</w:t>
        </w:r>
        <w:proofErr w:type="spellStart"/>
        <w:r w:rsidR="00792A63" w:rsidRPr="00792A63"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  <w:lang w:val="en-US"/>
          </w:rPr>
          <w:t>ru</w:t>
        </w:r>
        <w:proofErr w:type="spellEnd"/>
      </w:hyperlink>
      <w:r w:rsidR="00792A63" w:rsidRPr="00792A63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792A63" w:rsidRPr="008F4FBD">
        <w:rPr>
          <w:rFonts w:ascii="Times New Roman" w:hAnsi="Times New Roman"/>
          <w:sz w:val="26"/>
          <w:szCs w:val="26"/>
        </w:rPr>
        <w:t>.</w:t>
      </w:r>
    </w:p>
    <w:p w:rsidR="00EF1B89" w:rsidRPr="00EF1B89" w:rsidRDefault="00EF1B89" w:rsidP="006445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210D" w:rsidRPr="0046210D" w:rsidRDefault="0046210D" w:rsidP="005B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84D0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62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исполнением постановления возложить на </w:t>
      </w:r>
      <w:r w:rsidR="00997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первого заместителя главы города Когалыма </w:t>
      </w:r>
      <w:proofErr w:type="spellStart"/>
      <w:r w:rsidR="00997DF9">
        <w:rPr>
          <w:rFonts w:ascii="Times New Roman" w:eastAsia="Times New Roman" w:hAnsi="Times New Roman" w:cs="Times New Roman"/>
          <w:sz w:val="26"/>
          <w:szCs w:val="26"/>
          <w:lang w:eastAsia="ru-RU"/>
        </w:rPr>
        <w:t>Р.Я.Ярема</w:t>
      </w:r>
      <w:proofErr w:type="spellEnd"/>
      <w:r w:rsidR="00684D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6210D" w:rsidRP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P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1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B312F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46210D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="005B3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4621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города Когалыма                                       </w:t>
      </w:r>
      <w:r w:rsidR="005B3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997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5B3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="00997DF9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Н.Н.Пальчиков</w:t>
      </w:r>
      <w:proofErr w:type="spellEnd"/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A4C" w:rsidRDefault="008A7A4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A4C" w:rsidRDefault="008A7A4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A4C" w:rsidRDefault="008A7A4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A4C" w:rsidRDefault="008A7A4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A4C" w:rsidRDefault="008A7A4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A4C" w:rsidRDefault="008A7A4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A4C" w:rsidRDefault="008A7A4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A4C" w:rsidRDefault="008A7A4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A4C" w:rsidRDefault="008A7A4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Pr="005B312F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12F">
        <w:rPr>
          <w:rFonts w:ascii="Times New Roman" w:eastAsia="Times New Roman" w:hAnsi="Times New Roman" w:cs="Times New Roman"/>
          <w:lang w:eastAsia="ru-RU"/>
        </w:rPr>
        <w:t>Согласовано:</w:t>
      </w:r>
    </w:p>
    <w:p w:rsidR="0046210D" w:rsidRPr="005B312F" w:rsidRDefault="005B312F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12F">
        <w:rPr>
          <w:rFonts w:ascii="Times New Roman" w:eastAsia="Times New Roman" w:hAnsi="Times New Roman" w:cs="Times New Roman"/>
          <w:lang w:eastAsia="ru-RU"/>
        </w:rPr>
        <w:t xml:space="preserve">Зам. главы </w:t>
      </w:r>
    </w:p>
    <w:p w:rsidR="005B312F" w:rsidRDefault="005B312F" w:rsidP="00857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12F">
        <w:rPr>
          <w:rFonts w:ascii="Times New Roman" w:eastAsia="Times New Roman" w:hAnsi="Times New Roman" w:cs="Times New Roman"/>
          <w:lang w:eastAsia="ru-RU"/>
        </w:rPr>
        <w:t xml:space="preserve">г. Когалыма                                                            </w:t>
      </w:r>
      <w:proofErr w:type="spellStart"/>
      <w:r w:rsidR="00997DF9">
        <w:rPr>
          <w:rFonts w:ascii="Times New Roman" w:eastAsia="Times New Roman" w:hAnsi="Times New Roman" w:cs="Times New Roman"/>
          <w:lang w:eastAsia="ru-RU"/>
        </w:rPr>
        <w:t>Р.Я.Ярема</w:t>
      </w:r>
      <w:proofErr w:type="spellEnd"/>
    </w:p>
    <w:p w:rsidR="008573AC" w:rsidRPr="00132591" w:rsidRDefault="00997DF9" w:rsidP="0085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8573AC" w:rsidRPr="00132591">
        <w:rPr>
          <w:rFonts w:ascii="Times New Roman" w:hAnsi="Times New Roman"/>
        </w:rPr>
        <w:t>ачальник УЭ</w:t>
      </w:r>
      <w:r w:rsidR="008573AC" w:rsidRPr="00132591">
        <w:rPr>
          <w:rFonts w:ascii="Times New Roman" w:hAnsi="Times New Roman"/>
        </w:rPr>
        <w:tab/>
      </w:r>
      <w:r w:rsidR="008573AC" w:rsidRPr="00132591">
        <w:rPr>
          <w:rFonts w:ascii="Times New Roman" w:hAnsi="Times New Roman"/>
        </w:rPr>
        <w:tab/>
      </w:r>
      <w:r w:rsidR="008573AC" w:rsidRPr="00132591">
        <w:rPr>
          <w:rFonts w:ascii="Times New Roman" w:hAnsi="Times New Roman"/>
        </w:rPr>
        <w:tab/>
      </w:r>
      <w:r w:rsidR="008573AC" w:rsidRPr="00132591">
        <w:rPr>
          <w:rFonts w:ascii="Times New Roman" w:hAnsi="Times New Roman"/>
        </w:rPr>
        <w:tab/>
      </w:r>
      <w:r w:rsidR="008573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</w:t>
      </w:r>
      <w:r w:rsidR="008573A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Е.Г.Загорская</w:t>
      </w:r>
      <w:proofErr w:type="spellEnd"/>
    </w:p>
    <w:p w:rsidR="0046210D" w:rsidRDefault="002C459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н</w:t>
      </w:r>
      <w:r w:rsidR="0046210D" w:rsidRPr="005B312F">
        <w:rPr>
          <w:rFonts w:ascii="Times New Roman" w:eastAsia="Times New Roman" w:hAnsi="Times New Roman" w:cs="Times New Roman"/>
          <w:lang w:eastAsia="ru-RU"/>
        </w:rPr>
        <w:t>ач.</w:t>
      </w:r>
      <w:r>
        <w:rPr>
          <w:rFonts w:ascii="Times New Roman" w:eastAsia="Times New Roman" w:hAnsi="Times New Roman" w:cs="Times New Roman"/>
          <w:lang w:eastAsia="ru-RU"/>
        </w:rPr>
        <w:t>-к</w:t>
      </w:r>
      <w:r w:rsidR="00883749">
        <w:rPr>
          <w:rFonts w:ascii="Times New Roman" w:eastAsia="Times New Roman" w:hAnsi="Times New Roman" w:cs="Times New Roman"/>
          <w:lang w:eastAsia="ru-RU"/>
        </w:rPr>
        <w:t>а</w:t>
      </w:r>
      <w:r w:rsidR="0046210D" w:rsidRPr="005B312F">
        <w:rPr>
          <w:rFonts w:ascii="Times New Roman" w:eastAsia="Times New Roman" w:hAnsi="Times New Roman" w:cs="Times New Roman"/>
          <w:lang w:eastAsia="ru-RU"/>
        </w:rPr>
        <w:t xml:space="preserve"> ЮУ                                                   </w:t>
      </w:r>
      <w:r w:rsidR="00997DF9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="00883749">
        <w:rPr>
          <w:rFonts w:ascii="Times New Roman" w:eastAsia="Times New Roman" w:hAnsi="Times New Roman" w:cs="Times New Roman"/>
          <w:lang w:eastAsia="ru-RU"/>
        </w:rPr>
        <w:t>М.В.</w:t>
      </w:r>
      <w:r w:rsidR="00D64082">
        <w:rPr>
          <w:rFonts w:ascii="Times New Roman" w:eastAsia="Times New Roman" w:hAnsi="Times New Roman" w:cs="Times New Roman"/>
          <w:lang w:eastAsia="ru-RU"/>
        </w:rPr>
        <w:t>Дробина</w:t>
      </w:r>
      <w:proofErr w:type="spellEnd"/>
    </w:p>
    <w:p w:rsidR="008A7A4C" w:rsidRDefault="008A7A4C" w:rsidP="008A7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Нач. ОРАР УЭ                                                </w:t>
      </w:r>
      <w:r>
        <w:rPr>
          <w:rFonts w:ascii="Times New Roman" w:hAnsi="Times New Roman"/>
        </w:rPr>
        <w:t xml:space="preserve">       </w:t>
      </w:r>
      <w:proofErr w:type="spellStart"/>
      <w:r>
        <w:rPr>
          <w:rFonts w:ascii="Times New Roman" w:hAnsi="Times New Roman"/>
        </w:rPr>
        <w:t>А.А.Шумков</w:t>
      </w:r>
      <w:proofErr w:type="spellEnd"/>
    </w:p>
    <w:p w:rsidR="008573AC" w:rsidRPr="00132591" w:rsidRDefault="008573AC" w:rsidP="008A7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Спец-эксперт</w:t>
      </w:r>
      <w:r w:rsidRPr="00132591">
        <w:rPr>
          <w:rFonts w:ascii="Times New Roman" w:hAnsi="Times New Roman"/>
        </w:rPr>
        <w:t xml:space="preserve"> ОРАР УЭ</w:t>
      </w:r>
      <w:r w:rsidRPr="00132591">
        <w:rPr>
          <w:rFonts w:ascii="Times New Roman" w:hAnsi="Times New Roman"/>
        </w:rPr>
        <w:tab/>
      </w:r>
      <w:r w:rsidRPr="00132591"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ab/>
        <w:t xml:space="preserve">  </w:t>
      </w:r>
      <w:r w:rsidRPr="00132591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>М. Крылова</w:t>
      </w:r>
    </w:p>
    <w:p w:rsidR="0046210D" w:rsidRPr="005B312F" w:rsidRDefault="0046210D" w:rsidP="008A7A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B312F">
        <w:rPr>
          <w:rFonts w:ascii="Times New Roman" w:eastAsia="Times New Roman" w:hAnsi="Times New Roman" w:cs="Times New Roman"/>
          <w:lang w:eastAsia="ru-RU"/>
        </w:rPr>
        <w:t>Нач</w:t>
      </w:r>
      <w:proofErr w:type="spellEnd"/>
      <w:r w:rsidRPr="005B312F">
        <w:rPr>
          <w:rFonts w:ascii="Times New Roman" w:eastAsia="Times New Roman" w:hAnsi="Times New Roman" w:cs="Times New Roman"/>
          <w:lang w:eastAsia="ru-RU"/>
        </w:rPr>
        <w:t xml:space="preserve">-к отд. ар.                                                          </w:t>
      </w:r>
      <w:proofErr w:type="spellStart"/>
      <w:r w:rsidR="00997DF9">
        <w:rPr>
          <w:rFonts w:ascii="Times New Roman" w:eastAsia="Times New Roman" w:hAnsi="Times New Roman" w:cs="Times New Roman"/>
          <w:lang w:eastAsia="ru-RU"/>
        </w:rPr>
        <w:t>В.С.Лаишевцев</w:t>
      </w:r>
      <w:proofErr w:type="spellEnd"/>
    </w:p>
    <w:p w:rsidR="0046210D" w:rsidRPr="005B312F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210D" w:rsidRPr="005B312F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12F">
        <w:rPr>
          <w:rFonts w:ascii="Times New Roman" w:eastAsia="Times New Roman" w:hAnsi="Times New Roman" w:cs="Times New Roman"/>
          <w:lang w:eastAsia="ru-RU"/>
        </w:rPr>
        <w:t>Подготовлено:</w:t>
      </w:r>
    </w:p>
    <w:p w:rsidR="0046210D" w:rsidRPr="005B312F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12F">
        <w:rPr>
          <w:rFonts w:ascii="Times New Roman" w:eastAsia="Times New Roman" w:hAnsi="Times New Roman" w:cs="Times New Roman"/>
          <w:lang w:eastAsia="ru-RU"/>
        </w:rPr>
        <w:t xml:space="preserve">Специалист-эксперт </w:t>
      </w:r>
      <w:proofErr w:type="spellStart"/>
      <w:r w:rsidRPr="005B312F">
        <w:rPr>
          <w:rFonts w:ascii="Times New Roman" w:eastAsia="Times New Roman" w:hAnsi="Times New Roman" w:cs="Times New Roman"/>
          <w:lang w:eastAsia="ru-RU"/>
        </w:rPr>
        <w:t>ОАиГ</w:t>
      </w:r>
      <w:proofErr w:type="spellEnd"/>
      <w:r w:rsidRPr="005B312F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EF1B89" w:rsidRPr="005B312F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5B312F">
        <w:rPr>
          <w:rFonts w:ascii="Times New Roman" w:eastAsia="Times New Roman" w:hAnsi="Times New Roman" w:cs="Times New Roman"/>
          <w:lang w:eastAsia="ru-RU"/>
        </w:rPr>
        <w:t xml:space="preserve"> Л.Ю. Дворникова</w:t>
      </w:r>
    </w:p>
    <w:p w:rsidR="0046210D" w:rsidRPr="005B312F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2A63" w:rsidRDefault="00792A63" w:rsidP="00792A63">
      <w:pPr>
        <w:spacing w:line="240" w:lineRule="auto"/>
        <w:jc w:val="both"/>
        <w:rPr>
          <w:rFonts w:ascii="Times New Roman" w:hAnsi="Times New Roman"/>
        </w:rPr>
      </w:pPr>
    </w:p>
    <w:p w:rsidR="00BA7B1D" w:rsidRPr="005B312F" w:rsidRDefault="00792A63" w:rsidP="00792A63">
      <w:pPr>
        <w:spacing w:line="240" w:lineRule="auto"/>
        <w:jc w:val="both"/>
        <w:rPr>
          <w:rFonts w:ascii="Times New Roman" w:hAnsi="Times New Roman" w:cs="Times New Roman"/>
        </w:rPr>
      </w:pPr>
      <w:r w:rsidRPr="00D13057">
        <w:rPr>
          <w:rFonts w:ascii="Times New Roman" w:hAnsi="Times New Roman"/>
        </w:rPr>
        <w:t xml:space="preserve">Разослать: </w:t>
      </w:r>
      <w:proofErr w:type="spellStart"/>
      <w:r w:rsidRPr="00D13057">
        <w:rPr>
          <w:rFonts w:ascii="Times New Roman" w:hAnsi="Times New Roman"/>
        </w:rPr>
        <w:t>ОАиГ</w:t>
      </w:r>
      <w:proofErr w:type="spellEnd"/>
      <w:r w:rsidRPr="00D13057">
        <w:rPr>
          <w:rFonts w:ascii="Times New Roman" w:hAnsi="Times New Roman"/>
        </w:rPr>
        <w:t>,  ЮУ,  УЭ, МКУ «УОДОМС», прокуратура, Когалымский вестник, Сабуров, отдел делопроизводства, МАУ «МФЦ»</w:t>
      </w:r>
    </w:p>
    <w:sectPr w:rsidR="00BA7B1D" w:rsidRPr="005B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11"/>
    <w:rsid w:val="00054560"/>
    <w:rsid w:val="000A2C35"/>
    <w:rsid w:val="000C5D48"/>
    <w:rsid w:val="000E0FFF"/>
    <w:rsid w:val="001672BF"/>
    <w:rsid w:val="0017796E"/>
    <w:rsid w:val="001A0245"/>
    <w:rsid w:val="001E5367"/>
    <w:rsid w:val="00295B85"/>
    <w:rsid w:val="002B2531"/>
    <w:rsid w:val="002C459C"/>
    <w:rsid w:val="002D6D92"/>
    <w:rsid w:val="002F497B"/>
    <w:rsid w:val="002F6AE2"/>
    <w:rsid w:val="00312482"/>
    <w:rsid w:val="00323747"/>
    <w:rsid w:val="00331BCD"/>
    <w:rsid w:val="00403B02"/>
    <w:rsid w:val="0045344F"/>
    <w:rsid w:val="0046210D"/>
    <w:rsid w:val="0047391E"/>
    <w:rsid w:val="004A3587"/>
    <w:rsid w:val="004A6C97"/>
    <w:rsid w:val="005A6173"/>
    <w:rsid w:val="005B312F"/>
    <w:rsid w:val="005B79B0"/>
    <w:rsid w:val="00644103"/>
    <w:rsid w:val="0064451A"/>
    <w:rsid w:val="00684D07"/>
    <w:rsid w:val="006C16EC"/>
    <w:rsid w:val="006D4B97"/>
    <w:rsid w:val="006E7374"/>
    <w:rsid w:val="006F50B1"/>
    <w:rsid w:val="006F53ED"/>
    <w:rsid w:val="00743F1C"/>
    <w:rsid w:val="00752ADE"/>
    <w:rsid w:val="00760DFF"/>
    <w:rsid w:val="00786432"/>
    <w:rsid w:val="00792A63"/>
    <w:rsid w:val="007B2197"/>
    <w:rsid w:val="007F5FD1"/>
    <w:rsid w:val="00803C4B"/>
    <w:rsid w:val="008143F6"/>
    <w:rsid w:val="008573AC"/>
    <w:rsid w:val="00876EE8"/>
    <w:rsid w:val="00883749"/>
    <w:rsid w:val="008A7A4C"/>
    <w:rsid w:val="008B0E72"/>
    <w:rsid w:val="00921659"/>
    <w:rsid w:val="00951AF5"/>
    <w:rsid w:val="00997DF9"/>
    <w:rsid w:val="009B5E98"/>
    <w:rsid w:val="009B6197"/>
    <w:rsid w:val="009D5533"/>
    <w:rsid w:val="009E2455"/>
    <w:rsid w:val="009E716E"/>
    <w:rsid w:val="009F07F1"/>
    <w:rsid w:val="009F2EBF"/>
    <w:rsid w:val="00A2364A"/>
    <w:rsid w:val="00A51E91"/>
    <w:rsid w:val="00A540A0"/>
    <w:rsid w:val="00A551C9"/>
    <w:rsid w:val="00A662E6"/>
    <w:rsid w:val="00AA2DB7"/>
    <w:rsid w:val="00AC70CB"/>
    <w:rsid w:val="00AE2740"/>
    <w:rsid w:val="00AE4E1F"/>
    <w:rsid w:val="00AE675F"/>
    <w:rsid w:val="00B00E34"/>
    <w:rsid w:val="00B91BD3"/>
    <w:rsid w:val="00BA7B1D"/>
    <w:rsid w:val="00BD2FE0"/>
    <w:rsid w:val="00BE5986"/>
    <w:rsid w:val="00C06BEB"/>
    <w:rsid w:val="00C275D6"/>
    <w:rsid w:val="00CA38A7"/>
    <w:rsid w:val="00CA7CDC"/>
    <w:rsid w:val="00CB4411"/>
    <w:rsid w:val="00D6131F"/>
    <w:rsid w:val="00D64082"/>
    <w:rsid w:val="00DC02A4"/>
    <w:rsid w:val="00DC062C"/>
    <w:rsid w:val="00DC1360"/>
    <w:rsid w:val="00DE755B"/>
    <w:rsid w:val="00E07E72"/>
    <w:rsid w:val="00E13C35"/>
    <w:rsid w:val="00E16C1E"/>
    <w:rsid w:val="00E31F2F"/>
    <w:rsid w:val="00E4650E"/>
    <w:rsid w:val="00E962EE"/>
    <w:rsid w:val="00EA3F88"/>
    <w:rsid w:val="00EF1B89"/>
    <w:rsid w:val="00F06A40"/>
    <w:rsid w:val="00F07307"/>
    <w:rsid w:val="00F10905"/>
    <w:rsid w:val="00F1449A"/>
    <w:rsid w:val="00F15FC4"/>
    <w:rsid w:val="00F305F1"/>
    <w:rsid w:val="00F57ED0"/>
    <w:rsid w:val="00F96789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4B19F-CCA9-4A75-9883-0D870914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B8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9E2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15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FC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9B61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06BE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Дворникова</dc:creator>
  <cp:lastModifiedBy>Дворникова Лариса Юрьевна</cp:lastModifiedBy>
  <cp:revision>2</cp:revision>
  <cp:lastPrinted>2016-03-11T03:51:00Z</cp:lastPrinted>
  <dcterms:created xsi:type="dcterms:W3CDTF">2016-03-11T03:53:00Z</dcterms:created>
  <dcterms:modified xsi:type="dcterms:W3CDTF">2016-03-11T03:53:00Z</dcterms:modified>
</cp:coreProperties>
</file>