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BA19C0" w:rsidRPr="005818CA" w14:paraId="69C8500D" w14:textId="77777777" w:rsidTr="00512CBC">
        <w:trPr>
          <w:trHeight w:val="1139"/>
        </w:trPr>
        <w:tc>
          <w:tcPr>
            <w:tcW w:w="3902" w:type="dxa"/>
            <w:shd w:val="clear" w:color="auto" w:fill="auto"/>
          </w:tcPr>
          <w:p w14:paraId="5AA58C77" w14:textId="77777777" w:rsidR="00BA19C0" w:rsidRPr="00035262" w:rsidRDefault="00BA19C0" w:rsidP="00512CBC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1C0AA931" w14:textId="77777777" w:rsidR="00BA19C0" w:rsidRDefault="00BA19C0" w:rsidP="00512CB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42BD34" wp14:editId="3961376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0098F38" w14:textId="77777777" w:rsidR="00BA19C0" w:rsidRPr="005818CA" w:rsidRDefault="00BA19C0" w:rsidP="00512CBC">
            <w:pPr>
              <w:rPr>
                <w:sz w:val="26"/>
                <w:szCs w:val="26"/>
              </w:rPr>
            </w:pPr>
          </w:p>
        </w:tc>
      </w:tr>
      <w:tr w:rsidR="00BA19C0" w:rsidRPr="005818CA" w14:paraId="58C8FB18" w14:textId="77777777" w:rsidTr="00512CBC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4B3F477" w14:textId="77777777" w:rsidR="00BA19C0" w:rsidRPr="00CE06CA" w:rsidRDefault="00BA19C0" w:rsidP="00512CBC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6B648BB" w14:textId="77777777" w:rsidR="00BA19C0" w:rsidRPr="00CE06CA" w:rsidRDefault="00BA19C0" w:rsidP="00512CBC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A10FD0E" w14:textId="77777777" w:rsidR="00BA19C0" w:rsidRPr="005818CA" w:rsidRDefault="00BA19C0" w:rsidP="00512CBC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BA19C0" w:rsidRPr="005818CA" w14:paraId="5F14547E" w14:textId="77777777" w:rsidTr="00512CBC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155AEF9" w14:textId="77777777" w:rsidR="00BA19C0" w:rsidRDefault="00BA19C0" w:rsidP="00512CBC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F264579" w14:textId="77777777" w:rsidR="00BA19C0" w:rsidRPr="00CE06CA" w:rsidRDefault="00BA19C0" w:rsidP="00512CBC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A440395" w14:textId="77777777" w:rsidR="00BA19C0" w:rsidRDefault="00BA19C0" w:rsidP="00512CBC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5E4A2FB0" w14:textId="77777777" w:rsidR="00BA19C0" w:rsidRPr="00CE06CA" w:rsidRDefault="00BA19C0" w:rsidP="00512CBC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9FA52A5" w14:textId="77777777" w:rsidR="00BA19C0" w:rsidRPr="00874F39" w:rsidRDefault="00BA19C0" w:rsidP="00BA19C0">
      <w:pPr>
        <w:tabs>
          <w:tab w:val="left" w:pos="2030"/>
        </w:tabs>
        <w:rPr>
          <w:sz w:val="26"/>
          <w:szCs w:val="26"/>
        </w:rPr>
      </w:pPr>
    </w:p>
    <w:p w14:paraId="03415ADD" w14:textId="77777777" w:rsidR="00BA19C0" w:rsidRDefault="00BA19C0" w:rsidP="00BA19C0">
      <w:pPr>
        <w:tabs>
          <w:tab w:val="left" w:pos="2030"/>
        </w:tabs>
        <w:rPr>
          <w:sz w:val="26"/>
          <w:szCs w:val="26"/>
          <w:highlight w:val="yellow"/>
        </w:rPr>
      </w:pPr>
    </w:p>
    <w:p w14:paraId="7D47785E" w14:textId="77777777" w:rsidR="00BA19C0" w:rsidRDefault="00BA19C0" w:rsidP="00BA19C0">
      <w:pPr>
        <w:rPr>
          <w:sz w:val="26"/>
          <w:szCs w:val="26"/>
        </w:rPr>
      </w:pPr>
    </w:p>
    <w:p w14:paraId="6C0B3ACC" w14:textId="77777777" w:rsidR="00512CBC" w:rsidRDefault="00BA19C0" w:rsidP="00BA19C0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512CBC">
        <w:rPr>
          <w:sz w:val="26"/>
          <w:szCs w:val="26"/>
        </w:rPr>
        <w:t xml:space="preserve">б определении размера вреда, </w:t>
      </w:r>
    </w:p>
    <w:p w14:paraId="784654BC" w14:textId="7E1920BD" w:rsidR="00512CBC" w:rsidRDefault="00512CBC" w:rsidP="00BA19C0">
      <w:pPr>
        <w:rPr>
          <w:sz w:val="26"/>
          <w:szCs w:val="26"/>
        </w:rPr>
      </w:pPr>
      <w:r>
        <w:rPr>
          <w:sz w:val="26"/>
          <w:szCs w:val="26"/>
        </w:rPr>
        <w:t xml:space="preserve">причиняемого тяжеловесными </w:t>
      </w:r>
    </w:p>
    <w:p w14:paraId="2E041AB1" w14:textId="60CFA127" w:rsidR="00512CBC" w:rsidRDefault="00512CBC" w:rsidP="00BA19C0">
      <w:pPr>
        <w:rPr>
          <w:sz w:val="26"/>
          <w:szCs w:val="26"/>
        </w:rPr>
      </w:pPr>
      <w:r>
        <w:rPr>
          <w:sz w:val="26"/>
          <w:szCs w:val="26"/>
        </w:rPr>
        <w:t>транспортными средствами</w:t>
      </w:r>
    </w:p>
    <w:p w14:paraId="532996BE" w14:textId="4320013A" w:rsidR="00512CBC" w:rsidRDefault="00512CBC" w:rsidP="00BA19C0">
      <w:pPr>
        <w:rPr>
          <w:sz w:val="26"/>
          <w:szCs w:val="26"/>
        </w:rPr>
      </w:pPr>
      <w:r>
        <w:rPr>
          <w:sz w:val="26"/>
          <w:szCs w:val="26"/>
        </w:rPr>
        <w:t>при движении таких транспортных</w:t>
      </w:r>
    </w:p>
    <w:p w14:paraId="24BB0CA4" w14:textId="5D848F64" w:rsidR="00512CBC" w:rsidRDefault="00512CBC" w:rsidP="00BA19C0">
      <w:pPr>
        <w:rPr>
          <w:sz w:val="26"/>
          <w:szCs w:val="26"/>
        </w:rPr>
      </w:pPr>
      <w:r>
        <w:rPr>
          <w:sz w:val="26"/>
          <w:szCs w:val="26"/>
        </w:rPr>
        <w:t>средств по автомобильным дорогам</w:t>
      </w:r>
    </w:p>
    <w:p w14:paraId="0247F1A0" w14:textId="7D3F6F7B" w:rsidR="00512CBC" w:rsidRDefault="00512CBC" w:rsidP="00BA19C0">
      <w:pPr>
        <w:rPr>
          <w:sz w:val="26"/>
          <w:szCs w:val="26"/>
        </w:rPr>
      </w:pPr>
      <w:r>
        <w:rPr>
          <w:sz w:val="26"/>
          <w:szCs w:val="26"/>
        </w:rPr>
        <w:t>местного значения города Когалыма</w:t>
      </w:r>
    </w:p>
    <w:p w14:paraId="69F6E947" w14:textId="77777777" w:rsidR="00BA19C0" w:rsidRDefault="00BA19C0" w:rsidP="00BA19C0">
      <w:pPr>
        <w:ind w:firstLine="851"/>
        <w:rPr>
          <w:sz w:val="26"/>
          <w:szCs w:val="26"/>
        </w:rPr>
      </w:pPr>
    </w:p>
    <w:p w14:paraId="40603C55" w14:textId="77777777" w:rsidR="00BA19C0" w:rsidRDefault="00BA19C0" w:rsidP="00BA19C0">
      <w:pPr>
        <w:ind w:firstLine="851"/>
        <w:rPr>
          <w:sz w:val="26"/>
          <w:szCs w:val="26"/>
        </w:rPr>
      </w:pPr>
    </w:p>
    <w:p w14:paraId="46F7662A" w14:textId="77777777" w:rsidR="00BA19C0" w:rsidRPr="008418C7" w:rsidRDefault="00BA19C0" w:rsidP="00BA19C0">
      <w:pPr>
        <w:ind w:firstLine="851"/>
        <w:rPr>
          <w:sz w:val="2"/>
          <w:szCs w:val="26"/>
        </w:rPr>
      </w:pPr>
    </w:p>
    <w:p w14:paraId="1C173892" w14:textId="7B4129F8" w:rsidR="00BA19C0" w:rsidRDefault="00BA19C0" w:rsidP="00BA19C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D7282">
        <w:rPr>
          <w:spacing w:val="-6"/>
          <w:sz w:val="26"/>
          <w:szCs w:val="26"/>
        </w:rPr>
        <w:t xml:space="preserve">В соответствии </w:t>
      </w:r>
      <w:r w:rsidR="00512CBC" w:rsidRPr="00B4164F">
        <w:rPr>
          <w:spacing w:val="-6"/>
          <w:sz w:val="26"/>
          <w:szCs w:val="26"/>
        </w:rPr>
        <w:t xml:space="preserve">со </w:t>
      </w:r>
      <w:hyperlink r:id="rId8" w:history="1">
        <w:r w:rsidR="00512CBC" w:rsidRPr="00B4164F">
          <w:rPr>
            <w:spacing w:val="-6"/>
            <w:sz w:val="26"/>
            <w:szCs w:val="26"/>
          </w:rPr>
          <w:t>статьей 13</w:t>
        </w:r>
      </w:hyperlink>
      <w:r w:rsidR="00512CBC" w:rsidRPr="00B4164F">
        <w:rPr>
          <w:spacing w:val="-6"/>
          <w:sz w:val="26"/>
          <w:szCs w:val="26"/>
        </w:rPr>
        <w:t xml:space="preserve"> Феде</w:t>
      </w:r>
      <w:r w:rsidR="00B4164F">
        <w:rPr>
          <w:spacing w:val="-6"/>
          <w:sz w:val="26"/>
          <w:szCs w:val="26"/>
        </w:rPr>
        <w:t>рального закона от 08.11.2007 №257-ФЗ «</w:t>
      </w:r>
      <w:r w:rsidR="00512CBC" w:rsidRPr="00B4164F">
        <w:rPr>
          <w:spacing w:val="-6"/>
          <w:sz w:val="26"/>
          <w:szCs w:val="26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 w:rsidR="00B4164F">
        <w:rPr>
          <w:spacing w:val="-6"/>
          <w:sz w:val="26"/>
          <w:szCs w:val="26"/>
        </w:rPr>
        <w:t xml:space="preserve">льные акты Российской Федерации», Федеральным законом </w:t>
      </w:r>
      <w:r w:rsidR="00B4164F" w:rsidRPr="00B4164F">
        <w:rPr>
          <w:spacing w:val="-6"/>
          <w:sz w:val="26"/>
          <w:szCs w:val="26"/>
        </w:rPr>
        <w:t xml:space="preserve">от </w:t>
      </w:r>
      <w:r w:rsidR="00B4164F" w:rsidRPr="00B4164F">
        <w:rPr>
          <w:spacing w:val="-6"/>
          <w:sz w:val="26"/>
          <w:szCs w:val="26"/>
        </w:rPr>
        <w:t>06.10.2003 №131-ФЗ «</w:t>
      </w:r>
      <w:r w:rsidR="00B4164F" w:rsidRPr="00B4164F">
        <w:rPr>
          <w:spacing w:val="-6"/>
          <w:sz w:val="26"/>
          <w:szCs w:val="26"/>
        </w:rPr>
        <w:t>Об общих принципах организации местного самоуп</w:t>
      </w:r>
      <w:r w:rsidR="00B4164F" w:rsidRPr="00B4164F">
        <w:rPr>
          <w:spacing w:val="-6"/>
          <w:sz w:val="26"/>
          <w:szCs w:val="26"/>
        </w:rPr>
        <w:t xml:space="preserve">равления в Российской Федерации», </w:t>
      </w:r>
      <w:r w:rsidR="00B4164F">
        <w:rPr>
          <w:spacing w:val="-6"/>
          <w:sz w:val="26"/>
          <w:szCs w:val="26"/>
        </w:rPr>
        <w:t>постановлениями</w:t>
      </w:r>
      <w:r w:rsidR="00512CBC">
        <w:rPr>
          <w:spacing w:val="-6"/>
          <w:sz w:val="26"/>
          <w:szCs w:val="26"/>
        </w:rPr>
        <w:t xml:space="preserve"> Правительства Российской Федерации от 31.01.2020 №67 «Об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Федерации», </w:t>
      </w:r>
      <w:r w:rsidR="00B4164F">
        <w:rPr>
          <w:spacing w:val="-6"/>
          <w:sz w:val="26"/>
          <w:szCs w:val="26"/>
        </w:rPr>
        <w:t>от 21.12.2020 №2200 «</w:t>
      </w:r>
      <w:r w:rsidR="00B4164F" w:rsidRPr="00B4164F">
        <w:rPr>
          <w:spacing w:val="-6"/>
          <w:sz w:val="26"/>
          <w:szCs w:val="26"/>
        </w:rPr>
        <w:t>Об утверждении Правил перевозок грузов автомобильным транспортом и о внесении изменений в пункт 2.1.1 Правил дорожног</w:t>
      </w:r>
      <w:r w:rsidR="00B4164F">
        <w:rPr>
          <w:spacing w:val="-6"/>
          <w:sz w:val="26"/>
          <w:szCs w:val="26"/>
        </w:rPr>
        <w:t>о движения Российской Федерации»</w:t>
      </w:r>
      <w:r w:rsidR="00B4164F" w:rsidRPr="00B4164F">
        <w:rPr>
          <w:spacing w:val="-6"/>
          <w:sz w:val="26"/>
          <w:szCs w:val="26"/>
        </w:rPr>
        <w:t xml:space="preserve">, </w:t>
      </w:r>
      <w:hyperlink r:id="rId9" w:history="1">
        <w:r w:rsidR="00B4164F" w:rsidRPr="00B4164F">
          <w:rPr>
            <w:spacing w:val="-6"/>
            <w:sz w:val="26"/>
            <w:szCs w:val="26"/>
          </w:rPr>
          <w:t>приказом</w:t>
        </w:r>
      </w:hyperlink>
      <w:r w:rsidR="00B4164F" w:rsidRPr="00B4164F">
        <w:rPr>
          <w:spacing w:val="-6"/>
          <w:sz w:val="26"/>
          <w:szCs w:val="26"/>
        </w:rPr>
        <w:t xml:space="preserve"> Министерства транспорта Российской Федерации от</w:t>
      </w:r>
      <w:r w:rsidR="00B4164F">
        <w:rPr>
          <w:spacing w:val="-6"/>
          <w:sz w:val="26"/>
          <w:szCs w:val="26"/>
        </w:rPr>
        <w:t xml:space="preserve"> 18.10.2022 №418 «</w:t>
      </w:r>
      <w:r w:rsidR="00B4164F" w:rsidRPr="00B4164F">
        <w:rPr>
          <w:spacing w:val="-6"/>
          <w:sz w:val="26"/>
          <w:szCs w:val="26"/>
        </w:rPr>
        <w:t>Об утверждении Порядка выдачи специального разрешения на движение по автомобильным дорогам тяжеловесного и (или) крупногаб</w:t>
      </w:r>
      <w:r w:rsidR="00B4164F">
        <w:rPr>
          <w:spacing w:val="-6"/>
          <w:sz w:val="26"/>
          <w:szCs w:val="26"/>
        </w:rPr>
        <w:t xml:space="preserve">аритного транспортного средства», </w:t>
      </w:r>
      <w:r w:rsidRPr="007E63A1">
        <w:rPr>
          <w:sz w:val="26"/>
          <w:szCs w:val="26"/>
        </w:rPr>
        <w:t xml:space="preserve">Уставом города </w:t>
      </w:r>
      <w:r w:rsidRPr="009F5FDA">
        <w:rPr>
          <w:sz w:val="26"/>
          <w:szCs w:val="26"/>
        </w:rPr>
        <w:t>Когалым</w:t>
      </w:r>
      <w:r w:rsidR="00512CBC">
        <w:rPr>
          <w:sz w:val="26"/>
          <w:szCs w:val="26"/>
        </w:rPr>
        <w:t>а</w:t>
      </w:r>
      <w:r w:rsidRPr="009F5FDA">
        <w:rPr>
          <w:sz w:val="26"/>
          <w:szCs w:val="26"/>
        </w:rPr>
        <w:t xml:space="preserve">, </w:t>
      </w:r>
      <w:r w:rsidR="00512CBC">
        <w:rPr>
          <w:spacing w:val="-6"/>
          <w:sz w:val="26"/>
          <w:szCs w:val="26"/>
        </w:rPr>
        <w:t>в целях обеспечения сохранности автомобильных дорог местного значения города Когалыма и инженерных сетей на них:</w:t>
      </w:r>
      <w:r>
        <w:rPr>
          <w:rFonts w:eastAsia="Calibri"/>
          <w:sz w:val="26"/>
          <w:szCs w:val="26"/>
          <w:lang w:eastAsia="en-US"/>
        </w:rPr>
        <w:t xml:space="preserve"> </w:t>
      </w:r>
    </w:p>
    <w:p w14:paraId="41E1EE50" w14:textId="77777777" w:rsidR="00BA19C0" w:rsidRDefault="00BA19C0" w:rsidP="00BA19C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52D44493" w14:textId="2481C94E" w:rsidR="00512CBC" w:rsidRDefault="00B4164F" w:rsidP="00B4164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B4164F">
        <w:rPr>
          <w:spacing w:val="-6"/>
          <w:sz w:val="26"/>
          <w:szCs w:val="26"/>
        </w:rPr>
        <w:t>1.</w:t>
      </w:r>
      <w:r>
        <w:rPr>
          <w:spacing w:val="-6"/>
          <w:sz w:val="26"/>
          <w:szCs w:val="26"/>
        </w:rPr>
        <w:t xml:space="preserve"> </w:t>
      </w:r>
      <w:r w:rsidR="00512CBC" w:rsidRPr="00B4164F">
        <w:rPr>
          <w:spacing w:val="-6"/>
          <w:sz w:val="26"/>
          <w:szCs w:val="26"/>
        </w:rPr>
        <w:t xml:space="preserve">Определить размер вреда, причиняемого тяжеловесными транспортными средствами при движении таких транспортных средств по автомобильным дорогам местного значения города Когалыма, в соответствии с </w:t>
      </w:r>
      <w:hyperlink r:id="rId10" w:history="1">
        <w:r w:rsidR="00512CBC" w:rsidRPr="00B4164F">
          <w:rPr>
            <w:spacing w:val="-6"/>
            <w:sz w:val="26"/>
            <w:szCs w:val="26"/>
          </w:rPr>
          <w:t>показателями</w:t>
        </w:r>
      </w:hyperlink>
      <w:r w:rsidRPr="00B4164F">
        <w:rPr>
          <w:spacing w:val="-6"/>
          <w:sz w:val="26"/>
          <w:szCs w:val="26"/>
        </w:rPr>
        <w:t xml:space="preserve"> согласно приложению</w:t>
      </w:r>
      <w:r w:rsidR="00512CBC" w:rsidRPr="00B4164F">
        <w:rPr>
          <w:spacing w:val="-6"/>
          <w:sz w:val="26"/>
          <w:szCs w:val="26"/>
        </w:rPr>
        <w:t xml:space="preserve"> к настоящему постановлению.</w:t>
      </w:r>
    </w:p>
    <w:p w14:paraId="22147793" w14:textId="77777777" w:rsidR="00B4101F" w:rsidRPr="00B4164F" w:rsidRDefault="00B4101F" w:rsidP="00B4164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14:paraId="312E8A54" w14:textId="7EE4BA1D" w:rsidR="00B4164F" w:rsidRPr="00B4164F" w:rsidRDefault="00B4101F" w:rsidP="002C32DC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2. </w:t>
      </w:r>
      <w:r w:rsidR="00B4164F" w:rsidRPr="00B4164F">
        <w:rPr>
          <w:spacing w:val="-6"/>
          <w:sz w:val="26"/>
          <w:szCs w:val="26"/>
        </w:rPr>
        <w:t xml:space="preserve">Размер платы в счет возмещения вреда, причиняемого тяжеловесным транспортным средством при движении такого транспортного средства по автомобильным дорогам местного значения </w:t>
      </w:r>
      <w:r w:rsidR="00B4164F">
        <w:rPr>
          <w:spacing w:val="-6"/>
          <w:sz w:val="26"/>
          <w:szCs w:val="26"/>
        </w:rPr>
        <w:t>города Когалыма</w:t>
      </w:r>
      <w:r w:rsidR="00B4164F" w:rsidRPr="00B4164F">
        <w:rPr>
          <w:spacing w:val="-6"/>
          <w:sz w:val="26"/>
          <w:szCs w:val="26"/>
        </w:rPr>
        <w:t>, в период временных ограничений в связи с неблагоприятными природно-климатическими условиями применяется с учетом коэффициента 2,9.</w:t>
      </w:r>
    </w:p>
    <w:p w14:paraId="5231EFE6" w14:textId="77777777" w:rsidR="00B4164F" w:rsidRPr="00B4164F" w:rsidRDefault="00B4164F" w:rsidP="00B4164F">
      <w:pPr>
        <w:ind w:firstLine="709"/>
      </w:pPr>
    </w:p>
    <w:p w14:paraId="0EC5C1B1" w14:textId="407A0796" w:rsidR="00BA19C0" w:rsidRPr="00DD7282" w:rsidRDefault="00B4101F" w:rsidP="00BA19C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3</w:t>
      </w:r>
      <w:r w:rsidR="00BA19C0" w:rsidRPr="00DD7282">
        <w:rPr>
          <w:rFonts w:eastAsia="Calibri"/>
          <w:spacing w:val="-6"/>
          <w:sz w:val="26"/>
          <w:szCs w:val="26"/>
          <w:lang w:eastAsia="en-US"/>
        </w:rPr>
        <w:t xml:space="preserve">. Опубликовать настоящее постановление </w:t>
      </w:r>
      <w:r w:rsidR="00B4164F">
        <w:rPr>
          <w:rFonts w:eastAsia="Calibri"/>
          <w:spacing w:val="-6"/>
          <w:sz w:val="26"/>
          <w:szCs w:val="26"/>
          <w:lang w:eastAsia="en-US"/>
        </w:rPr>
        <w:t>и приложение</w:t>
      </w:r>
      <w:r w:rsidR="00BA19C0">
        <w:rPr>
          <w:rFonts w:eastAsia="Calibri"/>
          <w:spacing w:val="-6"/>
          <w:sz w:val="26"/>
          <w:szCs w:val="26"/>
          <w:lang w:eastAsia="en-US"/>
        </w:rPr>
        <w:t xml:space="preserve"> к нему </w:t>
      </w:r>
      <w:r w:rsidR="00BA19C0" w:rsidRPr="00DD7282">
        <w:rPr>
          <w:rFonts w:eastAsia="Calibri"/>
          <w:spacing w:val="-6"/>
          <w:sz w:val="26"/>
          <w:szCs w:val="26"/>
          <w:lang w:eastAsia="en-US"/>
        </w:rPr>
        <w:t>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1" w:history="1">
        <w:r w:rsidR="00BA19C0" w:rsidRPr="00DD7282">
          <w:rPr>
            <w:rFonts w:eastAsia="Calibri"/>
            <w:spacing w:val="-6"/>
            <w:sz w:val="26"/>
            <w:szCs w:val="26"/>
            <w:lang w:eastAsia="en-US"/>
          </w:rPr>
          <w:t>www.admkogalym.ru</w:t>
        </w:r>
      </w:hyperlink>
      <w:r w:rsidR="00BA19C0" w:rsidRPr="00DD7282">
        <w:rPr>
          <w:rFonts w:eastAsia="Calibri"/>
          <w:spacing w:val="-6"/>
          <w:sz w:val="26"/>
          <w:szCs w:val="26"/>
          <w:lang w:eastAsia="en-US"/>
        </w:rPr>
        <w:t>).</w:t>
      </w:r>
    </w:p>
    <w:p w14:paraId="53A4507B" w14:textId="77777777" w:rsidR="00BA19C0" w:rsidRDefault="00BA19C0" w:rsidP="00BA19C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61B06CD4" w14:textId="1F9F7F9C" w:rsidR="00BA19C0" w:rsidRDefault="00B4101F" w:rsidP="00BA19C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4</w:t>
      </w:r>
      <w:r w:rsidR="00BA19C0" w:rsidRPr="00DD7282">
        <w:rPr>
          <w:rFonts w:eastAsia="Calibri"/>
          <w:spacing w:val="-6"/>
          <w:sz w:val="26"/>
          <w:szCs w:val="26"/>
          <w:lang w:eastAsia="en-US"/>
        </w:rPr>
        <w:t>. Контроль за выполнением настоящего постановления</w:t>
      </w:r>
      <w:r w:rsidR="00BA19C0">
        <w:rPr>
          <w:rFonts w:eastAsia="Calibri"/>
          <w:spacing w:val="-6"/>
          <w:sz w:val="26"/>
          <w:szCs w:val="26"/>
          <w:lang w:eastAsia="en-US"/>
        </w:rPr>
        <w:t xml:space="preserve"> возложить на заместителя главы города Когалыма А.А.Морозова.</w:t>
      </w:r>
    </w:p>
    <w:p w14:paraId="3E340121" w14:textId="7FC47CEA" w:rsidR="00CE49D7" w:rsidRDefault="00CE49D7" w:rsidP="00BA19C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2FF911AC" w14:textId="77777777" w:rsidR="002C32DC" w:rsidRDefault="002C32DC" w:rsidP="00BA19C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49B30BA4" w14:textId="77777777" w:rsidR="00CE49D7" w:rsidRDefault="00CE49D7" w:rsidP="00BA19C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CE49D7" w14:paraId="4E342C03" w14:textId="77777777" w:rsidTr="00512CBC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157F8566E10A4180982C75F7C91348F3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4E243616" w14:textId="77777777" w:rsidR="00CE49D7" w:rsidRPr="008465F5" w:rsidRDefault="00CE49D7" w:rsidP="00512CBC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CE49D7" w14:paraId="4B262675" w14:textId="77777777" w:rsidTr="00512CBC">
              <w:tc>
                <w:tcPr>
                  <w:tcW w:w="3822" w:type="dxa"/>
                </w:tcPr>
                <w:p w14:paraId="5E3BB67E" w14:textId="77777777" w:rsidR="00CE49D7" w:rsidRPr="00903CF1" w:rsidRDefault="00CE49D7" w:rsidP="00512CBC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428955D1" wp14:editId="29AE0DE4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33D4EB12" w14:textId="77777777" w:rsidR="00CE49D7" w:rsidRPr="00903CF1" w:rsidRDefault="00CE49D7" w:rsidP="00512CBC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0A4AEF94" w14:textId="77777777" w:rsidR="00CE49D7" w:rsidRPr="00903CF1" w:rsidRDefault="00CE49D7" w:rsidP="00512CB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77D5B2AA" w14:textId="77777777" w:rsidR="00CE49D7" w:rsidRPr="00903CF1" w:rsidRDefault="00CE49D7" w:rsidP="00512CB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5C3422E9" w14:textId="77777777" w:rsidR="00CE49D7" w:rsidRPr="00903CF1" w:rsidRDefault="00CE49D7" w:rsidP="00512CB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572C27EC" w14:textId="77777777" w:rsidR="00CE49D7" w:rsidRDefault="00CE49D7" w:rsidP="00512CBC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14:paraId="54047C6C" w14:textId="77777777" w:rsidR="00CE49D7" w:rsidRDefault="00CE49D7" w:rsidP="00512CBC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119E2D93" w14:textId="77777777" w:rsidR="00CE49D7" w:rsidRDefault="00CE49D7" w:rsidP="00512CB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342A4D86C34C4243859581B03082BDFA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14:paraId="7C47166C" w14:textId="77777777" w:rsidR="00CE49D7" w:rsidRPr="00465FC6" w:rsidRDefault="00CE49D7" w:rsidP="00512CBC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458D3FBB" w14:textId="77777777" w:rsidR="00BA19C0" w:rsidRDefault="00BA19C0"/>
    <w:p w14:paraId="0A05BC4F" w14:textId="4874791C" w:rsidR="00BA19C0" w:rsidRDefault="00BA19C0"/>
    <w:p w14:paraId="3756FDF1" w14:textId="1F58C711" w:rsidR="002C32DC" w:rsidRDefault="002C32DC"/>
    <w:p w14:paraId="2BD999B7" w14:textId="55EAC058" w:rsidR="002C32DC" w:rsidRDefault="002C32DC"/>
    <w:p w14:paraId="29E1D905" w14:textId="584F619E" w:rsidR="002C32DC" w:rsidRDefault="002C32DC"/>
    <w:p w14:paraId="7860CB34" w14:textId="34607DCE" w:rsidR="002C32DC" w:rsidRDefault="002C32DC"/>
    <w:p w14:paraId="74C721AC" w14:textId="1663BB86" w:rsidR="002C32DC" w:rsidRDefault="002C32DC"/>
    <w:p w14:paraId="0B1DB6DC" w14:textId="0DFCCBB9" w:rsidR="002C32DC" w:rsidRDefault="002C32DC"/>
    <w:p w14:paraId="36203BB8" w14:textId="0D9FCE93" w:rsidR="002C32DC" w:rsidRDefault="002C32DC"/>
    <w:p w14:paraId="46C490E1" w14:textId="7DF6D968" w:rsidR="002C32DC" w:rsidRDefault="002C32DC"/>
    <w:p w14:paraId="01FF6A8A" w14:textId="3EA6D812" w:rsidR="002C32DC" w:rsidRDefault="002C32DC"/>
    <w:p w14:paraId="21BBFD44" w14:textId="43EFD233" w:rsidR="002C32DC" w:rsidRDefault="002C32DC"/>
    <w:p w14:paraId="625FC6B7" w14:textId="0F5752AB" w:rsidR="002C32DC" w:rsidRDefault="002C32DC"/>
    <w:p w14:paraId="240B2B16" w14:textId="5B80B0F9" w:rsidR="002C32DC" w:rsidRDefault="002C32DC"/>
    <w:p w14:paraId="73123352" w14:textId="1C47BC17" w:rsidR="002C32DC" w:rsidRDefault="002C32DC"/>
    <w:p w14:paraId="07077608" w14:textId="4447C2CF" w:rsidR="002C32DC" w:rsidRDefault="002C32DC"/>
    <w:p w14:paraId="100957FE" w14:textId="5181681D" w:rsidR="002C32DC" w:rsidRDefault="002C32DC"/>
    <w:p w14:paraId="6C840D41" w14:textId="20FD65F5" w:rsidR="002C32DC" w:rsidRDefault="002C32DC"/>
    <w:p w14:paraId="343D3ED9" w14:textId="2CA0D251" w:rsidR="002C32DC" w:rsidRDefault="002C32DC"/>
    <w:p w14:paraId="30B12BD8" w14:textId="17EBBCB6" w:rsidR="002C32DC" w:rsidRDefault="002C32DC"/>
    <w:p w14:paraId="49B35148" w14:textId="7F4215B6" w:rsidR="002C32DC" w:rsidRDefault="002C32DC"/>
    <w:p w14:paraId="2547F02A" w14:textId="53D53746" w:rsidR="002C32DC" w:rsidRDefault="002C32DC"/>
    <w:p w14:paraId="35B6653A" w14:textId="31563205" w:rsidR="002C32DC" w:rsidRDefault="002C32DC"/>
    <w:p w14:paraId="52C9BC63" w14:textId="204D0240" w:rsidR="002C32DC" w:rsidRDefault="002C32DC"/>
    <w:p w14:paraId="455C1463" w14:textId="7886EA36" w:rsidR="002C32DC" w:rsidRDefault="002C32DC"/>
    <w:p w14:paraId="6AD4080F" w14:textId="63461DC2" w:rsidR="002C32DC" w:rsidRDefault="002C32DC"/>
    <w:p w14:paraId="13F0947D" w14:textId="0F7D404D" w:rsidR="002C32DC" w:rsidRDefault="002C32DC"/>
    <w:p w14:paraId="531888FD" w14:textId="6F4C2288" w:rsidR="002C32DC" w:rsidRDefault="002C32DC"/>
    <w:p w14:paraId="56D5A654" w14:textId="5D5AC625" w:rsidR="002C32DC" w:rsidRDefault="002C32DC"/>
    <w:p w14:paraId="7E706D47" w14:textId="3A1D35F4" w:rsidR="002C32DC" w:rsidRDefault="002C32DC"/>
    <w:p w14:paraId="0DABA08B" w14:textId="0C3AB23E" w:rsidR="002C32DC" w:rsidRDefault="002C32DC"/>
    <w:p w14:paraId="42D49B69" w14:textId="715AEF65" w:rsidR="002C32DC" w:rsidRDefault="002C32DC"/>
    <w:p w14:paraId="489EF73E" w14:textId="157FE19D" w:rsidR="002C32DC" w:rsidRDefault="002C32DC"/>
    <w:p w14:paraId="65FF0093" w14:textId="02C5FE9E" w:rsidR="002C32DC" w:rsidRDefault="002C32DC"/>
    <w:p w14:paraId="00C5A681" w14:textId="399151B2" w:rsidR="002C32DC" w:rsidRDefault="002C32DC"/>
    <w:p w14:paraId="16F7F84C" w14:textId="41FD2BCA" w:rsidR="002C32DC" w:rsidRDefault="002C32DC"/>
    <w:p w14:paraId="2885B65B" w14:textId="2CB18FF6" w:rsidR="002C32DC" w:rsidRDefault="002C32DC"/>
    <w:p w14:paraId="32EC8E1C" w14:textId="3814956C" w:rsidR="002C32DC" w:rsidRDefault="002C32DC"/>
    <w:p w14:paraId="08B5347E" w14:textId="2AAB7A99" w:rsidR="002C32DC" w:rsidRDefault="002C32DC"/>
    <w:p w14:paraId="0F8B1B99" w14:textId="66AE7227" w:rsidR="002C32DC" w:rsidRDefault="002C32DC"/>
    <w:p w14:paraId="4D5E3D80" w14:textId="336A3097" w:rsidR="002C32DC" w:rsidRDefault="002C32DC"/>
    <w:p w14:paraId="0BD6E993" w14:textId="4ECB6246" w:rsidR="002C32DC" w:rsidRDefault="002C32DC"/>
    <w:p w14:paraId="6B860845" w14:textId="0FF82E0A" w:rsidR="002C32DC" w:rsidRDefault="002C32DC"/>
    <w:p w14:paraId="3F0AE98F" w14:textId="20AEE812" w:rsidR="002C32DC" w:rsidRDefault="002C32DC"/>
    <w:p w14:paraId="7109BB33" w14:textId="1D5F8A5E" w:rsidR="002C32DC" w:rsidRDefault="002C32DC"/>
    <w:p w14:paraId="754BEEEB" w14:textId="7D19A51A" w:rsidR="002C32DC" w:rsidRDefault="002C32DC"/>
    <w:p w14:paraId="5BDFE0D6" w14:textId="36C15E77" w:rsidR="002C32DC" w:rsidRDefault="002C32DC"/>
    <w:p w14:paraId="3351C436" w14:textId="62E1224F" w:rsidR="002C32DC" w:rsidRDefault="002C32DC"/>
    <w:p w14:paraId="71EE109B" w14:textId="54FFF754" w:rsidR="002C32DC" w:rsidRDefault="002C32DC"/>
    <w:p w14:paraId="7AC03671" w14:textId="3AF58097" w:rsidR="002C32DC" w:rsidRDefault="002C32DC"/>
    <w:p w14:paraId="7752FE4A" w14:textId="10F77312" w:rsidR="002C32DC" w:rsidRPr="002C32DC" w:rsidRDefault="002C32DC" w:rsidP="002C32DC">
      <w:pPr>
        <w:ind w:left="5529"/>
        <w:rPr>
          <w:sz w:val="26"/>
          <w:szCs w:val="26"/>
        </w:rPr>
      </w:pPr>
      <w:r w:rsidRPr="002C32DC">
        <w:rPr>
          <w:sz w:val="26"/>
          <w:szCs w:val="26"/>
        </w:rPr>
        <w:t>Приложение</w:t>
      </w:r>
    </w:p>
    <w:p w14:paraId="000644D9" w14:textId="33F0B804" w:rsidR="002C32DC" w:rsidRPr="002C32DC" w:rsidRDefault="002C32DC" w:rsidP="002C32DC">
      <w:pPr>
        <w:ind w:left="5529"/>
        <w:rPr>
          <w:sz w:val="26"/>
          <w:szCs w:val="26"/>
        </w:rPr>
      </w:pPr>
      <w:r w:rsidRPr="002C32DC">
        <w:rPr>
          <w:sz w:val="26"/>
          <w:szCs w:val="26"/>
        </w:rPr>
        <w:t>к постановлению Администрации</w:t>
      </w:r>
    </w:p>
    <w:p w14:paraId="6B77D89D" w14:textId="15D534DE" w:rsidR="002C32DC" w:rsidRPr="002C32DC" w:rsidRDefault="002C32DC" w:rsidP="002C32DC">
      <w:pPr>
        <w:ind w:left="5529"/>
        <w:rPr>
          <w:sz w:val="26"/>
          <w:szCs w:val="26"/>
        </w:rPr>
      </w:pPr>
      <w:r w:rsidRPr="002C32DC">
        <w:rPr>
          <w:sz w:val="26"/>
          <w:szCs w:val="26"/>
        </w:rPr>
        <w:t>города Когалыма</w:t>
      </w:r>
    </w:p>
    <w:tbl>
      <w:tblPr>
        <w:tblStyle w:val="11"/>
        <w:tblpPr w:leftFromText="180" w:rightFromText="180" w:vertAnchor="text" w:horzAnchor="margin" w:tblpXSpec="right" w:tblpY="41"/>
        <w:tblW w:w="4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2C32DC" w:rsidRPr="003F419A" w14:paraId="3FFF9A89" w14:textId="77777777" w:rsidTr="002C32DC">
        <w:tc>
          <w:tcPr>
            <w:tcW w:w="2235" w:type="dxa"/>
          </w:tcPr>
          <w:p w14:paraId="51E25BCD" w14:textId="77777777" w:rsidR="002C32DC" w:rsidRPr="003F419A" w:rsidRDefault="002C32DC" w:rsidP="002C32DC">
            <w:pPr>
              <w:rPr>
                <w:sz w:val="26"/>
                <w:szCs w:val="26"/>
              </w:rPr>
            </w:pP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73E8AB46" w14:textId="77777777" w:rsidR="002C32DC" w:rsidRPr="003F419A" w:rsidRDefault="002C32DC" w:rsidP="002C32DC">
            <w:pPr>
              <w:rPr>
                <w:color w:val="D9D9D9" w:themeColor="background1" w:themeShade="D9"/>
                <w:sz w:val="28"/>
                <w:szCs w:val="28"/>
              </w:rPr>
            </w:pPr>
            <w:r w:rsidRPr="003F419A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7B12A788" w14:textId="15B1FA8E" w:rsidR="002C32DC" w:rsidRDefault="002C32DC"/>
    <w:p w14:paraId="67E5CDA9" w14:textId="4BD84838" w:rsidR="002C32DC" w:rsidRDefault="002C32DC"/>
    <w:p w14:paraId="43576D00" w14:textId="0BFD7EFB" w:rsidR="002C32DC" w:rsidRDefault="002C32DC"/>
    <w:p w14:paraId="0D2D80E5" w14:textId="098B3CFB" w:rsidR="002C32DC" w:rsidRDefault="002C32DC"/>
    <w:p w14:paraId="3DAF2427" w14:textId="030AC423" w:rsidR="002C32DC" w:rsidRDefault="002C32DC"/>
    <w:p w14:paraId="4F132FA2" w14:textId="180DFA66" w:rsidR="002C32DC" w:rsidRDefault="002C32DC" w:rsidP="002C32DC">
      <w:pPr>
        <w:jc w:val="center"/>
        <w:rPr>
          <w:rFonts w:eastAsia="Calibri"/>
          <w:spacing w:val="-6"/>
          <w:sz w:val="26"/>
          <w:szCs w:val="26"/>
          <w:lang w:eastAsia="en-US"/>
        </w:rPr>
      </w:pPr>
      <w:r w:rsidRPr="002C32DC">
        <w:rPr>
          <w:rFonts w:eastAsia="Calibri"/>
          <w:spacing w:val="-6"/>
          <w:sz w:val="26"/>
          <w:szCs w:val="26"/>
          <w:lang w:eastAsia="en-US"/>
        </w:rPr>
        <w:t>П</w:t>
      </w:r>
      <w:r>
        <w:rPr>
          <w:rFonts w:eastAsia="Calibri"/>
          <w:spacing w:val="-6"/>
          <w:sz w:val="26"/>
          <w:szCs w:val="26"/>
          <w:lang w:eastAsia="en-US"/>
        </w:rPr>
        <w:t>оказатели размера платы в счет возмещения вреда, причиняемого тяжеловесным транспортным средством при движении такого транспортного средства по автомобильным дорогам местного значения города Когалыма</w:t>
      </w:r>
    </w:p>
    <w:p w14:paraId="6B4BDD97" w14:textId="5880CF15" w:rsidR="002C32DC" w:rsidRDefault="002C32DC" w:rsidP="002C32DC">
      <w:pPr>
        <w:jc w:val="center"/>
        <w:rPr>
          <w:rFonts w:eastAsia="Calibri"/>
          <w:spacing w:val="-6"/>
          <w:sz w:val="26"/>
          <w:szCs w:val="26"/>
          <w:lang w:eastAsia="en-US"/>
        </w:rPr>
      </w:pPr>
    </w:p>
    <w:p w14:paraId="609541C0" w14:textId="223CE14F" w:rsidR="002C32DC" w:rsidRDefault="002C32DC" w:rsidP="002C32DC">
      <w:pPr>
        <w:jc w:val="center"/>
        <w:rPr>
          <w:rFonts w:eastAsia="Calibri"/>
          <w:spacing w:val="-6"/>
          <w:sz w:val="26"/>
          <w:szCs w:val="26"/>
          <w:lang w:eastAsia="en-US"/>
        </w:rPr>
      </w:pPr>
    </w:p>
    <w:p w14:paraId="149C69F2" w14:textId="23158625" w:rsidR="002C32DC" w:rsidRDefault="002C32DC" w:rsidP="002C32DC">
      <w:pPr>
        <w:jc w:val="right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Таблица 1</w:t>
      </w:r>
    </w:p>
    <w:p w14:paraId="0BC80725" w14:textId="13C6D7C8" w:rsidR="002C32DC" w:rsidRDefault="002C32DC" w:rsidP="002C32DC">
      <w:pPr>
        <w:ind w:firstLine="567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4E50D61E" w14:textId="37906C3D" w:rsidR="002C32DC" w:rsidRDefault="002C32DC" w:rsidP="002C32DC">
      <w:pPr>
        <w:ind w:firstLine="709"/>
        <w:jc w:val="center"/>
        <w:rPr>
          <w:rFonts w:eastAsiaTheme="minorHAnsi"/>
          <w:sz w:val="26"/>
          <w:szCs w:val="26"/>
          <w:lang w:eastAsia="en-US"/>
          <w14:ligatures w14:val="standardContextual"/>
        </w:rPr>
      </w:pPr>
      <w:r w:rsidRPr="002C32DC">
        <w:rPr>
          <w:rFonts w:eastAsiaTheme="minorHAnsi"/>
          <w:sz w:val="26"/>
          <w:szCs w:val="26"/>
          <w:lang w:eastAsia="en-US"/>
          <w14:ligatures w14:val="standardContextual"/>
        </w:rPr>
        <w:t xml:space="preserve">Размер платы в счет возмещения вреда, причиняемого тяжеловесным транспортным средством при движении такого транспортного средства по автомобильным дорогам местного значения города </w:t>
      </w:r>
      <w:r>
        <w:rPr>
          <w:rFonts w:eastAsiaTheme="minorHAnsi"/>
          <w:sz w:val="26"/>
          <w:szCs w:val="26"/>
          <w:lang w:eastAsia="en-US"/>
          <w14:ligatures w14:val="standardContextual"/>
        </w:rPr>
        <w:t>Когалыма</w:t>
      </w:r>
      <w:r w:rsidRPr="002C32DC">
        <w:rPr>
          <w:rFonts w:eastAsiaTheme="minorHAnsi"/>
          <w:sz w:val="26"/>
          <w:szCs w:val="26"/>
          <w:lang w:eastAsia="en-US"/>
          <w14:ligatures w14:val="standardContextual"/>
        </w:rPr>
        <w:t>, от превышения допустимой для автомобильной дороги массы транспортного средства</w:t>
      </w:r>
    </w:p>
    <w:p w14:paraId="3A95368E" w14:textId="095AA9A0" w:rsidR="002C32DC" w:rsidRDefault="002C32DC" w:rsidP="002C32DC">
      <w:pPr>
        <w:ind w:firstLine="709"/>
        <w:jc w:val="center"/>
        <w:rPr>
          <w:rFonts w:eastAsia="Calibri"/>
          <w:spacing w:val="-6"/>
          <w:sz w:val="26"/>
          <w:szCs w:val="26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C32DC" w14:paraId="0DDBE11A" w14:textId="77777777" w:rsidTr="002C32DC">
        <w:tc>
          <w:tcPr>
            <w:tcW w:w="4672" w:type="dxa"/>
            <w:vAlign w:val="center"/>
          </w:tcPr>
          <w:p w14:paraId="5DD6CC21" w14:textId="37F45F78" w:rsidR="002C32DC" w:rsidRDefault="002C32DC" w:rsidP="002C32DC">
            <w:pPr>
              <w:tabs>
                <w:tab w:val="left" w:pos="1155"/>
              </w:tabs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Превышение допустимой массы, процентов</w:t>
            </w:r>
          </w:p>
        </w:tc>
        <w:tc>
          <w:tcPr>
            <w:tcW w:w="4673" w:type="dxa"/>
            <w:vAlign w:val="center"/>
          </w:tcPr>
          <w:p w14:paraId="1461FAB6" w14:textId="43FED6B6" w:rsidR="002C32DC" w:rsidRDefault="002C32DC" w:rsidP="002C32DC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6"/>
                <w:sz w:val="26"/>
                <w:szCs w:val="26"/>
                <w:lang w:eastAsia="en-US"/>
              </w:rPr>
              <w:t>Размер платы, рублей на 100 км</w:t>
            </w:r>
          </w:p>
        </w:tc>
      </w:tr>
      <w:tr w:rsidR="002C32DC" w14:paraId="735CDFC3" w14:textId="77777777" w:rsidTr="002C32DC">
        <w:tc>
          <w:tcPr>
            <w:tcW w:w="4672" w:type="dxa"/>
          </w:tcPr>
          <w:p w14:paraId="475752C6" w14:textId="4F2CD300" w:rsidR="002C32DC" w:rsidRDefault="002C32DC" w:rsidP="002C32DC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6"/>
                <w:sz w:val="26"/>
                <w:szCs w:val="26"/>
                <w:lang w:eastAsia="en-US"/>
              </w:rPr>
              <w:t>свыше 2 до 3</w:t>
            </w:r>
          </w:p>
        </w:tc>
        <w:tc>
          <w:tcPr>
            <w:tcW w:w="4673" w:type="dxa"/>
          </w:tcPr>
          <w:p w14:paraId="7C0F55D6" w14:textId="4EA21CB2" w:rsidR="002C32DC" w:rsidRDefault="00CA7B95" w:rsidP="00CA7B95">
            <w:pPr>
              <w:tabs>
                <w:tab w:val="left" w:pos="3450"/>
              </w:tabs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6"/>
                <w:sz w:val="26"/>
                <w:szCs w:val="26"/>
                <w:lang w:eastAsia="en-US"/>
              </w:rPr>
              <w:t>3 339</w:t>
            </w:r>
          </w:p>
        </w:tc>
      </w:tr>
      <w:tr w:rsidR="002C32DC" w14:paraId="6C3A202D" w14:textId="77777777" w:rsidTr="002C32DC">
        <w:tc>
          <w:tcPr>
            <w:tcW w:w="4672" w:type="dxa"/>
          </w:tcPr>
          <w:p w14:paraId="4D0120C5" w14:textId="4E9E00E3" w:rsidR="002C32DC" w:rsidRDefault="002C32DC" w:rsidP="002C32DC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6"/>
                <w:sz w:val="26"/>
                <w:szCs w:val="26"/>
                <w:lang w:eastAsia="en-US"/>
              </w:rPr>
              <w:t>от 3 (включительно) до 4</w:t>
            </w:r>
          </w:p>
        </w:tc>
        <w:tc>
          <w:tcPr>
            <w:tcW w:w="4673" w:type="dxa"/>
          </w:tcPr>
          <w:p w14:paraId="3F52F2D1" w14:textId="504E4286" w:rsidR="002C32DC" w:rsidRDefault="00CA7B95" w:rsidP="002C32DC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6"/>
                <w:sz w:val="26"/>
                <w:szCs w:val="26"/>
                <w:lang w:eastAsia="en-US"/>
              </w:rPr>
              <w:t>3 394</w:t>
            </w:r>
          </w:p>
        </w:tc>
      </w:tr>
      <w:tr w:rsidR="002C32DC" w14:paraId="3F4F347C" w14:textId="77777777" w:rsidTr="002C32DC">
        <w:tc>
          <w:tcPr>
            <w:tcW w:w="4672" w:type="dxa"/>
          </w:tcPr>
          <w:p w14:paraId="0CF15FE7" w14:textId="1E94D7F0" w:rsidR="002C32DC" w:rsidRDefault="002C32DC" w:rsidP="002C32DC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6"/>
                <w:sz w:val="26"/>
                <w:szCs w:val="26"/>
                <w:lang w:eastAsia="en-US"/>
              </w:rPr>
              <w:t>от 4 (включительно) до 5</w:t>
            </w:r>
          </w:p>
        </w:tc>
        <w:tc>
          <w:tcPr>
            <w:tcW w:w="4673" w:type="dxa"/>
          </w:tcPr>
          <w:p w14:paraId="22F8D6A5" w14:textId="0A5BE79C" w:rsidR="002C32DC" w:rsidRDefault="00CA7B95" w:rsidP="002C32DC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3 448 </w:t>
            </w:r>
          </w:p>
        </w:tc>
      </w:tr>
      <w:tr w:rsidR="002C32DC" w14:paraId="48E79539" w14:textId="77777777" w:rsidTr="002C32DC">
        <w:tc>
          <w:tcPr>
            <w:tcW w:w="4672" w:type="dxa"/>
          </w:tcPr>
          <w:p w14:paraId="5C9D49E5" w14:textId="05A7856A" w:rsidR="002C32DC" w:rsidRDefault="002C32DC" w:rsidP="002C32DC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5 (включительно) до 6</w:t>
            </w:r>
          </w:p>
        </w:tc>
        <w:tc>
          <w:tcPr>
            <w:tcW w:w="4673" w:type="dxa"/>
          </w:tcPr>
          <w:p w14:paraId="1928AFA9" w14:textId="1CF2A490" w:rsidR="002C32DC" w:rsidRDefault="00CA7B95" w:rsidP="002C32DC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6"/>
                <w:sz w:val="26"/>
                <w:szCs w:val="26"/>
                <w:lang w:eastAsia="en-US"/>
              </w:rPr>
              <w:t>3 502</w:t>
            </w:r>
          </w:p>
        </w:tc>
      </w:tr>
      <w:tr w:rsidR="002C32DC" w14:paraId="2D3B0876" w14:textId="77777777" w:rsidTr="002C32DC">
        <w:tc>
          <w:tcPr>
            <w:tcW w:w="4672" w:type="dxa"/>
          </w:tcPr>
          <w:p w14:paraId="775499B3" w14:textId="06B5E1E4" w:rsidR="002C32DC" w:rsidRDefault="002C32DC" w:rsidP="002C32DC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6 (включительно) до 7</w:t>
            </w:r>
          </w:p>
        </w:tc>
        <w:tc>
          <w:tcPr>
            <w:tcW w:w="4673" w:type="dxa"/>
          </w:tcPr>
          <w:p w14:paraId="03995ABF" w14:textId="0FFE29C0" w:rsidR="002C32DC" w:rsidRDefault="00CA7B95" w:rsidP="002C32DC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6"/>
                <w:sz w:val="26"/>
                <w:szCs w:val="26"/>
                <w:lang w:eastAsia="en-US"/>
              </w:rPr>
              <w:t>3 556</w:t>
            </w:r>
          </w:p>
        </w:tc>
      </w:tr>
      <w:tr w:rsidR="002C32DC" w14:paraId="509705A6" w14:textId="77777777" w:rsidTr="002C32DC">
        <w:tc>
          <w:tcPr>
            <w:tcW w:w="4672" w:type="dxa"/>
          </w:tcPr>
          <w:p w14:paraId="4CC05DC0" w14:textId="0AA7AC04" w:rsidR="002C32DC" w:rsidRDefault="002C32DC" w:rsidP="002C32DC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7 (включительно) до 8</w:t>
            </w:r>
          </w:p>
        </w:tc>
        <w:tc>
          <w:tcPr>
            <w:tcW w:w="4673" w:type="dxa"/>
          </w:tcPr>
          <w:p w14:paraId="0AD96226" w14:textId="6C7D9AC4" w:rsidR="002C32DC" w:rsidRDefault="00CA7B95" w:rsidP="002C32DC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6"/>
                <w:sz w:val="26"/>
                <w:szCs w:val="26"/>
                <w:lang w:eastAsia="en-US"/>
              </w:rPr>
              <w:t>3 610</w:t>
            </w:r>
          </w:p>
        </w:tc>
      </w:tr>
      <w:tr w:rsidR="00CA7B95" w14:paraId="413F193E" w14:textId="77777777" w:rsidTr="002C32DC">
        <w:tc>
          <w:tcPr>
            <w:tcW w:w="4672" w:type="dxa"/>
          </w:tcPr>
          <w:p w14:paraId="4CC093D6" w14:textId="5D7ED42B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8 (включительно) до 9</w:t>
            </w:r>
          </w:p>
        </w:tc>
        <w:tc>
          <w:tcPr>
            <w:tcW w:w="4673" w:type="dxa"/>
          </w:tcPr>
          <w:p w14:paraId="12F44D1D" w14:textId="39A3B788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3 664 </w:t>
            </w:r>
          </w:p>
        </w:tc>
      </w:tr>
      <w:tr w:rsidR="00CA7B95" w14:paraId="33CC0171" w14:textId="77777777" w:rsidTr="002C32DC">
        <w:tc>
          <w:tcPr>
            <w:tcW w:w="4672" w:type="dxa"/>
          </w:tcPr>
          <w:p w14:paraId="675E49CE" w14:textId="659E50BB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6"/>
                <w:sz w:val="26"/>
                <w:szCs w:val="26"/>
                <w:lang w:eastAsia="en-US"/>
              </w:rPr>
              <w:t>от 9 (включительно) до 10</w:t>
            </w:r>
          </w:p>
        </w:tc>
        <w:tc>
          <w:tcPr>
            <w:tcW w:w="4673" w:type="dxa"/>
          </w:tcPr>
          <w:p w14:paraId="27424133" w14:textId="58C4BB57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3 718 </w:t>
            </w:r>
          </w:p>
        </w:tc>
      </w:tr>
      <w:tr w:rsidR="00CA7B95" w14:paraId="4FE0CE47" w14:textId="77777777" w:rsidTr="002C32DC">
        <w:tc>
          <w:tcPr>
            <w:tcW w:w="4672" w:type="dxa"/>
          </w:tcPr>
          <w:p w14:paraId="34602391" w14:textId="058C1158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10 (включительно) до 11</w:t>
            </w:r>
          </w:p>
        </w:tc>
        <w:tc>
          <w:tcPr>
            <w:tcW w:w="4673" w:type="dxa"/>
          </w:tcPr>
          <w:p w14:paraId="67415182" w14:textId="0E53D7C5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3 772 </w:t>
            </w:r>
          </w:p>
        </w:tc>
      </w:tr>
      <w:tr w:rsidR="00CA7B95" w14:paraId="56C85EFB" w14:textId="77777777" w:rsidTr="002C32DC">
        <w:tc>
          <w:tcPr>
            <w:tcW w:w="4672" w:type="dxa"/>
          </w:tcPr>
          <w:p w14:paraId="7E5662C4" w14:textId="698216A9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11 (включительно) до 12</w:t>
            </w:r>
          </w:p>
        </w:tc>
        <w:tc>
          <w:tcPr>
            <w:tcW w:w="4673" w:type="dxa"/>
          </w:tcPr>
          <w:p w14:paraId="5317E566" w14:textId="2BDD7794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3 827 </w:t>
            </w:r>
          </w:p>
        </w:tc>
      </w:tr>
      <w:tr w:rsidR="00CA7B95" w14:paraId="537F2515" w14:textId="77777777" w:rsidTr="002C32DC">
        <w:tc>
          <w:tcPr>
            <w:tcW w:w="4672" w:type="dxa"/>
          </w:tcPr>
          <w:p w14:paraId="5FF0B6B9" w14:textId="2A1A50E4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12 (включительно) до 13</w:t>
            </w:r>
          </w:p>
        </w:tc>
        <w:tc>
          <w:tcPr>
            <w:tcW w:w="4673" w:type="dxa"/>
          </w:tcPr>
          <w:p w14:paraId="309EB47E" w14:textId="6A4134F7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3 881 </w:t>
            </w:r>
          </w:p>
        </w:tc>
      </w:tr>
      <w:tr w:rsidR="00CA7B95" w14:paraId="23856078" w14:textId="77777777" w:rsidTr="002C32DC">
        <w:tc>
          <w:tcPr>
            <w:tcW w:w="4672" w:type="dxa"/>
          </w:tcPr>
          <w:p w14:paraId="4FBE7244" w14:textId="5FEA7250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13 (включительно) до 14</w:t>
            </w:r>
          </w:p>
        </w:tc>
        <w:tc>
          <w:tcPr>
            <w:tcW w:w="4673" w:type="dxa"/>
          </w:tcPr>
          <w:p w14:paraId="58327A29" w14:textId="6299DD84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3 935 </w:t>
            </w:r>
          </w:p>
        </w:tc>
      </w:tr>
      <w:tr w:rsidR="00CA7B95" w14:paraId="3E6879DA" w14:textId="77777777" w:rsidTr="002C32DC">
        <w:tc>
          <w:tcPr>
            <w:tcW w:w="4672" w:type="dxa"/>
          </w:tcPr>
          <w:p w14:paraId="4ED2B2CF" w14:textId="54E69188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14 (включительно) до 15</w:t>
            </w:r>
          </w:p>
        </w:tc>
        <w:tc>
          <w:tcPr>
            <w:tcW w:w="4673" w:type="dxa"/>
          </w:tcPr>
          <w:p w14:paraId="04229987" w14:textId="43D3FF79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3 989 </w:t>
            </w:r>
          </w:p>
        </w:tc>
      </w:tr>
      <w:tr w:rsidR="00CA7B95" w14:paraId="2E224B0B" w14:textId="77777777" w:rsidTr="002C32DC">
        <w:tc>
          <w:tcPr>
            <w:tcW w:w="4672" w:type="dxa"/>
          </w:tcPr>
          <w:p w14:paraId="491787AC" w14:textId="2C6A028C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15 (включительно) до 16</w:t>
            </w:r>
          </w:p>
        </w:tc>
        <w:tc>
          <w:tcPr>
            <w:tcW w:w="4673" w:type="dxa"/>
          </w:tcPr>
          <w:p w14:paraId="26BCA568" w14:textId="36FC9BBA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4 043 </w:t>
            </w:r>
          </w:p>
        </w:tc>
      </w:tr>
      <w:tr w:rsidR="00CA7B95" w14:paraId="5871510A" w14:textId="77777777" w:rsidTr="002C32DC">
        <w:tc>
          <w:tcPr>
            <w:tcW w:w="4672" w:type="dxa"/>
          </w:tcPr>
          <w:p w14:paraId="79881C61" w14:textId="79F07D29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16 (включительно) до 17</w:t>
            </w:r>
          </w:p>
        </w:tc>
        <w:tc>
          <w:tcPr>
            <w:tcW w:w="4673" w:type="dxa"/>
          </w:tcPr>
          <w:p w14:paraId="75B5BF1A" w14:textId="13EEEF16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4 097 </w:t>
            </w:r>
          </w:p>
        </w:tc>
      </w:tr>
      <w:tr w:rsidR="00CA7B95" w14:paraId="19A0D772" w14:textId="77777777" w:rsidTr="002C32DC">
        <w:tc>
          <w:tcPr>
            <w:tcW w:w="4672" w:type="dxa"/>
          </w:tcPr>
          <w:p w14:paraId="0E3ECB92" w14:textId="19FE98F7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17 (включительно) до 18</w:t>
            </w:r>
          </w:p>
        </w:tc>
        <w:tc>
          <w:tcPr>
            <w:tcW w:w="4673" w:type="dxa"/>
          </w:tcPr>
          <w:p w14:paraId="1A1458D6" w14:textId="5056E187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4 151 </w:t>
            </w:r>
          </w:p>
        </w:tc>
      </w:tr>
      <w:tr w:rsidR="00CA7B95" w14:paraId="01A254AB" w14:textId="77777777" w:rsidTr="002C32DC">
        <w:tc>
          <w:tcPr>
            <w:tcW w:w="4672" w:type="dxa"/>
          </w:tcPr>
          <w:p w14:paraId="4A75F1C0" w14:textId="573EF400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18 (включительно) до 19</w:t>
            </w:r>
          </w:p>
        </w:tc>
        <w:tc>
          <w:tcPr>
            <w:tcW w:w="4673" w:type="dxa"/>
          </w:tcPr>
          <w:p w14:paraId="29C83B94" w14:textId="3016DD46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4 205 </w:t>
            </w:r>
          </w:p>
        </w:tc>
      </w:tr>
      <w:tr w:rsidR="00CA7B95" w14:paraId="7AB9C43C" w14:textId="77777777" w:rsidTr="002C32DC">
        <w:tc>
          <w:tcPr>
            <w:tcW w:w="4672" w:type="dxa"/>
          </w:tcPr>
          <w:p w14:paraId="4B96C491" w14:textId="25238DA7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19 (включительно) до 20</w:t>
            </w:r>
          </w:p>
        </w:tc>
        <w:tc>
          <w:tcPr>
            <w:tcW w:w="4673" w:type="dxa"/>
          </w:tcPr>
          <w:p w14:paraId="71FFBB1A" w14:textId="7833891D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4 260 </w:t>
            </w:r>
          </w:p>
        </w:tc>
      </w:tr>
      <w:tr w:rsidR="00CA7B95" w14:paraId="247C564F" w14:textId="77777777" w:rsidTr="002C32DC">
        <w:tc>
          <w:tcPr>
            <w:tcW w:w="4672" w:type="dxa"/>
          </w:tcPr>
          <w:p w14:paraId="43AA324D" w14:textId="5FFDF77D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20 (включительно) до 21</w:t>
            </w:r>
          </w:p>
        </w:tc>
        <w:tc>
          <w:tcPr>
            <w:tcW w:w="4673" w:type="dxa"/>
          </w:tcPr>
          <w:p w14:paraId="73587B3A" w14:textId="6C2010B3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4 314 </w:t>
            </w:r>
          </w:p>
        </w:tc>
      </w:tr>
      <w:tr w:rsidR="00CA7B95" w14:paraId="7F6AF5C7" w14:textId="77777777" w:rsidTr="002C32DC">
        <w:tc>
          <w:tcPr>
            <w:tcW w:w="4672" w:type="dxa"/>
          </w:tcPr>
          <w:p w14:paraId="5107E073" w14:textId="2D0C5C9D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21 (включительно) до 22</w:t>
            </w:r>
          </w:p>
        </w:tc>
        <w:tc>
          <w:tcPr>
            <w:tcW w:w="4673" w:type="dxa"/>
          </w:tcPr>
          <w:p w14:paraId="363A8E1E" w14:textId="252D83E9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4 368 </w:t>
            </w:r>
          </w:p>
        </w:tc>
      </w:tr>
      <w:tr w:rsidR="00CA7B95" w14:paraId="3594005A" w14:textId="77777777" w:rsidTr="002C32DC">
        <w:tc>
          <w:tcPr>
            <w:tcW w:w="4672" w:type="dxa"/>
          </w:tcPr>
          <w:p w14:paraId="4563CE2D" w14:textId="4E49C395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22 (включительно) до 23</w:t>
            </w:r>
          </w:p>
        </w:tc>
        <w:tc>
          <w:tcPr>
            <w:tcW w:w="4673" w:type="dxa"/>
          </w:tcPr>
          <w:p w14:paraId="20E969FE" w14:textId="5E2A563D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4 422 </w:t>
            </w:r>
          </w:p>
        </w:tc>
      </w:tr>
      <w:tr w:rsidR="00CA7B95" w14:paraId="1E8BC249" w14:textId="77777777" w:rsidTr="002C32DC">
        <w:tc>
          <w:tcPr>
            <w:tcW w:w="4672" w:type="dxa"/>
          </w:tcPr>
          <w:p w14:paraId="550D7738" w14:textId="7EE10F14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23 (включительно) до 24</w:t>
            </w:r>
          </w:p>
        </w:tc>
        <w:tc>
          <w:tcPr>
            <w:tcW w:w="4673" w:type="dxa"/>
          </w:tcPr>
          <w:p w14:paraId="00A394B0" w14:textId="193B3EC6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4 476 </w:t>
            </w:r>
          </w:p>
        </w:tc>
      </w:tr>
      <w:tr w:rsidR="00CA7B95" w14:paraId="133A23C1" w14:textId="77777777" w:rsidTr="002C32DC">
        <w:tc>
          <w:tcPr>
            <w:tcW w:w="4672" w:type="dxa"/>
          </w:tcPr>
          <w:p w14:paraId="72A933A6" w14:textId="1B0C7E4F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24 (включительно) до 25</w:t>
            </w:r>
          </w:p>
        </w:tc>
        <w:tc>
          <w:tcPr>
            <w:tcW w:w="4673" w:type="dxa"/>
          </w:tcPr>
          <w:p w14:paraId="602F576F" w14:textId="10E3F8E4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4 530 </w:t>
            </w:r>
          </w:p>
        </w:tc>
      </w:tr>
      <w:tr w:rsidR="00CA7B95" w14:paraId="521B217C" w14:textId="77777777" w:rsidTr="002C32DC">
        <w:tc>
          <w:tcPr>
            <w:tcW w:w="4672" w:type="dxa"/>
          </w:tcPr>
          <w:p w14:paraId="387A6234" w14:textId="495662E8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25 (включительно) до 26</w:t>
            </w:r>
          </w:p>
        </w:tc>
        <w:tc>
          <w:tcPr>
            <w:tcW w:w="4673" w:type="dxa"/>
          </w:tcPr>
          <w:p w14:paraId="4A163C7B" w14:textId="14CFF6D5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4 584 </w:t>
            </w:r>
          </w:p>
        </w:tc>
      </w:tr>
      <w:tr w:rsidR="00CA7B95" w14:paraId="05C18573" w14:textId="77777777" w:rsidTr="002C32DC">
        <w:tc>
          <w:tcPr>
            <w:tcW w:w="4672" w:type="dxa"/>
          </w:tcPr>
          <w:p w14:paraId="75E073FA" w14:textId="121D3FB1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26 (включительно) до 27</w:t>
            </w:r>
          </w:p>
        </w:tc>
        <w:tc>
          <w:tcPr>
            <w:tcW w:w="4673" w:type="dxa"/>
          </w:tcPr>
          <w:p w14:paraId="3ECE272B" w14:textId="093CFF1B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4 638 </w:t>
            </w:r>
          </w:p>
        </w:tc>
      </w:tr>
      <w:tr w:rsidR="00CA7B95" w14:paraId="277F77BA" w14:textId="77777777" w:rsidTr="002C32DC">
        <w:tc>
          <w:tcPr>
            <w:tcW w:w="4672" w:type="dxa"/>
          </w:tcPr>
          <w:p w14:paraId="7A449EA7" w14:textId="40305A61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27 (включительно) до 28</w:t>
            </w:r>
          </w:p>
        </w:tc>
        <w:tc>
          <w:tcPr>
            <w:tcW w:w="4673" w:type="dxa"/>
          </w:tcPr>
          <w:p w14:paraId="35876D78" w14:textId="04136B5B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4 693 </w:t>
            </w:r>
          </w:p>
        </w:tc>
      </w:tr>
      <w:tr w:rsidR="00CA7B95" w14:paraId="7C64F4E8" w14:textId="77777777" w:rsidTr="002C32DC">
        <w:tc>
          <w:tcPr>
            <w:tcW w:w="4672" w:type="dxa"/>
          </w:tcPr>
          <w:p w14:paraId="6020D9F5" w14:textId="1A08039F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lastRenderedPageBreak/>
              <w:t>от 28 (включительно) до 29</w:t>
            </w:r>
          </w:p>
        </w:tc>
        <w:tc>
          <w:tcPr>
            <w:tcW w:w="4673" w:type="dxa"/>
          </w:tcPr>
          <w:p w14:paraId="67567F77" w14:textId="780A2C8A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4 747 </w:t>
            </w:r>
          </w:p>
        </w:tc>
      </w:tr>
      <w:tr w:rsidR="00CA7B95" w14:paraId="02B9F41D" w14:textId="77777777" w:rsidTr="002C32DC">
        <w:tc>
          <w:tcPr>
            <w:tcW w:w="4672" w:type="dxa"/>
          </w:tcPr>
          <w:p w14:paraId="48147213" w14:textId="407FB012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29 (включительно) до 30</w:t>
            </w:r>
          </w:p>
        </w:tc>
        <w:tc>
          <w:tcPr>
            <w:tcW w:w="4673" w:type="dxa"/>
          </w:tcPr>
          <w:p w14:paraId="53691E3D" w14:textId="395BA9F6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4 801 </w:t>
            </w:r>
          </w:p>
        </w:tc>
      </w:tr>
      <w:tr w:rsidR="00CA7B95" w14:paraId="4F062233" w14:textId="77777777" w:rsidTr="002C32DC">
        <w:tc>
          <w:tcPr>
            <w:tcW w:w="4672" w:type="dxa"/>
          </w:tcPr>
          <w:p w14:paraId="32D6A9DE" w14:textId="7D927D0D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30 (включительно) до 31</w:t>
            </w:r>
          </w:p>
        </w:tc>
        <w:tc>
          <w:tcPr>
            <w:tcW w:w="4673" w:type="dxa"/>
          </w:tcPr>
          <w:p w14:paraId="703F7F5E" w14:textId="0C9417B7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4 855 </w:t>
            </w:r>
          </w:p>
        </w:tc>
      </w:tr>
      <w:tr w:rsidR="00CA7B95" w14:paraId="1CB8AF7D" w14:textId="77777777" w:rsidTr="002C32DC">
        <w:tc>
          <w:tcPr>
            <w:tcW w:w="4672" w:type="dxa"/>
          </w:tcPr>
          <w:p w14:paraId="395ACB7B" w14:textId="77D445BE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31 (включительно) до 32</w:t>
            </w:r>
          </w:p>
        </w:tc>
        <w:tc>
          <w:tcPr>
            <w:tcW w:w="4673" w:type="dxa"/>
          </w:tcPr>
          <w:p w14:paraId="6B3CF610" w14:textId="285E76B0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4 909 </w:t>
            </w:r>
          </w:p>
        </w:tc>
      </w:tr>
      <w:tr w:rsidR="00CA7B95" w14:paraId="64D0C202" w14:textId="77777777" w:rsidTr="002C32DC">
        <w:tc>
          <w:tcPr>
            <w:tcW w:w="4672" w:type="dxa"/>
          </w:tcPr>
          <w:p w14:paraId="743102A2" w14:textId="7B720303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32 (включительно) до 33</w:t>
            </w:r>
          </w:p>
        </w:tc>
        <w:tc>
          <w:tcPr>
            <w:tcW w:w="4673" w:type="dxa"/>
          </w:tcPr>
          <w:p w14:paraId="173EF1D9" w14:textId="4AFC020C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4 963 </w:t>
            </w:r>
          </w:p>
        </w:tc>
      </w:tr>
      <w:tr w:rsidR="00CA7B95" w14:paraId="2B660539" w14:textId="77777777" w:rsidTr="002C32DC">
        <w:tc>
          <w:tcPr>
            <w:tcW w:w="4672" w:type="dxa"/>
          </w:tcPr>
          <w:p w14:paraId="37AFBF10" w14:textId="74827972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33 (включительно) до 34</w:t>
            </w:r>
          </w:p>
        </w:tc>
        <w:tc>
          <w:tcPr>
            <w:tcW w:w="4673" w:type="dxa"/>
          </w:tcPr>
          <w:p w14:paraId="6C4197B6" w14:textId="40E76478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5 017 </w:t>
            </w:r>
          </w:p>
        </w:tc>
      </w:tr>
      <w:tr w:rsidR="00CA7B95" w14:paraId="73007629" w14:textId="77777777" w:rsidTr="002C32DC">
        <w:tc>
          <w:tcPr>
            <w:tcW w:w="4672" w:type="dxa"/>
          </w:tcPr>
          <w:p w14:paraId="03E328F6" w14:textId="4FE7499F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34 (включительно) до 35</w:t>
            </w:r>
          </w:p>
        </w:tc>
        <w:tc>
          <w:tcPr>
            <w:tcW w:w="4673" w:type="dxa"/>
          </w:tcPr>
          <w:p w14:paraId="3CA72342" w14:textId="08062ED5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5 072 </w:t>
            </w:r>
          </w:p>
        </w:tc>
      </w:tr>
      <w:tr w:rsidR="00CA7B95" w14:paraId="40136F68" w14:textId="77777777" w:rsidTr="002C32DC">
        <w:tc>
          <w:tcPr>
            <w:tcW w:w="4672" w:type="dxa"/>
          </w:tcPr>
          <w:p w14:paraId="73C20544" w14:textId="770044E1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35 (включительно) до 36</w:t>
            </w:r>
          </w:p>
        </w:tc>
        <w:tc>
          <w:tcPr>
            <w:tcW w:w="4673" w:type="dxa"/>
          </w:tcPr>
          <w:p w14:paraId="75510400" w14:textId="703F4FAF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5 126 </w:t>
            </w:r>
          </w:p>
        </w:tc>
      </w:tr>
      <w:tr w:rsidR="00CA7B95" w14:paraId="1B657D88" w14:textId="77777777" w:rsidTr="002C32DC">
        <w:tc>
          <w:tcPr>
            <w:tcW w:w="4672" w:type="dxa"/>
          </w:tcPr>
          <w:p w14:paraId="44A5C8EA" w14:textId="605F700F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36 (включительно) до 37</w:t>
            </w:r>
          </w:p>
        </w:tc>
        <w:tc>
          <w:tcPr>
            <w:tcW w:w="4673" w:type="dxa"/>
          </w:tcPr>
          <w:p w14:paraId="27199492" w14:textId="47E0D027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5 180 </w:t>
            </w:r>
          </w:p>
        </w:tc>
      </w:tr>
      <w:tr w:rsidR="00CA7B95" w14:paraId="0E5DDA59" w14:textId="77777777" w:rsidTr="002C32DC">
        <w:tc>
          <w:tcPr>
            <w:tcW w:w="4672" w:type="dxa"/>
          </w:tcPr>
          <w:p w14:paraId="1F8D91BE" w14:textId="485AE742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37 (включительно) до 38</w:t>
            </w:r>
          </w:p>
        </w:tc>
        <w:tc>
          <w:tcPr>
            <w:tcW w:w="4673" w:type="dxa"/>
          </w:tcPr>
          <w:p w14:paraId="151CD681" w14:textId="169E5172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5 234 </w:t>
            </w:r>
          </w:p>
        </w:tc>
      </w:tr>
      <w:tr w:rsidR="00CA7B95" w14:paraId="5F42B970" w14:textId="77777777" w:rsidTr="002C32DC">
        <w:tc>
          <w:tcPr>
            <w:tcW w:w="4672" w:type="dxa"/>
          </w:tcPr>
          <w:p w14:paraId="418E46BF" w14:textId="6266B9D3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38 (включительно) до 39</w:t>
            </w:r>
          </w:p>
        </w:tc>
        <w:tc>
          <w:tcPr>
            <w:tcW w:w="4673" w:type="dxa"/>
          </w:tcPr>
          <w:p w14:paraId="0A3CF2FE" w14:textId="52A73DC2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5 288 </w:t>
            </w:r>
          </w:p>
        </w:tc>
      </w:tr>
      <w:tr w:rsidR="00CA7B95" w14:paraId="01F97FFC" w14:textId="77777777" w:rsidTr="002C32DC">
        <w:tc>
          <w:tcPr>
            <w:tcW w:w="4672" w:type="dxa"/>
          </w:tcPr>
          <w:p w14:paraId="1DD0DC40" w14:textId="19F3AE3E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39 (включительно) до 40</w:t>
            </w:r>
          </w:p>
        </w:tc>
        <w:tc>
          <w:tcPr>
            <w:tcW w:w="4673" w:type="dxa"/>
          </w:tcPr>
          <w:p w14:paraId="709E3F91" w14:textId="74F90FEB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5 342 </w:t>
            </w:r>
          </w:p>
        </w:tc>
      </w:tr>
      <w:tr w:rsidR="00CA7B95" w14:paraId="6BE72F17" w14:textId="77777777" w:rsidTr="002C32DC">
        <w:tc>
          <w:tcPr>
            <w:tcW w:w="4672" w:type="dxa"/>
          </w:tcPr>
          <w:p w14:paraId="5BAFA603" w14:textId="34704B27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40 (включительно) до 41</w:t>
            </w:r>
          </w:p>
        </w:tc>
        <w:tc>
          <w:tcPr>
            <w:tcW w:w="4673" w:type="dxa"/>
          </w:tcPr>
          <w:p w14:paraId="7C809529" w14:textId="11E49F6A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5 396 </w:t>
            </w:r>
          </w:p>
        </w:tc>
      </w:tr>
      <w:tr w:rsidR="00CA7B95" w14:paraId="56616488" w14:textId="77777777" w:rsidTr="002C32DC">
        <w:tc>
          <w:tcPr>
            <w:tcW w:w="4672" w:type="dxa"/>
          </w:tcPr>
          <w:p w14:paraId="6C2944AC" w14:textId="52FFEDB6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41 (включительно) до 42</w:t>
            </w:r>
          </w:p>
        </w:tc>
        <w:tc>
          <w:tcPr>
            <w:tcW w:w="4673" w:type="dxa"/>
          </w:tcPr>
          <w:p w14:paraId="063C67A9" w14:textId="0AC44E7F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5 450 </w:t>
            </w:r>
          </w:p>
        </w:tc>
      </w:tr>
      <w:tr w:rsidR="00CA7B95" w14:paraId="2AC7E8F1" w14:textId="77777777" w:rsidTr="002C32DC">
        <w:tc>
          <w:tcPr>
            <w:tcW w:w="4672" w:type="dxa"/>
          </w:tcPr>
          <w:p w14:paraId="715AA0B3" w14:textId="3F4F3117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42 (включительно) до 43</w:t>
            </w:r>
          </w:p>
        </w:tc>
        <w:tc>
          <w:tcPr>
            <w:tcW w:w="4673" w:type="dxa"/>
          </w:tcPr>
          <w:p w14:paraId="3CD3F76D" w14:textId="28041F53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5 505 </w:t>
            </w:r>
          </w:p>
        </w:tc>
      </w:tr>
      <w:tr w:rsidR="00CA7B95" w14:paraId="13960BBC" w14:textId="77777777" w:rsidTr="002C32DC">
        <w:tc>
          <w:tcPr>
            <w:tcW w:w="4672" w:type="dxa"/>
          </w:tcPr>
          <w:p w14:paraId="52401EF2" w14:textId="6805C6CE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43 (включительно) до 44</w:t>
            </w:r>
          </w:p>
        </w:tc>
        <w:tc>
          <w:tcPr>
            <w:tcW w:w="4673" w:type="dxa"/>
          </w:tcPr>
          <w:p w14:paraId="00F00901" w14:textId="41328E0A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5 559 </w:t>
            </w:r>
          </w:p>
        </w:tc>
      </w:tr>
      <w:tr w:rsidR="00CA7B95" w14:paraId="381E2648" w14:textId="77777777" w:rsidTr="002C32DC">
        <w:tc>
          <w:tcPr>
            <w:tcW w:w="4672" w:type="dxa"/>
          </w:tcPr>
          <w:p w14:paraId="7E4CF0C1" w14:textId="40A8AD92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44 (включительно) до 45</w:t>
            </w:r>
          </w:p>
        </w:tc>
        <w:tc>
          <w:tcPr>
            <w:tcW w:w="4673" w:type="dxa"/>
          </w:tcPr>
          <w:p w14:paraId="68BD1010" w14:textId="4B7FFC22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5 613 </w:t>
            </w:r>
          </w:p>
        </w:tc>
      </w:tr>
      <w:tr w:rsidR="00CA7B95" w14:paraId="09A99F2D" w14:textId="77777777" w:rsidTr="002C32DC">
        <w:tc>
          <w:tcPr>
            <w:tcW w:w="4672" w:type="dxa"/>
          </w:tcPr>
          <w:p w14:paraId="77AF6448" w14:textId="221780A0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45 (включительно) до 46</w:t>
            </w:r>
          </w:p>
        </w:tc>
        <w:tc>
          <w:tcPr>
            <w:tcW w:w="4673" w:type="dxa"/>
          </w:tcPr>
          <w:p w14:paraId="1EA70CFA" w14:textId="07F890C7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5 667 </w:t>
            </w:r>
          </w:p>
        </w:tc>
      </w:tr>
      <w:tr w:rsidR="00CA7B95" w14:paraId="7F043E66" w14:textId="77777777" w:rsidTr="002C32DC">
        <w:tc>
          <w:tcPr>
            <w:tcW w:w="4672" w:type="dxa"/>
          </w:tcPr>
          <w:p w14:paraId="4B4C3858" w14:textId="7AAE31A5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46 (включительно) до 47</w:t>
            </w:r>
          </w:p>
        </w:tc>
        <w:tc>
          <w:tcPr>
            <w:tcW w:w="4673" w:type="dxa"/>
          </w:tcPr>
          <w:p w14:paraId="461A6E3F" w14:textId="65D6CF66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5 721 </w:t>
            </w:r>
          </w:p>
        </w:tc>
      </w:tr>
      <w:tr w:rsidR="00CA7B95" w14:paraId="358D3E95" w14:textId="77777777" w:rsidTr="002C32DC">
        <w:tc>
          <w:tcPr>
            <w:tcW w:w="4672" w:type="dxa"/>
          </w:tcPr>
          <w:p w14:paraId="678051AF" w14:textId="4985EB1D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47 (включительно) до 48</w:t>
            </w:r>
          </w:p>
        </w:tc>
        <w:tc>
          <w:tcPr>
            <w:tcW w:w="4673" w:type="dxa"/>
          </w:tcPr>
          <w:p w14:paraId="40CA8CED" w14:textId="7CDF633A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5 775 </w:t>
            </w:r>
          </w:p>
        </w:tc>
      </w:tr>
      <w:tr w:rsidR="00CA7B95" w14:paraId="047E49DD" w14:textId="77777777" w:rsidTr="002C32DC">
        <w:tc>
          <w:tcPr>
            <w:tcW w:w="4672" w:type="dxa"/>
          </w:tcPr>
          <w:p w14:paraId="06A6B5D8" w14:textId="0770F242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48 (включительно) до 49</w:t>
            </w:r>
          </w:p>
        </w:tc>
        <w:tc>
          <w:tcPr>
            <w:tcW w:w="4673" w:type="dxa"/>
          </w:tcPr>
          <w:p w14:paraId="449ADF88" w14:textId="20EEACD8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5 829 </w:t>
            </w:r>
          </w:p>
        </w:tc>
      </w:tr>
      <w:tr w:rsidR="00CA7B95" w14:paraId="4E673A42" w14:textId="77777777" w:rsidTr="002C32DC">
        <w:tc>
          <w:tcPr>
            <w:tcW w:w="4672" w:type="dxa"/>
          </w:tcPr>
          <w:p w14:paraId="7BE45482" w14:textId="130A8760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49 (включительно) до 50</w:t>
            </w:r>
          </w:p>
        </w:tc>
        <w:tc>
          <w:tcPr>
            <w:tcW w:w="4673" w:type="dxa"/>
          </w:tcPr>
          <w:p w14:paraId="018B0C65" w14:textId="7F69AF36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5 883 </w:t>
            </w:r>
          </w:p>
        </w:tc>
      </w:tr>
      <w:tr w:rsidR="00CA7B95" w14:paraId="40BD708D" w14:textId="77777777" w:rsidTr="002C32DC">
        <w:tc>
          <w:tcPr>
            <w:tcW w:w="4672" w:type="dxa"/>
          </w:tcPr>
          <w:p w14:paraId="6932DF53" w14:textId="15F82699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50 (включительно) до 51</w:t>
            </w:r>
          </w:p>
        </w:tc>
        <w:tc>
          <w:tcPr>
            <w:tcW w:w="4673" w:type="dxa"/>
          </w:tcPr>
          <w:p w14:paraId="5FAE674A" w14:textId="1473952B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5 938 </w:t>
            </w:r>
          </w:p>
        </w:tc>
      </w:tr>
      <w:tr w:rsidR="00CA7B95" w14:paraId="63E2A695" w14:textId="77777777" w:rsidTr="002C32DC">
        <w:tc>
          <w:tcPr>
            <w:tcW w:w="4672" w:type="dxa"/>
          </w:tcPr>
          <w:p w14:paraId="3E93B5ED" w14:textId="6765D030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51 (включительно) до 52</w:t>
            </w:r>
          </w:p>
        </w:tc>
        <w:tc>
          <w:tcPr>
            <w:tcW w:w="4673" w:type="dxa"/>
          </w:tcPr>
          <w:p w14:paraId="43B723BB" w14:textId="312E517D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5 992 </w:t>
            </w:r>
          </w:p>
        </w:tc>
      </w:tr>
      <w:tr w:rsidR="00CA7B95" w14:paraId="147CF841" w14:textId="77777777" w:rsidTr="002C32DC">
        <w:tc>
          <w:tcPr>
            <w:tcW w:w="4672" w:type="dxa"/>
          </w:tcPr>
          <w:p w14:paraId="091D8051" w14:textId="47F09CA0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52 (включительно) до 53</w:t>
            </w:r>
          </w:p>
        </w:tc>
        <w:tc>
          <w:tcPr>
            <w:tcW w:w="4673" w:type="dxa"/>
          </w:tcPr>
          <w:p w14:paraId="4BD06344" w14:textId="58F8EB18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6 046 </w:t>
            </w:r>
          </w:p>
        </w:tc>
      </w:tr>
      <w:tr w:rsidR="00CA7B95" w14:paraId="166D022D" w14:textId="77777777" w:rsidTr="002C32DC">
        <w:tc>
          <w:tcPr>
            <w:tcW w:w="4672" w:type="dxa"/>
          </w:tcPr>
          <w:p w14:paraId="194C9335" w14:textId="74B58222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53 (включительно) до 54</w:t>
            </w:r>
          </w:p>
        </w:tc>
        <w:tc>
          <w:tcPr>
            <w:tcW w:w="4673" w:type="dxa"/>
          </w:tcPr>
          <w:p w14:paraId="29B81792" w14:textId="605FEAE2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6 100 </w:t>
            </w:r>
          </w:p>
        </w:tc>
      </w:tr>
      <w:tr w:rsidR="00CA7B95" w14:paraId="30730BD1" w14:textId="77777777" w:rsidTr="002C32DC">
        <w:tc>
          <w:tcPr>
            <w:tcW w:w="4672" w:type="dxa"/>
          </w:tcPr>
          <w:p w14:paraId="6EF92C6C" w14:textId="4A55EAB6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54 (включительно) до 55</w:t>
            </w:r>
          </w:p>
        </w:tc>
        <w:tc>
          <w:tcPr>
            <w:tcW w:w="4673" w:type="dxa"/>
          </w:tcPr>
          <w:p w14:paraId="682A0E4A" w14:textId="5AC2C0E8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6 154 </w:t>
            </w:r>
          </w:p>
        </w:tc>
      </w:tr>
      <w:tr w:rsidR="00CA7B95" w14:paraId="3C6D3301" w14:textId="77777777" w:rsidTr="002C32DC">
        <w:tc>
          <w:tcPr>
            <w:tcW w:w="4672" w:type="dxa"/>
          </w:tcPr>
          <w:p w14:paraId="48993016" w14:textId="5D1A17D7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55 (включительно) до 56</w:t>
            </w:r>
          </w:p>
        </w:tc>
        <w:tc>
          <w:tcPr>
            <w:tcW w:w="4673" w:type="dxa"/>
          </w:tcPr>
          <w:p w14:paraId="37D689B2" w14:textId="7C6F7831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6 208 </w:t>
            </w:r>
          </w:p>
        </w:tc>
      </w:tr>
      <w:tr w:rsidR="00CA7B95" w14:paraId="78250AD0" w14:textId="77777777" w:rsidTr="002C32DC">
        <w:tc>
          <w:tcPr>
            <w:tcW w:w="4672" w:type="dxa"/>
          </w:tcPr>
          <w:p w14:paraId="444A6FD3" w14:textId="4D117722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56 (включительно) до 57</w:t>
            </w:r>
          </w:p>
        </w:tc>
        <w:tc>
          <w:tcPr>
            <w:tcW w:w="4673" w:type="dxa"/>
          </w:tcPr>
          <w:p w14:paraId="76B0CFE9" w14:textId="5B62EFED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6 262 </w:t>
            </w:r>
          </w:p>
        </w:tc>
      </w:tr>
      <w:tr w:rsidR="00CA7B95" w14:paraId="1CA50F19" w14:textId="77777777" w:rsidTr="002C32DC">
        <w:tc>
          <w:tcPr>
            <w:tcW w:w="4672" w:type="dxa"/>
          </w:tcPr>
          <w:p w14:paraId="401CC06E" w14:textId="4C79EDC5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57 (включительно) до 58</w:t>
            </w:r>
          </w:p>
        </w:tc>
        <w:tc>
          <w:tcPr>
            <w:tcW w:w="4673" w:type="dxa"/>
          </w:tcPr>
          <w:p w14:paraId="2A0F00F9" w14:textId="7D9B4850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6 316 </w:t>
            </w:r>
          </w:p>
        </w:tc>
      </w:tr>
      <w:tr w:rsidR="00CA7B95" w14:paraId="2DE0B57C" w14:textId="77777777" w:rsidTr="002C32DC">
        <w:tc>
          <w:tcPr>
            <w:tcW w:w="4672" w:type="dxa"/>
          </w:tcPr>
          <w:p w14:paraId="0341063B" w14:textId="7CA37302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58 (включительно) до 59</w:t>
            </w:r>
          </w:p>
        </w:tc>
        <w:tc>
          <w:tcPr>
            <w:tcW w:w="4673" w:type="dxa"/>
          </w:tcPr>
          <w:p w14:paraId="7098B83B" w14:textId="49321082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6 371 </w:t>
            </w:r>
          </w:p>
        </w:tc>
      </w:tr>
      <w:tr w:rsidR="00CA7B95" w14:paraId="6BD26E08" w14:textId="77777777" w:rsidTr="002C32DC">
        <w:tc>
          <w:tcPr>
            <w:tcW w:w="4672" w:type="dxa"/>
          </w:tcPr>
          <w:p w14:paraId="209F1ECE" w14:textId="258008C4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6"/>
                <w:sz w:val="26"/>
                <w:szCs w:val="26"/>
                <w:lang w:eastAsia="en-US"/>
              </w:rPr>
              <w:t>от 59 (включительно) до 60</w:t>
            </w:r>
          </w:p>
        </w:tc>
        <w:tc>
          <w:tcPr>
            <w:tcW w:w="4673" w:type="dxa"/>
          </w:tcPr>
          <w:p w14:paraId="136D86A0" w14:textId="20B0375A" w:rsidR="00CA7B95" w:rsidRDefault="00CA7B95" w:rsidP="00CA7B95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6 425 </w:t>
            </w:r>
          </w:p>
        </w:tc>
      </w:tr>
    </w:tbl>
    <w:p w14:paraId="15FF945A" w14:textId="2B4B3A23" w:rsidR="00CA7B95" w:rsidRDefault="00CA7B95" w:rsidP="00CA7B9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  <w14:ligatures w14:val="standardContextual"/>
        </w:rPr>
      </w:pPr>
      <w:r>
        <w:rPr>
          <w:rFonts w:eastAsia="Calibri"/>
          <w:spacing w:val="-6"/>
          <w:sz w:val="26"/>
          <w:szCs w:val="26"/>
          <w:lang w:eastAsia="en-US"/>
        </w:rPr>
        <w:t xml:space="preserve">При превышении допустимой массы транспортного средства на 60 и более процентов  </w:t>
      </w:r>
      <w:r w:rsidRPr="00CA7B95">
        <w:rPr>
          <w:rFonts w:eastAsiaTheme="minorHAnsi"/>
          <w:sz w:val="26"/>
          <w:szCs w:val="26"/>
          <w:lang w:eastAsia="en-US"/>
          <w14:ligatures w14:val="standardContextual"/>
        </w:rPr>
        <w:t>р</w:t>
      </w:r>
      <w:r>
        <w:rPr>
          <w:rFonts w:eastAsiaTheme="minorHAnsi"/>
          <w:sz w:val="26"/>
          <w:szCs w:val="26"/>
          <w:lang w:eastAsia="en-US"/>
          <w14:ligatures w14:val="standardContextual"/>
        </w:rPr>
        <w:t xml:space="preserve">асчет размера платы производится по формулам, приведенным в </w:t>
      </w:r>
      <w:hyperlink r:id="rId13" w:history="1">
        <w:r w:rsidRPr="00CA7B95">
          <w:rPr>
            <w:rFonts w:eastAsiaTheme="minorHAnsi"/>
            <w:sz w:val="26"/>
            <w:szCs w:val="26"/>
            <w:lang w:eastAsia="en-US"/>
            <w14:ligatures w14:val="standardContextual"/>
          </w:rPr>
          <w:t>Методике</w:t>
        </w:r>
      </w:hyperlink>
      <w:r>
        <w:rPr>
          <w:rFonts w:eastAsiaTheme="minorHAnsi"/>
          <w:sz w:val="26"/>
          <w:szCs w:val="26"/>
          <w:lang w:eastAsia="en-US"/>
          <w14:ligatures w14:val="standardContextual"/>
        </w:rPr>
        <w:t xml:space="preserve"> расчета размера вреда, причиняемого транспортными средствами, предусмотренной приложением к Правилам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</w:t>
      </w:r>
      <w:r>
        <w:rPr>
          <w:rFonts w:eastAsiaTheme="minorHAnsi"/>
          <w:sz w:val="26"/>
          <w:szCs w:val="26"/>
          <w:lang w:eastAsia="en-US"/>
          <w14:ligatures w14:val="standardContextual"/>
        </w:rPr>
        <w:t>йской Федерации от 31.01.2020 №67 «</w:t>
      </w:r>
      <w:r>
        <w:rPr>
          <w:rFonts w:eastAsiaTheme="minorHAnsi"/>
          <w:sz w:val="26"/>
          <w:szCs w:val="26"/>
          <w:lang w:eastAsia="en-US"/>
          <w14:ligatures w14:val="standardContextual"/>
        </w:rPr>
        <w:t>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</w:t>
      </w:r>
      <w:r>
        <w:rPr>
          <w:rFonts w:eastAsiaTheme="minorHAnsi"/>
          <w:sz w:val="26"/>
          <w:szCs w:val="26"/>
          <w:lang w:eastAsia="en-US"/>
          <w14:ligatures w14:val="standardContextual"/>
        </w:rPr>
        <w:t>ии».</w:t>
      </w:r>
    </w:p>
    <w:p w14:paraId="000222FE" w14:textId="77777777" w:rsidR="00B4101F" w:rsidRDefault="00B4101F" w:rsidP="00CA7B9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  <w14:ligatures w14:val="standardContextual"/>
        </w:rPr>
      </w:pPr>
      <w:bookmarkStart w:id="0" w:name="_GoBack"/>
      <w:bookmarkEnd w:id="0"/>
    </w:p>
    <w:p w14:paraId="3044481D" w14:textId="00FA808A" w:rsidR="00CA7B95" w:rsidRDefault="00CA7B95" w:rsidP="002C32DC">
      <w:pPr>
        <w:ind w:firstLine="709"/>
        <w:jc w:val="center"/>
        <w:rPr>
          <w:rFonts w:eastAsia="Calibri"/>
          <w:spacing w:val="-6"/>
          <w:sz w:val="26"/>
          <w:szCs w:val="26"/>
          <w:lang w:eastAsia="en-US"/>
        </w:rPr>
      </w:pPr>
    </w:p>
    <w:p w14:paraId="2521DC84" w14:textId="1F157824" w:rsidR="004573A9" w:rsidRDefault="004573A9" w:rsidP="002C32DC">
      <w:pPr>
        <w:ind w:firstLine="709"/>
        <w:jc w:val="center"/>
        <w:rPr>
          <w:rFonts w:eastAsia="Calibri"/>
          <w:spacing w:val="-6"/>
          <w:sz w:val="26"/>
          <w:szCs w:val="26"/>
          <w:lang w:eastAsia="en-US"/>
        </w:rPr>
      </w:pPr>
    </w:p>
    <w:p w14:paraId="15AEC74C" w14:textId="6D207201" w:rsidR="004573A9" w:rsidRDefault="004573A9" w:rsidP="002C32DC">
      <w:pPr>
        <w:ind w:firstLine="709"/>
        <w:jc w:val="center"/>
        <w:rPr>
          <w:rFonts w:eastAsia="Calibri"/>
          <w:spacing w:val="-6"/>
          <w:sz w:val="26"/>
          <w:szCs w:val="26"/>
          <w:lang w:eastAsia="en-US"/>
        </w:rPr>
      </w:pPr>
    </w:p>
    <w:p w14:paraId="10C28C2F" w14:textId="1288B407" w:rsidR="004573A9" w:rsidRDefault="004573A9" w:rsidP="002C32DC">
      <w:pPr>
        <w:ind w:firstLine="709"/>
        <w:jc w:val="center"/>
        <w:rPr>
          <w:rFonts w:eastAsia="Calibri"/>
          <w:spacing w:val="-6"/>
          <w:sz w:val="26"/>
          <w:szCs w:val="26"/>
          <w:lang w:eastAsia="en-US"/>
        </w:rPr>
      </w:pPr>
    </w:p>
    <w:p w14:paraId="216F38ED" w14:textId="77777777" w:rsidR="004573A9" w:rsidRDefault="004573A9" w:rsidP="002C32DC">
      <w:pPr>
        <w:ind w:firstLine="709"/>
        <w:jc w:val="center"/>
        <w:rPr>
          <w:rFonts w:eastAsia="Calibri"/>
          <w:spacing w:val="-6"/>
          <w:sz w:val="26"/>
          <w:szCs w:val="26"/>
          <w:lang w:eastAsia="en-US"/>
        </w:rPr>
      </w:pPr>
    </w:p>
    <w:p w14:paraId="2AA1C8F8" w14:textId="1BA7898B" w:rsidR="004573A9" w:rsidRDefault="004573A9" w:rsidP="002C32DC">
      <w:pPr>
        <w:ind w:firstLine="709"/>
        <w:jc w:val="center"/>
        <w:rPr>
          <w:rFonts w:eastAsia="Calibri"/>
          <w:spacing w:val="-6"/>
          <w:sz w:val="26"/>
          <w:szCs w:val="26"/>
          <w:lang w:eastAsia="en-US"/>
        </w:rPr>
      </w:pPr>
    </w:p>
    <w:p w14:paraId="05545CDC" w14:textId="3AA4ED6B" w:rsidR="004573A9" w:rsidRDefault="004573A9" w:rsidP="004573A9">
      <w:pPr>
        <w:ind w:firstLine="709"/>
        <w:jc w:val="right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Таблица 2</w:t>
      </w:r>
    </w:p>
    <w:p w14:paraId="6434F557" w14:textId="5EB508C8" w:rsidR="004573A9" w:rsidRDefault="004573A9" w:rsidP="004573A9">
      <w:pPr>
        <w:ind w:firstLine="709"/>
        <w:jc w:val="right"/>
        <w:rPr>
          <w:rFonts w:eastAsia="Calibri"/>
          <w:spacing w:val="-6"/>
          <w:sz w:val="26"/>
          <w:szCs w:val="26"/>
          <w:lang w:eastAsia="en-US"/>
        </w:rPr>
      </w:pPr>
    </w:p>
    <w:p w14:paraId="621EDC5C" w14:textId="14CE34D6" w:rsidR="004573A9" w:rsidRDefault="004573A9" w:rsidP="004573A9">
      <w:pPr>
        <w:jc w:val="center"/>
        <w:rPr>
          <w:rFonts w:eastAsiaTheme="minorHAnsi"/>
          <w:sz w:val="26"/>
          <w:szCs w:val="26"/>
          <w:lang w:eastAsia="en-US"/>
          <w14:ligatures w14:val="standardContextual"/>
        </w:rPr>
      </w:pPr>
      <w:r w:rsidRPr="004573A9">
        <w:rPr>
          <w:rFonts w:eastAsiaTheme="minorHAnsi"/>
          <w:sz w:val="26"/>
          <w:szCs w:val="26"/>
          <w:lang w:eastAsia="en-US"/>
          <w14:ligatures w14:val="standardContextual"/>
        </w:rPr>
        <w:t xml:space="preserve">Размер вреда, причиняемого тяжеловесными транспортными средствами при движении таких транспортных средств по автомобильным дорогам местного значения города </w:t>
      </w:r>
      <w:r>
        <w:rPr>
          <w:rFonts w:eastAsiaTheme="minorHAnsi"/>
          <w:sz w:val="26"/>
          <w:szCs w:val="26"/>
          <w:lang w:eastAsia="en-US"/>
          <w14:ligatures w14:val="standardContextual"/>
        </w:rPr>
        <w:t>Кога</w:t>
      </w:r>
      <w:r w:rsidRPr="004573A9">
        <w:rPr>
          <w:rFonts w:eastAsiaTheme="minorHAnsi"/>
          <w:sz w:val="26"/>
          <w:szCs w:val="26"/>
          <w:lang w:eastAsia="en-US"/>
          <w14:ligatures w14:val="standardContextual"/>
        </w:rPr>
        <w:t>лыма</w:t>
      </w:r>
      <w:r w:rsidRPr="004573A9">
        <w:rPr>
          <w:rFonts w:eastAsiaTheme="minorHAnsi"/>
          <w:sz w:val="26"/>
          <w:szCs w:val="26"/>
          <w:lang w:eastAsia="en-US"/>
          <w14:ligatures w14:val="standardContextual"/>
        </w:rPr>
        <w:t>, рассчитанных под осевую нагрузку 10 тонн/ось от превышения допустимых осевых нагрузок на каждую ось транспортного средства</w:t>
      </w:r>
    </w:p>
    <w:p w14:paraId="45CDB907" w14:textId="00401FBB" w:rsidR="004573A9" w:rsidRDefault="004573A9" w:rsidP="004573A9">
      <w:pPr>
        <w:jc w:val="center"/>
        <w:rPr>
          <w:rFonts w:eastAsiaTheme="minorHAnsi"/>
          <w:sz w:val="26"/>
          <w:szCs w:val="26"/>
          <w:lang w:eastAsia="en-US"/>
          <w14:ligatures w14:val="standardContextual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573A9" w14:paraId="1F1581B4" w14:textId="77777777" w:rsidTr="00B22625">
        <w:tc>
          <w:tcPr>
            <w:tcW w:w="4672" w:type="dxa"/>
            <w:vAlign w:val="center"/>
          </w:tcPr>
          <w:p w14:paraId="4E1A5974" w14:textId="77777777" w:rsidR="004573A9" w:rsidRDefault="004573A9" w:rsidP="00B22625">
            <w:pPr>
              <w:tabs>
                <w:tab w:val="left" w:pos="1155"/>
              </w:tabs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Превышение допустимой массы, процентов</w:t>
            </w:r>
          </w:p>
        </w:tc>
        <w:tc>
          <w:tcPr>
            <w:tcW w:w="4673" w:type="dxa"/>
            <w:vAlign w:val="center"/>
          </w:tcPr>
          <w:p w14:paraId="63E68F54" w14:textId="3D19AC74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6"/>
                <w:sz w:val="26"/>
                <w:szCs w:val="26"/>
                <w:lang w:eastAsia="en-US"/>
              </w:rPr>
              <w:t>Размер вреда</w:t>
            </w:r>
            <w:r>
              <w:rPr>
                <w:rFonts w:eastAsia="Calibri"/>
                <w:spacing w:val="-6"/>
                <w:sz w:val="26"/>
                <w:szCs w:val="26"/>
                <w:lang w:eastAsia="en-US"/>
              </w:rPr>
              <w:t>, рублей на 100 км</w:t>
            </w:r>
          </w:p>
        </w:tc>
      </w:tr>
      <w:tr w:rsidR="004573A9" w14:paraId="06F32680" w14:textId="77777777" w:rsidTr="00B22625">
        <w:tc>
          <w:tcPr>
            <w:tcW w:w="4672" w:type="dxa"/>
          </w:tcPr>
          <w:p w14:paraId="171D975B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6"/>
                <w:sz w:val="26"/>
                <w:szCs w:val="26"/>
                <w:lang w:eastAsia="en-US"/>
              </w:rPr>
              <w:t>свыше 2 до 3</w:t>
            </w:r>
          </w:p>
        </w:tc>
        <w:tc>
          <w:tcPr>
            <w:tcW w:w="4673" w:type="dxa"/>
          </w:tcPr>
          <w:p w14:paraId="6544440A" w14:textId="7F8F088D" w:rsidR="004573A9" w:rsidRDefault="004573A9" w:rsidP="004573A9">
            <w:pPr>
              <w:tabs>
                <w:tab w:val="left" w:pos="3450"/>
              </w:tabs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1 410 </w:t>
            </w:r>
          </w:p>
        </w:tc>
      </w:tr>
      <w:tr w:rsidR="004573A9" w14:paraId="6FBEAAAF" w14:textId="77777777" w:rsidTr="00B22625">
        <w:tc>
          <w:tcPr>
            <w:tcW w:w="4672" w:type="dxa"/>
          </w:tcPr>
          <w:p w14:paraId="3918C16F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6"/>
                <w:sz w:val="26"/>
                <w:szCs w:val="26"/>
                <w:lang w:eastAsia="en-US"/>
              </w:rPr>
              <w:t>от 3 (включительно) до 4</w:t>
            </w:r>
          </w:p>
        </w:tc>
        <w:tc>
          <w:tcPr>
            <w:tcW w:w="4673" w:type="dxa"/>
          </w:tcPr>
          <w:p w14:paraId="05C19D5D" w14:textId="2D480DB3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1 431 </w:t>
            </w:r>
          </w:p>
        </w:tc>
      </w:tr>
      <w:tr w:rsidR="004573A9" w14:paraId="55743C86" w14:textId="77777777" w:rsidTr="00B22625">
        <w:tc>
          <w:tcPr>
            <w:tcW w:w="4672" w:type="dxa"/>
          </w:tcPr>
          <w:p w14:paraId="00A6FABB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6"/>
                <w:sz w:val="26"/>
                <w:szCs w:val="26"/>
                <w:lang w:eastAsia="en-US"/>
              </w:rPr>
              <w:t>от 4 (включительно) до 5</w:t>
            </w:r>
          </w:p>
        </w:tc>
        <w:tc>
          <w:tcPr>
            <w:tcW w:w="4673" w:type="dxa"/>
          </w:tcPr>
          <w:p w14:paraId="20ED94DA" w14:textId="404244E6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1 459 </w:t>
            </w:r>
          </w:p>
        </w:tc>
      </w:tr>
      <w:tr w:rsidR="004573A9" w14:paraId="715E4D10" w14:textId="77777777" w:rsidTr="00B22625">
        <w:tc>
          <w:tcPr>
            <w:tcW w:w="4672" w:type="dxa"/>
          </w:tcPr>
          <w:p w14:paraId="6742B10A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5 (включительно) до 6</w:t>
            </w:r>
          </w:p>
        </w:tc>
        <w:tc>
          <w:tcPr>
            <w:tcW w:w="4673" w:type="dxa"/>
          </w:tcPr>
          <w:p w14:paraId="048EB264" w14:textId="495A0039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1 494 </w:t>
            </w:r>
          </w:p>
        </w:tc>
      </w:tr>
      <w:tr w:rsidR="004573A9" w14:paraId="3F4AAA27" w14:textId="77777777" w:rsidTr="00B22625">
        <w:tc>
          <w:tcPr>
            <w:tcW w:w="4672" w:type="dxa"/>
          </w:tcPr>
          <w:p w14:paraId="49BF5B7E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6 (включительно) до 7</w:t>
            </w:r>
          </w:p>
        </w:tc>
        <w:tc>
          <w:tcPr>
            <w:tcW w:w="4673" w:type="dxa"/>
          </w:tcPr>
          <w:p w14:paraId="4D25D434" w14:textId="1CC76E4A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1 536 </w:t>
            </w:r>
          </w:p>
        </w:tc>
      </w:tr>
      <w:tr w:rsidR="004573A9" w14:paraId="7B3F931A" w14:textId="77777777" w:rsidTr="00B22625">
        <w:tc>
          <w:tcPr>
            <w:tcW w:w="4672" w:type="dxa"/>
          </w:tcPr>
          <w:p w14:paraId="2E6E7D26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7 (включительно) до 8</w:t>
            </w:r>
          </w:p>
        </w:tc>
        <w:tc>
          <w:tcPr>
            <w:tcW w:w="4673" w:type="dxa"/>
          </w:tcPr>
          <w:p w14:paraId="5FC3F29E" w14:textId="29DECFB8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1 585 </w:t>
            </w:r>
          </w:p>
        </w:tc>
      </w:tr>
      <w:tr w:rsidR="004573A9" w14:paraId="52EC752F" w14:textId="77777777" w:rsidTr="00B22625">
        <w:tc>
          <w:tcPr>
            <w:tcW w:w="4672" w:type="dxa"/>
          </w:tcPr>
          <w:p w14:paraId="50FB4860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8 (включительно) до 9</w:t>
            </w:r>
          </w:p>
        </w:tc>
        <w:tc>
          <w:tcPr>
            <w:tcW w:w="4673" w:type="dxa"/>
          </w:tcPr>
          <w:p w14:paraId="5314757F" w14:textId="63D3A094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1 642 </w:t>
            </w:r>
          </w:p>
        </w:tc>
      </w:tr>
      <w:tr w:rsidR="004573A9" w14:paraId="0F9C9BC2" w14:textId="77777777" w:rsidTr="00B22625">
        <w:tc>
          <w:tcPr>
            <w:tcW w:w="4672" w:type="dxa"/>
          </w:tcPr>
          <w:p w14:paraId="54586311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6"/>
                <w:sz w:val="26"/>
                <w:szCs w:val="26"/>
                <w:lang w:eastAsia="en-US"/>
              </w:rPr>
              <w:t>от 9 (включительно) до 10</w:t>
            </w:r>
          </w:p>
        </w:tc>
        <w:tc>
          <w:tcPr>
            <w:tcW w:w="4673" w:type="dxa"/>
          </w:tcPr>
          <w:p w14:paraId="5DDD5898" w14:textId="48C44CB2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1 705 </w:t>
            </w:r>
          </w:p>
        </w:tc>
      </w:tr>
      <w:tr w:rsidR="004573A9" w14:paraId="4DE83831" w14:textId="77777777" w:rsidTr="00B22625">
        <w:tc>
          <w:tcPr>
            <w:tcW w:w="4672" w:type="dxa"/>
          </w:tcPr>
          <w:p w14:paraId="06102178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10 (включительно) до 11</w:t>
            </w:r>
          </w:p>
        </w:tc>
        <w:tc>
          <w:tcPr>
            <w:tcW w:w="4673" w:type="dxa"/>
          </w:tcPr>
          <w:p w14:paraId="33E0B0B7" w14:textId="2DBF16F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1 775 </w:t>
            </w:r>
          </w:p>
        </w:tc>
      </w:tr>
      <w:tr w:rsidR="004573A9" w14:paraId="36303046" w14:textId="77777777" w:rsidTr="00B22625">
        <w:tc>
          <w:tcPr>
            <w:tcW w:w="4672" w:type="dxa"/>
          </w:tcPr>
          <w:p w14:paraId="60C0963A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11 (включительно) до 12</w:t>
            </w:r>
          </w:p>
        </w:tc>
        <w:tc>
          <w:tcPr>
            <w:tcW w:w="4673" w:type="dxa"/>
          </w:tcPr>
          <w:p w14:paraId="57501486" w14:textId="16E0D474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1 851 </w:t>
            </w:r>
          </w:p>
        </w:tc>
      </w:tr>
      <w:tr w:rsidR="004573A9" w14:paraId="0943BA32" w14:textId="77777777" w:rsidTr="00B22625">
        <w:tc>
          <w:tcPr>
            <w:tcW w:w="4672" w:type="dxa"/>
          </w:tcPr>
          <w:p w14:paraId="71B8ADDE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12 (включительно) до 13</w:t>
            </w:r>
          </w:p>
        </w:tc>
        <w:tc>
          <w:tcPr>
            <w:tcW w:w="4673" w:type="dxa"/>
          </w:tcPr>
          <w:p w14:paraId="54F2FF94" w14:textId="4A432DFF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1 935 </w:t>
            </w:r>
          </w:p>
        </w:tc>
      </w:tr>
      <w:tr w:rsidR="004573A9" w14:paraId="718AD2CD" w14:textId="77777777" w:rsidTr="00B22625">
        <w:tc>
          <w:tcPr>
            <w:tcW w:w="4672" w:type="dxa"/>
          </w:tcPr>
          <w:p w14:paraId="064AB316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13 (включительно) до 14</w:t>
            </w:r>
          </w:p>
        </w:tc>
        <w:tc>
          <w:tcPr>
            <w:tcW w:w="4673" w:type="dxa"/>
          </w:tcPr>
          <w:p w14:paraId="7AC4F8D4" w14:textId="0E4870E6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2 025 </w:t>
            </w:r>
          </w:p>
        </w:tc>
      </w:tr>
      <w:tr w:rsidR="004573A9" w14:paraId="3572A175" w14:textId="77777777" w:rsidTr="00B22625">
        <w:tc>
          <w:tcPr>
            <w:tcW w:w="4672" w:type="dxa"/>
          </w:tcPr>
          <w:p w14:paraId="75C5F0FD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14 (включительно) до 15</w:t>
            </w:r>
          </w:p>
        </w:tc>
        <w:tc>
          <w:tcPr>
            <w:tcW w:w="4673" w:type="dxa"/>
          </w:tcPr>
          <w:p w14:paraId="45BB171E" w14:textId="0C1FD231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2 121 </w:t>
            </w:r>
          </w:p>
        </w:tc>
      </w:tr>
      <w:tr w:rsidR="004573A9" w14:paraId="59E0F4D1" w14:textId="77777777" w:rsidTr="00B22625">
        <w:tc>
          <w:tcPr>
            <w:tcW w:w="4672" w:type="dxa"/>
          </w:tcPr>
          <w:p w14:paraId="09A8CAE4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15 (включительно) до 16</w:t>
            </w:r>
          </w:p>
        </w:tc>
        <w:tc>
          <w:tcPr>
            <w:tcW w:w="4673" w:type="dxa"/>
          </w:tcPr>
          <w:p w14:paraId="2B7C47F3" w14:textId="3BCF62D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2 224 </w:t>
            </w:r>
          </w:p>
        </w:tc>
      </w:tr>
      <w:tr w:rsidR="004573A9" w14:paraId="437A0004" w14:textId="77777777" w:rsidTr="00B22625">
        <w:tc>
          <w:tcPr>
            <w:tcW w:w="4672" w:type="dxa"/>
          </w:tcPr>
          <w:p w14:paraId="261CD0F7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16 (включительно) до 17</w:t>
            </w:r>
          </w:p>
        </w:tc>
        <w:tc>
          <w:tcPr>
            <w:tcW w:w="4673" w:type="dxa"/>
          </w:tcPr>
          <w:p w14:paraId="3A8961CE" w14:textId="1E0F9F0F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2 334 </w:t>
            </w:r>
          </w:p>
        </w:tc>
      </w:tr>
      <w:tr w:rsidR="004573A9" w14:paraId="50386BF6" w14:textId="77777777" w:rsidTr="00B22625">
        <w:tc>
          <w:tcPr>
            <w:tcW w:w="4672" w:type="dxa"/>
          </w:tcPr>
          <w:p w14:paraId="3A5F6DAC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17 (включительно) до 18</w:t>
            </w:r>
          </w:p>
        </w:tc>
        <w:tc>
          <w:tcPr>
            <w:tcW w:w="4673" w:type="dxa"/>
          </w:tcPr>
          <w:p w14:paraId="79FF3F9D" w14:textId="5855CAD4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2 450 </w:t>
            </w:r>
          </w:p>
        </w:tc>
      </w:tr>
      <w:tr w:rsidR="004573A9" w14:paraId="0EF5FF3D" w14:textId="77777777" w:rsidTr="00B22625">
        <w:tc>
          <w:tcPr>
            <w:tcW w:w="4672" w:type="dxa"/>
          </w:tcPr>
          <w:p w14:paraId="1F929502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18 (включительно) до 19</w:t>
            </w:r>
          </w:p>
        </w:tc>
        <w:tc>
          <w:tcPr>
            <w:tcW w:w="4673" w:type="dxa"/>
          </w:tcPr>
          <w:p w14:paraId="556B42FE" w14:textId="6E5312AF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2 573 </w:t>
            </w:r>
          </w:p>
        </w:tc>
      </w:tr>
      <w:tr w:rsidR="004573A9" w14:paraId="4501C191" w14:textId="77777777" w:rsidTr="00B22625">
        <w:tc>
          <w:tcPr>
            <w:tcW w:w="4672" w:type="dxa"/>
          </w:tcPr>
          <w:p w14:paraId="0E4D8F65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19 (включительно) до 20</w:t>
            </w:r>
          </w:p>
        </w:tc>
        <w:tc>
          <w:tcPr>
            <w:tcW w:w="4673" w:type="dxa"/>
          </w:tcPr>
          <w:p w14:paraId="5082CD10" w14:textId="0400C474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2 702 </w:t>
            </w:r>
          </w:p>
        </w:tc>
      </w:tr>
      <w:tr w:rsidR="004573A9" w14:paraId="159696FE" w14:textId="77777777" w:rsidTr="00B22625">
        <w:tc>
          <w:tcPr>
            <w:tcW w:w="4672" w:type="dxa"/>
          </w:tcPr>
          <w:p w14:paraId="6F6BC0F3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20 (включительно) до 21</w:t>
            </w:r>
          </w:p>
        </w:tc>
        <w:tc>
          <w:tcPr>
            <w:tcW w:w="4673" w:type="dxa"/>
          </w:tcPr>
          <w:p w14:paraId="13D60BFD" w14:textId="2C7D59CD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2 837 </w:t>
            </w:r>
          </w:p>
        </w:tc>
      </w:tr>
      <w:tr w:rsidR="004573A9" w14:paraId="086E12F0" w14:textId="77777777" w:rsidTr="00B22625">
        <w:tc>
          <w:tcPr>
            <w:tcW w:w="4672" w:type="dxa"/>
          </w:tcPr>
          <w:p w14:paraId="4D2B5CF3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21 (включительно) до 22</w:t>
            </w:r>
          </w:p>
        </w:tc>
        <w:tc>
          <w:tcPr>
            <w:tcW w:w="4673" w:type="dxa"/>
          </w:tcPr>
          <w:p w14:paraId="1399A57B" w14:textId="5FEAE822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2 979 </w:t>
            </w:r>
          </w:p>
        </w:tc>
      </w:tr>
      <w:tr w:rsidR="004573A9" w14:paraId="2C31B2CC" w14:textId="77777777" w:rsidTr="00B22625">
        <w:tc>
          <w:tcPr>
            <w:tcW w:w="4672" w:type="dxa"/>
          </w:tcPr>
          <w:p w14:paraId="01D93DF5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22 (включительно) до 23</w:t>
            </w:r>
          </w:p>
        </w:tc>
        <w:tc>
          <w:tcPr>
            <w:tcW w:w="4673" w:type="dxa"/>
          </w:tcPr>
          <w:p w14:paraId="062A9F66" w14:textId="51D85850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3 127 </w:t>
            </w:r>
          </w:p>
        </w:tc>
      </w:tr>
      <w:tr w:rsidR="004573A9" w14:paraId="4DDB81F7" w14:textId="77777777" w:rsidTr="00B22625">
        <w:tc>
          <w:tcPr>
            <w:tcW w:w="4672" w:type="dxa"/>
          </w:tcPr>
          <w:p w14:paraId="09A50310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23 (включительно) до 24</w:t>
            </w:r>
          </w:p>
        </w:tc>
        <w:tc>
          <w:tcPr>
            <w:tcW w:w="4673" w:type="dxa"/>
          </w:tcPr>
          <w:p w14:paraId="1A732191" w14:textId="73C0C77B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3 282 </w:t>
            </w:r>
          </w:p>
        </w:tc>
      </w:tr>
      <w:tr w:rsidR="004573A9" w14:paraId="1898A131" w14:textId="77777777" w:rsidTr="00B22625">
        <w:tc>
          <w:tcPr>
            <w:tcW w:w="4672" w:type="dxa"/>
          </w:tcPr>
          <w:p w14:paraId="7915D175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24 (включительно) до 25</w:t>
            </w:r>
          </w:p>
        </w:tc>
        <w:tc>
          <w:tcPr>
            <w:tcW w:w="4673" w:type="dxa"/>
          </w:tcPr>
          <w:p w14:paraId="55116D3D" w14:textId="45B1B265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3 443 </w:t>
            </w:r>
          </w:p>
        </w:tc>
      </w:tr>
      <w:tr w:rsidR="004573A9" w14:paraId="3CAACA2D" w14:textId="77777777" w:rsidTr="00B22625">
        <w:tc>
          <w:tcPr>
            <w:tcW w:w="4672" w:type="dxa"/>
          </w:tcPr>
          <w:p w14:paraId="326C9B16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25 (включительно) до 26</w:t>
            </w:r>
          </w:p>
        </w:tc>
        <w:tc>
          <w:tcPr>
            <w:tcW w:w="4673" w:type="dxa"/>
          </w:tcPr>
          <w:p w14:paraId="0B865D02" w14:textId="4D159825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3 610 </w:t>
            </w:r>
          </w:p>
        </w:tc>
      </w:tr>
      <w:tr w:rsidR="004573A9" w14:paraId="636FDC66" w14:textId="77777777" w:rsidTr="00B22625">
        <w:tc>
          <w:tcPr>
            <w:tcW w:w="4672" w:type="dxa"/>
          </w:tcPr>
          <w:p w14:paraId="7F1AFFE1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26 (включительно) до 27</w:t>
            </w:r>
          </w:p>
        </w:tc>
        <w:tc>
          <w:tcPr>
            <w:tcW w:w="4673" w:type="dxa"/>
          </w:tcPr>
          <w:p w14:paraId="49D74B48" w14:textId="507A99E8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3 783 </w:t>
            </w:r>
          </w:p>
        </w:tc>
      </w:tr>
      <w:tr w:rsidR="004573A9" w14:paraId="1AA550BD" w14:textId="77777777" w:rsidTr="00B22625">
        <w:tc>
          <w:tcPr>
            <w:tcW w:w="4672" w:type="dxa"/>
          </w:tcPr>
          <w:p w14:paraId="55672DB0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27 (включительно) до 28</w:t>
            </w:r>
          </w:p>
        </w:tc>
        <w:tc>
          <w:tcPr>
            <w:tcW w:w="4673" w:type="dxa"/>
          </w:tcPr>
          <w:p w14:paraId="7250A3B5" w14:textId="0A6F4AA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3 963 </w:t>
            </w:r>
          </w:p>
        </w:tc>
      </w:tr>
      <w:tr w:rsidR="004573A9" w14:paraId="1D88558F" w14:textId="77777777" w:rsidTr="00B22625">
        <w:tc>
          <w:tcPr>
            <w:tcW w:w="4672" w:type="dxa"/>
          </w:tcPr>
          <w:p w14:paraId="53173169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28 (включительно) до 29</w:t>
            </w:r>
          </w:p>
        </w:tc>
        <w:tc>
          <w:tcPr>
            <w:tcW w:w="4673" w:type="dxa"/>
          </w:tcPr>
          <w:p w14:paraId="3BCF5F50" w14:textId="6A8F9553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4 149 </w:t>
            </w:r>
          </w:p>
        </w:tc>
      </w:tr>
      <w:tr w:rsidR="004573A9" w14:paraId="1E2E495B" w14:textId="77777777" w:rsidTr="00B22625">
        <w:tc>
          <w:tcPr>
            <w:tcW w:w="4672" w:type="dxa"/>
          </w:tcPr>
          <w:p w14:paraId="12470C18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29 (включительно) до 30</w:t>
            </w:r>
          </w:p>
        </w:tc>
        <w:tc>
          <w:tcPr>
            <w:tcW w:w="4673" w:type="dxa"/>
          </w:tcPr>
          <w:p w14:paraId="4AA7B096" w14:textId="216074E2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4 341 </w:t>
            </w:r>
          </w:p>
        </w:tc>
      </w:tr>
      <w:tr w:rsidR="004573A9" w14:paraId="3D7EF6D9" w14:textId="77777777" w:rsidTr="00B22625">
        <w:tc>
          <w:tcPr>
            <w:tcW w:w="4672" w:type="dxa"/>
          </w:tcPr>
          <w:p w14:paraId="70C0D9E2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30 (включительно) до 31</w:t>
            </w:r>
          </w:p>
        </w:tc>
        <w:tc>
          <w:tcPr>
            <w:tcW w:w="4673" w:type="dxa"/>
          </w:tcPr>
          <w:p w14:paraId="3173AB4A" w14:textId="0C70D2E1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4 539 </w:t>
            </w:r>
          </w:p>
        </w:tc>
      </w:tr>
      <w:tr w:rsidR="004573A9" w14:paraId="28740EE6" w14:textId="77777777" w:rsidTr="00B22625">
        <w:tc>
          <w:tcPr>
            <w:tcW w:w="4672" w:type="dxa"/>
          </w:tcPr>
          <w:p w14:paraId="4AD0A8D1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31 (включительно) до 32</w:t>
            </w:r>
          </w:p>
        </w:tc>
        <w:tc>
          <w:tcPr>
            <w:tcW w:w="4673" w:type="dxa"/>
          </w:tcPr>
          <w:p w14:paraId="41E9266E" w14:textId="5F56ADDF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4 743 </w:t>
            </w:r>
          </w:p>
        </w:tc>
      </w:tr>
      <w:tr w:rsidR="004573A9" w14:paraId="6235AE08" w14:textId="77777777" w:rsidTr="00B22625">
        <w:tc>
          <w:tcPr>
            <w:tcW w:w="4672" w:type="dxa"/>
          </w:tcPr>
          <w:p w14:paraId="076C453B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32 (включительно) до 33</w:t>
            </w:r>
          </w:p>
        </w:tc>
        <w:tc>
          <w:tcPr>
            <w:tcW w:w="4673" w:type="dxa"/>
          </w:tcPr>
          <w:p w14:paraId="5FA89A56" w14:textId="1B591D54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4 954 </w:t>
            </w:r>
          </w:p>
        </w:tc>
      </w:tr>
      <w:tr w:rsidR="004573A9" w14:paraId="4E24AC2C" w14:textId="77777777" w:rsidTr="00B22625">
        <w:tc>
          <w:tcPr>
            <w:tcW w:w="4672" w:type="dxa"/>
          </w:tcPr>
          <w:p w14:paraId="40624C1D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33 (включительно) до 34</w:t>
            </w:r>
          </w:p>
        </w:tc>
        <w:tc>
          <w:tcPr>
            <w:tcW w:w="4673" w:type="dxa"/>
          </w:tcPr>
          <w:p w14:paraId="160EBAE5" w14:textId="44C6E6C6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5 171 </w:t>
            </w:r>
          </w:p>
        </w:tc>
      </w:tr>
      <w:tr w:rsidR="004573A9" w14:paraId="5818AF22" w14:textId="77777777" w:rsidTr="00B22625">
        <w:tc>
          <w:tcPr>
            <w:tcW w:w="4672" w:type="dxa"/>
          </w:tcPr>
          <w:p w14:paraId="6FEDEAAC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34 (включительно) до 35</w:t>
            </w:r>
          </w:p>
        </w:tc>
        <w:tc>
          <w:tcPr>
            <w:tcW w:w="4673" w:type="dxa"/>
          </w:tcPr>
          <w:p w14:paraId="1550CEC2" w14:textId="1D9009CE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5 394 </w:t>
            </w:r>
          </w:p>
        </w:tc>
      </w:tr>
      <w:tr w:rsidR="004573A9" w14:paraId="0EEB1B47" w14:textId="77777777" w:rsidTr="00B22625">
        <w:tc>
          <w:tcPr>
            <w:tcW w:w="4672" w:type="dxa"/>
          </w:tcPr>
          <w:p w14:paraId="46039034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35 (включительно) до 36</w:t>
            </w:r>
          </w:p>
        </w:tc>
        <w:tc>
          <w:tcPr>
            <w:tcW w:w="4673" w:type="dxa"/>
          </w:tcPr>
          <w:p w14:paraId="11C00777" w14:textId="39D4EF70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5 623 </w:t>
            </w:r>
          </w:p>
        </w:tc>
      </w:tr>
      <w:tr w:rsidR="004573A9" w14:paraId="4F74AAC4" w14:textId="77777777" w:rsidTr="00B22625">
        <w:tc>
          <w:tcPr>
            <w:tcW w:w="4672" w:type="dxa"/>
          </w:tcPr>
          <w:p w14:paraId="6C822B5D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36 (включительно) до 37</w:t>
            </w:r>
          </w:p>
        </w:tc>
        <w:tc>
          <w:tcPr>
            <w:tcW w:w="4673" w:type="dxa"/>
          </w:tcPr>
          <w:p w14:paraId="58C66DF1" w14:textId="38F28018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5 858 </w:t>
            </w:r>
          </w:p>
        </w:tc>
      </w:tr>
      <w:tr w:rsidR="004573A9" w14:paraId="2F9C74EE" w14:textId="77777777" w:rsidTr="00B22625">
        <w:tc>
          <w:tcPr>
            <w:tcW w:w="4672" w:type="dxa"/>
          </w:tcPr>
          <w:p w14:paraId="49C7F07A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37 (включительно) до 38</w:t>
            </w:r>
          </w:p>
        </w:tc>
        <w:tc>
          <w:tcPr>
            <w:tcW w:w="4673" w:type="dxa"/>
          </w:tcPr>
          <w:p w14:paraId="166158E8" w14:textId="4A28DB7B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6 099 </w:t>
            </w:r>
          </w:p>
        </w:tc>
      </w:tr>
      <w:tr w:rsidR="004573A9" w14:paraId="14029862" w14:textId="77777777" w:rsidTr="00B22625">
        <w:tc>
          <w:tcPr>
            <w:tcW w:w="4672" w:type="dxa"/>
          </w:tcPr>
          <w:p w14:paraId="203E8E3A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38 (включительно) до 39</w:t>
            </w:r>
          </w:p>
        </w:tc>
        <w:tc>
          <w:tcPr>
            <w:tcW w:w="4673" w:type="dxa"/>
          </w:tcPr>
          <w:p w14:paraId="1AE310A7" w14:textId="1C78D175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6 346 </w:t>
            </w:r>
          </w:p>
        </w:tc>
      </w:tr>
      <w:tr w:rsidR="004573A9" w14:paraId="41495CD9" w14:textId="77777777" w:rsidTr="00B22625">
        <w:tc>
          <w:tcPr>
            <w:tcW w:w="4672" w:type="dxa"/>
          </w:tcPr>
          <w:p w14:paraId="429CA68B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lastRenderedPageBreak/>
              <w:t>от 39 (включительно) до 40</w:t>
            </w:r>
          </w:p>
        </w:tc>
        <w:tc>
          <w:tcPr>
            <w:tcW w:w="4673" w:type="dxa"/>
          </w:tcPr>
          <w:p w14:paraId="0EADEC27" w14:textId="62082BD3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6 599 </w:t>
            </w:r>
          </w:p>
        </w:tc>
      </w:tr>
      <w:tr w:rsidR="004573A9" w14:paraId="4AF03335" w14:textId="77777777" w:rsidTr="00B22625">
        <w:tc>
          <w:tcPr>
            <w:tcW w:w="4672" w:type="dxa"/>
          </w:tcPr>
          <w:p w14:paraId="367BD204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40 (включительно) до 41</w:t>
            </w:r>
          </w:p>
        </w:tc>
        <w:tc>
          <w:tcPr>
            <w:tcW w:w="4673" w:type="dxa"/>
          </w:tcPr>
          <w:p w14:paraId="4734AD7B" w14:textId="6E8631F0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6 859 </w:t>
            </w:r>
          </w:p>
        </w:tc>
      </w:tr>
      <w:tr w:rsidR="004573A9" w14:paraId="5ADA8325" w14:textId="77777777" w:rsidTr="00B22625">
        <w:tc>
          <w:tcPr>
            <w:tcW w:w="4672" w:type="dxa"/>
          </w:tcPr>
          <w:p w14:paraId="7BE944D4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41 (включительно) до 42</w:t>
            </w:r>
          </w:p>
        </w:tc>
        <w:tc>
          <w:tcPr>
            <w:tcW w:w="4673" w:type="dxa"/>
          </w:tcPr>
          <w:p w14:paraId="3F026B48" w14:textId="2D36C0CB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7 124 </w:t>
            </w:r>
          </w:p>
        </w:tc>
      </w:tr>
      <w:tr w:rsidR="004573A9" w14:paraId="458EA2FC" w14:textId="77777777" w:rsidTr="00B22625">
        <w:tc>
          <w:tcPr>
            <w:tcW w:w="4672" w:type="dxa"/>
          </w:tcPr>
          <w:p w14:paraId="0BE6020E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42 (включительно) до 43</w:t>
            </w:r>
          </w:p>
        </w:tc>
        <w:tc>
          <w:tcPr>
            <w:tcW w:w="4673" w:type="dxa"/>
          </w:tcPr>
          <w:p w14:paraId="11E97DE0" w14:textId="288F0849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7 395 </w:t>
            </w:r>
          </w:p>
        </w:tc>
      </w:tr>
      <w:tr w:rsidR="004573A9" w14:paraId="4E3D8375" w14:textId="77777777" w:rsidTr="00B22625">
        <w:tc>
          <w:tcPr>
            <w:tcW w:w="4672" w:type="dxa"/>
          </w:tcPr>
          <w:p w14:paraId="0C0F889F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43 (включительно) до 44</w:t>
            </w:r>
          </w:p>
        </w:tc>
        <w:tc>
          <w:tcPr>
            <w:tcW w:w="4673" w:type="dxa"/>
          </w:tcPr>
          <w:p w14:paraId="4AF904E4" w14:textId="123D9883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7 673 </w:t>
            </w:r>
          </w:p>
        </w:tc>
      </w:tr>
      <w:tr w:rsidR="004573A9" w14:paraId="37844C24" w14:textId="77777777" w:rsidTr="00B22625">
        <w:tc>
          <w:tcPr>
            <w:tcW w:w="4672" w:type="dxa"/>
          </w:tcPr>
          <w:p w14:paraId="28E8F72C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44 (включительно) до 45</w:t>
            </w:r>
          </w:p>
        </w:tc>
        <w:tc>
          <w:tcPr>
            <w:tcW w:w="4673" w:type="dxa"/>
          </w:tcPr>
          <w:p w14:paraId="0C5F1A65" w14:textId="601091B6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7 956 </w:t>
            </w:r>
          </w:p>
        </w:tc>
      </w:tr>
      <w:tr w:rsidR="004573A9" w14:paraId="7261D72F" w14:textId="77777777" w:rsidTr="00B22625">
        <w:tc>
          <w:tcPr>
            <w:tcW w:w="4672" w:type="dxa"/>
          </w:tcPr>
          <w:p w14:paraId="6969C470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45 (включительно) до 46</w:t>
            </w:r>
          </w:p>
        </w:tc>
        <w:tc>
          <w:tcPr>
            <w:tcW w:w="4673" w:type="dxa"/>
          </w:tcPr>
          <w:p w14:paraId="19A1E1D8" w14:textId="76B2CED4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8 246 </w:t>
            </w:r>
          </w:p>
        </w:tc>
      </w:tr>
      <w:tr w:rsidR="004573A9" w14:paraId="5003CCA1" w14:textId="77777777" w:rsidTr="00B22625">
        <w:tc>
          <w:tcPr>
            <w:tcW w:w="4672" w:type="dxa"/>
          </w:tcPr>
          <w:p w14:paraId="2E891D5D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46 (включительно) до 47</w:t>
            </w:r>
          </w:p>
        </w:tc>
        <w:tc>
          <w:tcPr>
            <w:tcW w:w="4673" w:type="dxa"/>
          </w:tcPr>
          <w:p w14:paraId="5D3832DA" w14:textId="44B58171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8 541 </w:t>
            </w:r>
          </w:p>
        </w:tc>
      </w:tr>
      <w:tr w:rsidR="004573A9" w14:paraId="0E296EDF" w14:textId="77777777" w:rsidTr="00B22625">
        <w:tc>
          <w:tcPr>
            <w:tcW w:w="4672" w:type="dxa"/>
          </w:tcPr>
          <w:p w14:paraId="3CCE2ADC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47 (включительно) до 48</w:t>
            </w:r>
          </w:p>
        </w:tc>
        <w:tc>
          <w:tcPr>
            <w:tcW w:w="4673" w:type="dxa"/>
          </w:tcPr>
          <w:p w14:paraId="4C4F02C0" w14:textId="0233B195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8 842 </w:t>
            </w:r>
          </w:p>
        </w:tc>
      </w:tr>
      <w:tr w:rsidR="004573A9" w14:paraId="7F17ED22" w14:textId="77777777" w:rsidTr="00B22625">
        <w:tc>
          <w:tcPr>
            <w:tcW w:w="4672" w:type="dxa"/>
          </w:tcPr>
          <w:p w14:paraId="668F22CC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48 (включительно) до 49</w:t>
            </w:r>
          </w:p>
        </w:tc>
        <w:tc>
          <w:tcPr>
            <w:tcW w:w="4673" w:type="dxa"/>
          </w:tcPr>
          <w:p w14:paraId="1C36D862" w14:textId="14305954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9 150 </w:t>
            </w:r>
          </w:p>
        </w:tc>
      </w:tr>
      <w:tr w:rsidR="004573A9" w14:paraId="112283BB" w14:textId="77777777" w:rsidTr="00B22625">
        <w:tc>
          <w:tcPr>
            <w:tcW w:w="4672" w:type="dxa"/>
          </w:tcPr>
          <w:p w14:paraId="53F120C5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49 (включительно) до 50</w:t>
            </w:r>
          </w:p>
        </w:tc>
        <w:tc>
          <w:tcPr>
            <w:tcW w:w="4673" w:type="dxa"/>
          </w:tcPr>
          <w:p w14:paraId="6483034D" w14:textId="1DDFA7D6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9 463 </w:t>
            </w:r>
          </w:p>
        </w:tc>
      </w:tr>
      <w:tr w:rsidR="004573A9" w14:paraId="1DB569CB" w14:textId="77777777" w:rsidTr="00B22625">
        <w:tc>
          <w:tcPr>
            <w:tcW w:w="4672" w:type="dxa"/>
          </w:tcPr>
          <w:p w14:paraId="74245FD7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50 (включительно) до 51</w:t>
            </w:r>
          </w:p>
        </w:tc>
        <w:tc>
          <w:tcPr>
            <w:tcW w:w="4673" w:type="dxa"/>
          </w:tcPr>
          <w:p w14:paraId="327DC32D" w14:textId="28368FB1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9 782 </w:t>
            </w:r>
          </w:p>
        </w:tc>
      </w:tr>
      <w:tr w:rsidR="004573A9" w14:paraId="20AF58F1" w14:textId="77777777" w:rsidTr="00B22625">
        <w:tc>
          <w:tcPr>
            <w:tcW w:w="4672" w:type="dxa"/>
          </w:tcPr>
          <w:p w14:paraId="53A85F6C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51 (включительно) до 52</w:t>
            </w:r>
          </w:p>
        </w:tc>
        <w:tc>
          <w:tcPr>
            <w:tcW w:w="4673" w:type="dxa"/>
          </w:tcPr>
          <w:p w14:paraId="7D61816E" w14:textId="50332FB3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10 107 </w:t>
            </w:r>
          </w:p>
        </w:tc>
      </w:tr>
      <w:tr w:rsidR="004573A9" w14:paraId="62FBD8D0" w14:textId="77777777" w:rsidTr="00B22625">
        <w:tc>
          <w:tcPr>
            <w:tcW w:w="4672" w:type="dxa"/>
          </w:tcPr>
          <w:p w14:paraId="01F3D252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52 (включительно) до 53</w:t>
            </w:r>
          </w:p>
        </w:tc>
        <w:tc>
          <w:tcPr>
            <w:tcW w:w="4673" w:type="dxa"/>
          </w:tcPr>
          <w:p w14:paraId="01D8532F" w14:textId="56B9BAEC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10 438 </w:t>
            </w:r>
          </w:p>
        </w:tc>
      </w:tr>
      <w:tr w:rsidR="004573A9" w14:paraId="6684A8B9" w14:textId="77777777" w:rsidTr="00B22625">
        <w:tc>
          <w:tcPr>
            <w:tcW w:w="4672" w:type="dxa"/>
          </w:tcPr>
          <w:p w14:paraId="72B990E0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53 (включительно) до 54</w:t>
            </w:r>
          </w:p>
        </w:tc>
        <w:tc>
          <w:tcPr>
            <w:tcW w:w="4673" w:type="dxa"/>
          </w:tcPr>
          <w:p w14:paraId="53F7DA75" w14:textId="2E44C1DB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10 775 </w:t>
            </w:r>
          </w:p>
        </w:tc>
      </w:tr>
      <w:tr w:rsidR="004573A9" w14:paraId="50461878" w14:textId="77777777" w:rsidTr="00B22625">
        <w:tc>
          <w:tcPr>
            <w:tcW w:w="4672" w:type="dxa"/>
          </w:tcPr>
          <w:p w14:paraId="0A49A278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54 (включительно) до 55</w:t>
            </w:r>
          </w:p>
        </w:tc>
        <w:tc>
          <w:tcPr>
            <w:tcW w:w="4673" w:type="dxa"/>
          </w:tcPr>
          <w:p w14:paraId="45EA803A" w14:textId="1ECDCB66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11 118 </w:t>
            </w:r>
          </w:p>
        </w:tc>
      </w:tr>
      <w:tr w:rsidR="004573A9" w14:paraId="5F112EDA" w14:textId="77777777" w:rsidTr="00B22625">
        <w:tc>
          <w:tcPr>
            <w:tcW w:w="4672" w:type="dxa"/>
          </w:tcPr>
          <w:p w14:paraId="2C25A6E9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55 (включительно) до 56</w:t>
            </w:r>
          </w:p>
        </w:tc>
        <w:tc>
          <w:tcPr>
            <w:tcW w:w="4673" w:type="dxa"/>
          </w:tcPr>
          <w:p w14:paraId="3B810107" w14:textId="5800BD8D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11 467 </w:t>
            </w:r>
          </w:p>
        </w:tc>
      </w:tr>
      <w:tr w:rsidR="004573A9" w14:paraId="484044F5" w14:textId="77777777" w:rsidTr="00B22625">
        <w:tc>
          <w:tcPr>
            <w:tcW w:w="4672" w:type="dxa"/>
          </w:tcPr>
          <w:p w14:paraId="313F3BB6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56 (включительно) до 57</w:t>
            </w:r>
          </w:p>
        </w:tc>
        <w:tc>
          <w:tcPr>
            <w:tcW w:w="4673" w:type="dxa"/>
          </w:tcPr>
          <w:p w14:paraId="61E278C7" w14:textId="2F74BE96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11 821 </w:t>
            </w:r>
          </w:p>
        </w:tc>
      </w:tr>
      <w:tr w:rsidR="004573A9" w14:paraId="58F6927E" w14:textId="77777777" w:rsidTr="00B22625">
        <w:tc>
          <w:tcPr>
            <w:tcW w:w="4672" w:type="dxa"/>
          </w:tcPr>
          <w:p w14:paraId="64A23C99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57 (включительно) до 58</w:t>
            </w:r>
          </w:p>
        </w:tc>
        <w:tc>
          <w:tcPr>
            <w:tcW w:w="4673" w:type="dxa"/>
          </w:tcPr>
          <w:p w14:paraId="3EFBB25E" w14:textId="2CC05DB4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12 182 </w:t>
            </w:r>
          </w:p>
        </w:tc>
      </w:tr>
      <w:tr w:rsidR="004573A9" w14:paraId="39039144" w14:textId="77777777" w:rsidTr="00B22625">
        <w:tc>
          <w:tcPr>
            <w:tcW w:w="4672" w:type="dxa"/>
          </w:tcPr>
          <w:p w14:paraId="065EDD85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2C32DC">
              <w:rPr>
                <w:rFonts w:eastAsia="Calibri"/>
                <w:spacing w:val="-6"/>
                <w:sz w:val="26"/>
                <w:szCs w:val="26"/>
                <w:lang w:eastAsia="en-US"/>
              </w:rPr>
              <w:t>от 58 (включительно) до 59</w:t>
            </w:r>
          </w:p>
        </w:tc>
        <w:tc>
          <w:tcPr>
            <w:tcW w:w="4673" w:type="dxa"/>
          </w:tcPr>
          <w:p w14:paraId="0064E075" w14:textId="6AD79ABB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12 548 </w:t>
            </w:r>
          </w:p>
        </w:tc>
      </w:tr>
      <w:tr w:rsidR="004573A9" w14:paraId="438379AD" w14:textId="77777777" w:rsidTr="00B22625">
        <w:tc>
          <w:tcPr>
            <w:tcW w:w="4672" w:type="dxa"/>
          </w:tcPr>
          <w:p w14:paraId="58E8B059" w14:textId="77777777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6"/>
                <w:sz w:val="26"/>
                <w:szCs w:val="26"/>
                <w:lang w:eastAsia="en-US"/>
              </w:rPr>
              <w:t>от 59 (включительно) до 60</w:t>
            </w:r>
          </w:p>
        </w:tc>
        <w:tc>
          <w:tcPr>
            <w:tcW w:w="4673" w:type="dxa"/>
          </w:tcPr>
          <w:p w14:paraId="71C23BF7" w14:textId="6C57D7B1" w:rsidR="004573A9" w:rsidRDefault="004573A9" w:rsidP="004573A9">
            <w:pPr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12 920 </w:t>
            </w:r>
          </w:p>
        </w:tc>
      </w:tr>
    </w:tbl>
    <w:p w14:paraId="55E28EA9" w14:textId="7349930B" w:rsidR="004573A9" w:rsidRPr="00633F85" w:rsidRDefault="00633F85" w:rsidP="00633F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  <w14:ligatures w14:val="standardContextual"/>
        </w:rPr>
        <w:sectPr w:rsidR="004573A9" w:rsidRPr="00633F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eastAsia="Calibri"/>
          <w:spacing w:val="-6"/>
          <w:sz w:val="26"/>
          <w:szCs w:val="26"/>
          <w:lang w:eastAsia="en-US"/>
        </w:rPr>
        <w:t xml:space="preserve">При превышении допустимых осевых нагрузок на каждую ось транспортного средства </w:t>
      </w:r>
      <w:r>
        <w:rPr>
          <w:rFonts w:eastAsia="Calibri"/>
          <w:spacing w:val="-6"/>
          <w:sz w:val="26"/>
          <w:szCs w:val="26"/>
          <w:lang w:eastAsia="en-US"/>
        </w:rPr>
        <w:t xml:space="preserve">на 60 и более процентов  </w:t>
      </w:r>
      <w:r w:rsidRPr="00CA7B95">
        <w:rPr>
          <w:rFonts w:eastAsiaTheme="minorHAnsi"/>
          <w:sz w:val="26"/>
          <w:szCs w:val="26"/>
          <w:lang w:eastAsia="en-US"/>
          <w14:ligatures w14:val="standardContextual"/>
        </w:rPr>
        <w:t>р</w:t>
      </w:r>
      <w:r>
        <w:rPr>
          <w:rFonts w:eastAsiaTheme="minorHAnsi"/>
          <w:sz w:val="26"/>
          <w:szCs w:val="26"/>
          <w:lang w:eastAsia="en-US"/>
          <w14:ligatures w14:val="standardContextual"/>
        </w:rPr>
        <w:t xml:space="preserve">асчет размера платы производится по формулам, приведенным в </w:t>
      </w:r>
      <w:hyperlink r:id="rId14" w:history="1">
        <w:r w:rsidRPr="00CA7B95">
          <w:rPr>
            <w:rFonts w:eastAsiaTheme="minorHAnsi"/>
            <w:sz w:val="26"/>
            <w:szCs w:val="26"/>
            <w:lang w:eastAsia="en-US"/>
            <w14:ligatures w14:val="standardContextual"/>
          </w:rPr>
          <w:t>Методике</w:t>
        </w:r>
      </w:hyperlink>
      <w:r>
        <w:rPr>
          <w:rFonts w:eastAsiaTheme="minorHAnsi"/>
          <w:sz w:val="26"/>
          <w:szCs w:val="26"/>
          <w:lang w:eastAsia="en-US"/>
          <w14:ligatures w14:val="standardContextual"/>
        </w:rPr>
        <w:t xml:space="preserve"> расчета размера вреда, причиняемого транспортными средствами, предусмотренной приложением к Правилам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 от 31.01.2020 №67 «Об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</w:t>
      </w:r>
      <w:r>
        <w:rPr>
          <w:rFonts w:eastAsiaTheme="minorHAnsi"/>
          <w:sz w:val="26"/>
          <w:szCs w:val="26"/>
          <w:lang w:eastAsia="en-US"/>
          <w14:ligatures w14:val="standardContextual"/>
        </w:rPr>
        <w:t>Правительства Российской Федерации».</w:t>
      </w:r>
    </w:p>
    <w:p w14:paraId="76F7585C" w14:textId="77777777" w:rsidR="00BA19C0" w:rsidRDefault="00BA19C0" w:rsidP="00633F85">
      <w:pPr>
        <w:tabs>
          <w:tab w:val="left" w:pos="567"/>
          <w:tab w:val="left" w:pos="7380"/>
        </w:tabs>
      </w:pPr>
    </w:p>
    <w:sectPr w:rsidR="00BA19C0" w:rsidSect="00C8718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8D2D0" w14:textId="77777777" w:rsidR="0070761D" w:rsidRDefault="0070761D" w:rsidP="00BA19C0">
      <w:r>
        <w:separator/>
      </w:r>
    </w:p>
  </w:endnote>
  <w:endnote w:type="continuationSeparator" w:id="0">
    <w:p w14:paraId="2BCA6759" w14:textId="77777777" w:rsidR="0070761D" w:rsidRDefault="0070761D" w:rsidP="00BA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C0296" w14:textId="77777777" w:rsidR="0070761D" w:rsidRDefault="0070761D" w:rsidP="00BA19C0">
      <w:r>
        <w:separator/>
      </w:r>
    </w:p>
  </w:footnote>
  <w:footnote w:type="continuationSeparator" w:id="0">
    <w:p w14:paraId="5223315F" w14:textId="77777777" w:rsidR="0070761D" w:rsidRDefault="0070761D" w:rsidP="00BA1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8C0CAB"/>
    <w:multiLevelType w:val="hybridMultilevel"/>
    <w:tmpl w:val="A856542C"/>
    <w:lvl w:ilvl="0" w:tplc="88F0D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"/>
  </w:num>
  <w:num w:numId="12">
    <w:abstractNumId w:val="8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CD"/>
    <w:rsid w:val="00264FCD"/>
    <w:rsid w:val="002C32DC"/>
    <w:rsid w:val="002C6550"/>
    <w:rsid w:val="003158FB"/>
    <w:rsid w:val="003647C9"/>
    <w:rsid w:val="00454930"/>
    <w:rsid w:val="004573A9"/>
    <w:rsid w:val="00512CBC"/>
    <w:rsid w:val="00532044"/>
    <w:rsid w:val="005552FF"/>
    <w:rsid w:val="00633F85"/>
    <w:rsid w:val="00662D00"/>
    <w:rsid w:val="006C7545"/>
    <w:rsid w:val="00700BFA"/>
    <w:rsid w:val="0070761D"/>
    <w:rsid w:val="00783FCA"/>
    <w:rsid w:val="00862BC9"/>
    <w:rsid w:val="009151FE"/>
    <w:rsid w:val="00B37D1D"/>
    <w:rsid w:val="00B4101F"/>
    <w:rsid w:val="00B4164F"/>
    <w:rsid w:val="00BA19C0"/>
    <w:rsid w:val="00C87189"/>
    <w:rsid w:val="00CA7B95"/>
    <w:rsid w:val="00CD4727"/>
    <w:rsid w:val="00CE49D7"/>
    <w:rsid w:val="00D513CD"/>
    <w:rsid w:val="00FE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7BD3"/>
  <w15:chartTrackingRefBased/>
  <w15:docId w15:val="{ECC791DD-74C7-4B5A-857D-CB944C0A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BA19C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BA19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19C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table" w:styleId="a5">
    <w:name w:val="Table Grid"/>
    <w:basedOn w:val="a1"/>
    <w:uiPriority w:val="3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A19C0"/>
    <w:pPr>
      <w:spacing w:after="0" w:line="240" w:lineRule="auto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BA19C0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A19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8">
    <w:name w:val="Placeholder Text"/>
    <w:basedOn w:val="a0"/>
    <w:uiPriority w:val="99"/>
    <w:semiHidden/>
    <w:rsid w:val="00BA19C0"/>
    <w:rPr>
      <w:color w:val="808080"/>
    </w:rPr>
  </w:style>
  <w:style w:type="paragraph" w:styleId="a9">
    <w:name w:val="header"/>
    <w:basedOn w:val="a"/>
    <w:link w:val="aa"/>
    <w:uiPriority w:val="99"/>
    <w:unhideWhenUsed/>
    <w:rsid w:val="00BA19C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A19C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Hyperlink"/>
    <w:basedOn w:val="a0"/>
    <w:uiPriority w:val="99"/>
    <w:semiHidden/>
    <w:unhideWhenUsed/>
    <w:rsid w:val="00BA19C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A19C0"/>
    <w:rPr>
      <w:color w:val="800080"/>
      <w:u w:val="single"/>
    </w:rPr>
  </w:style>
  <w:style w:type="paragraph" w:customStyle="1" w:styleId="xl65">
    <w:name w:val="xl65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A19C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BA19C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BA19C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BA19C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BA19C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BA19C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BA19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A19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8">
    <w:name w:val="xl148"/>
    <w:basedOn w:val="a"/>
    <w:rsid w:val="00BA19C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BA19C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BA19C0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formattext">
    <w:name w:val="formattext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BA19C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BA19C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BA19C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A19C0"/>
  </w:style>
  <w:style w:type="character" w:customStyle="1" w:styleId="af2">
    <w:name w:val="Текст примечания Знак"/>
    <w:basedOn w:val="a0"/>
    <w:link w:val="af1"/>
    <w:uiPriority w:val="99"/>
    <w:semiHidden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A19C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A19C0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6E7BAA38FA67EDD8AA14DD0B83E60A2B75D6902C43E2456E3BFE340121C8ECD11F3E524BEEE0EDEF63C51671F1A4B04AB9739Fy9WCJ" TargetMode="External"/><Relationship Id="rId13" Type="http://schemas.openxmlformats.org/officeDocument/2006/relationships/hyperlink" Target="consultantplus://offline/ref=E331329C5CDB9B81650D1217992418C2E277A9CC2BEA1B760C71B08E9DB2AECC9F569A6C17353D5832E8DE28B003489A482EDF5247624942S8zC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mkogalym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D4AEDE79D226C2CB4FABAA98A3615741E7AD2483124E78FB351E41F2CBB774B0103AE1414C565F9906BF43E912BC64A7FDE94A18BB099B1092EECA2B2U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E4865044A63201410351D0FAB2A0078C69636CED512F0C7DDA7DBF617605294205CCC8EA65815F821932D0A4S8d4J" TargetMode="External"/><Relationship Id="rId14" Type="http://schemas.openxmlformats.org/officeDocument/2006/relationships/hyperlink" Target="consultantplus://offline/ref=E331329C5CDB9B81650D1217992418C2E277A9CC2BEA1B760C71B08E9DB2AECC9F569A6C17353D5832E8DE28B003489A482EDF5247624942S8zCJ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7F8566E10A4180982C75F7C91348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B55B0E-DA13-47AF-9BBA-62940CDC5CEA}"/>
      </w:docPartPr>
      <w:docPartBody>
        <w:p w:rsidR="006158ED" w:rsidRDefault="003C2715" w:rsidP="003C2715">
          <w:pPr>
            <w:pStyle w:val="157F8566E10A4180982C75F7C91348F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342A4D86C34C4243859581B03082BD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1A187C-FC2F-425A-9DDB-790356288705}"/>
      </w:docPartPr>
      <w:docPartBody>
        <w:p w:rsidR="006158ED" w:rsidRDefault="003C2715" w:rsidP="003C2715">
          <w:pPr>
            <w:pStyle w:val="342A4D86C34C4243859581B03082BDF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15"/>
    <w:rsid w:val="003C2715"/>
    <w:rsid w:val="006158ED"/>
    <w:rsid w:val="007B42EA"/>
    <w:rsid w:val="00B62A94"/>
    <w:rsid w:val="00E4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2715"/>
    <w:rPr>
      <w:color w:val="808080"/>
    </w:rPr>
  </w:style>
  <w:style w:type="paragraph" w:customStyle="1" w:styleId="157F8566E10A4180982C75F7C91348F3">
    <w:name w:val="157F8566E10A4180982C75F7C91348F3"/>
    <w:rsid w:val="003C2715"/>
  </w:style>
  <w:style w:type="paragraph" w:customStyle="1" w:styleId="342A4D86C34C4243859581B03082BDFA">
    <w:name w:val="342A4D86C34C4243859581B03082BDFA"/>
    <w:rsid w:val="003C27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HICHKOK</dc:creator>
  <cp:keywords/>
  <dc:description/>
  <cp:lastModifiedBy>Цыганкова Ирина Анатольевна</cp:lastModifiedBy>
  <cp:revision>5</cp:revision>
  <dcterms:created xsi:type="dcterms:W3CDTF">2023-06-27T04:04:00Z</dcterms:created>
  <dcterms:modified xsi:type="dcterms:W3CDTF">2023-06-29T11:30:00Z</dcterms:modified>
</cp:coreProperties>
</file>