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BC" w:rsidRPr="005D58CD" w:rsidRDefault="006319BC" w:rsidP="006319BC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</w:p>
    <w:p w:rsidR="006319BC" w:rsidRPr="005D58CD" w:rsidRDefault="006319BC" w:rsidP="006319BC">
      <w:pPr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</w:p>
    <w:p w:rsidR="006319BC" w:rsidRPr="005D58CD" w:rsidRDefault="006319BC" w:rsidP="006319BC">
      <w:pPr>
        <w:widowControl w:val="0"/>
        <w:spacing w:after="0" w:line="240" w:lineRule="auto"/>
        <w:rPr>
          <w:rFonts w:ascii="Times New Roman" w:hAnsi="Times New Roman"/>
          <w:b/>
          <w:color w:val="3366FF"/>
          <w:sz w:val="6"/>
          <w:szCs w:val="32"/>
        </w:rPr>
      </w:pPr>
      <w:r w:rsidRPr="005D58C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1312" behindDoc="1" locked="0" layoutInCell="1" allowOverlap="1" wp14:anchorId="5157EC50" wp14:editId="3511A87B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9BC" w:rsidRPr="005D58CD" w:rsidRDefault="006319BC" w:rsidP="006319BC">
      <w:pPr>
        <w:spacing w:after="0" w:line="240" w:lineRule="auto"/>
        <w:jc w:val="center"/>
        <w:rPr>
          <w:rFonts w:ascii="Times New Roman" w:hAnsi="Times New Roman"/>
          <w:b/>
          <w:color w:val="3366FF"/>
          <w:sz w:val="18"/>
          <w:szCs w:val="32"/>
        </w:rPr>
      </w:pPr>
    </w:p>
    <w:p w:rsidR="006319BC" w:rsidRPr="005D58CD" w:rsidRDefault="006319BC" w:rsidP="006319BC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6319BC" w:rsidRPr="005D58CD" w:rsidRDefault="006319BC" w:rsidP="006319BC">
      <w:pPr>
        <w:spacing w:after="0" w:line="240" w:lineRule="auto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5D58CD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6319BC" w:rsidRPr="005D58CD" w:rsidRDefault="006319BC" w:rsidP="006319BC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D58CD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319BC" w:rsidRPr="005D58CD" w:rsidRDefault="006319BC" w:rsidP="006319BC">
      <w:pPr>
        <w:spacing w:after="0" w:line="240" w:lineRule="auto"/>
        <w:jc w:val="center"/>
        <w:rPr>
          <w:rFonts w:ascii="Times New Roman" w:hAnsi="Times New Roman"/>
          <w:color w:val="3366FF"/>
          <w:sz w:val="2"/>
        </w:rPr>
      </w:pPr>
    </w:p>
    <w:p w:rsidR="006319BC" w:rsidRPr="005D58CD" w:rsidRDefault="006319BC" w:rsidP="006319BC">
      <w:pPr>
        <w:spacing w:after="0" w:line="240" w:lineRule="auto"/>
        <w:rPr>
          <w:rFonts w:ascii="Times New Roman" w:hAnsi="Times New Roman"/>
          <w:color w:val="3366FF"/>
          <w:sz w:val="20"/>
        </w:rPr>
      </w:pPr>
    </w:p>
    <w:p w:rsidR="006319BC" w:rsidRPr="005D58CD" w:rsidRDefault="006319BC" w:rsidP="006319BC">
      <w:pPr>
        <w:spacing w:after="0" w:line="240" w:lineRule="auto"/>
        <w:rPr>
          <w:rFonts w:ascii="Times New Roman" w:hAnsi="Times New Roman"/>
          <w:color w:val="3366FF"/>
          <w:sz w:val="26"/>
          <w:szCs w:val="26"/>
          <w:u w:val="single"/>
        </w:rPr>
      </w:pPr>
      <w:r w:rsidRPr="005D58CD">
        <w:rPr>
          <w:rFonts w:ascii="Times New Roman" w:hAnsi="Times New Roman"/>
          <w:color w:val="3366FF"/>
          <w:sz w:val="26"/>
          <w:szCs w:val="26"/>
        </w:rPr>
        <w:t>От «</w:t>
      </w:r>
      <w:r>
        <w:rPr>
          <w:rFonts w:ascii="Times New Roman" w:hAnsi="Times New Roman"/>
          <w:color w:val="3366FF"/>
          <w:sz w:val="26"/>
          <w:szCs w:val="26"/>
        </w:rPr>
        <w:t>25</w:t>
      </w:r>
      <w:r w:rsidRPr="005D58CD">
        <w:rPr>
          <w:rFonts w:ascii="Times New Roman" w:hAnsi="Times New Roman"/>
          <w:color w:val="3366FF"/>
          <w:sz w:val="26"/>
          <w:szCs w:val="26"/>
        </w:rPr>
        <w:t xml:space="preserve">»     июня    2014 г.                                                                 </w:t>
      </w:r>
      <w:r w:rsidRPr="005D58CD">
        <w:rPr>
          <w:rFonts w:ascii="Times New Roman" w:hAnsi="Times New Roman"/>
          <w:color w:val="3366FF"/>
          <w:sz w:val="26"/>
          <w:szCs w:val="26"/>
        </w:rPr>
        <w:tab/>
      </w:r>
      <w:r w:rsidRPr="005D58CD">
        <w:rPr>
          <w:rFonts w:ascii="Times New Roman" w:hAnsi="Times New Roman"/>
          <w:color w:val="3366FF"/>
          <w:sz w:val="26"/>
          <w:szCs w:val="26"/>
        </w:rPr>
        <w:tab/>
        <w:t>№</w:t>
      </w:r>
      <w:r>
        <w:rPr>
          <w:rFonts w:ascii="Times New Roman" w:hAnsi="Times New Roman"/>
          <w:color w:val="3366FF"/>
          <w:sz w:val="26"/>
          <w:szCs w:val="26"/>
          <w:u w:val="single"/>
        </w:rPr>
        <w:t>1507</w:t>
      </w:r>
    </w:p>
    <w:p w:rsidR="006319BC" w:rsidRPr="005D58CD" w:rsidRDefault="006319BC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319BC" w:rsidRDefault="006319BC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319BC" w:rsidRDefault="006319BC" w:rsidP="006319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создании совета по вопросам</w:t>
      </w:r>
    </w:p>
    <w:p w:rsidR="006319BC" w:rsidRDefault="006319BC" w:rsidP="006319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инвестиционной деятельности</w:t>
      </w:r>
    </w:p>
    <w:p w:rsidR="006319BC" w:rsidRDefault="006319BC" w:rsidP="006319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6319BC" w:rsidRDefault="006319BC" w:rsidP="006319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43C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EA00B9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EA00B9">
          <w:rPr>
            <w:rFonts w:ascii="Times New Roman" w:hAnsi="Times New Roman"/>
            <w:sz w:val="26"/>
            <w:szCs w:val="26"/>
          </w:rPr>
          <w:t>законом</w:t>
        </w:r>
      </w:hyperlink>
      <w:r w:rsidRPr="00EA00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25.02.1999 №39-ФЗ                    «Об инвестиционной деятельности в Российской Федерации, осуществляемой в форме капитальных вложений», </w:t>
      </w:r>
      <w:r w:rsidRPr="00EA00B9">
        <w:rPr>
          <w:rFonts w:ascii="Times New Roman" w:hAnsi="Times New Roman"/>
          <w:sz w:val="26"/>
          <w:szCs w:val="26"/>
        </w:rPr>
        <w:t xml:space="preserve">Федеральным </w:t>
      </w:r>
      <w:hyperlink r:id="rId9" w:history="1">
        <w:r w:rsidRPr="00EA00B9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06.10.2003                 №131-ФЗ </w:t>
      </w:r>
      <w:r w:rsidRPr="00EA00B9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в </w:t>
      </w:r>
      <w:r w:rsidRPr="009043CD">
        <w:rPr>
          <w:rFonts w:ascii="Times New Roman" w:hAnsi="Times New Roman"/>
          <w:sz w:val="26"/>
          <w:szCs w:val="26"/>
        </w:rPr>
        <w:t xml:space="preserve">целях создания условий для улучшения инвестиционного климата, обеспечения стабильных условий осуществления инвестиционной деятельности </w:t>
      </w:r>
      <w:r>
        <w:rPr>
          <w:rFonts w:ascii="Times New Roman" w:hAnsi="Times New Roman"/>
          <w:sz w:val="26"/>
          <w:szCs w:val="26"/>
        </w:rPr>
        <w:t xml:space="preserve">в городе Когалыме </w:t>
      </w:r>
      <w:r w:rsidRPr="00F404D4">
        <w:rPr>
          <w:rFonts w:ascii="Times New Roman" w:hAnsi="Times New Roman"/>
          <w:sz w:val="26"/>
          <w:szCs w:val="26"/>
        </w:rPr>
        <w:t>на среднесрочный и долгосрочный период:</w:t>
      </w: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04D4">
        <w:rPr>
          <w:rFonts w:ascii="Times New Roman" w:hAnsi="Times New Roman"/>
          <w:sz w:val="26"/>
          <w:szCs w:val="26"/>
        </w:rPr>
        <w:t xml:space="preserve">1. Создать </w:t>
      </w:r>
      <w:r>
        <w:rPr>
          <w:rFonts w:ascii="Times New Roman" w:hAnsi="Times New Roman"/>
          <w:sz w:val="26"/>
          <w:szCs w:val="26"/>
        </w:rPr>
        <w:t>совет по вопросам развития инвестиционной деятельности в городе Когалыме (далее – Совет).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04D4">
        <w:rPr>
          <w:rFonts w:ascii="Times New Roman" w:hAnsi="Times New Roman"/>
          <w:sz w:val="26"/>
          <w:szCs w:val="26"/>
        </w:rPr>
        <w:t>2. Утвердить</w:t>
      </w:r>
      <w:r>
        <w:rPr>
          <w:rFonts w:ascii="Times New Roman" w:hAnsi="Times New Roman"/>
          <w:sz w:val="26"/>
          <w:szCs w:val="26"/>
        </w:rPr>
        <w:t>:</w:t>
      </w: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Состав Совета </w:t>
      </w:r>
      <w:r w:rsidRPr="004042F2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4042F2">
        <w:rPr>
          <w:rFonts w:ascii="Times New Roman" w:hAnsi="Times New Roman"/>
          <w:sz w:val="26"/>
          <w:szCs w:val="26"/>
        </w:rPr>
        <w:t>к настоящему постановлени</w:t>
      </w:r>
      <w:r>
        <w:rPr>
          <w:rFonts w:ascii="Times New Roman" w:hAnsi="Times New Roman"/>
          <w:sz w:val="26"/>
          <w:szCs w:val="26"/>
        </w:rPr>
        <w:t>ю;</w:t>
      </w:r>
      <w:r w:rsidRPr="004042F2">
        <w:rPr>
          <w:rFonts w:ascii="Times New Roman" w:hAnsi="Times New Roman"/>
          <w:sz w:val="26"/>
          <w:szCs w:val="26"/>
        </w:rPr>
        <w:t xml:space="preserve"> 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F404D4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2F34DD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F40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F404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F404D4">
        <w:rPr>
          <w:rFonts w:ascii="Times New Roman" w:hAnsi="Times New Roman"/>
          <w:sz w:val="26"/>
          <w:szCs w:val="26"/>
        </w:rPr>
        <w:t xml:space="preserve">овете </w:t>
      </w:r>
      <w:r w:rsidRPr="004042F2">
        <w:rPr>
          <w:rFonts w:ascii="Times New Roman" w:hAnsi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/>
          <w:sz w:val="26"/>
          <w:szCs w:val="26"/>
        </w:rPr>
        <w:t xml:space="preserve">2 </w:t>
      </w:r>
      <w:r w:rsidRPr="004042F2">
        <w:rPr>
          <w:rFonts w:ascii="Times New Roman" w:hAnsi="Times New Roman"/>
          <w:sz w:val="26"/>
          <w:szCs w:val="26"/>
        </w:rPr>
        <w:t>к настоящему 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4042F2">
        <w:rPr>
          <w:rFonts w:ascii="Times New Roman" w:hAnsi="Times New Roman"/>
          <w:sz w:val="26"/>
          <w:szCs w:val="26"/>
        </w:rPr>
        <w:t>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9043CD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</w:t>
      </w:r>
      <w:r w:rsidRPr="009043CD">
        <w:rPr>
          <w:rFonts w:ascii="Times New Roman" w:hAnsi="Times New Roman"/>
          <w:sz w:val="26"/>
          <w:szCs w:val="26"/>
        </w:rPr>
        <w:t>правлению экономик</w:t>
      </w:r>
      <w:r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Pr="009043CD">
        <w:rPr>
          <w:rFonts w:ascii="Times New Roman" w:hAnsi="Times New Roman"/>
          <w:sz w:val="26"/>
          <w:szCs w:val="26"/>
        </w:rPr>
        <w:t>(В.И.Кравец)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43CD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9043CD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11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6319BC" w:rsidRPr="00C04235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C04235">
        <w:rPr>
          <w:rFonts w:ascii="Times New Roman" w:hAnsi="Times New Roman"/>
          <w:sz w:val="26"/>
          <w:szCs w:val="26"/>
        </w:rPr>
        <w:t>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6319BC" w:rsidRPr="00C04235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Pr="00C04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А.Е.Зубович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Pr="00460538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7551DAC" wp14:editId="17604ECA">
            <wp:simplePos x="0" y="0"/>
            <wp:positionH relativeFrom="column">
              <wp:posOffset>2122805</wp:posOffset>
            </wp:positionH>
            <wp:positionV relativeFrom="paragraph">
              <wp:posOffset>-339090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538">
        <w:rPr>
          <w:rFonts w:ascii="Times New Roman" w:hAnsi="Times New Roman"/>
          <w:sz w:val="26"/>
          <w:szCs w:val="26"/>
        </w:rPr>
        <w:t xml:space="preserve">Приложение </w:t>
      </w:r>
    </w:p>
    <w:p w:rsidR="006319BC" w:rsidRPr="00460538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319BC" w:rsidRPr="00460538" w:rsidRDefault="006319BC" w:rsidP="006319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города Когалым</w:t>
      </w:r>
    </w:p>
    <w:p w:rsidR="006319BC" w:rsidRPr="00460538" w:rsidRDefault="006319BC" w:rsidP="006319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 xml:space="preserve">от </w:t>
      </w:r>
      <w:r w:rsidR="00C01D61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>.</w:t>
      </w:r>
      <w:r w:rsidR="00C01D61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.201</w:t>
      </w:r>
      <w:r w:rsidR="00C01D6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№</w:t>
      </w:r>
      <w:r w:rsidR="00C01D61">
        <w:rPr>
          <w:rFonts w:ascii="Times New Roman" w:hAnsi="Times New Roman"/>
          <w:sz w:val="26"/>
          <w:szCs w:val="26"/>
        </w:rPr>
        <w:t>1507</w:t>
      </w:r>
    </w:p>
    <w:p w:rsidR="006319BC" w:rsidRPr="00AB30D4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58B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 xml:space="preserve">совета по вопросам развития инвестиционной деятельности </w:t>
      </w:r>
    </w:p>
    <w:p w:rsidR="006319BC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6319BC" w:rsidRPr="005641BD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41BD">
        <w:rPr>
          <w:rFonts w:ascii="Times New Roman" w:hAnsi="Times New Roman"/>
          <w:sz w:val="26"/>
          <w:szCs w:val="26"/>
        </w:rPr>
        <w:t>(далее – Совет)</w:t>
      </w:r>
    </w:p>
    <w:p w:rsidR="006319BC" w:rsidRPr="00430922" w:rsidRDefault="006319BC" w:rsidP="006319BC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8"/>
        <w:gridCol w:w="303"/>
        <w:gridCol w:w="5852"/>
      </w:tblGrid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лава города Когалыма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Совета;</w:t>
            </w:r>
          </w:p>
          <w:p w:rsidR="006319BC" w:rsidRPr="000E4642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 города Когалыма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Совета;</w:t>
            </w:r>
          </w:p>
          <w:p w:rsidR="006319BC" w:rsidRPr="000E4642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экономики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секретарь Совета</w:t>
            </w:r>
          </w:p>
          <w:p w:rsidR="006319BC" w:rsidRPr="000E4642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rPr>
          <w:trHeight w:val="246"/>
        </w:trPr>
        <w:tc>
          <w:tcPr>
            <w:tcW w:w="0" w:type="auto"/>
            <w:gridSpan w:val="3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Pr="00CB42BB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курирующий вопросы экономики и</w:t>
            </w:r>
          </w:p>
          <w:p w:rsidR="006319BC" w:rsidRPr="00CB42BB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42BB">
              <w:rPr>
                <w:rFonts w:ascii="Times New Roman" w:hAnsi="Times New Roman"/>
                <w:sz w:val="26"/>
                <w:szCs w:val="26"/>
              </w:rPr>
              <w:t>финансов, муниципального заказа, финансово-экономического обеспечения и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42BB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Pr="00CB42BB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курирующий вопросы жилищно-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42BB">
              <w:rPr>
                <w:rFonts w:ascii="Times New Roman" w:hAnsi="Times New Roman"/>
                <w:sz w:val="26"/>
                <w:szCs w:val="26"/>
              </w:rPr>
              <w:t>коммунального хозяйства, отдела записи актов гражданского состояния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Pr="00CB42BB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курирующий вопросы образования,</w:t>
            </w:r>
          </w:p>
          <w:p w:rsidR="006319BC" w:rsidRPr="00CB42BB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42BB">
              <w:rPr>
                <w:rFonts w:ascii="Times New Roman" w:hAnsi="Times New Roman"/>
                <w:sz w:val="26"/>
                <w:szCs w:val="26"/>
              </w:rPr>
              <w:t>культуры, спорта, молодежной политики, связей с общественностью и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42BB">
              <w:rPr>
                <w:rFonts w:ascii="Times New Roman" w:hAnsi="Times New Roman"/>
                <w:sz w:val="26"/>
                <w:szCs w:val="26"/>
              </w:rPr>
              <w:t>социальные вопросы, опеки и попечительства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ачальник управления экономики Администрации города Когалыма; 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ачальник отдела архитектуры и градостроительства Администрации города Когалыма;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редседатель комитета по управлению муниципальным имуществом Администрации города Когалыма;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редседатель комитета финансов Администрации города Когалыма;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иректор муниципального казённого учреждения «Управление капитального строительства города Когалыма»;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  <w:gridSpan w:val="3"/>
          </w:tcPr>
          <w:p w:rsidR="006319BC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иректор муниципального казённого учреждения «Управление жилищно-коммунального хозяйства города Когалыма»; </w:t>
            </w:r>
          </w:p>
          <w:p w:rsidR="006319BC" w:rsidRPr="004208CB" w:rsidRDefault="006319BC" w:rsidP="007B0E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Депутаты Думы города Когалыма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Домбровский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Ярослав Александрович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председатель Некоммерческого партнерства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«Союз предпринимателей Когалыма»;</w:t>
            </w:r>
          </w:p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Зверев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«Сантехсервис» (по согласованию);</w:t>
            </w:r>
          </w:p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Ильиных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Андрей Викторович  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общества с ограниченной ответственностью «Престиж-А» (по согласованию);</w:t>
            </w:r>
          </w:p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Ломаев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Евгений Владимирович  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индивидуальный предприниматель (по согласованию); </w:t>
            </w: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Мирзаголова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Ольга Петровна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согласованию).</w:t>
            </w:r>
          </w:p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Анатолий Анатольевич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</w:p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Толстихин Николай Викторович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Новосёлов Алексей Анатольевич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генеральный директор ООО «Гидроимпульс» (по согласованию);</w:t>
            </w:r>
          </w:p>
        </w:tc>
      </w:tr>
      <w:tr w:rsidR="006319BC" w:rsidRPr="00854585" w:rsidTr="007B0EF6"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Бутенко Андрей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иректор ООО «Профит» (по согласованию)</w:t>
            </w:r>
          </w:p>
        </w:tc>
      </w:tr>
    </w:tbl>
    <w:p w:rsidR="006319BC" w:rsidRDefault="006319BC" w:rsidP="0063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AC2908" w:rsidRPr="00430922" w:rsidRDefault="00AC2908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Pr="00430922">
        <w:rPr>
          <w:rFonts w:ascii="Times New Roman" w:hAnsi="Times New Roman"/>
          <w:sz w:val="26"/>
          <w:szCs w:val="26"/>
        </w:rPr>
        <w:t>2</w:t>
      </w:r>
    </w:p>
    <w:p w:rsidR="00AC2908" w:rsidRPr="00430922" w:rsidRDefault="00AC2908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AC2908" w:rsidRPr="00430922" w:rsidRDefault="00AC2908" w:rsidP="00A141B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430922">
        <w:rPr>
          <w:rFonts w:ascii="Times New Roman" w:hAnsi="Times New Roman"/>
          <w:sz w:val="26"/>
          <w:szCs w:val="26"/>
        </w:rPr>
        <w:t>города Когалым</w:t>
      </w:r>
    </w:p>
    <w:p w:rsidR="009807B6" w:rsidRPr="00430922" w:rsidRDefault="009807B6" w:rsidP="009807B6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25.06.2014 №1507</w:t>
      </w:r>
    </w:p>
    <w:p w:rsidR="00AC2908" w:rsidRPr="00A739AE" w:rsidRDefault="00AC2908" w:rsidP="00A141B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C2908" w:rsidRDefault="00AC2908" w:rsidP="00A1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39AE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совете по вопросам развития</w:t>
      </w:r>
    </w:p>
    <w:p w:rsidR="00AC2908" w:rsidRDefault="00AC2908" w:rsidP="00A1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AC2908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AC2908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908" w:rsidRPr="00EA4E21" w:rsidRDefault="00AC2908" w:rsidP="00A141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4E21">
        <w:rPr>
          <w:rFonts w:ascii="Times New Roman" w:hAnsi="Times New Roman"/>
          <w:sz w:val="26"/>
          <w:szCs w:val="26"/>
        </w:rPr>
        <w:t>Общие положения</w:t>
      </w:r>
    </w:p>
    <w:p w:rsidR="00AC2908" w:rsidRPr="00A739AE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1.1.</w:t>
      </w:r>
      <w:r w:rsidRPr="00401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деятельности в городе Когалыме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(далее - Совет) является постоянно действующим </w:t>
      </w:r>
      <w:r w:rsidRPr="00401318">
        <w:rPr>
          <w:rFonts w:ascii="Times New Roman" w:hAnsi="Times New Roman"/>
          <w:sz w:val="26"/>
          <w:szCs w:val="26"/>
          <w:lang w:eastAsia="ru-RU"/>
        </w:rPr>
        <w:t>совещательным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Pr="00E04B2F" w:rsidRDefault="00AC2908" w:rsidP="00430922">
      <w:pPr>
        <w:pStyle w:val="a4"/>
        <w:shd w:val="clear" w:color="auto" w:fill="FFFFFF"/>
        <w:spacing w:after="0" w:line="218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</w:t>
      </w:r>
      <w:r>
        <w:rPr>
          <w:rFonts w:ascii="Times New Roman" w:hAnsi="Times New Roman"/>
          <w:sz w:val="26"/>
          <w:szCs w:val="26"/>
          <w:lang w:eastAsia="ru-RU"/>
        </w:rPr>
        <w:t>ыми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E04B2F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Думы 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, настоящим Положением.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1.3.</w:t>
      </w:r>
      <w:r w:rsidRPr="00E04B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 проблем реализации муниципальной инвестиционной политики.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466E78">
        <w:rPr>
          <w:rFonts w:ascii="Times New Roman" w:hAnsi="Times New Roman"/>
          <w:sz w:val="26"/>
          <w:szCs w:val="26"/>
        </w:rPr>
        <w:t>Для целей настоящего По</w:t>
      </w:r>
      <w:r>
        <w:rPr>
          <w:rFonts w:ascii="Times New Roman" w:hAnsi="Times New Roman"/>
          <w:sz w:val="26"/>
          <w:szCs w:val="26"/>
        </w:rPr>
        <w:t>ложения</w:t>
      </w:r>
      <w:r w:rsidRPr="00466E78">
        <w:rPr>
          <w:rFonts w:ascii="Times New Roman" w:hAnsi="Times New Roman"/>
          <w:sz w:val="26"/>
          <w:szCs w:val="26"/>
        </w:rPr>
        <w:t xml:space="preserve"> применяются </w:t>
      </w:r>
      <w:r>
        <w:rPr>
          <w:rFonts w:ascii="Times New Roman" w:hAnsi="Times New Roman"/>
          <w:sz w:val="26"/>
          <w:szCs w:val="26"/>
        </w:rPr>
        <w:t>понятия: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</w:t>
      </w:r>
      <w:r w:rsidRPr="00EA00B9">
        <w:rPr>
          <w:rFonts w:ascii="Times New Roman" w:hAnsi="Times New Roman"/>
          <w:sz w:val="26"/>
          <w:szCs w:val="26"/>
        </w:rPr>
        <w:t xml:space="preserve">Федеральным </w:t>
      </w:r>
      <w:hyperlink r:id="rId13" w:history="1">
        <w:r w:rsidRPr="00EA00B9">
          <w:rPr>
            <w:rFonts w:ascii="Times New Roman" w:hAnsi="Times New Roman"/>
            <w:sz w:val="26"/>
            <w:szCs w:val="26"/>
          </w:rPr>
          <w:t>законом</w:t>
        </w:r>
      </w:hyperlink>
      <w:r w:rsidRPr="00EA00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25.02.1999 №39-ФЗ «Об инвестиционной деятельности в Российской Федерации, осуществляемой в форме капитальных вложений»;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6A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инвестиционная площадка, инвестор – в соответствии с постановлением Правительства Ханты-Мансийского автономного округа – Югры от 27.12.2013 №590-п «О регламенте по сопровождению инвестиционных проектов в Ханты-Мансийском автономном округе – Югре;</w:t>
      </w:r>
    </w:p>
    <w:p w:rsidR="00AC2908" w:rsidRDefault="00AC2908" w:rsidP="004309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6A3">
        <w:rPr>
          <w:rFonts w:ascii="Times New Roman" w:hAnsi="Times New Roman"/>
          <w:sz w:val="26"/>
          <w:szCs w:val="26"/>
        </w:rPr>
        <w:t>- куратор инвестиционного проекта - сотрудник Администрации города Когалыма, ответственный за оказание содействия инвестору в решении вопросов, касающихся проведения подготовительных, согласительных и разрешительных процедур в Администрации города Когалыма.</w:t>
      </w:r>
    </w:p>
    <w:p w:rsidR="00AC2908" w:rsidRDefault="00AC2908" w:rsidP="0057732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E04B2F">
      <w:pPr>
        <w:pStyle w:val="a4"/>
        <w:numPr>
          <w:ilvl w:val="0"/>
          <w:numId w:val="1"/>
        </w:numPr>
        <w:shd w:val="clear" w:color="auto" w:fill="FFFFFF"/>
        <w:spacing w:after="0" w:line="218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AC2908" w:rsidRDefault="00AC2908" w:rsidP="00E04B2F">
      <w:pPr>
        <w:shd w:val="clear" w:color="auto" w:fill="FFFFFF"/>
        <w:spacing w:after="0" w:line="218" w:lineRule="atLeast"/>
        <w:ind w:left="927"/>
        <w:rPr>
          <w:rFonts w:ascii="Times New Roman" w:hAnsi="Times New Roman"/>
          <w:sz w:val="26"/>
          <w:szCs w:val="26"/>
          <w:lang w:eastAsia="ru-RU"/>
        </w:rPr>
      </w:pP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04B2F">
        <w:rPr>
          <w:rFonts w:ascii="Times New Roman" w:hAnsi="Times New Roman"/>
          <w:sz w:val="26"/>
          <w:szCs w:val="26"/>
          <w:lang w:eastAsia="ru-RU"/>
        </w:rPr>
        <w:t>Совет в пределах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своей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компетенции:</w:t>
      </w:r>
    </w:p>
    <w:p w:rsidR="005E3656" w:rsidRDefault="005E3656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2.1.1. </w:t>
      </w:r>
      <w:r w:rsidR="00A42463" w:rsidRPr="00A42463">
        <w:rPr>
          <w:rFonts w:ascii="Times New Roman" w:hAnsi="Times New Roman"/>
          <w:sz w:val="26"/>
          <w:szCs w:val="26"/>
        </w:rPr>
        <w:t>На заседаниях Совета рассматривает о ходе реализации инвестиционных проектов, сопровождаемых по принципу «одного окна», за исключением проектов, реализуемых в соответствии с Положением о системе управления проектной деятельностью, утвержденным постановлением Администрации горо</w:t>
      </w:r>
      <w:r w:rsidR="00A42463">
        <w:rPr>
          <w:rFonts w:ascii="Times New Roman" w:hAnsi="Times New Roman"/>
          <w:sz w:val="26"/>
          <w:szCs w:val="26"/>
        </w:rPr>
        <w:t>да Когалыма от 24.06.2016 №1720</w:t>
      </w:r>
      <w:r>
        <w:rPr>
          <w:rFonts w:ascii="Times New Roman" w:hAnsi="Times New Roman"/>
          <w:sz w:val="26"/>
          <w:szCs w:val="26"/>
        </w:rPr>
        <w:t>;</w:t>
      </w: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2.1.2. </w:t>
      </w:r>
      <w:r w:rsidR="005E3656" w:rsidRPr="005E3656">
        <w:rPr>
          <w:rFonts w:ascii="Times New Roman" w:hAnsi="Times New Roman"/>
          <w:i/>
          <w:sz w:val="26"/>
          <w:szCs w:val="26"/>
          <w:lang w:eastAsia="ru-RU"/>
        </w:rPr>
        <w:t>Исключен.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2.1.3. П</w:t>
      </w:r>
      <w:r w:rsidRPr="008A2A4D">
        <w:rPr>
          <w:rFonts w:ascii="Times New Roman" w:hAnsi="Times New Roman"/>
          <w:sz w:val="26"/>
          <w:szCs w:val="26"/>
          <w:lang w:eastAsia="ru-RU"/>
        </w:rPr>
        <w:t>одгот</w:t>
      </w:r>
      <w:r>
        <w:rPr>
          <w:rFonts w:ascii="Times New Roman" w:hAnsi="Times New Roman"/>
          <w:sz w:val="26"/>
          <w:szCs w:val="26"/>
          <w:lang w:eastAsia="ru-RU"/>
        </w:rPr>
        <w:t>авливает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предложени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8A2A4D">
        <w:rPr>
          <w:rFonts w:ascii="Times New Roman" w:hAnsi="Times New Roman"/>
          <w:sz w:val="26"/>
          <w:szCs w:val="26"/>
          <w:lang w:eastAsia="ru-RU"/>
        </w:rPr>
        <w:t xml:space="preserve"> о совершенствовании механизмов привлечения инвестиций</w:t>
      </w:r>
      <w:r>
        <w:rPr>
          <w:rFonts w:ascii="Times New Roman" w:hAnsi="Times New Roman"/>
          <w:sz w:val="26"/>
          <w:szCs w:val="26"/>
          <w:lang w:eastAsia="ru-RU"/>
        </w:rPr>
        <w:t xml:space="preserve"> в город Когалым, в том числе совершенствования нормативных правовых актов Администрация города Когалыма, Думы города Когалыма;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 Осуществляет взаимодействие инвестора с некоммерческой организацией «Фонд развития Ханты-Мансийского автономного округа – Югры», с отраслевыми департаментами и службами, рабочими группами в органах исполнительной власти Ханты-Мансийского автономного округа - Югры, по вопросам отбора и реализации инвестиционных проектов;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2.1.5. О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существляет анализ обращений инвесторов по вопросам поддержки и развития инвестиционной деятельности в </w:t>
      </w:r>
      <w:r>
        <w:rPr>
          <w:rFonts w:ascii="Times New Roman" w:hAnsi="Times New Roman"/>
          <w:sz w:val="26"/>
          <w:szCs w:val="26"/>
          <w:lang w:eastAsia="ru-RU"/>
        </w:rPr>
        <w:t>городе Когалыме</w:t>
      </w:r>
      <w:r w:rsidRPr="00E04B2F">
        <w:rPr>
          <w:rFonts w:ascii="Times New Roman" w:hAnsi="Times New Roman"/>
          <w:sz w:val="26"/>
          <w:szCs w:val="26"/>
          <w:lang w:eastAsia="ru-RU"/>
        </w:rPr>
        <w:t>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2.1.6.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азрабатывает рекомендации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подразделениям Администрации города Когалыма в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вопросах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, направленной на создание условий для привлечения инвестиций в экономику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.</w:t>
      </w:r>
    </w:p>
    <w:p w:rsidR="00A42463" w:rsidRDefault="00A42463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463">
        <w:rPr>
          <w:rFonts w:ascii="Times New Roman" w:hAnsi="Times New Roman"/>
          <w:sz w:val="26"/>
          <w:szCs w:val="26"/>
          <w:lang w:eastAsia="ru-RU"/>
        </w:rPr>
        <w:t xml:space="preserve">2.1.7. 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развитию конкуренции в части показателей </w:t>
      </w:r>
      <w:bookmarkStart w:id="0" w:name="_GoBack"/>
      <w:bookmarkEnd w:id="0"/>
      <w:r w:rsidRPr="00A42463">
        <w:rPr>
          <w:rFonts w:ascii="Times New Roman" w:hAnsi="Times New Roman"/>
          <w:sz w:val="26"/>
          <w:szCs w:val="26"/>
          <w:lang w:eastAsia="ru-RU"/>
        </w:rPr>
        <w:t>по городу Когалыму;</w:t>
      </w:r>
    </w:p>
    <w:p w:rsidR="002C1217" w:rsidRDefault="002C1217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2.1.8. </w:t>
      </w:r>
      <w:r w:rsidRPr="00A15475">
        <w:rPr>
          <w:rFonts w:ascii="Times New Roman" w:hAnsi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2.1.</w:t>
      </w:r>
      <w:r w:rsidR="002C1217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 Назначает куратора инвестиционного проекта.</w:t>
      </w:r>
      <w:r w:rsidRPr="009756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Куратор инвестиционного проекта оказывает информационно-консультационное сопровождение инвестиционного проекта путем: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города Когалыма, транспортных схемах, природных ресурсах и т.д.;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обеспечения посещения инвестором инвестиционных площадок, помощь в организации и проведении переговоров (с Администрацией города Когалыма, Думой города Когалыма, с энергетическими компаниями, потенциальными партнерами и т.д.);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предоставления исчерпывающей информации о возможных инструментах поддержки инвестиционной деятельности;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городе Когалыме и т.д.);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размещения презентации инвестиционного проекта на официальном сайте Администрации города Когалыма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014112">
        <w:rPr>
          <w:rFonts w:ascii="Times New Roman" w:hAnsi="Times New Roman"/>
          <w:sz w:val="26"/>
          <w:szCs w:val="26"/>
        </w:rPr>
        <w:t>.admkogalym.ru)</w:t>
      </w:r>
      <w:r>
        <w:rPr>
          <w:rFonts w:ascii="Times New Roman" w:hAnsi="Times New Roman"/>
          <w:sz w:val="26"/>
          <w:szCs w:val="26"/>
        </w:rPr>
        <w:t>, на Инвестиционном портале Ханты-Мансийского автономного округа - Югры с целью информирования заинтересованных лиц.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 инвестиционного проекта оказывает организационное сопровождение инвестиционного проекта в: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размещении инвестиционного проекта на инвестиционной площадке;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оформлении прав на земельный участок под строительство объекта;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согласовании проектной документации на строительство объекта, получении разрешения на строительство объекта и сдачи его в эксплуатацию;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оформлении прочей разрешительной документации, необходимой для реализации инвестиционного проекта.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запрашивать от территориальных органов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AC2908" w:rsidRPr="00E04B2F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создавать рабочие группы для подготовки материалов, проектов решений по вопросам</w:t>
      </w:r>
      <w:r>
        <w:rPr>
          <w:rFonts w:ascii="Times New Roman" w:hAnsi="Times New Roman"/>
          <w:sz w:val="26"/>
          <w:szCs w:val="26"/>
          <w:lang w:eastAsia="ru-RU"/>
        </w:rPr>
        <w:t>, входящим в компетенцию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AC2908" w:rsidRDefault="00AC2908" w:rsidP="00BD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C2908" w:rsidRPr="00BD1D4D" w:rsidRDefault="00AC2908" w:rsidP="00BD1D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AC2908" w:rsidRDefault="00AC2908" w:rsidP="00BD1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4112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.1. Совет формируется из представителей Администрации города Когалыма, Думы города Когалыма, представителей предпринимательского сообщества. Состав Совета утверждается и изменяется соответствующим постановлением Администрации города Когалыма.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3.2. В состав Совета входят: председатель Совета, заместитель председателя Совета, секретарь Совета, члены Совета.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D1D4D">
        <w:rPr>
          <w:rFonts w:ascii="Times New Roman" w:hAnsi="Times New Roman"/>
          <w:sz w:val="26"/>
          <w:szCs w:val="26"/>
          <w:lang w:eastAsia="ru-RU"/>
        </w:rPr>
        <w:t>. Председатель Совета: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заседания Совета, выписки из протоколов заседания Совета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D1D4D">
        <w:rPr>
          <w:rFonts w:ascii="Times New Roman" w:hAnsi="Times New Roman"/>
          <w:sz w:val="26"/>
          <w:szCs w:val="26"/>
          <w:lang w:eastAsia="ru-RU"/>
        </w:rPr>
        <w:t>. В отсутствие председателя Совета его обязанности исполняет заместитель председателя Совета.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BD1D4D">
        <w:rPr>
          <w:rFonts w:ascii="Times New Roman" w:hAnsi="Times New Roman"/>
          <w:sz w:val="26"/>
          <w:szCs w:val="26"/>
          <w:lang w:eastAsia="ru-RU"/>
        </w:rPr>
        <w:t>. Секретарь Совета: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осуществляет подготовку материалов к заседаниям Совета;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ведет протоколы заседаний Совета, оформляет и рассылает их членам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уведомляет членов Совета о месте, дате, времени проведения засед</w:t>
      </w:r>
      <w:r>
        <w:rPr>
          <w:rFonts w:ascii="Times New Roman" w:hAnsi="Times New Roman"/>
          <w:sz w:val="26"/>
          <w:szCs w:val="26"/>
          <w:lang w:eastAsia="ru-RU"/>
        </w:rPr>
        <w:t>ания Совета;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AC2908" w:rsidRDefault="00AC2908" w:rsidP="00DD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AC2908" w:rsidRPr="00BD1D4D" w:rsidRDefault="00AC2908" w:rsidP="00551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42463" w:rsidRPr="00A42463">
        <w:rPr>
          <w:rFonts w:ascii="Times New Roman" w:hAnsi="Times New Roman"/>
          <w:sz w:val="26"/>
          <w:szCs w:val="26"/>
          <w:lang w:eastAsia="ru-RU"/>
        </w:rPr>
        <w:t>Заседания Совета проводятся по мере необходимости</w:t>
      </w:r>
      <w:r w:rsidR="00A42463">
        <w:rPr>
          <w:rFonts w:ascii="Times New Roman" w:hAnsi="Times New Roman"/>
          <w:sz w:val="26"/>
          <w:szCs w:val="26"/>
          <w:lang w:eastAsia="ru-RU"/>
        </w:rPr>
        <w:t>, но не реже, чем раз в полгода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DD37A5" w:rsidRDefault="00DD37A5" w:rsidP="00551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Заседание Совета считается правомочным, если на нем присутствуют более двух третей членов Совета.</w:t>
      </w:r>
    </w:p>
    <w:p w:rsidR="005516FC" w:rsidRDefault="005516FC" w:rsidP="00551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3.9. Члены Совета могут быть исключены из состава Совета в следующих случаях:</w:t>
      </w:r>
    </w:p>
    <w:p w:rsidR="005516FC" w:rsidRDefault="005516FC" w:rsidP="00551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4EB8">
        <w:rPr>
          <w:rFonts w:ascii="Times New Roman" w:hAnsi="Times New Roman"/>
          <w:sz w:val="26"/>
          <w:szCs w:val="26"/>
        </w:rPr>
        <w:t>по собственному желанию</w:t>
      </w:r>
      <w:r>
        <w:rPr>
          <w:rFonts w:ascii="Times New Roman" w:hAnsi="Times New Roman"/>
          <w:sz w:val="26"/>
          <w:szCs w:val="26"/>
        </w:rPr>
        <w:t>, направив письменное заявление на имя председателя Совета;</w:t>
      </w:r>
    </w:p>
    <w:p w:rsidR="005516FC" w:rsidRDefault="005516FC" w:rsidP="00551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отсутствия </w:t>
      </w:r>
      <w:r w:rsidRPr="00954EB8">
        <w:rPr>
          <w:rFonts w:ascii="Times New Roman" w:hAnsi="Times New Roman"/>
          <w:sz w:val="26"/>
          <w:szCs w:val="26"/>
        </w:rPr>
        <w:t xml:space="preserve">более чем на </w:t>
      </w:r>
      <w:r>
        <w:rPr>
          <w:rFonts w:ascii="Times New Roman" w:hAnsi="Times New Roman"/>
          <w:sz w:val="26"/>
          <w:szCs w:val="26"/>
        </w:rPr>
        <w:t xml:space="preserve">трёх подряд </w:t>
      </w:r>
      <w:r w:rsidRPr="00954EB8">
        <w:rPr>
          <w:rFonts w:ascii="Times New Roman" w:hAnsi="Times New Roman"/>
          <w:sz w:val="26"/>
          <w:szCs w:val="26"/>
        </w:rPr>
        <w:t>заседаниях Совета без уважительной причины.</w:t>
      </w:r>
    </w:p>
    <w:p w:rsidR="00AC2908" w:rsidRDefault="00AC2908" w:rsidP="00DD3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 w:rsidR="005516FC"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 Члены Совета участвуют в заседани</w:t>
      </w:r>
      <w:r>
        <w:rPr>
          <w:rFonts w:ascii="Times New Roman" w:hAnsi="Times New Roman"/>
          <w:sz w:val="26"/>
          <w:szCs w:val="26"/>
          <w:lang w:eastAsia="ru-RU"/>
        </w:rPr>
        <w:t>ях Совета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создаваемых ими рабочих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групп</w:t>
      </w:r>
      <w:r>
        <w:rPr>
          <w:rFonts w:ascii="Times New Roman" w:hAnsi="Times New Roman"/>
          <w:sz w:val="26"/>
          <w:szCs w:val="26"/>
          <w:lang w:eastAsia="ru-RU"/>
        </w:rPr>
        <w:t>ах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для подготовки материалов, проектов решений по вопросам, входящим в компетенцию Совета</w:t>
      </w:r>
      <w:r>
        <w:rPr>
          <w:rFonts w:ascii="Times New Roman" w:hAnsi="Times New Roman"/>
          <w:sz w:val="26"/>
          <w:szCs w:val="26"/>
          <w:lang w:eastAsia="ru-RU"/>
        </w:rPr>
        <w:t xml:space="preserve"> лично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BD1D4D">
        <w:rPr>
          <w:rFonts w:ascii="Times New Roman" w:hAnsi="Times New Roman"/>
          <w:sz w:val="26"/>
          <w:szCs w:val="26"/>
          <w:lang w:eastAsia="ru-RU"/>
        </w:rPr>
        <w:t>по рассматриваемым вопросам</w:t>
      </w:r>
      <w:r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Pr="00BD1D4D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>
        <w:rPr>
          <w:rFonts w:ascii="Times New Roman" w:hAnsi="Times New Roman"/>
          <w:sz w:val="26"/>
          <w:szCs w:val="26"/>
        </w:rPr>
        <w:t>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 w:rsidR="005516FC">
        <w:rPr>
          <w:rFonts w:ascii="Times New Roman" w:hAnsi="Times New Roman"/>
          <w:sz w:val="26"/>
          <w:szCs w:val="26"/>
          <w:lang w:eastAsia="ru-RU"/>
        </w:rPr>
        <w:t>11</w:t>
      </w:r>
      <w:r w:rsidRPr="00BD1D4D">
        <w:rPr>
          <w:rFonts w:ascii="Times New Roman" w:hAnsi="Times New Roman"/>
          <w:sz w:val="26"/>
          <w:szCs w:val="26"/>
          <w:lang w:eastAsia="ru-RU"/>
        </w:rPr>
        <w:t>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="005516FC">
        <w:rPr>
          <w:rFonts w:ascii="Times New Roman" w:hAnsi="Times New Roman"/>
          <w:sz w:val="26"/>
          <w:szCs w:val="26"/>
          <w:lang w:eastAsia="ru-RU"/>
        </w:rPr>
        <w:t>2</w:t>
      </w:r>
      <w:r w:rsidRPr="00BD1D4D">
        <w:rPr>
          <w:rFonts w:ascii="Times New Roman" w:hAnsi="Times New Roman"/>
          <w:sz w:val="26"/>
          <w:szCs w:val="26"/>
          <w:lang w:eastAsia="ru-RU"/>
        </w:rPr>
        <w:t>. Решения Совета носят рекомендательный характер.</w:t>
      </w:r>
    </w:p>
    <w:p w:rsidR="00AC2908" w:rsidRPr="00BD1D4D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D4D">
        <w:rPr>
          <w:rFonts w:ascii="Times New Roman" w:hAnsi="Times New Roman"/>
          <w:sz w:val="26"/>
          <w:szCs w:val="26"/>
          <w:lang w:eastAsia="ru-RU"/>
        </w:rPr>
        <w:t>3.1</w:t>
      </w:r>
      <w:r w:rsidR="005516FC">
        <w:rPr>
          <w:rFonts w:ascii="Times New Roman" w:hAnsi="Times New Roman"/>
          <w:sz w:val="26"/>
          <w:szCs w:val="26"/>
          <w:lang w:eastAsia="ru-RU"/>
        </w:rPr>
        <w:t>3</w:t>
      </w:r>
      <w:r w:rsidRPr="00BD1D4D">
        <w:rPr>
          <w:rFonts w:ascii="Times New Roman" w:hAnsi="Times New Roman"/>
          <w:sz w:val="26"/>
          <w:szCs w:val="26"/>
          <w:lang w:eastAsia="ru-RU"/>
        </w:rPr>
        <w:t xml:space="preserve">. Обеспечение деятельности Совета осуществляет </w:t>
      </w:r>
      <w:r>
        <w:rPr>
          <w:rFonts w:ascii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Default="00AC2908" w:rsidP="00430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C2908" w:rsidSect="002A3F69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8B" w:rsidRDefault="0093658B" w:rsidP="00C028ED">
      <w:pPr>
        <w:spacing w:after="0" w:line="240" w:lineRule="auto"/>
      </w:pPr>
      <w:r>
        <w:separator/>
      </w:r>
    </w:p>
  </w:endnote>
  <w:endnote w:type="continuationSeparator" w:id="0">
    <w:p w:rsidR="0093658B" w:rsidRDefault="0093658B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8B" w:rsidRDefault="0093658B" w:rsidP="00C028ED">
      <w:pPr>
        <w:spacing w:after="0" w:line="240" w:lineRule="auto"/>
      </w:pPr>
      <w:r>
        <w:separator/>
      </w:r>
    </w:p>
  </w:footnote>
  <w:footnote w:type="continuationSeparator" w:id="0">
    <w:p w:rsidR="0093658B" w:rsidRDefault="0093658B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FF7"/>
    <w:rsid w:val="00007777"/>
    <w:rsid w:val="00010146"/>
    <w:rsid w:val="00014112"/>
    <w:rsid w:val="00016834"/>
    <w:rsid w:val="00024A32"/>
    <w:rsid w:val="00034707"/>
    <w:rsid w:val="00034876"/>
    <w:rsid w:val="00035F7D"/>
    <w:rsid w:val="00040A3E"/>
    <w:rsid w:val="00042B12"/>
    <w:rsid w:val="00044AD6"/>
    <w:rsid w:val="00050150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4F94"/>
    <w:rsid w:val="000A71B2"/>
    <w:rsid w:val="000B4E8D"/>
    <w:rsid w:val="000C0F21"/>
    <w:rsid w:val="000D68EA"/>
    <w:rsid w:val="000E1880"/>
    <w:rsid w:val="000E2184"/>
    <w:rsid w:val="000E3044"/>
    <w:rsid w:val="000E64D6"/>
    <w:rsid w:val="001056A3"/>
    <w:rsid w:val="00105E55"/>
    <w:rsid w:val="001060AA"/>
    <w:rsid w:val="001107D7"/>
    <w:rsid w:val="001163E0"/>
    <w:rsid w:val="001207E7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A1674"/>
    <w:rsid w:val="001B458B"/>
    <w:rsid w:val="001B587F"/>
    <w:rsid w:val="001C42F9"/>
    <w:rsid w:val="001C5EB7"/>
    <w:rsid w:val="001E080D"/>
    <w:rsid w:val="001E5215"/>
    <w:rsid w:val="001F2BD8"/>
    <w:rsid w:val="00204FC7"/>
    <w:rsid w:val="00205CC3"/>
    <w:rsid w:val="00220FD6"/>
    <w:rsid w:val="002217C3"/>
    <w:rsid w:val="0022193D"/>
    <w:rsid w:val="00235D39"/>
    <w:rsid w:val="00235DD5"/>
    <w:rsid w:val="00243A0D"/>
    <w:rsid w:val="0026639F"/>
    <w:rsid w:val="002663D5"/>
    <w:rsid w:val="00267AF7"/>
    <w:rsid w:val="00273AE4"/>
    <w:rsid w:val="00276BD5"/>
    <w:rsid w:val="002851E4"/>
    <w:rsid w:val="002909A8"/>
    <w:rsid w:val="00297143"/>
    <w:rsid w:val="002A08B3"/>
    <w:rsid w:val="002A1A14"/>
    <w:rsid w:val="002A3F69"/>
    <w:rsid w:val="002C1032"/>
    <w:rsid w:val="002C1217"/>
    <w:rsid w:val="002C2DFC"/>
    <w:rsid w:val="002D00CD"/>
    <w:rsid w:val="002D463D"/>
    <w:rsid w:val="002D7AC2"/>
    <w:rsid w:val="002D7D01"/>
    <w:rsid w:val="002E4C9D"/>
    <w:rsid w:val="002F00D7"/>
    <w:rsid w:val="002F34DD"/>
    <w:rsid w:val="002F4A4F"/>
    <w:rsid w:val="002F60B3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53B6F"/>
    <w:rsid w:val="00461EA2"/>
    <w:rsid w:val="00466E78"/>
    <w:rsid w:val="00472E8C"/>
    <w:rsid w:val="0047421E"/>
    <w:rsid w:val="00477051"/>
    <w:rsid w:val="0048152C"/>
    <w:rsid w:val="00486B44"/>
    <w:rsid w:val="004A54A3"/>
    <w:rsid w:val="004B0245"/>
    <w:rsid w:val="004B1D0F"/>
    <w:rsid w:val="004C0CBD"/>
    <w:rsid w:val="004C244A"/>
    <w:rsid w:val="004C651B"/>
    <w:rsid w:val="004E318C"/>
    <w:rsid w:val="0051445C"/>
    <w:rsid w:val="0052038C"/>
    <w:rsid w:val="005227D5"/>
    <w:rsid w:val="00527C96"/>
    <w:rsid w:val="00543517"/>
    <w:rsid w:val="00543886"/>
    <w:rsid w:val="005516FC"/>
    <w:rsid w:val="00552846"/>
    <w:rsid w:val="0055514E"/>
    <w:rsid w:val="00555EA1"/>
    <w:rsid w:val="005641BD"/>
    <w:rsid w:val="00565593"/>
    <w:rsid w:val="00566A19"/>
    <w:rsid w:val="00572DAF"/>
    <w:rsid w:val="00574B73"/>
    <w:rsid w:val="00575566"/>
    <w:rsid w:val="0057732F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6A36"/>
    <w:rsid w:val="005F0718"/>
    <w:rsid w:val="005F15CC"/>
    <w:rsid w:val="006009FE"/>
    <w:rsid w:val="00601484"/>
    <w:rsid w:val="00603A31"/>
    <w:rsid w:val="00610569"/>
    <w:rsid w:val="00615C4C"/>
    <w:rsid w:val="0062020F"/>
    <w:rsid w:val="00623B51"/>
    <w:rsid w:val="006242E0"/>
    <w:rsid w:val="006319BC"/>
    <w:rsid w:val="00634885"/>
    <w:rsid w:val="00636BA3"/>
    <w:rsid w:val="006461D8"/>
    <w:rsid w:val="006473D0"/>
    <w:rsid w:val="006521EE"/>
    <w:rsid w:val="00657F2E"/>
    <w:rsid w:val="00662449"/>
    <w:rsid w:val="00663366"/>
    <w:rsid w:val="0066785F"/>
    <w:rsid w:val="00676B78"/>
    <w:rsid w:val="006932AF"/>
    <w:rsid w:val="00696576"/>
    <w:rsid w:val="006A4391"/>
    <w:rsid w:val="006C0A6A"/>
    <w:rsid w:val="006D5A3F"/>
    <w:rsid w:val="006F09FC"/>
    <w:rsid w:val="006F109A"/>
    <w:rsid w:val="006F2FDB"/>
    <w:rsid w:val="006F6C10"/>
    <w:rsid w:val="00706140"/>
    <w:rsid w:val="007062F9"/>
    <w:rsid w:val="007103AA"/>
    <w:rsid w:val="0071648F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49D0"/>
    <w:rsid w:val="007C6900"/>
    <w:rsid w:val="007D3256"/>
    <w:rsid w:val="007E1DCA"/>
    <w:rsid w:val="007F5AE4"/>
    <w:rsid w:val="0080508D"/>
    <w:rsid w:val="008116A3"/>
    <w:rsid w:val="0081471B"/>
    <w:rsid w:val="00833E44"/>
    <w:rsid w:val="00836E18"/>
    <w:rsid w:val="00847FCC"/>
    <w:rsid w:val="00851EFF"/>
    <w:rsid w:val="00854585"/>
    <w:rsid w:val="00855911"/>
    <w:rsid w:val="00856E41"/>
    <w:rsid w:val="00864638"/>
    <w:rsid w:val="00866C39"/>
    <w:rsid w:val="00876DB1"/>
    <w:rsid w:val="00887288"/>
    <w:rsid w:val="00894BF8"/>
    <w:rsid w:val="008A2A4D"/>
    <w:rsid w:val="008A5491"/>
    <w:rsid w:val="008A7761"/>
    <w:rsid w:val="008B015F"/>
    <w:rsid w:val="008B519D"/>
    <w:rsid w:val="008D0F73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75600"/>
    <w:rsid w:val="009807B6"/>
    <w:rsid w:val="009829EB"/>
    <w:rsid w:val="009A1030"/>
    <w:rsid w:val="009A198A"/>
    <w:rsid w:val="009A23F2"/>
    <w:rsid w:val="009A6881"/>
    <w:rsid w:val="009A78FD"/>
    <w:rsid w:val="009B6EFE"/>
    <w:rsid w:val="009B7FAF"/>
    <w:rsid w:val="009C0807"/>
    <w:rsid w:val="009C3E8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908"/>
    <w:rsid w:val="00AC3192"/>
    <w:rsid w:val="00AC409C"/>
    <w:rsid w:val="00AC4637"/>
    <w:rsid w:val="00AC7D39"/>
    <w:rsid w:val="00AF226F"/>
    <w:rsid w:val="00AF46FD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6C84"/>
    <w:rsid w:val="00BA18C6"/>
    <w:rsid w:val="00BA298F"/>
    <w:rsid w:val="00BB29B6"/>
    <w:rsid w:val="00BB6631"/>
    <w:rsid w:val="00BB7B8A"/>
    <w:rsid w:val="00BC4FBF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340A"/>
    <w:rsid w:val="00CE6854"/>
    <w:rsid w:val="00CF3F51"/>
    <w:rsid w:val="00D0398C"/>
    <w:rsid w:val="00D17C71"/>
    <w:rsid w:val="00D21802"/>
    <w:rsid w:val="00D22F65"/>
    <w:rsid w:val="00D24390"/>
    <w:rsid w:val="00D260E2"/>
    <w:rsid w:val="00D378FF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5063"/>
    <w:rsid w:val="00DB0F33"/>
    <w:rsid w:val="00DC5F42"/>
    <w:rsid w:val="00DD37A5"/>
    <w:rsid w:val="00DD62B9"/>
    <w:rsid w:val="00DD6B27"/>
    <w:rsid w:val="00DD7DCF"/>
    <w:rsid w:val="00DF096F"/>
    <w:rsid w:val="00DF0FE4"/>
    <w:rsid w:val="00E01538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63581"/>
    <w:rsid w:val="00E71F3C"/>
    <w:rsid w:val="00E77B86"/>
    <w:rsid w:val="00E97C5F"/>
    <w:rsid w:val="00EA00B9"/>
    <w:rsid w:val="00EA2FF4"/>
    <w:rsid w:val="00EA3646"/>
    <w:rsid w:val="00EA4E21"/>
    <w:rsid w:val="00EB4D8E"/>
    <w:rsid w:val="00EB78C4"/>
    <w:rsid w:val="00ED628F"/>
    <w:rsid w:val="00EE36D5"/>
    <w:rsid w:val="00EE59F1"/>
    <w:rsid w:val="00EE7E5F"/>
    <w:rsid w:val="00EF20E2"/>
    <w:rsid w:val="00EF5723"/>
    <w:rsid w:val="00F01BB4"/>
    <w:rsid w:val="00F05138"/>
    <w:rsid w:val="00F15122"/>
    <w:rsid w:val="00F264F1"/>
    <w:rsid w:val="00F33421"/>
    <w:rsid w:val="00F354B7"/>
    <w:rsid w:val="00F404D4"/>
    <w:rsid w:val="00F43E87"/>
    <w:rsid w:val="00F46BCA"/>
    <w:rsid w:val="00F57304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C14FA"/>
    <w:rsid w:val="00FD4827"/>
    <w:rsid w:val="00FD49F3"/>
    <w:rsid w:val="00FF08B9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2EA00B6B4C6F5E9BDA5CD26191245B43EEEDBD1D079911C4C774B45Z1h1L" TargetMode="External"/><Relationship Id="rId13" Type="http://schemas.openxmlformats.org/officeDocument/2006/relationships/hyperlink" Target="consultantplus://offline/ref=EB62EA00B6B4C6F5E9BDA5CD26191245B43EEEDBD1D079911C4C774B45Z1h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BE21DDFEFEC353F4F819D2F98A108431AB90D74336949C8ABA5A535B8CFE2FE69CC37F8E8B47E5871578N6K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2EA00B6B4C6F5E9BDA5CD26191245B43EEEDBD1D079911C4C774B45Z1h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Гариева Лилия Владимировна</cp:lastModifiedBy>
  <cp:revision>10</cp:revision>
  <cp:lastPrinted>2014-06-25T09:25:00Z</cp:lastPrinted>
  <dcterms:created xsi:type="dcterms:W3CDTF">2016-07-18T07:18:00Z</dcterms:created>
  <dcterms:modified xsi:type="dcterms:W3CDTF">2018-05-21T04:07:00Z</dcterms:modified>
</cp:coreProperties>
</file>