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9F5253" w:rsidRPr="009F5253" w:rsidTr="009F5253">
        <w:tc>
          <w:tcPr>
            <w:tcW w:w="3049" w:type="dxa"/>
            <w:shd w:val="clear" w:color="auto" w:fill="auto"/>
          </w:tcPr>
          <w:p w:rsidR="009F5253" w:rsidRPr="009F5253" w:rsidRDefault="009F5253" w:rsidP="009F5253">
            <w:pPr>
              <w:widowControl/>
              <w:rPr>
                <w:b/>
                <w:sz w:val="26"/>
                <w:szCs w:val="26"/>
              </w:rPr>
            </w:pPr>
            <w:r w:rsidRPr="000A5024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9F5253">
              <w:rPr>
                <w:b/>
                <w:sz w:val="26"/>
                <w:szCs w:val="26"/>
              </w:rPr>
              <w:t xml:space="preserve"> </w:t>
            </w:r>
          </w:p>
          <w:p w:rsidR="009F5253" w:rsidRPr="009F5253" w:rsidRDefault="009F5253" w:rsidP="009F5253">
            <w:pPr>
              <w:widowControl/>
              <w:rPr>
                <w:sz w:val="26"/>
                <w:szCs w:val="26"/>
              </w:rPr>
            </w:pPr>
            <w:r w:rsidRPr="009F5253">
              <w:rPr>
                <w:sz w:val="26"/>
                <w:szCs w:val="26"/>
              </w:rPr>
              <w:t>вносится Думой города Когалыма</w:t>
            </w:r>
          </w:p>
        </w:tc>
      </w:tr>
    </w:tbl>
    <w:p w:rsidR="009F5253" w:rsidRDefault="009F5253" w:rsidP="00944EC3">
      <w:pPr>
        <w:ind w:firstLine="4445"/>
        <w:jc w:val="right"/>
        <w:rPr>
          <w:rFonts w:eastAsia="Calibri"/>
        </w:rPr>
      </w:pPr>
      <w:r w:rsidRPr="00944EC3">
        <w:rPr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51A8B592" wp14:editId="504A8458">
            <wp:simplePos x="0" y="0"/>
            <wp:positionH relativeFrom="margin">
              <wp:posOffset>2533650</wp:posOffset>
            </wp:positionH>
            <wp:positionV relativeFrom="paragraph">
              <wp:posOffset>-482600</wp:posOffset>
            </wp:positionV>
            <wp:extent cx="500380" cy="6178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EC3" w:rsidRPr="00944EC3" w:rsidRDefault="00944EC3" w:rsidP="00944EC3">
      <w:pPr>
        <w:ind w:firstLine="4445"/>
        <w:jc w:val="right"/>
        <w:rPr>
          <w:rFonts w:eastAsia="Calibri"/>
        </w:rPr>
      </w:pPr>
    </w:p>
    <w:p w:rsidR="00944EC3" w:rsidRPr="00944EC3" w:rsidRDefault="00944EC3" w:rsidP="00944EC3">
      <w:pPr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944EC3" w:rsidRPr="00944EC3" w:rsidRDefault="00944EC3" w:rsidP="00944EC3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944EC3" w:rsidRPr="00944EC3" w:rsidRDefault="00944EC3" w:rsidP="00944EC3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944EC3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944EC3" w:rsidRPr="00944EC3" w:rsidRDefault="00944EC3" w:rsidP="00944EC3">
      <w:pPr>
        <w:ind w:right="2"/>
        <w:jc w:val="center"/>
        <w:rPr>
          <w:rFonts w:eastAsia="Calibri"/>
          <w:color w:val="3366FF"/>
          <w:sz w:val="2"/>
        </w:rPr>
      </w:pPr>
    </w:p>
    <w:p w:rsidR="00944EC3" w:rsidRPr="00944EC3" w:rsidRDefault="00944EC3" w:rsidP="00944EC3">
      <w:pPr>
        <w:ind w:right="-181"/>
        <w:rPr>
          <w:rFonts w:eastAsia="Calibri"/>
          <w:color w:val="3366FF"/>
        </w:rPr>
      </w:pPr>
    </w:p>
    <w:p w:rsidR="00944EC3" w:rsidRPr="00944EC3" w:rsidRDefault="00944EC3" w:rsidP="00944EC3">
      <w:pPr>
        <w:ind w:right="-181"/>
        <w:rPr>
          <w:rFonts w:eastAsia="Calibri"/>
          <w:color w:val="3366FF"/>
          <w:sz w:val="26"/>
          <w:szCs w:val="26"/>
        </w:rPr>
      </w:pPr>
      <w:r w:rsidRPr="00944EC3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201A07" w:rsidRDefault="00201A07" w:rsidP="00FA5DCC">
      <w:pPr>
        <w:widowControl/>
        <w:autoSpaceDE/>
        <w:autoSpaceDN/>
        <w:adjustRightInd/>
        <w:rPr>
          <w:sz w:val="26"/>
          <w:szCs w:val="26"/>
        </w:rPr>
      </w:pPr>
    </w:p>
    <w:p w:rsidR="00201A07" w:rsidRDefault="00201A07" w:rsidP="00FA5DCC">
      <w:pPr>
        <w:widowControl/>
        <w:autoSpaceDE/>
        <w:autoSpaceDN/>
        <w:adjustRightInd/>
        <w:rPr>
          <w:sz w:val="26"/>
          <w:szCs w:val="26"/>
        </w:rPr>
      </w:pPr>
    </w:p>
    <w:p w:rsidR="00201A07" w:rsidRDefault="00201A07" w:rsidP="00FA5DCC">
      <w:pPr>
        <w:widowControl/>
        <w:autoSpaceDE/>
        <w:autoSpaceDN/>
        <w:adjustRightInd/>
        <w:rPr>
          <w:sz w:val="26"/>
          <w:szCs w:val="26"/>
        </w:rPr>
      </w:pPr>
    </w:p>
    <w:p w:rsidR="003B316E" w:rsidRPr="00CE6F36" w:rsidRDefault="003B316E" w:rsidP="00CE6B19">
      <w:pPr>
        <w:widowControl/>
        <w:autoSpaceDE/>
        <w:autoSpaceDN/>
        <w:adjustRightInd/>
        <w:rPr>
          <w:sz w:val="26"/>
          <w:szCs w:val="26"/>
        </w:rPr>
      </w:pPr>
    </w:p>
    <w:p w:rsidR="00CE6F36" w:rsidRP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DE770E" w:rsidRDefault="00DE770E" w:rsidP="00937A1A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перечня вопросов, </w:t>
      </w:r>
    </w:p>
    <w:p w:rsidR="00937A1A" w:rsidRDefault="00DE770E" w:rsidP="00937A1A">
      <w:pPr>
        <w:rPr>
          <w:sz w:val="26"/>
          <w:szCs w:val="26"/>
        </w:rPr>
      </w:pPr>
      <w:r>
        <w:rPr>
          <w:sz w:val="26"/>
          <w:szCs w:val="26"/>
        </w:rPr>
        <w:t xml:space="preserve">поставленных Думой </w:t>
      </w:r>
      <w:r w:rsidR="00A31BFE">
        <w:rPr>
          <w:sz w:val="26"/>
          <w:szCs w:val="26"/>
        </w:rPr>
        <w:t xml:space="preserve">города Когалыма </w:t>
      </w:r>
    </w:p>
    <w:p w:rsidR="00A31BFE" w:rsidRDefault="00A31BFE" w:rsidP="00937A1A">
      <w:pPr>
        <w:rPr>
          <w:sz w:val="26"/>
          <w:szCs w:val="26"/>
        </w:rPr>
      </w:pPr>
      <w:r w:rsidRPr="006E6C18">
        <w:rPr>
          <w:sz w:val="26"/>
          <w:szCs w:val="26"/>
        </w:rPr>
        <w:t xml:space="preserve">перед </w:t>
      </w:r>
      <w:r w:rsidR="003F55A6">
        <w:rPr>
          <w:sz w:val="26"/>
          <w:szCs w:val="26"/>
        </w:rPr>
        <w:t>г</w:t>
      </w:r>
      <w:r w:rsidR="006E6C18" w:rsidRPr="006E6C18">
        <w:rPr>
          <w:sz w:val="26"/>
          <w:szCs w:val="26"/>
        </w:rPr>
        <w:t>лавой</w:t>
      </w:r>
      <w:r w:rsidRPr="006E6C18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>Когалыма</w:t>
      </w:r>
    </w:p>
    <w:p w:rsidR="00937A1A" w:rsidRDefault="00937A1A" w:rsidP="00937A1A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937A1A" w:rsidRDefault="00937A1A" w:rsidP="00937A1A">
      <w:pPr>
        <w:rPr>
          <w:sz w:val="26"/>
          <w:szCs w:val="26"/>
        </w:rPr>
      </w:pPr>
    </w:p>
    <w:p w:rsidR="006E6C18" w:rsidRDefault="006E6C18" w:rsidP="00A31BFE">
      <w:pPr>
        <w:widowControl/>
        <w:ind w:firstLine="709"/>
        <w:jc w:val="both"/>
        <w:rPr>
          <w:sz w:val="26"/>
          <w:szCs w:val="26"/>
        </w:rPr>
      </w:pPr>
    </w:p>
    <w:p w:rsidR="001424F1" w:rsidRPr="00F07FEF" w:rsidRDefault="005B07B2" w:rsidP="005B07B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DB3CCF">
        <w:rPr>
          <w:sz w:val="26"/>
          <w:szCs w:val="26"/>
        </w:rPr>
        <w:t xml:space="preserve">пунктом 1.3 раздела 1, </w:t>
      </w:r>
      <w:r>
        <w:rPr>
          <w:sz w:val="26"/>
          <w:szCs w:val="26"/>
        </w:rPr>
        <w:t xml:space="preserve">подпунктом 2.1.3 пункта 2.1 </w:t>
      </w:r>
      <w:r w:rsidR="00DB3CCF">
        <w:rPr>
          <w:sz w:val="26"/>
          <w:szCs w:val="26"/>
        </w:rPr>
        <w:t>раздела</w:t>
      </w:r>
      <w:r>
        <w:rPr>
          <w:sz w:val="26"/>
          <w:szCs w:val="26"/>
        </w:rPr>
        <w:t xml:space="preserve"> 2 решения Думы города Когалыма от 23.12.2015 №632-ГД «О Порядке предоставления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Когалыма», частью 1 статьи 32 Устава города Когалыма, </w:t>
      </w:r>
      <w:r w:rsidR="001424F1" w:rsidRPr="00F07FEF">
        <w:rPr>
          <w:sz w:val="26"/>
          <w:szCs w:val="26"/>
        </w:rPr>
        <w:t>Дума города Когалыма РЕШИЛА:</w:t>
      </w:r>
    </w:p>
    <w:p w:rsidR="00937A1A" w:rsidRDefault="00937A1A" w:rsidP="00937A1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A31BFE" w:rsidRPr="00A31BFE" w:rsidRDefault="00A31BFE" w:rsidP="00174186">
      <w:pPr>
        <w:pStyle w:val="a9"/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A31BFE">
        <w:rPr>
          <w:sz w:val="26"/>
          <w:szCs w:val="26"/>
        </w:rPr>
        <w:t xml:space="preserve">Утвердить перечень вопросов, поставленных Думой города Когалыма </w:t>
      </w:r>
      <w:r w:rsidRPr="006E6C18">
        <w:rPr>
          <w:sz w:val="26"/>
          <w:szCs w:val="26"/>
        </w:rPr>
        <w:t xml:space="preserve">перед </w:t>
      </w:r>
      <w:r w:rsidR="003F55A6">
        <w:rPr>
          <w:sz w:val="26"/>
          <w:szCs w:val="26"/>
        </w:rPr>
        <w:t>г</w:t>
      </w:r>
      <w:r w:rsidR="006E6C18">
        <w:rPr>
          <w:sz w:val="26"/>
          <w:szCs w:val="26"/>
        </w:rPr>
        <w:t>лавой</w:t>
      </w:r>
      <w:r w:rsidRPr="006E6C18">
        <w:rPr>
          <w:sz w:val="26"/>
          <w:szCs w:val="26"/>
        </w:rPr>
        <w:t xml:space="preserve"> города </w:t>
      </w:r>
      <w:r w:rsidRPr="00DB3CCF">
        <w:rPr>
          <w:sz w:val="26"/>
          <w:szCs w:val="26"/>
        </w:rPr>
        <w:t xml:space="preserve">Когалыма </w:t>
      </w:r>
      <w:r w:rsidRPr="00A31BFE">
        <w:rPr>
          <w:sz w:val="26"/>
          <w:szCs w:val="26"/>
        </w:rPr>
        <w:t>согласно</w:t>
      </w:r>
      <w:bookmarkStart w:id="0" w:name="_GoBack"/>
      <w:bookmarkEnd w:id="0"/>
      <w:r w:rsidRPr="00A31BFE">
        <w:rPr>
          <w:sz w:val="26"/>
          <w:szCs w:val="26"/>
        </w:rPr>
        <w:t xml:space="preserve"> приложению к настоящему решению.</w:t>
      </w:r>
    </w:p>
    <w:p w:rsidR="00937A1A" w:rsidRPr="00243AAB" w:rsidRDefault="00937A1A" w:rsidP="00937A1A">
      <w:pPr>
        <w:tabs>
          <w:tab w:val="left" w:pos="0"/>
          <w:tab w:val="left" w:pos="851"/>
          <w:tab w:val="left" w:pos="993"/>
          <w:tab w:val="left" w:pos="1701"/>
          <w:tab w:val="left" w:pos="2552"/>
        </w:tabs>
        <w:ind w:firstLine="709"/>
        <w:jc w:val="both"/>
        <w:rPr>
          <w:sz w:val="26"/>
          <w:szCs w:val="26"/>
        </w:rPr>
      </w:pPr>
    </w:p>
    <w:p w:rsidR="00937A1A" w:rsidRPr="00243AAB" w:rsidRDefault="006E6C18" w:rsidP="00937A1A">
      <w:pPr>
        <w:pStyle w:val="ConsPlusNormal"/>
        <w:numPr>
          <w:ilvl w:val="0"/>
          <w:numId w:val="3"/>
        </w:numPr>
        <w:tabs>
          <w:tab w:val="left" w:pos="0"/>
          <w:tab w:val="left" w:pos="142"/>
          <w:tab w:val="left" w:pos="851"/>
          <w:tab w:val="left" w:pos="993"/>
          <w:tab w:val="left" w:pos="2552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Направить настоящее решение главе города Когалыма Пальчикову Н.Н</w:t>
      </w:r>
      <w:r w:rsidR="00937A1A" w:rsidRPr="00243AAB">
        <w:rPr>
          <w:rFonts w:ascii="Times New Roman" w:hAnsi="Times New Roman" w:cs="Times New Roman"/>
          <w:sz w:val="26"/>
          <w:szCs w:val="26"/>
        </w:rPr>
        <w:t>.</w:t>
      </w:r>
    </w:p>
    <w:p w:rsidR="00937A1A" w:rsidRDefault="00937A1A" w:rsidP="00937A1A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7A1A" w:rsidRDefault="00937A1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7A1A" w:rsidRDefault="00937A1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512EA4" w:rsidRDefault="00937A1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    </w:t>
      </w:r>
      <w:r w:rsidR="005970F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А.Ю.Говорищева</w:t>
      </w: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096C" w:rsidRDefault="00CB096C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4186" w:rsidRDefault="00174186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37BD" w:rsidRDefault="00DE37BD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37BD" w:rsidRDefault="00DE37BD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122A" w:rsidRDefault="00AD122A" w:rsidP="00937A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3010" w:rsidRPr="002C16C4" w:rsidRDefault="00623010" w:rsidP="00623010">
      <w:pPr>
        <w:ind w:left="5670"/>
        <w:outlineLvl w:val="0"/>
        <w:rPr>
          <w:rFonts w:eastAsia="Calibri"/>
          <w:sz w:val="26"/>
          <w:szCs w:val="26"/>
          <w:lang w:eastAsia="en-US"/>
        </w:rPr>
      </w:pPr>
      <w:r w:rsidRPr="002C16C4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</w:p>
    <w:p w:rsidR="00623010" w:rsidRPr="002C16C4" w:rsidRDefault="00623010" w:rsidP="00623010">
      <w:pPr>
        <w:ind w:left="5670"/>
        <w:rPr>
          <w:rFonts w:eastAsia="Calibri"/>
          <w:sz w:val="26"/>
          <w:szCs w:val="26"/>
          <w:lang w:eastAsia="en-US"/>
        </w:rPr>
      </w:pPr>
      <w:r w:rsidRPr="002C16C4">
        <w:rPr>
          <w:rFonts w:eastAsia="Calibri"/>
          <w:sz w:val="26"/>
          <w:szCs w:val="26"/>
          <w:lang w:eastAsia="en-US"/>
        </w:rPr>
        <w:t>к решению Думы</w:t>
      </w:r>
    </w:p>
    <w:p w:rsidR="00623010" w:rsidRPr="002C16C4" w:rsidRDefault="00623010" w:rsidP="00623010">
      <w:pPr>
        <w:ind w:left="5670"/>
        <w:rPr>
          <w:rFonts w:eastAsia="Calibri"/>
          <w:sz w:val="26"/>
          <w:szCs w:val="26"/>
          <w:lang w:eastAsia="en-US"/>
        </w:rPr>
      </w:pPr>
      <w:r w:rsidRPr="002C16C4">
        <w:rPr>
          <w:rFonts w:eastAsia="Calibri"/>
          <w:sz w:val="26"/>
          <w:szCs w:val="26"/>
          <w:lang w:eastAsia="en-US"/>
        </w:rPr>
        <w:t>города Когалыма</w:t>
      </w:r>
    </w:p>
    <w:p w:rsidR="00623010" w:rsidRDefault="00623010" w:rsidP="00623010">
      <w:pPr>
        <w:ind w:left="5670"/>
        <w:rPr>
          <w:rFonts w:eastAsia="Calibri"/>
          <w:sz w:val="26"/>
          <w:szCs w:val="26"/>
          <w:lang w:eastAsia="en-US"/>
        </w:rPr>
      </w:pPr>
      <w:r w:rsidRPr="002C16C4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 xml:space="preserve">         </w:t>
      </w:r>
      <w:r w:rsidRPr="002C16C4">
        <w:rPr>
          <w:rFonts w:eastAsia="Calibri"/>
          <w:sz w:val="26"/>
          <w:szCs w:val="26"/>
          <w:lang w:eastAsia="en-US"/>
        </w:rPr>
        <w:t>№</w:t>
      </w:r>
    </w:p>
    <w:p w:rsidR="00623010" w:rsidRDefault="00623010" w:rsidP="00623010">
      <w:pPr>
        <w:ind w:firstLine="5069"/>
        <w:rPr>
          <w:rFonts w:eastAsia="Calibri"/>
          <w:sz w:val="26"/>
          <w:szCs w:val="26"/>
          <w:lang w:eastAsia="en-US"/>
        </w:rPr>
      </w:pPr>
    </w:p>
    <w:p w:rsidR="00623010" w:rsidRDefault="00623010" w:rsidP="00623010">
      <w:pPr>
        <w:ind w:firstLine="709"/>
        <w:jc w:val="center"/>
      </w:pPr>
    </w:p>
    <w:p w:rsidR="00623010" w:rsidRPr="002C16C4" w:rsidRDefault="00A91C14" w:rsidP="00623010">
      <w:pPr>
        <w:ind w:firstLine="709"/>
        <w:jc w:val="center"/>
        <w:rPr>
          <w:sz w:val="26"/>
          <w:szCs w:val="26"/>
        </w:rPr>
      </w:pPr>
      <w:hyperlink w:anchor="Par29" w:history="1">
        <w:r w:rsidR="00623010">
          <w:rPr>
            <w:sz w:val="26"/>
            <w:szCs w:val="26"/>
          </w:rPr>
          <w:t>Перечень</w:t>
        </w:r>
      </w:hyperlink>
      <w:r w:rsidR="00623010" w:rsidRPr="002C16C4">
        <w:rPr>
          <w:sz w:val="26"/>
          <w:szCs w:val="26"/>
        </w:rPr>
        <w:t xml:space="preserve"> </w:t>
      </w:r>
    </w:p>
    <w:p w:rsidR="00623010" w:rsidRDefault="00623010" w:rsidP="0062301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вопросов, поставленных Думой города Когалыма </w:t>
      </w:r>
    </w:p>
    <w:p w:rsidR="00623010" w:rsidRDefault="00623010" w:rsidP="0062301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перед главой города Когалыма</w:t>
      </w:r>
    </w:p>
    <w:p w:rsidR="00623010" w:rsidRDefault="00623010" w:rsidP="00623010">
      <w:pPr>
        <w:ind w:firstLine="709"/>
        <w:jc w:val="center"/>
        <w:rPr>
          <w:sz w:val="26"/>
          <w:szCs w:val="26"/>
        </w:rPr>
      </w:pP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959"/>
        <w:gridCol w:w="5386"/>
        <w:gridCol w:w="2410"/>
      </w:tblGrid>
      <w:tr w:rsidR="00623010" w:rsidTr="00435659">
        <w:tc>
          <w:tcPr>
            <w:tcW w:w="959" w:type="dxa"/>
          </w:tcPr>
          <w:p w:rsidR="00623010" w:rsidRDefault="00623010" w:rsidP="004356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23010" w:rsidRDefault="00623010" w:rsidP="004356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386" w:type="dxa"/>
          </w:tcPr>
          <w:p w:rsidR="00623010" w:rsidRDefault="00623010" w:rsidP="004356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вопроса</w:t>
            </w:r>
          </w:p>
        </w:tc>
        <w:tc>
          <w:tcPr>
            <w:tcW w:w="2410" w:type="dxa"/>
          </w:tcPr>
          <w:p w:rsidR="00623010" w:rsidRDefault="00623010" w:rsidP="004356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1E3BC1" w:rsidTr="00221D97">
        <w:tc>
          <w:tcPr>
            <w:tcW w:w="959" w:type="dxa"/>
          </w:tcPr>
          <w:p w:rsidR="001E3BC1" w:rsidRDefault="0020525A" w:rsidP="00221D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02AED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1E3BC1" w:rsidRDefault="0020525A" w:rsidP="00205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организации работы</w:t>
            </w:r>
            <w:r w:rsidR="002656E3">
              <w:rPr>
                <w:sz w:val="26"/>
                <w:szCs w:val="26"/>
              </w:rPr>
              <w:t xml:space="preserve"> </w:t>
            </w:r>
            <w:r w:rsidR="000418AD">
              <w:rPr>
                <w:sz w:val="26"/>
                <w:szCs w:val="26"/>
              </w:rPr>
              <w:t>по исполнению предложений граждан</w:t>
            </w:r>
            <w:r w:rsidR="002656E3">
              <w:rPr>
                <w:sz w:val="26"/>
                <w:szCs w:val="26"/>
              </w:rPr>
              <w:t xml:space="preserve"> кандидатам в депутаты Думы города Когалыма седьмого созыва</w:t>
            </w:r>
            <w:r w:rsidR="00521F48">
              <w:rPr>
                <w:sz w:val="26"/>
                <w:szCs w:val="26"/>
              </w:rPr>
              <w:t>,</w:t>
            </w:r>
            <w:r w:rsidR="002656E3">
              <w:rPr>
                <w:sz w:val="26"/>
                <w:szCs w:val="26"/>
              </w:rPr>
              <w:t xml:space="preserve"> </w:t>
            </w:r>
            <w:r w:rsidR="00521F48">
              <w:rPr>
                <w:sz w:val="26"/>
                <w:szCs w:val="26"/>
              </w:rPr>
              <w:t xml:space="preserve">поступивших </w:t>
            </w:r>
            <w:r w:rsidR="002656E3">
              <w:rPr>
                <w:sz w:val="26"/>
                <w:szCs w:val="26"/>
              </w:rPr>
              <w:t>в период избирательной компании</w:t>
            </w:r>
          </w:p>
        </w:tc>
        <w:tc>
          <w:tcPr>
            <w:tcW w:w="2410" w:type="dxa"/>
          </w:tcPr>
          <w:p w:rsidR="001E3BC1" w:rsidRDefault="001E3BC1" w:rsidP="00221D97">
            <w:pPr>
              <w:jc w:val="center"/>
              <w:rPr>
                <w:sz w:val="26"/>
                <w:szCs w:val="26"/>
              </w:rPr>
            </w:pPr>
          </w:p>
        </w:tc>
      </w:tr>
      <w:tr w:rsidR="00A4726D" w:rsidRPr="00A4726D" w:rsidTr="00221D97">
        <w:tc>
          <w:tcPr>
            <w:tcW w:w="959" w:type="dxa"/>
          </w:tcPr>
          <w:p w:rsidR="0020525A" w:rsidRPr="00A4726D" w:rsidRDefault="00F511D6" w:rsidP="00221D97">
            <w:pPr>
              <w:jc w:val="center"/>
              <w:rPr>
                <w:sz w:val="26"/>
                <w:szCs w:val="26"/>
              </w:rPr>
            </w:pPr>
            <w:r w:rsidRPr="00A4726D">
              <w:rPr>
                <w:sz w:val="26"/>
                <w:szCs w:val="26"/>
                <w:lang w:val="en-US"/>
              </w:rPr>
              <w:t>2</w:t>
            </w:r>
            <w:r w:rsidRPr="00A4726D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20525A" w:rsidRPr="00A4726D" w:rsidRDefault="00A4726D" w:rsidP="00A4726D">
            <w:pPr>
              <w:jc w:val="both"/>
              <w:rPr>
                <w:sz w:val="26"/>
                <w:szCs w:val="26"/>
              </w:rPr>
            </w:pPr>
            <w:r w:rsidRPr="00A4726D">
              <w:rPr>
                <w:sz w:val="26"/>
                <w:szCs w:val="26"/>
              </w:rPr>
              <w:t>О принимаемых мерах по привлечению хозяйствующих субъектов к размещению аптечных пунктов в левобережной части города Когалыма в районе улиц Фестивальная, Привокзальная, проспекта Нефтяников</w:t>
            </w:r>
          </w:p>
        </w:tc>
        <w:tc>
          <w:tcPr>
            <w:tcW w:w="2410" w:type="dxa"/>
          </w:tcPr>
          <w:p w:rsidR="0020525A" w:rsidRPr="00A4726D" w:rsidRDefault="0020525A" w:rsidP="00221D97">
            <w:pPr>
              <w:jc w:val="center"/>
              <w:rPr>
                <w:sz w:val="26"/>
                <w:szCs w:val="26"/>
              </w:rPr>
            </w:pPr>
          </w:p>
        </w:tc>
      </w:tr>
      <w:tr w:rsidR="002D2200" w:rsidRPr="00A4726D" w:rsidTr="00221D97">
        <w:tc>
          <w:tcPr>
            <w:tcW w:w="959" w:type="dxa"/>
          </w:tcPr>
          <w:p w:rsidR="002D2200" w:rsidRDefault="002D2200" w:rsidP="00221D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86" w:type="dxa"/>
          </w:tcPr>
          <w:p w:rsidR="002D2200" w:rsidRPr="00AA29F1" w:rsidRDefault="002D2200" w:rsidP="00AA29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работы по привлечению инвестиций в развитие муниципального образования город Когалым</w:t>
            </w:r>
          </w:p>
        </w:tc>
        <w:tc>
          <w:tcPr>
            <w:tcW w:w="2410" w:type="dxa"/>
          </w:tcPr>
          <w:p w:rsidR="002D2200" w:rsidRPr="00A4726D" w:rsidRDefault="002D2200" w:rsidP="00221D97">
            <w:pPr>
              <w:jc w:val="center"/>
              <w:rPr>
                <w:sz w:val="26"/>
                <w:szCs w:val="26"/>
              </w:rPr>
            </w:pPr>
          </w:p>
        </w:tc>
      </w:tr>
      <w:tr w:rsidR="000C079F" w:rsidRPr="00A4726D" w:rsidTr="00221D97">
        <w:tc>
          <w:tcPr>
            <w:tcW w:w="959" w:type="dxa"/>
          </w:tcPr>
          <w:p w:rsidR="000C079F" w:rsidRDefault="000C079F" w:rsidP="00221D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386" w:type="dxa"/>
          </w:tcPr>
          <w:p w:rsidR="000C079F" w:rsidRDefault="00544E82" w:rsidP="00544E82">
            <w:pPr>
              <w:jc w:val="both"/>
              <w:rPr>
                <w:sz w:val="26"/>
                <w:szCs w:val="26"/>
              </w:rPr>
            </w:pPr>
            <w:r w:rsidRPr="00544E82">
              <w:rPr>
                <w:sz w:val="26"/>
                <w:szCs w:val="26"/>
              </w:rPr>
              <w:t>Об исполнении пункта 15 поручений Президента Российской Федерации по итогам заседания Совета по ра</w:t>
            </w:r>
            <w:r>
              <w:rPr>
                <w:sz w:val="26"/>
                <w:szCs w:val="26"/>
              </w:rPr>
              <w:t>звитию местного самоуправления от</w:t>
            </w:r>
            <w:r w:rsidRPr="00544E82">
              <w:rPr>
                <w:sz w:val="26"/>
                <w:szCs w:val="26"/>
              </w:rPr>
              <w:t xml:space="preserve"> 01.03.2020 №Пр-354, в части создания условий для реализации мероприятий, имеющих приоритетное значение для жителей муниципального образования и </w:t>
            </w:r>
            <w:r w:rsidR="00360A51">
              <w:rPr>
                <w:sz w:val="26"/>
                <w:szCs w:val="26"/>
              </w:rPr>
              <w:t>определяемых с учетом их мнения</w:t>
            </w:r>
          </w:p>
        </w:tc>
        <w:tc>
          <w:tcPr>
            <w:tcW w:w="2410" w:type="dxa"/>
          </w:tcPr>
          <w:p w:rsidR="000C079F" w:rsidRPr="00A4726D" w:rsidRDefault="000C079F" w:rsidP="00221D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2A62D0" w:rsidRDefault="002A62D0"/>
    <w:sectPr w:rsidR="002A62D0" w:rsidSect="00DE37BD">
      <w:pgSz w:w="11906" w:h="16838"/>
      <w:pgMar w:top="1134" w:right="567" w:bottom="70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167" w:rsidRDefault="00F66167" w:rsidP="004167FB">
      <w:r>
        <w:separator/>
      </w:r>
    </w:p>
  </w:endnote>
  <w:endnote w:type="continuationSeparator" w:id="0">
    <w:p w:rsidR="00F66167" w:rsidRDefault="00F66167" w:rsidP="004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167" w:rsidRDefault="00F66167" w:rsidP="004167FB">
      <w:r>
        <w:separator/>
      </w:r>
    </w:p>
  </w:footnote>
  <w:footnote w:type="continuationSeparator" w:id="0">
    <w:p w:rsidR="00F66167" w:rsidRDefault="00F66167" w:rsidP="0041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1776DE"/>
    <w:multiLevelType w:val="multilevel"/>
    <w:tmpl w:val="0FB6313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 w15:restartNumberingAfterBreak="0">
    <w:nsid w:val="3A8D6ECB"/>
    <w:multiLevelType w:val="multilevel"/>
    <w:tmpl w:val="4EC20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23577EF"/>
    <w:multiLevelType w:val="multilevel"/>
    <w:tmpl w:val="24F40A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253EE"/>
    <w:rsid w:val="000418AD"/>
    <w:rsid w:val="00053BAC"/>
    <w:rsid w:val="00081891"/>
    <w:rsid w:val="000A5024"/>
    <w:rsid w:val="000B2080"/>
    <w:rsid w:val="000C079F"/>
    <w:rsid w:val="000C0880"/>
    <w:rsid w:val="000C1BA7"/>
    <w:rsid w:val="000C561E"/>
    <w:rsid w:val="000D06CB"/>
    <w:rsid w:val="000D182D"/>
    <w:rsid w:val="000D2BB7"/>
    <w:rsid w:val="001345EA"/>
    <w:rsid w:val="001424F1"/>
    <w:rsid w:val="00174186"/>
    <w:rsid w:val="0019591C"/>
    <w:rsid w:val="001A1919"/>
    <w:rsid w:val="001C5394"/>
    <w:rsid w:val="001E3BC1"/>
    <w:rsid w:val="001F255F"/>
    <w:rsid w:val="00201A07"/>
    <w:rsid w:val="00201ED0"/>
    <w:rsid w:val="00203BFB"/>
    <w:rsid w:val="0020525A"/>
    <w:rsid w:val="00215E1E"/>
    <w:rsid w:val="00222538"/>
    <w:rsid w:val="002245EB"/>
    <w:rsid w:val="00225327"/>
    <w:rsid w:val="00246652"/>
    <w:rsid w:val="00257EA9"/>
    <w:rsid w:val="002656E3"/>
    <w:rsid w:val="00286AB2"/>
    <w:rsid w:val="002A62D0"/>
    <w:rsid w:val="002A7BB9"/>
    <w:rsid w:val="002B09BB"/>
    <w:rsid w:val="002D2200"/>
    <w:rsid w:val="002D5E74"/>
    <w:rsid w:val="002E46AD"/>
    <w:rsid w:val="00325FBF"/>
    <w:rsid w:val="00345B15"/>
    <w:rsid w:val="00351AAF"/>
    <w:rsid w:val="00360A51"/>
    <w:rsid w:val="00363461"/>
    <w:rsid w:val="0037138B"/>
    <w:rsid w:val="003B2134"/>
    <w:rsid w:val="003B316E"/>
    <w:rsid w:val="003B4F2F"/>
    <w:rsid w:val="003B56E9"/>
    <w:rsid w:val="003C1104"/>
    <w:rsid w:val="003F55A6"/>
    <w:rsid w:val="003F6AF1"/>
    <w:rsid w:val="0040199A"/>
    <w:rsid w:val="004167FB"/>
    <w:rsid w:val="00442938"/>
    <w:rsid w:val="004447CF"/>
    <w:rsid w:val="0045424F"/>
    <w:rsid w:val="004C3D28"/>
    <w:rsid w:val="004D290B"/>
    <w:rsid w:val="004E2362"/>
    <w:rsid w:val="004E7577"/>
    <w:rsid w:val="00512EA4"/>
    <w:rsid w:val="00513250"/>
    <w:rsid w:val="00521F48"/>
    <w:rsid w:val="00544E82"/>
    <w:rsid w:val="00576B0D"/>
    <w:rsid w:val="00581FA9"/>
    <w:rsid w:val="00587A8D"/>
    <w:rsid w:val="00595D0D"/>
    <w:rsid w:val="005970F7"/>
    <w:rsid w:val="005A5368"/>
    <w:rsid w:val="005B07B2"/>
    <w:rsid w:val="005E019A"/>
    <w:rsid w:val="00602AED"/>
    <w:rsid w:val="00604E17"/>
    <w:rsid w:val="00623010"/>
    <w:rsid w:val="00652BDD"/>
    <w:rsid w:val="00665AE8"/>
    <w:rsid w:val="00674EDE"/>
    <w:rsid w:val="006C613C"/>
    <w:rsid w:val="006E6C18"/>
    <w:rsid w:val="006E775C"/>
    <w:rsid w:val="00703CA1"/>
    <w:rsid w:val="00722A6B"/>
    <w:rsid w:val="00743DC9"/>
    <w:rsid w:val="00744436"/>
    <w:rsid w:val="00744AF6"/>
    <w:rsid w:val="00764F9E"/>
    <w:rsid w:val="0077697F"/>
    <w:rsid w:val="007802FA"/>
    <w:rsid w:val="007820FD"/>
    <w:rsid w:val="00784027"/>
    <w:rsid w:val="007962B0"/>
    <w:rsid w:val="007B07B4"/>
    <w:rsid w:val="007B416C"/>
    <w:rsid w:val="00825F98"/>
    <w:rsid w:val="00850D58"/>
    <w:rsid w:val="00852A34"/>
    <w:rsid w:val="0085626B"/>
    <w:rsid w:val="00883EA9"/>
    <w:rsid w:val="0090566F"/>
    <w:rsid w:val="00933128"/>
    <w:rsid w:val="00937A1A"/>
    <w:rsid w:val="00944EC3"/>
    <w:rsid w:val="009625DE"/>
    <w:rsid w:val="00975406"/>
    <w:rsid w:val="009770FA"/>
    <w:rsid w:val="009A0594"/>
    <w:rsid w:val="009B250B"/>
    <w:rsid w:val="009F1715"/>
    <w:rsid w:val="009F5253"/>
    <w:rsid w:val="00A15A80"/>
    <w:rsid w:val="00A234F4"/>
    <w:rsid w:val="00A31BFE"/>
    <w:rsid w:val="00A4726D"/>
    <w:rsid w:val="00A53431"/>
    <w:rsid w:val="00A60C24"/>
    <w:rsid w:val="00A91C14"/>
    <w:rsid w:val="00AA29F1"/>
    <w:rsid w:val="00AC1AD7"/>
    <w:rsid w:val="00AD122A"/>
    <w:rsid w:val="00AE0F3F"/>
    <w:rsid w:val="00AF77EA"/>
    <w:rsid w:val="00B20CA5"/>
    <w:rsid w:val="00B466BB"/>
    <w:rsid w:val="00B52193"/>
    <w:rsid w:val="00B75FBD"/>
    <w:rsid w:val="00BA4D63"/>
    <w:rsid w:val="00BB14A4"/>
    <w:rsid w:val="00BE399D"/>
    <w:rsid w:val="00C03F4B"/>
    <w:rsid w:val="00C16DAF"/>
    <w:rsid w:val="00C372A8"/>
    <w:rsid w:val="00C64B93"/>
    <w:rsid w:val="00C81B13"/>
    <w:rsid w:val="00C844A6"/>
    <w:rsid w:val="00C86A76"/>
    <w:rsid w:val="00CB096C"/>
    <w:rsid w:val="00CE3008"/>
    <w:rsid w:val="00CE6B19"/>
    <w:rsid w:val="00CE6F36"/>
    <w:rsid w:val="00D169B6"/>
    <w:rsid w:val="00D23D12"/>
    <w:rsid w:val="00D67A51"/>
    <w:rsid w:val="00D809DC"/>
    <w:rsid w:val="00DA1A18"/>
    <w:rsid w:val="00DB3CCF"/>
    <w:rsid w:val="00DC3507"/>
    <w:rsid w:val="00DD2B56"/>
    <w:rsid w:val="00DE37BD"/>
    <w:rsid w:val="00DE770E"/>
    <w:rsid w:val="00E06F89"/>
    <w:rsid w:val="00E11E0A"/>
    <w:rsid w:val="00E20AF1"/>
    <w:rsid w:val="00EA0669"/>
    <w:rsid w:val="00EC60CF"/>
    <w:rsid w:val="00EC6562"/>
    <w:rsid w:val="00ED1627"/>
    <w:rsid w:val="00F24CF7"/>
    <w:rsid w:val="00F2505B"/>
    <w:rsid w:val="00F41299"/>
    <w:rsid w:val="00F47E06"/>
    <w:rsid w:val="00F511D6"/>
    <w:rsid w:val="00F536E2"/>
    <w:rsid w:val="00F66167"/>
    <w:rsid w:val="00FA5DCC"/>
    <w:rsid w:val="00F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2617"/>
  <w15:docId w15:val="{E9E8EF0F-904C-439C-813D-A5095F48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a">
    <w:name w:val="Table Grid"/>
    <w:basedOn w:val="a1"/>
    <w:uiPriority w:val="59"/>
    <w:rsid w:val="002A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52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1084-1FFE-47C0-817E-480C6636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42</cp:revision>
  <cp:lastPrinted>2021-12-13T11:14:00Z</cp:lastPrinted>
  <dcterms:created xsi:type="dcterms:W3CDTF">2018-10-23T10:06:00Z</dcterms:created>
  <dcterms:modified xsi:type="dcterms:W3CDTF">2021-12-16T08:30:00Z</dcterms:modified>
</cp:coreProperties>
</file>