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E6" w:rsidRDefault="00A464E6">
      <w:pPr>
        <w:pStyle w:val="ConsPlusTitlePage"/>
      </w:pPr>
    </w:p>
    <w:p w:rsidR="00EE24B9" w:rsidRDefault="00EE24B9" w:rsidP="00EE2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EE24B9" w:rsidRDefault="00EE24B9" w:rsidP="00EE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EE24B9" w:rsidRDefault="00EE24B9" w:rsidP="00EE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EE24B9" w:rsidRPr="002420A8" w:rsidRDefault="00EE24B9" w:rsidP="00EE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420A8">
        <w:rPr>
          <w:rFonts w:ascii="Times New Roman" w:hAnsi="Times New Roman"/>
          <w:bCs/>
          <w:sz w:val="28"/>
          <w:szCs w:val="28"/>
        </w:rPr>
        <w:t>ПОСТАНОВЛЕНИЕ</w:t>
      </w:r>
    </w:p>
    <w:p w:rsidR="00EE24B9" w:rsidRPr="002420A8" w:rsidRDefault="00EE24B9" w:rsidP="00EE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420A8">
        <w:rPr>
          <w:rFonts w:ascii="Times New Roman" w:hAnsi="Times New Roman"/>
          <w:bCs/>
          <w:sz w:val="28"/>
          <w:szCs w:val="28"/>
        </w:rPr>
        <w:t>Администрации города Когалыма</w:t>
      </w:r>
    </w:p>
    <w:p w:rsidR="00EE24B9" w:rsidRDefault="00EE24B9" w:rsidP="00EE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EE24B9" w:rsidRDefault="00EE24B9" w:rsidP="00EE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EE24B9" w:rsidRDefault="00EE24B9" w:rsidP="00EE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изменений </w:t>
      </w:r>
    </w:p>
    <w:p w:rsidR="00EE24B9" w:rsidRDefault="00EE24B9" w:rsidP="00EE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EE24B9" w:rsidRDefault="00EE24B9" w:rsidP="00EE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 от 10.06.2015 №1750</w:t>
      </w:r>
    </w:p>
    <w:p w:rsidR="00A464E6" w:rsidRDefault="00A46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24B9" w:rsidRPr="009C504A" w:rsidRDefault="00EE24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64E6" w:rsidRPr="009C504A" w:rsidRDefault="00A464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9C504A">
          <w:rPr>
            <w:rFonts w:ascii="Times New Roman" w:hAnsi="Times New Roman" w:cs="Times New Roman"/>
            <w:sz w:val="26"/>
            <w:szCs w:val="26"/>
          </w:rPr>
          <w:t>статьями 169</w:t>
        </w:r>
      </w:hyperlink>
      <w:r w:rsidRPr="009C504A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9C504A">
          <w:rPr>
            <w:rFonts w:ascii="Times New Roman" w:hAnsi="Times New Roman" w:cs="Times New Roman"/>
            <w:sz w:val="26"/>
            <w:szCs w:val="26"/>
          </w:rPr>
          <w:t>184</w:t>
        </w:r>
      </w:hyperlink>
      <w:r w:rsidRPr="009C504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9C504A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9C504A">
        <w:rPr>
          <w:rFonts w:ascii="Times New Roman" w:hAnsi="Times New Roman" w:cs="Times New Roman"/>
          <w:sz w:val="26"/>
          <w:szCs w:val="26"/>
        </w:rPr>
        <w:t xml:space="preserve"> Думы</w:t>
      </w:r>
      <w:r w:rsidR="00AE271A" w:rsidRPr="009C504A">
        <w:rPr>
          <w:rFonts w:ascii="Times New Roman" w:hAnsi="Times New Roman" w:cs="Times New Roman"/>
          <w:sz w:val="26"/>
          <w:szCs w:val="26"/>
        </w:rPr>
        <w:t xml:space="preserve"> города Когалыма от 11.12.2007 №</w:t>
      </w:r>
      <w:r w:rsidRPr="009C504A">
        <w:rPr>
          <w:rFonts w:ascii="Times New Roman" w:hAnsi="Times New Roman" w:cs="Times New Roman"/>
          <w:sz w:val="26"/>
          <w:szCs w:val="26"/>
        </w:rPr>
        <w:t>197-ГД "Об утверждении Положения об отдельных вопросах организации и осуществления бюджетно</w:t>
      </w:r>
      <w:r w:rsidR="00AE271A" w:rsidRPr="009C504A">
        <w:rPr>
          <w:rFonts w:ascii="Times New Roman" w:hAnsi="Times New Roman" w:cs="Times New Roman"/>
          <w:sz w:val="26"/>
          <w:szCs w:val="26"/>
        </w:rPr>
        <w:t>го процесса в городе Когалыме"</w:t>
      </w:r>
      <w:r w:rsidRPr="009C504A">
        <w:rPr>
          <w:rFonts w:ascii="Times New Roman" w:hAnsi="Times New Roman" w:cs="Times New Roman"/>
          <w:sz w:val="26"/>
          <w:szCs w:val="26"/>
        </w:rPr>
        <w:t>:</w:t>
      </w:r>
    </w:p>
    <w:p w:rsidR="00A464E6" w:rsidRPr="009C504A" w:rsidRDefault="00A46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 xml:space="preserve">1. В </w:t>
      </w:r>
      <w:r w:rsidR="00D963F6" w:rsidRPr="009C504A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hyperlink r:id="rId7" w:history="1">
        <w:r w:rsidRPr="009C504A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D963F6" w:rsidRPr="009C504A">
          <w:rPr>
            <w:rFonts w:ascii="Times New Roman" w:hAnsi="Times New Roman" w:cs="Times New Roman"/>
            <w:sz w:val="26"/>
            <w:szCs w:val="26"/>
          </w:rPr>
          <w:t>ю</w:t>
        </w:r>
      </w:hyperlink>
      <w:r w:rsidRPr="009C504A"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="00AE271A" w:rsidRPr="009C504A">
        <w:rPr>
          <w:rFonts w:ascii="Times New Roman" w:hAnsi="Times New Roman" w:cs="Times New Roman"/>
          <w:sz w:val="26"/>
          <w:szCs w:val="26"/>
        </w:rPr>
        <w:t>а Когалыма от 10.06.2015 №</w:t>
      </w:r>
      <w:r w:rsidRPr="009C504A">
        <w:rPr>
          <w:rFonts w:ascii="Times New Roman" w:hAnsi="Times New Roman" w:cs="Times New Roman"/>
          <w:sz w:val="26"/>
          <w:szCs w:val="26"/>
        </w:rPr>
        <w:t xml:space="preserve">1750 "Об утверждении порядка составления проекта бюджета города Когалыма на очередной финансовый год и плановый период" (далее - </w:t>
      </w:r>
      <w:r w:rsidR="00D963F6" w:rsidRPr="009C504A">
        <w:rPr>
          <w:rFonts w:ascii="Times New Roman" w:hAnsi="Times New Roman" w:cs="Times New Roman"/>
          <w:sz w:val="26"/>
          <w:szCs w:val="26"/>
        </w:rPr>
        <w:t>Порядок</w:t>
      </w:r>
      <w:r w:rsidRPr="009C504A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:rsidR="00FA7CC4" w:rsidRPr="009C504A" w:rsidRDefault="00A464E6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1.1.</w:t>
      </w:r>
      <w:r w:rsidR="00620D6E" w:rsidRPr="009C504A">
        <w:rPr>
          <w:rFonts w:ascii="Times New Roman" w:hAnsi="Times New Roman" w:cs="Times New Roman"/>
          <w:sz w:val="26"/>
          <w:szCs w:val="26"/>
        </w:rPr>
        <w:t xml:space="preserve"> </w:t>
      </w:r>
      <w:r w:rsidR="004604D2" w:rsidRPr="009C504A">
        <w:rPr>
          <w:rFonts w:ascii="Times New Roman" w:hAnsi="Times New Roman" w:cs="Times New Roman"/>
          <w:sz w:val="26"/>
          <w:szCs w:val="26"/>
        </w:rPr>
        <w:t>в подпункте б) пункта 2.1.1. слова «и ведомственные целевые» исключить.</w:t>
      </w:r>
    </w:p>
    <w:p w:rsidR="00A726D6" w:rsidRPr="009C504A" w:rsidRDefault="00A726D6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1.2. в подпункте в) пункта 2.1.2. слова «от 27.11.2014 №2514» заменить словами «от 27.05.2020 №922».</w:t>
      </w:r>
    </w:p>
    <w:p w:rsidR="0090236E" w:rsidRPr="009C504A" w:rsidRDefault="0090236E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1.3. подпункт д) пункта 2.1.3 изложить в новой редакции;</w:t>
      </w:r>
    </w:p>
    <w:p w:rsidR="0090236E" w:rsidRPr="009C504A" w:rsidRDefault="0090236E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 xml:space="preserve">«д) осуществляет согласование с Департаментом финансов Ханты-Мансийского автономного округа </w:t>
      </w:r>
      <w:r w:rsidR="00D217EF" w:rsidRPr="009C504A">
        <w:rPr>
          <w:rFonts w:ascii="Times New Roman" w:hAnsi="Times New Roman" w:cs="Times New Roman"/>
          <w:sz w:val="26"/>
          <w:szCs w:val="26"/>
        </w:rPr>
        <w:t>–</w:t>
      </w:r>
      <w:r w:rsidRPr="009C504A">
        <w:rPr>
          <w:rFonts w:ascii="Times New Roman" w:hAnsi="Times New Roman" w:cs="Times New Roman"/>
          <w:sz w:val="26"/>
          <w:szCs w:val="26"/>
        </w:rPr>
        <w:t xml:space="preserve"> Югры</w:t>
      </w:r>
      <w:r w:rsidR="00D217EF" w:rsidRPr="009C504A">
        <w:rPr>
          <w:rFonts w:ascii="Times New Roman" w:hAnsi="Times New Roman" w:cs="Times New Roman"/>
          <w:sz w:val="26"/>
          <w:szCs w:val="26"/>
        </w:rPr>
        <w:t xml:space="preserve"> исходных данных, используемых для расчётов распределения дотаций на выравнивание бюджетной обеспеченности муниципальных районов (городских округов).</w:t>
      </w:r>
    </w:p>
    <w:p w:rsidR="00D217EF" w:rsidRPr="009C504A" w:rsidRDefault="00D217EF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1.4. подпункт и) пункта 2.1.3. изложить в новой редакции:</w:t>
      </w:r>
    </w:p>
    <w:p w:rsidR="00D217EF" w:rsidRPr="009C504A" w:rsidRDefault="00D217EF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«и) разрабатывает проект решения Думы города Когалыма</w:t>
      </w:r>
      <w:r w:rsidR="00B47D8B" w:rsidRPr="009C504A">
        <w:rPr>
          <w:rFonts w:ascii="Times New Roman" w:hAnsi="Times New Roman" w:cs="Times New Roman"/>
          <w:sz w:val="26"/>
          <w:szCs w:val="26"/>
        </w:rPr>
        <w:t xml:space="preserve"> о согласовании (отказе в согласовании) полной или частичной замены дотации на выравнивание бюджетной обеспеченности поселений и дотации на выравнивание бюджетной обеспеченности </w:t>
      </w:r>
      <w:r w:rsidR="00031533" w:rsidRPr="009C504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47D8B" w:rsidRPr="009C504A">
        <w:rPr>
          <w:rFonts w:ascii="Times New Roman" w:hAnsi="Times New Roman" w:cs="Times New Roman"/>
          <w:sz w:val="26"/>
          <w:szCs w:val="26"/>
        </w:rPr>
        <w:t>районо</w:t>
      </w:r>
      <w:r w:rsidR="00031533" w:rsidRPr="009C504A">
        <w:rPr>
          <w:rFonts w:ascii="Times New Roman" w:hAnsi="Times New Roman" w:cs="Times New Roman"/>
          <w:sz w:val="26"/>
          <w:szCs w:val="26"/>
        </w:rPr>
        <w:t>в (городских округов) дополнительными нормативами отчислений в бюджет города от налога на доходы физических лиц</w:t>
      </w:r>
      <w:r w:rsidR="00DF634E" w:rsidRPr="009C504A">
        <w:rPr>
          <w:rFonts w:ascii="Times New Roman" w:hAnsi="Times New Roman" w:cs="Times New Roman"/>
          <w:sz w:val="26"/>
          <w:szCs w:val="26"/>
        </w:rPr>
        <w:t xml:space="preserve"> на период, соответствующий периоду формирования бюджета</w:t>
      </w:r>
      <w:r w:rsidR="006C3526" w:rsidRPr="009C504A">
        <w:rPr>
          <w:rFonts w:ascii="Times New Roman" w:hAnsi="Times New Roman" w:cs="Times New Roman"/>
          <w:sz w:val="26"/>
          <w:szCs w:val="26"/>
        </w:rPr>
        <w:t>;</w:t>
      </w:r>
      <w:r w:rsidR="00DF634E" w:rsidRPr="009C504A">
        <w:rPr>
          <w:rFonts w:ascii="Times New Roman" w:hAnsi="Times New Roman" w:cs="Times New Roman"/>
          <w:sz w:val="26"/>
          <w:szCs w:val="26"/>
        </w:rPr>
        <w:t>».</w:t>
      </w:r>
    </w:p>
    <w:p w:rsidR="00B2152E" w:rsidRPr="009C504A" w:rsidRDefault="00B2152E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1.5. подпункт к) пункта 2.1.3. изложить в новой редакции:</w:t>
      </w:r>
    </w:p>
    <w:p w:rsidR="00B2152E" w:rsidRPr="009C504A" w:rsidRDefault="00B2152E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 xml:space="preserve">«к) разрабатывает </w:t>
      </w:r>
      <w:r w:rsidR="00741629" w:rsidRPr="009C504A">
        <w:rPr>
          <w:rFonts w:ascii="Times New Roman" w:hAnsi="Times New Roman" w:cs="Times New Roman"/>
          <w:sz w:val="26"/>
          <w:szCs w:val="26"/>
        </w:rPr>
        <w:t>проекты программ муниципальных внутренних и внешних заимствований на очередной финансовый год и плановый период</w:t>
      </w:r>
      <w:r w:rsidR="00731F07" w:rsidRPr="009C504A">
        <w:rPr>
          <w:rFonts w:ascii="Times New Roman" w:hAnsi="Times New Roman" w:cs="Times New Roman"/>
          <w:sz w:val="26"/>
          <w:szCs w:val="26"/>
        </w:rPr>
        <w:t>, программу предоставления муниципальных гарантий в валюте Российской Федерации на очередной финансовый год и плановый период</w:t>
      </w:r>
      <w:r w:rsidR="006C3526" w:rsidRPr="009C504A">
        <w:rPr>
          <w:rFonts w:ascii="Times New Roman" w:hAnsi="Times New Roman" w:cs="Times New Roman"/>
          <w:sz w:val="26"/>
          <w:szCs w:val="26"/>
        </w:rPr>
        <w:t>, проект программы бюджетных кредитов на очередной год и плановый период;»</w:t>
      </w:r>
    </w:p>
    <w:p w:rsidR="00FD41AB" w:rsidRPr="009C504A" w:rsidRDefault="00FD41AB" w:rsidP="00FD41A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1.6. дополнить пункт 2.1.3 подпунктами «с, т» следующего содержания:</w:t>
      </w:r>
    </w:p>
    <w:p w:rsidR="00FD41AB" w:rsidRPr="009C504A" w:rsidRDefault="00FD41AB" w:rsidP="00FD41A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«с) вносит в комиссию по вопросам повышения эффективности расходов бюджета города Когалыма (далее –Комиссия) перечень объектов обзоров расходов бюджета, подлежащих рассмотрению и график рассмотрения обзоров расходов;</w:t>
      </w:r>
    </w:p>
    <w:p w:rsidR="00FD41AB" w:rsidRPr="009C504A" w:rsidRDefault="00FD41AB" w:rsidP="00FD41A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 xml:space="preserve">т) подготавливает отчет, содержащий результаты проведения обзоров </w:t>
      </w:r>
      <w:r w:rsidRPr="009C504A">
        <w:rPr>
          <w:rFonts w:ascii="Times New Roman" w:hAnsi="Times New Roman" w:cs="Times New Roman"/>
          <w:sz w:val="26"/>
          <w:szCs w:val="26"/>
        </w:rPr>
        <w:lastRenderedPageBreak/>
        <w:t>расходов, достигнутые в том числе за отчетный финансовый год;».</w:t>
      </w:r>
    </w:p>
    <w:p w:rsidR="00972C73" w:rsidRPr="009C504A" w:rsidRDefault="00972C73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1.</w:t>
      </w:r>
      <w:r w:rsidR="00FD41AB" w:rsidRPr="009C504A">
        <w:rPr>
          <w:rFonts w:ascii="Times New Roman" w:hAnsi="Times New Roman" w:cs="Times New Roman"/>
          <w:sz w:val="26"/>
          <w:szCs w:val="26"/>
        </w:rPr>
        <w:t>7</w:t>
      </w:r>
      <w:r w:rsidR="00C60735" w:rsidRPr="009C504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0735" w:rsidRPr="009C504A">
        <w:rPr>
          <w:rFonts w:ascii="Times New Roman" w:hAnsi="Times New Roman" w:cs="Times New Roman"/>
          <w:sz w:val="26"/>
          <w:szCs w:val="26"/>
        </w:rPr>
        <w:t>подпункт</w:t>
      </w:r>
      <w:proofErr w:type="gramEnd"/>
      <w:r w:rsidR="00C60735" w:rsidRPr="009C504A">
        <w:rPr>
          <w:rFonts w:ascii="Times New Roman" w:hAnsi="Times New Roman" w:cs="Times New Roman"/>
          <w:sz w:val="26"/>
          <w:szCs w:val="26"/>
        </w:rPr>
        <w:t xml:space="preserve"> а) пункта 2.1.5</w:t>
      </w:r>
      <w:r w:rsidRPr="009C504A">
        <w:rPr>
          <w:rFonts w:ascii="Times New Roman" w:hAnsi="Times New Roman" w:cs="Times New Roman"/>
          <w:sz w:val="26"/>
          <w:szCs w:val="26"/>
        </w:rPr>
        <w:t>. изложить в новой редакции:</w:t>
      </w:r>
    </w:p>
    <w:p w:rsidR="00972C73" w:rsidRPr="009C504A" w:rsidRDefault="00972C73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«а) предоставляют оценку ожидаемого исполнения плана за текущий финансовый год по администрируемым доходным источникам</w:t>
      </w:r>
      <w:r w:rsidR="008234B4" w:rsidRPr="009C504A">
        <w:rPr>
          <w:rFonts w:ascii="Times New Roman" w:hAnsi="Times New Roman" w:cs="Times New Roman"/>
          <w:sz w:val="26"/>
          <w:szCs w:val="26"/>
        </w:rPr>
        <w:t>;».</w:t>
      </w:r>
    </w:p>
    <w:p w:rsidR="008234B4" w:rsidRPr="009C504A" w:rsidRDefault="00FD41AB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1.8</w:t>
      </w:r>
      <w:r w:rsidR="008234B4" w:rsidRPr="009C504A">
        <w:rPr>
          <w:rFonts w:ascii="Times New Roman" w:hAnsi="Times New Roman" w:cs="Times New Roman"/>
          <w:sz w:val="26"/>
          <w:szCs w:val="26"/>
        </w:rPr>
        <w:t>.в пункте 2.1.6. слова «и ведомственных целевых» исключить.</w:t>
      </w:r>
    </w:p>
    <w:p w:rsidR="008234B4" w:rsidRPr="009C504A" w:rsidRDefault="008234B4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1.</w:t>
      </w:r>
      <w:r w:rsidR="00FD41AB" w:rsidRPr="009C504A">
        <w:rPr>
          <w:rFonts w:ascii="Times New Roman" w:hAnsi="Times New Roman" w:cs="Times New Roman"/>
          <w:sz w:val="26"/>
          <w:szCs w:val="26"/>
        </w:rPr>
        <w:t>9</w:t>
      </w:r>
      <w:r w:rsidRPr="009C504A">
        <w:rPr>
          <w:rFonts w:ascii="Times New Roman" w:hAnsi="Times New Roman" w:cs="Times New Roman"/>
          <w:sz w:val="26"/>
          <w:szCs w:val="26"/>
        </w:rPr>
        <w:t>.в подпункте г) пункта 2.1.6. слова «и ведомственных целевых» исключить.</w:t>
      </w:r>
    </w:p>
    <w:p w:rsidR="001A7691" w:rsidRPr="009C504A" w:rsidRDefault="001A7691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1.</w:t>
      </w:r>
      <w:r w:rsidR="00FD41AB" w:rsidRPr="009C504A">
        <w:rPr>
          <w:rFonts w:ascii="Times New Roman" w:hAnsi="Times New Roman" w:cs="Times New Roman"/>
          <w:sz w:val="26"/>
          <w:szCs w:val="26"/>
        </w:rPr>
        <w:t>10</w:t>
      </w:r>
      <w:r w:rsidRPr="009C504A">
        <w:rPr>
          <w:rFonts w:ascii="Times New Roman" w:hAnsi="Times New Roman" w:cs="Times New Roman"/>
          <w:sz w:val="26"/>
          <w:szCs w:val="26"/>
        </w:rPr>
        <w:t>.в подпункте е) пункта 2.1.6. слова «ведомственных целевых программ» исключить</w:t>
      </w:r>
      <w:r w:rsidRPr="009C504A">
        <w:rPr>
          <w:rFonts w:ascii="Times New Roman" w:hAnsi="Times New Roman" w:cs="Times New Roman"/>
          <w:color w:val="7030A0"/>
          <w:sz w:val="26"/>
          <w:szCs w:val="26"/>
        </w:rPr>
        <w:t>.</w:t>
      </w:r>
    </w:p>
    <w:p w:rsidR="00C60735" w:rsidRPr="009C504A" w:rsidRDefault="00C60735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20D6E" w:rsidRPr="009C504A" w:rsidRDefault="00D963F6" w:rsidP="00AB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 xml:space="preserve"> </w:t>
      </w:r>
      <w:r w:rsidR="001A7691" w:rsidRPr="009C504A">
        <w:rPr>
          <w:rFonts w:ascii="Times New Roman" w:hAnsi="Times New Roman" w:cs="Times New Roman"/>
          <w:sz w:val="26"/>
          <w:szCs w:val="26"/>
        </w:rPr>
        <w:t>2.</w:t>
      </w:r>
      <w:r w:rsidR="00C14325" w:rsidRPr="009C504A">
        <w:rPr>
          <w:rFonts w:ascii="Times New Roman" w:hAnsi="Times New Roman" w:cs="Times New Roman"/>
          <w:sz w:val="26"/>
          <w:szCs w:val="26"/>
        </w:rPr>
        <w:t xml:space="preserve"> Приложение к Порядку составления проекта бюджета города Когалыма на очередной финансовый год и плановый период изложить в новой редакции согласно </w:t>
      </w:r>
      <w:proofErr w:type="gramStart"/>
      <w:r w:rsidR="00C14325" w:rsidRPr="009C504A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C14325" w:rsidRPr="009C504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464E6" w:rsidRPr="009C504A" w:rsidRDefault="00132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3</w:t>
      </w:r>
      <w:r w:rsidR="00A464E6" w:rsidRPr="009C504A">
        <w:rPr>
          <w:rFonts w:ascii="Times New Roman" w:hAnsi="Times New Roman" w:cs="Times New Roman"/>
          <w:sz w:val="26"/>
          <w:szCs w:val="26"/>
        </w:rPr>
        <w:t xml:space="preserve">. Комитету финансов Администрации города Когалыма (М.Г. 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8" w:history="1">
        <w:r w:rsidR="00A464E6" w:rsidRPr="009C504A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A464E6" w:rsidRPr="009C504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20A56" w:rsidRPr="009C504A">
        <w:rPr>
          <w:rFonts w:ascii="Times New Roman" w:hAnsi="Times New Roman" w:cs="Times New Roman"/>
          <w:sz w:val="26"/>
          <w:szCs w:val="26"/>
        </w:rPr>
        <w:t xml:space="preserve"> города Когалыма от 19.06.2013 №</w:t>
      </w:r>
      <w:r w:rsidR="00A464E6" w:rsidRPr="009C504A">
        <w:rPr>
          <w:rFonts w:ascii="Times New Roman" w:hAnsi="Times New Roman" w:cs="Times New Roman"/>
          <w:sz w:val="26"/>
          <w:szCs w:val="26"/>
        </w:rPr>
        <w:t>149-р "О мерах по формированию регистра муниципальных нормативных правовых актов Ханты-Мансийского автономного округа - Югры",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464E6" w:rsidRPr="009C504A" w:rsidRDefault="00132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4</w:t>
      </w:r>
      <w:r w:rsidR="00A464E6" w:rsidRPr="009C504A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A464E6" w:rsidRPr="009C504A" w:rsidRDefault="00132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5</w:t>
      </w:r>
      <w:r w:rsidR="00A464E6" w:rsidRPr="009C504A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464E6" w:rsidRPr="009C504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A464E6" w:rsidRPr="009C504A">
        <w:rPr>
          <w:rFonts w:ascii="Times New Roman" w:hAnsi="Times New Roman" w:cs="Times New Roman"/>
          <w:sz w:val="26"/>
          <w:szCs w:val="26"/>
        </w:rPr>
        <w:t>.</w:t>
      </w:r>
    </w:p>
    <w:p w:rsidR="00A464E6" w:rsidRDefault="00A46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6096" w:rsidRDefault="00B860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6096" w:rsidRPr="009C504A" w:rsidRDefault="00B860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64E6" w:rsidRPr="009C504A" w:rsidRDefault="00A464E6" w:rsidP="00A20A5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C504A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A20A56" w:rsidRPr="009C50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spellStart"/>
      <w:r w:rsidRPr="009C504A">
        <w:rPr>
          <w:rFonts w:ascii="Times New Roman" w:hAnsi="Times New Roman" w:cs="Times New Roman"/>
          <w:sz w:val="26"/>
          <w:szCs w:val="26"/>
        </w:rPr>
        <w:t>Н.Н.П</w:t>
      </w:r>
      <w:r w:rsidR="00A20A56" w:rsidRPr="009C504A">
        <w:rPr>
          <w:rFonts w:ascii="Times New Roman" w:hAnsi="Times New Roman" w:cs="Times New Roman"/>
          <w:sz w:val="26"/>
          <w:szCs w:val="26"/>
        </w:rPr>
        <w:t>альчиков</w:t>
      </w:r>
      <w:proofErr w:type="spellEnd"/>
    </w:p>
    <w:p w:rsidR="002114B3" w:rsidRPr="009C504A" w:rsidRDefault="002114B3" w:rsidP="00A20A5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14B3" w:rsidRPr="009C504A" w:rsidRDefault="002114B3" w:rsidP="00A20A5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14B3" w:rsidRDefault="002114B3" w:rsidP="00A20A56">
      <w:pPr>
        <w:pStyle w:val="ConsPlusNormal"/>
        <w:rPr>
          <w:rFonts w:ascii="Times New Roman" w:hAnsi="Times New Roman" w:cs="Times New Roman"/>
        </w:rPr>
      </w:pPr>
    </w:p>
    <w:p w:rsidR="00B86096" w:rsidRDefault="00B86096" w:rsidP="0021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AF2" w:rsidRDefault="00851AF2" w:rsidP="00B8609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AF2" w:rsidRDefault="00851AF2" w:rsidP="00B8609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AF2" w:rsidRDefault="00851AF2" w:rsidP="00B8609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AF2" w:rsidRDefault="00851AF2" w:rsidP="00B8609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AF2" w:rsidRDefault="00851AF2" w:rsidP="00B8609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AF2" w:rsidRDefault="00851AF2" w:rsidP="00B8609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AF2" w:rsidRDefault="00851AF2" w:rsidP="00B8609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AF2" w:rsidRDefault="00851AF2" w:rsidP="003B49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1AF2" w:rsidRDefault="00851AF2" w:rsidP="003B49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1AF2" w:rsidRDefault="00851AF2" w:rsidP="003B49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1AF2" w:rsidRDefault="00851AF2" w:rsidP="003B49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1AF2" w:rsidRDefault="00851AF2" w:rsidP="003B49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1AF2" w:rsidRDefault="00851AF2" w:rsidP="003B49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1AF2" w:rsidRDefault="00851AF2" w:rsidP="003B49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1AF2" w:rsidRDefault="00851AF2" w:rsidP="003B49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1AF2" w:rsidRDefault="00851AF2" w:rsidP="003B49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1AF2" w:rsidRDefault="00851AF2" w:rsidP="003B49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4993" w:rsidRPr="003B4993" w:rsidRDefault="003B4993" w:rsidP="003B49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3B4993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</w:p>
    <w:p w:rsidR="003B4993" w:rsidRPr="003B4993" w:rsidRDefault="003B4993" w:rsidP="003B49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B4993">
        <w:rPr>
          <w:rFonts w:ascii="Times New Roman" w:eastAsia="Times New Roman" w:hAnsi="Times New Roman" w:cs="Times New Roman"/>
          <w:szCs w:val="20"/>
          <w:lang w:eastAsia="ru-RU"/>
        </w:rPr>
        <w:t>к Порядку составления проекта бюджета</w:t>
      </w:r>
    </w:p>
    <w:p w:rsidR="003B4993" w:rsidRPr="003B4993" w:rsidRDefault="003B4993" w:rsidP="003B49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B4993">
        <w:rPr>
          <w:rFonts w:ascii="Times New Roman" w:eastAsia="Times New Roman" w:hAnsi="Times New Roman" w:cs="Times New Roman"/>
          <w:szCs w:val="20"/>
          <w:lang w:eastAsia="ru-RU"/>
        </w:rPr>
        <w:t>города Когалыма на очередной финансовый</w:t>
      </w:r>
    </w:p>
    <w:p w:rsidR="003B4993" w:rsidRPr="003B4993" w:rsidRDefault="003B4993" w:rsidP="003B49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B4993">
        <w:rPr>
          <w:rFonts w:ascii="Times New Roman" w:eastAsia="Times New Roman" w:hAnsi="Times New Roman" w:cs="Times New Roman"/>
          <w:szCs w:val="20"/>
          <w:lang w:eastAsia="ru-RU"/>
        </w:rPr>
        <w:t>год и плановый период</w:t>
      </w:r>
    </w:p>
    <w:p w:rsidR="003B4993" w:rsidRDefault="003B4993" w:rsidP="003B49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276EB" w:rsidRPr="003B4993" w:rsidRDefault="00B276EB" w:rsidP="003B49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4993" w:rsidRPr="003B4993" w:rsidRDefault="003B4993" w:rsidP="003B49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134"/>
      <w:bookmarkEnd w:id="0"/>
      <w:r w:rsidRPr="003B4993">
        <w:rPr>
          <w:rFonts w:ascii="Times New Roman" w:eastAsia="Times New Roman" w:hAnsi="Times New Roman" w:cs="Times New Roman"/>
          <w:b/>
          <w:szCs w:val="20"/>
          <w:lang w:eastAsia="ru-RU"/>
        </w:rPr>
        <w:t>Г</w:t>
      </w:r>
      <w:r w:rsidR="008E5622">
        <w:rPr>
          <w:rFonts w:ascii="Times New Roman" w:eastAsia="Times New Roman" w:hAnsi="Times New Roman" w:cs="Times New Roman"/>
          <w:b/>
          <w:szCs w:val="20"/>
          <w:lang w:eastAsia="ru-RU"/>
        </w:rPr>
        <w:t>рафик</w:t>
      </w:r>
    </w:p>
    <w:p w:rsidR="003B4993" w:rsidRPr="003B4993" w:rsidRDefault="008E5622" w:rsidP="003B49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подготовки</w:t>
      </w:r>
      <w:r w:rsidR="003B4993" w:rsidRPr="003B499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рассмотрения документов и материалов</w:t>
      </w:r>
      <w:r w:rsidR="003B4993" w:rsidRPr="003B4993">
        <w:rPr>
          <w:rFonts w:ascii="Times New Roman" w:eastAsia="Times New Roman" w:hAnsi="Times New Roman" w:cs="Times New Roman"/>
          <w:b/>
          <w:szCs w:val="20"/>
          <w:lang w:eastAsia="ru-RU"/>
        </w:rPr>
        <w:t>,</w:t>
      </w:r>
    </w:p>
    <w:p w:rsidR="003B4993" w:rsidRPr="003B4993" w:rsidRDefault="008E5622" w:rsidP="008E5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разрабатываемых при составлении проекта бюджета города Когалыма на очередной финансовый год и на плановый период</w:t>
      </w:r>
    </w:p>
    <w:p w:rsidR="003B4993" w:rsidRPr="003B4993" w:rsidRDefault="003B4993" w:rsidP="003B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1757"/>
        <w:gridCol w:w="1701"/>
        <w:gridCol w:w="1531"/>
      </w:tblGrid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3B4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3B4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3B4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3B4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представления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3B4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Куда предоставляется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3B4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B4993" w:rsidRPr="003B4993" w:rsidRDefault="003B4993" w:rsidP="003B4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3B4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3B4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3B4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эффективности муниципальных программ, согласно утвержденной постановлением Администрации города Когалыма от 27.05.2020 №922 методики оценки эффективности реализации муниципальных программ города Когалыма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экономики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01 мая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Предварительные прогнозируемые объемы поступлений в бюджет города Когалыма в разрезе бюджетной классификации) доходов, источников внутреннего финансирования дефицита бюджета города Когалыма на очередной финансовый год и плановый период с обоснованиями произведенных расчетов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администраторы доходов;</w:t>
            </w:r>
          </w:p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администраторы источников финансирования дефицита бюджета города Когалыма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15 мая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 Администрации города Когалыма (далее - Комитет финансов)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Предложения о реализации бюджетных инвестиций в объекты капитального строительства, реконструкции муниципальной собственности города Когалыма и в приобретение объектов недвижимого имущества в муниципальную собственность на очередной финансовый год и плановый период, в соответствии с утвержденным постановлением Администрации города Когалыма Порядком осуществления капитальных вложений в объекты муниципальной собственности за счет средств бюджета города Когалыма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структурные подразделения Администрации города, осуществляющие координацию и регулирование деятельности в соответствующих сферах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01 июня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Уточненные прогнозируемые объемы поступлений в бюджет города Когалыма в разрезе бюджетной классификации) доходов, источников внутреннего финансирования дефицита бюджета города Когалыма на очередной финансовый год и плановый период с обоснованиями произведенных расчетов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администраторы доходов;</w:t>
            </w:r>
          </w:p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администраторы источников финансирования дефицита бюджета города Когалыма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случае необходимости, не позднее 20 июня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Предложения о необходимости прекращения или об изменении, начиная с очередного финансового года, ранее утвержденных муниципальных программ, в том числе о необходимости изменения объема бюджетных ассигнований на финансовое обеспечение реализации муниципальных программ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851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20 июня текущего года</w:t>
            </w:r>
            <w:bookmarkStart w:id="1" w:name="_GoBack"/>
            <w:bookmarkEnd w:id="1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города Когалыма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в Департамент финансов Ханты-Мансийского автономного округа - Югры объемов доходов бюджета города Когалыма на очередной финансовый год и плановый период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срок, установленный Департаментом финансов Ханты-Мансийского автономного округа - Югры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финансов Ханты-Мансийского автономного округа - Югры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Согласование с Департаментом финансов Ханты-Мансийского автономного округа - Югры исходных данных, используемых для расчетов распределения дотаций на выравнивание бюджетной обеспеченности муниципальных районов (городских округов) и поселений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10 августа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финансов Ханты-Мансийского автономного округа - Югры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доведение предварительных предельных объемов бюджетных ассигнований за счет средств местного бюджета на очередной финансовый год и плановый период по главным распорядителям средств бюджета города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20 июня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распорядители средств бюджета города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Доведение проектируемых объемов межбюджетных трансфертов, предоставляемых из бюджетов других уровней на очередной финансовый год и плановый период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трех рабочих дней с момента получения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распорядители средств бюджета города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Основные параметры прогноза социально-экономического развития города Когалыма на среднесрочный период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851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10 июля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Информация о распределении доведенных предельных объемов бюджетных ассигнований бюджета города Когалыма на очередной финансовый год и плановый период в соответствии с утвержденным Комитетом финансов Порядком планирования бюджетных ассигнований бюджета города Когалыма на очередной финансовый год и плановый период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распорядители средств бюджета города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20 июля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Предложения по изменению объемов (структуры) бюджетных ассигнований на реализацию муниципальных программ города Когалыма и осуществление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периоде, учитывая проведенную Управлением экономики оценку эффективности реализации муниципальных программ, с обоснованиями и расчетами к ним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распорядители средств бюджета города;</w:t>
            </w:r>
          </w:p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ответственные исполнители (соисполнители) муниципальных программ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851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20 июля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Предложения по переводу непрограммных направлений деятельности в муниципальные программы города Когалыма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распорядители средств бюджета города;</w:t>
            </w:r>
          </w:p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ответственные исполнители (соисполнители) муниципальных программ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20 июля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перечня целей (направления расходования) субсидий на иные цели, не связанные с финансовым обеспечением выполнения муниципального задания на оказание муниципальных услуг (работ)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распорядители средств бюджета города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20 июля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Согласование с Департаментом финансов Ханты-Мансийского автономного округа - Югры исходных данных, используемых для расчетов распределения дотаций на выравнивание бюджетной обеспеченности муниципальных районов (городских округов) и поселений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10 августа текущего года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финансов Ханты-Мансийского автономного округа - Югры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предоставленных главными распорядителями средств бюджета города распределения предельных объемов бюджетных ассигнований средств бюджета города Когалыма в соответствии с утвержденным Комитетом финансов Порядком планирования бюджетных ассигнований бюджета города Когалыма на очередной финансовый год и плановый период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 сентября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 Плана приватизации муниципального имущества на очередной финансовый год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 сентября текущего года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Устранение замечаний, выявленных в результате рассмотрения Комитетом финансов распределения предельных объемов бюджетных ассигнований средств бюджета города Когалыма в соответствии с утвержденным Комитетом финансов Порядком планирования бюджетных ассигнований бюджета города Когалыма на очередной финансовый год и плановый период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распорядители средств бюджета города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15 сентября текущего года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Согласование с Думой города Когалыма проекта решения о согласовании (отказе)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очередной финансовый год и плановый период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 до 20 сентября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Дума города Когалыма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проекта основных направлений бюджетной и налоговой политики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 октября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основных характеристик бюджета города Когалыма на очередной год и на плановый период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 октября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trHeight w:val="152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графика рассмотрения объектов обзоров расходов, подлежащих рассмотрению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93" w:rsidRPr="003B4993" w:rsidRDefault="003B4993" w:rsidP="00851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 октября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Комиссия по вопросам повышения эффективности бюджетных расходов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проекта программы муниципальных заимствований города Когалыма, проекта программы предоставления муниципальных гарантий города Когалыма, проекта программы предоставления бюджетных кредитов на очередной финансовый год и плановый период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 октября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города Когалыма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Доведение результатов обзоров расходов по конкретным объектам обзоров расходов по решению Комиссии по вопросам повышения эффективности бюджетных расходов до главных распорядителей бюджетных средств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двух рабочих дней с момента утверждения Комиссией по вопросам повышения эффективности бюджетных расходов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распорядители средств бюджета города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проектов муниципальных программ, предлагаемых к финансированию начиная с очередного финансового года и представление данных проектов для одобрения в Думу города Когалыма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01 октября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Дума города Когалыма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Проекты решений Думы города Когалыма, регулирующие правоотношения по вопросам введения местных налогов, установления налоговых ставок по ним и предоставления налоговых льгот по местным налогам в пределах прав, предоставленных представительному органу муниципального образования законодательством Российской Федерации о налогах и сборах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случае необходимости, не позднее 1 октября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Дума города Когалыма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в Комитет финансов уточненных обоснований бюджетных ассигнований по результатам проведения обзоров расходов по конкретным объектам обзоров расходов по решению Комиссии по вопросам повышения эффективности бюджетных расходов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распорядители средств бюджета города, структурные подразделения и муниципальные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25 октября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 решения Думы города "О назначении публичных слушаний по проекту решения Думы города "О бюджете города Когалыма на очередной финансовый год и плановый период"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25 октября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Дума города Когалыма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trHeight w:val="144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и утверждение проектов нормативно-правовых актов для реализации принятых и (или) принимаемых расходных обязательств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распорядители средств бюджета города;</w:t>
            </w:r>
          </w:p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ответственные исполнители (соисполнители)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01 ноября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города Когалыма;</w:t>
            </w:r>
          </w:p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Дума города Когалыма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Распоряжение Администрации города Когалыма о среднесрочном прогнозе социально-экономического развития города Когалыма и распоряжение Администрации города Когалыма о долгосрочном прогнозе социально-экономического развития города Когалыма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экономики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851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 ноября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оценки ожидаемого исполнения плана за текущий финансовый год по администрируемым доходным источникам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администраторы доходов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10 ноября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оценки ожидаемого исполнения расходов бюджета города Когалыма в текущем году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главные распорядители средств 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10 ноября текущего года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Информация о предварительных итогах социально-экономического развития города Когалыма за истекший период текущего финансового года и ожидаемых итогах социально-экономического развития города за текущий финансовый год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экономики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10 ноября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бюджетного прогноза (проекта бюджетного прогноза, проекта изменений бюджетного прогноза) города Когалыма на долгосрочный период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10 ноября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Дума города Когалыма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паспортов муниципальных программ города Когалыма (проекты изменений в указанные паспорта)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12 ноября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проектов предложений о внесении изменений в муниципальные программы и представление данных проектов для одобрения в Думу города Когалыма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15 ноября текущего года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Дума города Когалыма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Опубликование информации о проведении публичных слушаний по рассмотрению проекта бюджета города Когалыма на очередной финансовый год и плановый период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чем за 15 дней до начала слушаний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A3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публичных слушаний по проекту решения Думы города "О бюджете города Когалыма на очередной финансовый год и плановый период"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сроки, установленные решением Думы города Когалыма "О назначении публичных слушаний по проекту решения Думы города Когалыма "О бюджете города на очередной финансовый год и плановый период"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276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Опубликование заключения по результатам публичных слушаний по проекту решения о результатах проведения публичных слушаний по проекту решения Думы города "О бюджете города Когалыма на очередной финансовый год и плановый период"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10-ти дней со дня проведения слушаний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3572" w:type="dxa"/>
            <w:vAlign w:val="center"/>
          </w:tcPr>
          <w:p w:rsidR="003B4993" w:rsidRPr="003B4993" w:rsidRDefault="003B4993" w:rsidP="00B276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 решения Думы города Когалыма "О бюджете города Когалыма на очередной финансовый год и плановый период" с приложением документов и материалов, подлежащих предоставлению одновременно с проектом бюджета города</w:t>
            </w:r>
          </w:p>
        </w:tc>
        <w:tc>
          <w:tcPr>
            <w:tcW w:w="1757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15 ноября текущего года</w:t>
            </w:r>
          </w:p>
        </w:tc>
        <w:tc>
          <w:tcPr>
            <w:tcW w:w="1531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Дума города Когалыма</w:t>
            </w:r>
          </w:p>
        </w:tc>
      </w:tr>
      <w:tr w:rsidR="003B4993" w:rsidRPr="003B4993" w:rsidTr="00B276EB">
        <w:trPr>
          <w:cantSplit/>
          <w:jc w:val="center"/>
        </w:trPr>
        <w:tc>
          <w:tcPr>
            <w:tcW w:w="510" w:type="dxa"/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B276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отчёта, содержащего результаты обзоров расходов по конкретным объектам обзоров расходов, достигнутых за отчётный период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финансов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 декабря текущего года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B4993" w:rsidRPr="003B4993" w:rsidTr="00B276EB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B276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Утверждение муниципальных программ, внесение изменений в муниципальные программы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двух месяцев со дня принятия решения Думы города Когалыма "О бюджете города Когалыма на очередной финансовый год и плановый период"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993" w:rsidRPr="003B4993" w:rsidRDefault="003B4993" w:rsidP="006D3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49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города Когалыма</w:t>
            </w:r>
          </w:p>
        </w:tc>
      </w:tr>
    </w:tbl>
    <w:p w:rsidR="003B4993" w:rsidRPr="00A464E6" w:rsidRDefault="003B4993" w:rsidP="00851AF2">
      <w:pPr>
        <w:pStyle w:val="ConsPlusNormal"/>
        <w:jc w:val="center"/>
        <w:rPr>
          <w:rFonts w:ascii="Times New Roman" w:hAnsi="Times New Roman" w:cs="Times New Roman"/>
        </w:rPr>
      </w:pPr>
    </w:p>
    <w:sectPr w:rsidR="003B4993" w:rsidRPr="00A464E6" w:rsidSect="00851AF2">
      <w:pgSz w:w="11906" w:h="16838"/>
      <w:pgMar w:top="567" w:right="566" w:bottom="70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6"/>
    <w:rsid w:val="000215E7"/>
    <w:rsid w:val="00031533"/>
    <w:rsid w:val="000A4314"/>
    <w:rsid w:val="000B2BDC"/>
    <w:rsid w:val="000E094E"/>
    <w:rsid w:val="00132E93"/>
    <w:rsid w:val="001A7691"/>
    <w:rsid w:val="001D3847"/>
    <w:rsid w:val="001D39C9"/>
    <w:rsid w:val="002114B3"/>
    <w:rsid w:val="002317DD"/>
    <w:rsid w:val="002420A8"/>
    <w:rsid w:val="00302B8D"/>
    <w:rsid w:val="00365C28"/>
    <w:rsid w:val="003B4993"/>
    <w:rsid w:val="004604D2"/>
    <w:rsid w:val="00486D56"/>
    <w:rsid w:val="005414FF"/>
    <w:rsid w:val="00620D6E"/>
    <w:rsid w:val="006261B7"/>
    <w:rsid w:val="0064074A"/>
    <w:rsid w:val="0065481C"/>
    <w:rsid w:val="00685264"/>
    <w:rsid w:val="00685DAF"/>
    <w:rsid w:val="006C29B5"/>
    <w:rsid w:val="006C3526"/>
    <w:rsid w:val="006D307D"/>
    <w:rsid w:val="00731F07"/>
    <w:rsid w:val="00741629"/>
    <w:rsid w:val="00766CB4"/>
    <w:rsid w:val="007B7D20"/>
    <w:rsid w:val="008234B4"/>
    <w:rsid w:val="00840EDB"/>
    <w:rsid w:val="00851AF2"/>
    <w:rsid w:val="00887326"/>
    <w:rsid w:val="008E5622"/>
    <w:rsid w:val="0090236E"/>
    <w:rsid w:val="00972C73"/>
    <w:rsid w:val="009C504A"/>
    <w:rsid w:val="009C76E9"/>
    <w:rsid w:val="00A20A56"/>
    <w:rsid w:val="00A464E6"/>
    <w:rsid w:val="00A726D6"/>
    <w:rsid w:val="00AB2392"/>
    <w:rsid w:val="00AE0555"/>
    <w:rsid w:val="00AE271A"/>
    <w:rsid w:val="00B00AA5"/>
    <w:rsid w:val="00B2152E"/>
    <w:rsid w:val="00B276EB"/>
    <w:rsid w:val="00B47D8B"/>
    <w:rsid w:val="00B86096"/>
    <w:rsid w:val="00BA3DCB"/>
    <w:rsid w:val="00BF0920"/>
    <w:rsid w:val="00C14325"/>
    <w:rsid w:val="00C53D64"/>
    <w:rsid w:val="00C60735"/>
    <w:rsid w:val="00C810AA"/>
    <w:rsid w:val="00CA330E"/>
    <w:rsid w:val="00CA395A"/>
    <w:rsid w:val="00CF1CC9"/>
    <w:rsid w:val="00D01A99"/>
    <w:rsid w:val="00D15D54"/>
    <w:rsid w:val="00D217EF"/>
    <w:rsid w:val="00D539BB"/>
    <w:rsid w:val="00D74EEA"/>
    <w:rsid w:val="00D963F6"/>
    <w:rsid w:val="00DF634E"/>
    <w:rsid w:val="00EE24B9"/>
    <w:rsid w:val="00FA7CC4"/>
    <w:rsid w:val="00FD41AB"/>
    <w:rsid w:val="00FE14A5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3A06"/>
  <w15:chartTrackingRefBased/>
  <w15:docId w15:val="{14D1A6A4-5FDB-43A9-8909-D427B9C7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A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1D0B9867330C3A2FA74B1E85F0DFA33F47883A973A92C9B91F0393D9ABF6E37630E249069008A5414720C0F0D6E0D17aAz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1D0B9867330C3A2FA74B1E85F0DFA33F47883A979A42A9893F0393D9ABF6E37630E249069008A5414720C0F0D6E0D17aAz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1D0B9867330C3A2FA74B1E85F0DFA33F47883A975AB2F9B90F0393D9ABF6E37630E249069008A5414720C0F0D6E0D17aAzEP" TargetMode="External"/><Relationship Id="rId5" Type="http://schemas.openxmlformats.org/officeDocument/2006/relationships/hyperlink" Target="consultantplus://offline/ref=A0B1D0B9867330C3A2FA6ABCFE335AF537F62F8BAD76A77BC5C1F66E62CAB93B77230871C12F5380551C385D4D46610D16B0CC3EAA7C1585aBz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0B1D0B9867330C3A2FA6ABCFE335AF537F62F8BAD76A77BC5C1F66E62CAB93B77230871C12F5386501C385D4D46610D16B0CC3EAA7C1585aBzA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9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dc:description/>
  <cp:lastModifiedBy>Острякина Марина Дмитриевна</cp:lastModifiedBy>
  <cp:revision>11</cp:revision>
  <cp:lastPrinted>2020-06-04T11:40:00Z</cp:lastPrinted>
  <dcterms:created xsi:type="dcterms:W3CDTF">2020-06-03T15:51:00Z</dcterms:created>
  <dcterms:modified xsi:type="dcterms:W3CDTF">2020-06-26T05:57:00Z</dcterms:modified>
</cp:coreProperties>
</file>