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7B" w:rsidRDefault="007E017B" w:rsidP="00510DFF">
      <w:pPr>
        <w:pStyle w:val="ConsPlusNormal"/>
        <w:jc w:val="center"/>
        <w:rPr>
          <w:rFonts w:ascii="Times New Roman" w:hAnsi="Times New Roman" w:cs="Times New Roman"/>
          <w:bCs/>
          <w:sz w:val="26"/>
          <w:szCs w:val="26"/>
        </w:rPr>
      </w:pPr>
      <w:r w:rsidRPr="007E017B">
        <w:rPr>
          <w:rFonts w:ascii="Times New Roman" w:hAnsi="Times New Roman" w:cs="Times New Roman"/>
          <w:bCs/>
          <w:sz w:val="26"/>
          <w:szCs w:val="26"/>
        </w:rPr>
        <w:t>ПОСТАНОВЛЕНИЕ</w:t>
      </w:r>
    </w:p>
    <w:p w:rsidR="007E017B" w:rsidRDefault="007E017B" w:rsidP="00510DFF">
      <w:pPr>
        <w:pStyle w:val="ConsPlusNormal"/>
        <w:jc w:val="center"/>
        <w:rPr>
          <w:rFonts w:ascii="Times New Roman" w:hAnsi="Times New Roman" w:cs="Times New Roman"/>
          <w:b/>
          <w:bCs/>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О</w:t>
      </w:r>
      <w:r w:rsidR="000B4E2B">
        <w:rPr>
          <w:rFonts w:ascii="Times New Roman" w:hAnsi="Times New Roman" w:cs="Times New Roman"/>
          <w:sz w:val="26"/>
          <w:szCs w:val="26"/>
        </w:rPr>
        <w:t>б</w:t>
      </w:r>
      <w:r w:rsidRPr="007E017B">
        <w:rPr>
          <w:rFonts w:ascii="Times New Roman" w:hAnsi="Times New Roman" w:cs="Times New Roman"/>
          <w:sz w:val="26"/>
          <w:szCs w:val="26"/>
        </w:rPr>
        <w:t xml:space="preserve"> утверждении Положения</w:t>
      </w: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об оплате труда и стимулирующих</w:t>
      </w: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выплатах работников муниципального</w:t>
      </w:r>
    </w:p>
    <w:p w:rsidR="007E017B" w:rsidRPr="007E017B" w:rsidRDefault="001F5BF1" w:rsidP="007E017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казенного</w:t>
      </w:r>
      <w:r w:rsidR="007E017B" w:rsidRPr="007E017B">
        <w:rPr>
          <w:rFonts w:ascii="Times New Roman" w:hAnsi="Times New Roman" w:cs="Times New Roman"/>
          <w:sz w:val="26"/>
          <w:szCs w:val="26"/>
        </w:rPr>
        <w:t xml:space="preserve"> учреждения</w:t>
      </w: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w:t>
      </w:r>
      <w:r>
        <w:rPr>
          <w:rFonts w:ascii="Times New Roman" w:hAnsi="Times New Roman" w:cs="Times New Roman"/>
          <w:sz w:val="26"/>
          <w:szCs w:val="26"/>
        </w:rPr>
        <w:t>Редакция газеты «Когалымский вестник»</w:t>
      </w: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C26C16" w:rsidRDefault="007E017B" w:rsidP="00F268ED">
      <w:pPr>
        <w:autoSpaceDE w:val="0"/>
        <w:autoSpaceDN w:val="0"/>
        <w:adjustRightInd w:val="0"/>
        <w:spacing w:after="0" w:line="240" w:lineRule="auto"/>
        <w:ind w:firstLine="709"/>
        <w:jc w:val="both"/>
        <w:rPr>
          <w:rFonts w:ascii="Times New Roman" w:hAnsi="Times New Roman" w:cs="Times New Roman"/>
          <w:sz w:val="26"/>
          <w:szCs w:val="26"/>
        </w:rPr>
      </w:pPr>
      <w:r w:rsidRPr="007E017B">
        <w:rPr>
          <w:rFonts w:ascii="Times New Roman" w:hAnsi="Times New Roman" w:cs="Times New Roman"/>
          <w:sz w:val="26"/>
          <w:szCs w:val="26"/>
        </w:rPr>
        <w:t xml:space="preserve">В соответствии с Трудовым кодексом Российской Федерации, </w:t>
      </w:r>
      <w:r w:rsidR="009D03BB">
        <w:rPr>
          <w:rFonts w:ascii="Times New Roman" w:hAnsi="Times New Roman" w:cs="Times New Roman"/>
          <w:sz w:val="26"/>
          <w:szCs w:val="26"/>
        </w:rPr>
        <w:t>законом Ханты-Мансийского автономного округа – Югры от 09.12.2004 №77-оз «Об оплате труда работников государственных</w:t>
      </w:r>
      <w:r w:rsidR="00894274">
        <w:rPr>
          <w:rFonts w:ascii="Times New Roman" w:hAnsi="Times New Roman" w:cs="Times New Roman"/>
          <w:sz w:val="26"/>
          <w:szCs w:val="26"/>
        </w:rPr>
        <w:t xml:space="preserve"> учреждений Ханты-Мансийского автономного округа – Югры», </w:t>
      </w:r>
      <w:r w:rsidRPr="007E017B">
        <w:rPr>
          <w:rFonts w:ascii="Times New Roman" w:hAnsi="Times New Roman" w:cs="Times New Roman"/>
          <w:sz w:val="26"/>
          <w:szCs w:val="26"/>
        </w:rPr>
        <w:t>постановление</w:t>
      </w:r>
      <w:r w:rsidR="00F268ED">
        <w:rPr>
          <w:rFonts w:ascii="Times New Roman" w:hAnsi="Times New Roman" w:cs="Times New Roman"/>
          <w:sz w:val="26"/>
          <w:szCs w:val="26"/>
        </w:rPr>
        <w:t xml:space="preserve">м </w:t>
      </w:r>
      <w:r w:rsidRPr="007E017B">
        <w:rPr>
          <w:rFonts w:ascii="Times New Roman" w:hAnsi="Times New Roman" w:cs="Times New Roman"/>
          <w:sz w:val="26"/>
          <w:szCs w:val="26"/>
        </w:rPr>
        <w:t xml:space="preserve"> Правительства Ханты-Мансийского автономного округа – Югры от </w:t>
      </w:r>
      <w:r w:rsidR="00BF455A">
        <w:rPr>
          <w:rFonts w:ascii="Times New Roman" w:hAnsi="Times New Roman" w:cs="Times New Roman"/>
          <w:sz w:val="26"/>
          <w:szCs w:val="26"/>
        </w:rPr>
        <w:t>03.11.2016 №431</w:t>
      </w:r>
      <w:r w:rsidRPr="007E017B">
        <w:rPr>
          <w:rFonts w:ascii="Times New Roman" w:hAnsi="Times New Roman" w:cs="Times New Roman"/>
          <w:sz w:val="26"/>
          <w:szCs w:val="26"/>
        </w:rPr>
        <w:t>-п «</w:t>
      </w:r>
      <w:r w:rsidR="00BF455A">
        <w:rPr>
          <w:rFonts w:ascii="Times New Roman" w:hAnsi="Times New Roman" w:cs="Times New Roman"/>
          <w:sz w:val="26"/>
          <w:szCs w:val="26"/>
        </w:rPr>
        <w:t>О требованиях к системам оплаты труда работников государственных учреждений</w:t>
      </w:r>
      <w:r w:rsidRPr="007E017B">
        <w:rPr>
          <w:rFonts w:ascii="Times New Roman" w:hAnsi="Times New Roman" w:cs="Times New Roman"/>
          <w:sz w:val="26"/>
          <w:szCs w:val="26"/>
        </w:rPr>
        <w:t xml:space="preserve"> Ханты-Мансийского автономного округа – Югры», </w:t>
      </w:r>
      <w:r w:rsidR="00F268ED">
        <w:rPr>
          <w:rFonts w:ascii="Times New Roman" w:hAnsi="Times New Roman" w:cs="Times New Roman"/>
          <w:sz w:val="26"/>
          <w:szCs w:val="26"/>
        </w:rPr>
        <w:t xml:space="preserve">приказом Департамента общественных связей Ханты-Мансийского автономного округа – Югры от 11.01.2013 №2-нп «Об утверждении Примерного положения об установлении системы оплаты труда работников государственных бюджетных учреждений, находящихся в ведении </w:t>
      </w:r>
      <w:r w:rsidR="00C01CE9">
        <w:rPr>
          <w:rFonts w:ascii="Times New Roman" w:hAnsi="Times New Roman" w:cs="Times New Roman"/>
          <w:sz w:val="26"/>
          <w:szCs w:val="26"/>
        </w:rPr>
        <w:t>Д</w:t>
      </w:r>
      <w:r w:rsidR="00F268ED">
        <w:rPr>
          <w:rFonts w:ascii="Times New Roman" w:hAnsi="Times New Roman" w:cs="Times New Roman"/>
          <w:sz w:val="26"/>
          <w:szCs w:val="26"/>
        </w:rPr>
        <w:t xml:space="preserve">епартамента общественных связей Ханты-Мансийского автономного округа – Югры», </w:t>
      </w:r>
      <w:r w:rsidRPr="007E017B">
        <w:rPr>
          <w:rFonts w:ascii="Times New Roman" w:hAnsi="Times New Roman" w:cs="Times New Roman"/>
          <w:sz w:val="26"/>
          <w:szCs w:val="26"/>
        </w:rPr>
        <w:t xml:space="preserve"> </w:t>
      </w:r>
      <w:r w:rsidR="00555496">
        <w:rPr>
          <w:rFonts w:ascii="Times New Roman" w:hAnsi="Times New Roman" w:cs="Times New Roman"/>
          <w:sz w:val="26"/>
          <w:szCs w:val="26"/>
        </w:rPr>
        <w:t xml:space="preserve">Уставом города Когалыма, </w:t>
      </w:r>
      <w:r w:rsidRPr="00C26C16">
        <w:rPr>
          <w:rFonts w:ascii="Times New Roman" w:hAnsi="Times New Roman" w:cs="Times New Roman"/>
          <w:sz w:val="26"/>
          <w:szCs w:val="26"/>
        </w:rPr>
        <w:t xml:space="preserve">постановлением Администрации города Когалыма от </w:t>
      </w:r>
      <w:r w:rsidR="008925F6" w:rsidRPr="00C26C16">
        <w:rPr>
          <w:rFonts w:ascii="Times New Roman" w:hAnsi="Times New Roman" w:cs="Times New Roman"/>
          <w:sz w:val="26"/>
          <w:szCs w:val="26"/>
        </w:rPr>
        <w:t>14</w:t>
      </w:r>
      <w:r w:rsidR="00EC2205" w:rsidRPr="00C26C16">
        <w:rPr>
          <w:rFonts w:ascii="Times New Roman" w:hAnsi="Times New Roman" w:cs="Times New Roman"/>
          <w:sz w:val="26"/>
          <w:szCs w:val="26"/>
        </w:rPr>
        <w:t>.</w:t>
      </w:r>
      <w:r w:rsidR="008925F6" w:rsidRPr="00C26C16">
        <w:rPr>
          <w:rFonts w:ascii="Times New Roman" w:hAnsi="Times New Roman" w:cs="Times New Roman"/>
          <w:sz w:val="26"/>
          <w:szCs w:val="26"/>
        </w:rPr>
        <w:t>10</w:t>
      </w:r>
      <w:r w:rsidR="00EC2205" w:rsidRPr="00C26C16">
        <w:rPr>
          <w:rFonts w:ascii="Times New Roman" w:hAnsi="Times New Roman" w:cs="Times New Roman"/>
          <w:sz w:val="26"/>
          <w:szCs w:val="26"/>
        </w:rPr>
        <w:t>.201</w:t>
      </w:r>
      <w:r w:rsidR="008925F6" w:rsidRPr="00C26C16">
        <w:rPr>
          <w:rFonts w:ascii="Times New Roman" w:hAnsi="Times New Roman" w:cs="Times New Roman"/>
          <w:sz w:val="26"/>
          <w:szCs w:val="26"/>
        </w:rPr>
        <w:t>6</w:t>
      </w:r>
      <w:r w:rsidRPr="00C26C16">
        <w:rPr>
          <w:rFonts w:ascii="Times New Roman" w:hAnsi="Times New Roman" w:cs="Times New Roman"/>
          <w:sz w:val="26"/>
          <w:szCs w:val="26"/>
        </w:rPr>
        <w:t xml:space="preserve"> №</w:t>
      </w:r>
      <w:r w:rsidR="008925F6" w:rsidRPr="00C26C16">
        <w:rPr>
          <w:rFonts w:ascii="Times New Roman" w:hAnsi="Times New Roman" w:cs="Times New Roman"/>
          <w:sz w:val="26"/>
          <w:szCs w:val="26"/>
        </w:rPr>
        <w:t>2478 «Об изменении типа учреждения МАУ «Редакция газеты «Когалымский вестник»:</w:t>
      </w:r>
    </w:p>
    <w:p w:rsidR="007E017B" w:rsidRPr="007E017B" w:rsidRDefault="007E017B" w:rsidP="00F268ED">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7E017B">
        <w:rPr>
          <w:rFonts w:ascii="Times New Roman" w:hAnsi="Times New Roman" w:cs="Times New Roman"/>
          <w:sz w:val="26"/>
          <w:szCs w:val="26"/>
        </w:rPr>
        <w:t xml:space="preserve">Утвердить </w:t>
      </w:r>
      <w:hyperlink w:anchor="Par29" w:history="1">
        <w:r w:rsidRPr="007E017B">
          <w:rPr>
            <w:rFonts w:ascii="Times New Roman" w:hAnsi="Times New Roman" w:cs="Times New Roman"/>
            <w:sz w:val="26"/>
            <w:szCs w:val="26"/>
          </w:rPr>
          <w:t>Положение</w:t>
        </w:r>
      </w:hyperlink>
      <w:r w:rsidRPr="007E017B">
        <w:rPr>
          <w:rFonts w:ascii="Times New Roman" w:hAnsi="Times New Roman" w:cs="Times New Roman"/>
          <w:sz w:val="26"/>
          <w:szCs w:val="26"/>
        </w:rPr>
        <w:t xml:space="preserve"> об оплате труда и стимулирующих выплатах работников муниципального </w:t>
      </w:r>
      <w:r w:rsidR="001F5BF1">
        <w:rPr>
          <w:rFonts w:ascii="Times New Roman" w:hAnsi="Times New Roman" w:cs="Times New Roman"/>
          <w:sz w:val="26"/>
          <w:szCs w:val="26"/>
        </w:rPr>
        <w:t>казенного</w:t>
      </w:r>
      <w:r w:rsidRPr="007E017B">
        <w:rPr>
          <w:rFonts w:ascii="Times New Roman" w:hAnsi="Times New Roman" w:cs="Times New Roman"/>
          <w:sz w:val="26"/>
          <w:szCs w:val="26"/>
        </w:rPr>
        <w:t xml:space="preserve"> учреждения «</w:t>
      </w:r>
      <w:r w:rsidR="005951D5">
        <w:rPr>
          <w:rFonts w:ascii="Times New Roman" w:hAnsi="Times New Roman" w:cs="Times New Roman"/>
          <w:sz w:val="26"/>
          <w:szCs w:val="26"/>
        </w:rPr>
        <w:t>Р</w:t>
      </w:r>
      <w:r w:rsidR="00F268ED">
        <w:rPr>
          <w:rFonts w:ascii="Times New Roman" w:hAnsi="Times New Roman" w:cs="Times New Roman"/>
          <w:sz w:val="26"/>
          <w:szCs w:val="26"/>
        </w:rPr>
        <w:t>едакц</w:t>
      </w:r>
      <w:r w:rsidR="00555496">
        <w:rPr>
          <w:rFonts w:ascii="Times New Roman" w:hAnsi="Times New Roman" w:cs="Times New Roman"/>
          <w:sz w:val="26"/>
          <w:szCs w:val="26"/>
        </w:rPr>
        <w:t xml:space="preserve">ия газеты «Когалымский вестник» согласно </w:t>
      </w:r>
      <w:r w:rsidR="001F5BF1">
        <w:rPr>
          <w:rFonts w:ascii="Times New Roman" w:hAnsi="Times New Roman" w:cs="Times New Roman"/>
          <w:sz w:val="26"/>
          <w:szCs w:val="26"/>
        </w:rPr>
        <w:t>приложению,</w:t>
      </w:r>
      <w:r w:rsidR="00555496">
        <w:rPr>
          <w:rFonts w:ascii="Times New Roman" w:hAnsi="Times New Roman" w:cs="Times New Roman"/>
          <w:sz w:val="26"/>
          <w:szCs w:val="26"/>
        </w:rPr>
        <w:t xml:space="preserve"> к настоящему постановлению.</w:t>
      </w:r>
    </w:p>
    <w:p w:rsidR="007E017B" w:rsidRPr="007E017B" w:rsidRDefault="007E017B" w:rsidP="00F268ED">
      <w:pPr>
        <w:autoSpaceDE w:val="0"/>
        <w:autoSpaceDN w:val="0"/>
        <w:adjustRightInd w:val="0"/>
        <w:spacing w:after="0" w:line="240" w:lineRule="auto"/>
        <w:ind w:firstLine="709"/>
        <w:jc w:val="both"/>
        <w:rPr>
          <w:rFonts w:ascii="Times New Roman" w:hAnsi="Times New Roman" w:cs="Times New Roman"/>
          <w:sz w:val="26"/>
          <w:szCs w:val="26"/>
        </w:rPr>
      </w:pPr>
    </w:p>
    <w:p w:rsidR="007E017B" w:rsidRPr="007E017B" w:rsidRDefault="007E017B" w:rsidP="00F268ED">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7E017B">
        <w:rPr>
          <w:rFonts w:ascii="Times New Roman" w:hAnsi="Times New Roman" w:cs="Times New Roman"/>
          <w:sz w:val="26"/>
          <w:szCs w:val="26"/>
        </w:rPr>
        <w:t xml:space="preserve">Руководителю муниципального </w:t>
      </w:r>
      <w:r w:rsidR="001F5BF1">
        <w:rPr>
          <w:rFonts w:ascii="Times New Roman" w:hAnsi="Times New Roman" w:cs="Times New Roman"/>
          <w:sz w:val="26"/>
          <w:szCs w:val="26"/>
        </w:rPr>
        <w:t>казенного</w:t>
      </w:r>
      <w:r w:rsidRPr="007E017B">
        <w:rPr>
          <w:rFonts w:ascii="Times New Roman" w:hAnsi="Times New Roman" w:cs="Times New Roman"/>
          <w:sz w:val="26"/>
          <w:szCs w:val="26"/>
        </w:rPr>
        <w:t xml:space="preserve"> учреждения «</w:t>
      </w:r>
      <w:r w:rsidR="00F268ED">
        <w:rPr>
          <w:rFonts w:ascii="Times New Roman" w:hAnsi="Times New Roman" w:cs="Times New Roman"/>
          <w:sz w:val="26"/>
          <w:szCs w:val="26"/>
        </w:rPr>
        <w:t>Редакция газеты «Когалымский вестник»</w:t>
      </w:r>
      <w:r w:rsidRPr="007E017B">
        <w:rPr>
          <w:rFonts w:ascii="Times New Roman" w:hAnsi="Times New Roman" w:cs="Times New Roman"/>
          <w:sz w:val="26"/>
          <w:szCs w:val="26"/>
        </w:rPr>
        <w:t xml:space="preserve"> </w:t>
      </w:r>
      <w:r w:rsidR="008C5A06">
        <w:rPr>
          <w:rFonts w:ascii="Times New Roman" w:hAnsi="Times New Roman" w:cs="Times New Roman"/>
          <w:sz w:val="26"/>
          <w:szCs w:val="26"/>
        </w:rPr>
        <w:t>(</w:t>
      </w:r>
      <w:proofErr w:type="spellStart"/>
      <w:r w:rsidR="008C5A06">
        <w:rPr>
          <w:rFonts w:ascii="Times New Roman" w:hAnsi="Times New Roman" w:cs="Times New Roman"/>
          <w:sz w:val="26"/>
          <w:szCs w:val="26"/>
        </w:rPr>
        <w:t>Т.А.Калиниченко</w:t>
      </w:r>
      <w:proofErr w:type="spellEnd"/>
      <w:r w:rsidR="008C5A06">
        <w:rPr>
          <w:rFonts w:ascii="Times New Roman" w:hAnsi="Times New Roman" w:cs="Times New Roman"/>
          <w:sz w:val="26"/>
          <w:szCs w:val="26"/>
        </w:rPr>
        <w:t xml:space="preserve">) </w:t>
      </w:r>
      <w:r w:rsidRPr="007E017B">
        <w:rPr>
          <w:rFonts w:ascii="Times New Roman" w:hAnsi="Times New Roman" w:cs="Times New Roman"/>
          <w:sz w:val="26"/>
          <w:szCs w:val="26"/>
        </w:rPr>
        <w:t>привести локальные нормативные акты по оплате труда и стимулирующих выплатах в соответстви</w:t>
      </w:r>
      <w:r w:rsidR="000D4DC1">
        <w:rPr>
          <w:rFonts w:ascii="Times New Roman" w:hAnsi="Times New Roman" w:cs="Times New Roman"/>
          <w:sz w:val="26"/>
          <w:szCs w:val="26"/>
        </w:rPr>
        <w:t>е</w:t>
      </w:r>
      <w:r w:rsidRPr="007E017B">
        <w:rPr>
          <w:rFonts w:ascii="Times New Roman" w:hAnsi="Times New Roman" w:cs="Times New Roman"/>
          <w:sz w:val="26"/>
          <w:szCs w:val="26"/>
        </w:rPr>
        <w:t xml:space="preserve"> с настоящим постановлением.</w:t>
      </w:r>
    </w:p>
    <w:p w:rsidR="007E017B" w:rsidRPr="007E017B" w:rsidRDefault="007E017B" w:rsidP="00F268ED">
      <w:pPr>
        <w:autoSpaceDE w:val="0"/>
        <w:autoSpaceDN w:val="0"/>
        <w:adjustRightInd w:val="0"/>
        <w:spacing w:after="0" w:line="240" w:lineRule="auto"/>
        <w:ind w:firstLine="709"/>
        <w:jc w:val="both"/>
        <w:rPr>
          <w:rFonts w:ascii="Times New Roman" w:hAnsi="Times New Roman" w:cs="Times New Roman"/>
          <w:sz w:val="26"/>
          <w:szCs w:val="26"/>
        </w:rPr>
      </w:pPr>
    </w:p>
    <w:p w:rsidR="007E017B" w:rsidRDefault="007E017B" w:rsidP="00F268ED">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7E017B">
        <w:rPr>
          <w:rFonts w:ascii="Times New Roman" w:hAnsi="Times New Roman" w:cs="Times New Roman"/>
          <w:sz w:val="26"/>
          <w:szCs w:val="26"/>
        </w:rPr>
        <w:t>Управлению экономики Администрации города Когалыма (</w:t>
      </w:r>
      <w:proofErr w:type="spellStart"/>
      <w:r w:rsidRPr="007E017B">
        <w:rPr>
          <w:rFonts w:ascii="Times New Roman" w:hAnsi="Times New Roman" w:cs="Times New Roman"/>
          <w:sz w:val="26"/>
          <w:szCs w:val="26"/>
        </w:rPr>
        <w:t>Е.Г.Загорская</w:t>
      </w:r>
      <w:proofErr w:type="spellEnd"/>
      <w:r w:rsidRPr="007E017B">
        <w:rPr>
          <w:rFonts w:ascii="Times New Roman"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26C16" w:rsidRDefault="00C26C16" w:rsidP="00C26C16">
      <w:pPr>
        <w:pStyle w:val="a9"/>
        <w:rPr>
          <w:rFonts w:ascii="Times New Roman" w:hAnsi="Times New Roman" w:cs="Times New Roman"/>
          <w:sz w:val="26"/>
          <w:szCs w:val="26"/>
        </w:rPr>
      </w:pPr>
    </w:p>
    <w:p w:rsidR="00C26C16" w:rsidRPr="007E017B" w:rsidRDefault="00C26C16" w:rsidP="00F268ED">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 01.01.2017.</w:t>
      </w:r>
    </w:p>
    <w:p w:rsidR="007E017B" w:rsidRPr="007E017B" w:rsidRDefault="007E017B" w:rsidP="00F268ED">
      <w:pPr>
        <w:spacing w:after="0" w:line="240" w:lineRule="auto"/>
        <w:ind w:firstLine="709"/>
        <w:contextualSpacing/>
        <w:rPr>
          <w:rFonts w:ascii="Times New Roman" w:hAnsi="Times New Roman" w:cs="Times New Roman"/>
          <w:sz w:val="26"/>
          <w:szCs w:val="26"/>
        </w:rPr>
      </w:pPr>
    </w:p>
    <w:p w:rsidR="007E017B" w:rsidRPr="007E017B" w:rsidRDefault="007E017B" w:rsidP="00F268ED">
      <w:pPr>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7E017B">
        <w:rPr>
          <w:rFonts w:ascii="Times New Roman" w:hAnsi="Times New Roman" w:cs="Times New Roman"/>
          <w:sz w:val="26"/>
          <w:szCs w:val="26"/>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r w:rsidRPr="00464967">
        <w:rPr>
          <w:rFonts w:ascii="Times New Roman" w:hAnsi="Times New Roman" w:cs="Times New Roman"/>
          <w:sz w:val="26"/>
          <w:szCs w:val="26"/>
        </w:rPr>
        <w:t>(</w:t>
      </w:r>
      <w:hyperlink r:id="rId6" w:history="1">
        <w:r w:rsidRPr="00464967">
          <w:rPr>
            <w:rFonts w:ascii="Times New Roman" w:hAnsi="Times New Roman" w:cs="Times New Roman"/>
            <w:sz w:val="26"/>
            <w:szCs w:val="26"/>
            <w:lang w:val="en-US"/>
          </w:rPr>
          <w:t>www</w:t>
        </w:r>
        <w:r w:rsidRPr="00464967">
          <w:rPr>
            <w:rFonts w:ascii="Times New Roman" w:hAnsi="Times New Roman" w:cs="Times New Roman"/>
            <w:sz w:val="26"/>
            <w:szCs w:val="26"/>
          </w:rPr>
          <w:t>.</w:t>
        </w:r>
        <w:proofErr w:type="spellStart"/>
        <w:r w:rsidRPr="00464967">
          <w:rPr>
            <w:rFonts w:ascii="Times New Roman" w:hAnsi="Times New Roman" w:cs="Times New Roman"/>
            <w:sz w:val="26"/>
            <w:szCs w:val="26"/>
            <w:lang w:val="en-US"/>
          </w:rPr>
          <w:t>admkogalym</w:t>
        </w:r>
        <w:proofErr w:type="spellEnd"/>
        <w:r w:rsidRPr="00464967">
          <w:rPr>
            <w:rFonts w:ascii="Times New Roman" w:hAnsi="Times New Roman" w:cs="Times New Roman"/>
            <w:sz w:val="26"/>
            <w:szCs w:val="26"/>
          </w:rPr>
          <w:t>.</w:t>
        </w:r>
        <w:proofErr w:type="spellStart"/>
        <w:r w:rsidRPr="00464967">
          <w:rPr>
            <w:rFonts w:ascii="Times New Roman" w:hAnsi="Times New Roman" w:cs="Times New Roman"/>
            <w:sz w:val="26"/>
            <w:szCs w:val="26"/>
            <w:lang w:val="en-US"/>
          </w:rPr>
          <w:t>ru</w:t>
        </w:r>
        <w:proofErr w:type="spellEnd"/>
      </w:hyperlink>
      <w:r w:rsidRPr="00464967">
        <w:rPr>
          <w:rFonts w:ascii="Times New Roman" w:hAnsi="Times New Roman" w:cs="Times New Roman"/>
          <w:sz w:val="26"/>
          <w:szCs w:val="26"/>
        </w:rPr>
        <w:t>).</w:t>
      </w:r>
    </w:p>
    <w:p w:rsidR="007E017B" w:rsidRPr="007E017B" w:rsidRDefault="007E017B" w:rsidP="00F268ED">
      <w:pPr>
        <w:autoSpaceDE w:val="0"/>
        <w:autoSpaceDN w:val="0"/>
        <w:adjustRightInd w:val="0"/>
        <w:spacing w:after="0" w:line="240" w:lineRule="auto"/>
        <w:ind w:firstLine="709"/>
        <w:jc w:val="both"/>
        <w:rPr>
          <w:rFonts w:ascii="Times New Roman" w:hAnsi="Times New Roman" w:cs="Times New Roman"/>
          <w:sz w:val="26"/>
          <w:szCs w:val="26"/>
        </w:rPr>
      </w:pPr>
    </w:p>
    <w:p w:rsidR="007E017B" w:rsidRPr="007E017B" w:rsidRDefault="007E017B" w:rsidP="00F268ED">
      <w:pPr>
        <w:autoSpaceDE w:val="0"/>
        <w:autoSpaceDN w:val="0"/>
        <w:adjustRightInd w:val="0"/>
        <w:spacing w:after="0" w:line="240" w:lineRule="auto"/>
        <w:ind w:firstLine="709"/>
        <w:jc w:val="both"/>
        <w:rPr>
          <w:rFonts w:ascii="Times New Roman" w:hAnsi="Times New Roman" w:cs="Times New Roman"/>
          <w:sz w:val="26"/>
          <w:szCs w:val="26"/>
        </w:rPr>
      </w:pPr>
      <w:r w:rsidRPr="007E017B">
        <w:rPr>
          <w:rFonts w:ascii="Times New Roman" w:hAnsi="Times New Roman" w:cs="Times New Roman"/>
          <w:sz w:val="26"/>
          <w:szCs w:val="26"/>
        </w:rPr>
        <w:lastRenderedPageBreak/>
        <w:t xml:space="preserve">6. Контроль за выполнением постановления возложить на заместителя главы города Когалыма </w:t>
      </w:r>
      <w:proofErr w:type="spellStart"/>
      <w:r w:rsidRPr="007E017B">
        <w:rPr>
          <w:rFonts w:ascii="Times New Roman" w:hAnsi="Times New Roman" w:cs="Times New Roman"/>
          <w:sz w:val="26"/>
          <w:szCs w:val="26"/>
        </w:rPr>
        <w:t>Т.И.Черных</w:t>
      </w:r>
      <w:proofErr w:type="spellEnd"/>
      <w:r w:rsidRPr="007E017B">
        <w:rPr>
          <w:rFonts w:ascii="Times New Roman" w:hAnsi="Times New Roman" w:cs="Times New Roman"/>
          <w:sz w:val="26"/>
          <w:szCs w:val="26"/>
        </w:rPr>
        <w:t>.</w:t>
      </w:r>
    </w:p>
    <w:p w:rsidR="007E017B" w:rsidRPr="007E017B" w:rsidRDefault="007E017B" w:rsidP="00F268ED">
      <w:pPr>
        <w:autoSpaceDE w:val="0"/>
        <w:autoSpaceDN w:val="0"/>
        <w:adjustRightInd w:val="0"/>
        <w:spacing w:after="0" w:line="240" w:lineRule="auto"/>
        <w:ind w:firstLine="709"/>
        <w:rPr>
          <w:rFonts w:ascii="Times New Roman" w:hAnsi="Times New Roman" w:cs="Times New Roman"/>
          <w:sz w:val="26"/>
          <w:szCs w:val="26"/>
        </w:rPr>
      </w:pPr>
    </w:p>
    <w:p w:rsidR="007E017B" w:rsidRPr="007E017B" w:rsidRDefault="007E017B" w:rsidP="00F268ED">
      <w:pPr>
        <w:autoSpaceDE w:val="0"/>
        <w:autoSpaceDN w:val="0"/>
        <w:adjustRightInd w:val="0"/>
        <w:spacing w:after="0" w:line="240" w:lineRule="auto"/>
        <w:ind w:firstLine="709"/>
        <w:rPr>
          <w:rFonts w:ascii="Times New Roman" w:hAnsi="Times New Roman" w:cs="Times New Roman"/>
          <w:sz w:val="26"/>
          <w:szCs w:val="26"/>
        </w:rPr>
      </w:pPr>
    </w:p>
    <w:p w:rsidR="007E017B" w:rsidRPr="007E017B" w:rsidRDefault="007E017B" w:rsidP="00F268ED">
      <w:pPr>
        <w:autoSpaceDE w:val="0"/>
        <w:autoSpaceDN w:val="0"/>
        <w:adjustRightInd w:val="0"/>
        <w:spacing w:after="0" w:line="240" w:lineRule="auto"/>
        <w:ind w:firstLine="709"/>
        <w:rPr>
          <w:rFonts w:ascii="Times New Roman" w:hAnsi="Times New Roman" w:cs="Times New Roman"/>
          <w:sz w:val="26"/>
          <w:szCs w:val="26"/>
        </w:rPr>
      </w:pPr>
      <w:r w:rsidRPr="007E017B">
        <w:rPr>
          <w:rFonts w:ascii="Times New Roman" w:hAnsi="Times New Roman" w:cs="Times New Roman"/>
          <w:sz w:val="26"/>
          <w:szCs w:val="26"/>
        </w:rPr>
        <w:t>Глава города Когалыма</w:t>
      </w:r>
      <w:r w:rsidRPr="007E017B">
        <w:rPr>
          <w:rFonts w:ascii="Times New Roman" w:hAnsi="Times New Roman" w:cs="Times New Roman"/>
          <w:sz w:val="26"/>
          <w:szCs w:val="26"/>
        </w:rPr>
        <w:tab/>
      </w:r>
      <w:r w:rsidRPr="007E017B">
        <w:rPr>
          <w:rFonts w:ascii="Times New Roman" w:hAnsi="Times New Roman" w:cs="Times New Roman"/>
          <w:sz w:val="26"/>
          <w:szCs w:val="26"/>
        </w:rPr>
        <w:tab/>
      </w:r>
      <w:r w:rsidRPr="007E017B">
        <w:rPr>
          <w:rFonts w:ascii="Times New Roman" w:hAnsi="Times New Roman" w:cs="Times New Roman"/>
          <w:sz w:val="26"/>
          <w:szCs w:val="26"/>
        </w:rPr>
        <w:tab/>
      </w:r>
      <w:r w:rsidR="001F5BF1">
        <w:rPr>
          <w:rFonts w:ascii="Times New Roman" w:hAnsi="Times New Roman" w:cs="Times New Roman"/>
          <w:sz w:val="26"/>
          <w:szCs w:val="26"/>
        </w:rPr>
        <w:tab/>
      </w:r>
      <w:proofErr w:type="spellStart"/>
      <w:r w:rsidR="001F5BF1">
        <w:rPr>
          <w:rFonts w:ascii="Times New Roman" w:hAnsi="Times New Roman" w:cs="Times New Roman"/>
          <w:sz w:val="26"/>
          <w:szCs w:val="26"/>
        </w:rPr>
        <w:t>Н.Н.Пальчиков</w:t>
      </w:r>
      <w:proofErr w:type="spellEnd"/>
    </w:p>
    <w:p w:rsidR="007E017B" w:rsidRPr="007E017B" w:rsidRDefault="007E017B" w:rsidP="00F268ED">
      <w:pPr>
        <w:autoSpaceDE w:val="0"/>
        <w:autoSpaceDN w:val="0"/>
        <w:adjustRightInd w:val="0"/>
        <w:spacing w:after="0" w:line="240" w:lineRule="auto"/>
        <w:ind w:firstLine="709"/>
        <w:rPr>
          <w:rFonts w:ascii="Times New Roman" w:hAnsi="Times New Roman" w:cs="Times New Roman"/>
          <w:sz w:val="26"/>
          <w:szCs w:val="26"/>
        </w:rPr>
      </w:pPr>
    </w:p>
    <w:p w:rsidR="007E017B" w:rsidRPr="007E017B" w:rsidRDefault="007E017B" w:rsidP="00F268ED">
      <w:pPr>
        <w:autoSpaceDE w:val="0"/>
        <w:autoSpaceDN w:val="0"/>
        <w:adjustRightInd w:val="0"/>
        <w:spacing w:after="0" w:line="240" w:lineRule="auto"/>
        <w:ind w:firstLine="709"/>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4D72A8" w:rsidRDefault="004D72A8" w:rsidP="007E017B">
      <w:pPr>
        <w:autoSpaceDE w:val="0"/>
        <w:autoSpaceDN w:val="0"/>
        <w:adjustRightInd w:val="0"/>
        <w:spacing w:after="0" w:line="240" w:lineRule="auto"/>
        <w:rPr>
          <w:rFonts w:ascii="Times New Roman" w:hAnsi="Times New Roman" w:cs="Times New Roman"/>
          <w:sz w:val="26"/>
          <w:szCs w:val="26"/>
        </w:rPr>
      </w:pPr>
    </w:p>
    <w:p w:rsidR="004D72A8" w:rsidRDefault="004D72A8" w:rsidP="007E017B">
      <w:pPr>
        <w:autoSpaceDE w:val="0"/>
        <w:autoSpaceDN w:val="0"/>
        <w:adjustRightInd w:val="0"/>
        <w:spacing w:after="0" w:line="240" w:lineRule="auto"/>
        <w:rPr>
          <w:rFonts w:ascii="Times New Roman" w:hAnsi="Times New Roman" w:cs="Times New Roman"/>
          <w:sz w:val="26"/>
          <w:szCs w:val="26"/>
        </w:rPr>
      </w:pPr>
    </w:p>
    <w:p w:rsidR="004D72A8" w:rsidRDefault="004D72A8" w:rsidP="007E017B">
      <w:pPr>
        <w:autoSpaceDE w:val="0"/>
        <w:autoSpaceDN w:val="0"/>
        <w:adjustRightInd w:val="0"/>
        <w:spacing w:after="0" w:line="240" w:lineRule="auto"/>
        <w:rPr>
          <w:rFonts w:ascii="Times New Roman" w:hAnsi="Times New Roman" w:cs="Times New Roman"/>
          <w:sz w:val="26"/>
          <w:szCs w:val="26"/>
        </w:rPr>
      </w:pPr>
    </w:p>
    <w:p w:rsidR="004D72A8" w:rsidRDefault="004D72A8"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Согласовано:</w:t>
      </w:r>
    </w:p>
    <w:p w:rsidR="007E017B" w:rsidRDefault="007E017B" w:rsidP="007E017B">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Зам. главы Администрации</w:t>
      </w:r>
      <w:r w:rsidRPr="007E017B">
        <w:rPr>
          <w:rFonts w:ascii="Times New Roman" w:hAnsi="Times New Roman" w:cs="Times New Roman"/>
          <w:sz w:val="26"/>
          <w:szCs w:val="26"/>
        </w:rPr>
        <w:tab/>
      </w:r>
      <w:r w:rsidRPr="007E017B">
        <w:rPr>
          <w:rFonts w:ascii="Times New Roman" w:hAnsi="Times New Roman" w:cs="Times New Roman"/>
          <w:sz w:val="26"/>
          <w:szCs w:val="26"/>
        </w:rPr>
        <w:tab/>
      </w:r>
      <w:r w:rsidRPr="007E017B">
        <w:rPr>
          <w:rFonts w:ascii="Times New Roman" w:hAnsi="Times New Roman" w:cs="Times New Roman"/>
          <w:sz w:val="26"/>
          <w:szCs w:val="26"/>
        </w:rPr>
        <w:tab/>
      </w:r>
      <w:proofErr w:type="spellStart"/>
      <w:r w:rsidRPr="007E017B">
        <w:rPr>
          <w:rFonts w:ascii="Times New Roman" w:hAnsi="Times New Roman" w:cs="Times New Roman"/>
          <w:sz w:val="26"/>
          <w:szCs w:val="26"/>
        </w:rPr>
        <w:t>Т.И.Черных</w:t>
      </w:r>
      <w:proofErr w:type="spellEnd"/>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Начальник ЮУ</w:t>
      </w:r>
      <w:r w:rsidRPr="007E017B">
        <w:rPr>
          <w:rFonts w:ascii="Times New Roman" w:hAnsi="Times New Roman" w:cs="Times New Roman"/>
          <w:sz w:val="26"/>
          <w:szCs w:val="26"/>
        </w:rPr>
        <w:tab/>
      </w:r>
      <w:r w:rsidRPr="007E017B">
        <w:rPr>
          <w:rFonts w:ascii="Times New Roman" w:hAnsi="Times New Roman" w:cs="Times New Roman"/>
          <w:sz w:val="26"/>
          <w:szCs w:val="26"/>
        </w:rPr>
        <w:tab/>
      </w:r>
      <w:r w:rsidRPr="007E017B">
        <w:rPr>
          <w:rFonts w:ascii="Times New Roman" w:hAnsi="Times New Roman" w:cs="Times New Roman"/>
          <w:sz w:val="26"/>
          <w:szCs w:val="26"/>
        </w:rPr>
        <w:tab/>
      </w:r>
      <w:r w:rsidRPr="007E017B">
        <w:rPr>
          <w:rFonts w:ascii="Times New Roman" w:hAnsi="Times New Roman" w:cs="Times New Roman"/>
          <w:sz w:val="26"/>
          <w:szCs w:val="26"/>
        </w:rPr>
        <w:tab/>
      </w:r>
      <w:r w:rsidRPr="007E017B">
        <w:rPr>
          <w:rFonts w:ascii="Times New Roman" w:hAnsi="Times New Roman" w:cs="Times New Roman"/>
          <w:sz w:val="26"/>
          <w:szCs w:val="26"/>
        </w:rPr>
        <w:tab/>
      </w:r>
      <w:proofErr w:type="spellStart"/>
      <w:r w:rsidR="001F5BF1">
        <w:rPr>
          <w:rFonts w:ascii="Times New Roman" w:hAnsi="Times New Roman" w:cs="Times New Roman"/>
          <w:sz w:val="26"/>
          <w:szCs w:val="26"/>
        </w:rPr>
        <w:t>А.В.Косолапов</w:t>
      </w:r>
      <w:proofErr w:type="spellEnd"/>
    </w:p>
    <w:p w:rsidR="007E017B" w:rsidRPr="007E017B" w:rsidRDefault="001506BC" w:rsidP="007E017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w:t>
      </w:r>
      <w:r w:rsidR="007E017B" w:rsidRPr="007E017B">
        <w:rPr>
          <w:rFonts w:ascii="Times New Roman" w:hAnsi="Times New Roman" w:cs="Times New Roman"/>
          <w:sz w:val="26"/>
          <w:szCs w:val="26"/>
        </w:rPr>
        <w:t>ачальник</w:t>
      </w:r>
      <w:r w:rsidR="005951D5">
        <w:rPr>
          <w:rFonts w:ascii="Times New Roman" w:hAnsi="Times New Roman" w:cs="Times New Roman"/>
          <w:sz w:val="26"/>
          <w:szCs w:val="26"/>
        </w:rPr>
        <w:t xml:space="preserve"> УЭ</w:t>
      </w:r>
      <w:r w:rsidR="005951D5">
        <w:rPr>
          <w:rFonts w:ascii="Times New Roman" w:hAnsi="Times New Roman" w:cs="Times New Roman"/>
          <w:sz w:val="26"/>
          <w:szCs w:val="26"/>
        </w:rPr>
        <w:tab/>
      </w:r>
      <w:r w:rsidR="005951D5">
        <w:rPr>
          <w:rFonts w:ascii="Times New Roman" w:hAnsi="Times New Roman" w:cs="Times New Roman"/>
          <w:sz w:val="26"/>
          <w:szCs w:val="26"/>
        </w:rPr>
        <w:tab/>
      </w:r>
      <w:r w:rsidR="005951D5">
        <w:rPr>
          <w:rFonts w:ascii="Times New Roman" w:hAnsi="Times New Roman" w:cs="Times New Roman"/>
          <w:sz w:val="26"/>
          <w:szCs w:val="26"/>
        </w:rPr>
        <w:tab/>
      </w:r>
      <w:r w:rsidR="005951D5">
        <w:rPr>
          <w:rFonts w:ascii="Times New Roman" w:hAnsi="Times New Roman" w:cs="Times New Roman"/>
          <w:sz w:val="26"/>
          <w:szCs w:val="26"/>
        </w:rPr>
        <w:tab/>
      </w:r>
      <w:r>
        <w:rPr>
          <w:rFonts w:ascii="Times New Roman" w:hAnsi="Times New Roman" w:cs="Times New Roman"/>
          <w:sz w:val="26"/>
          <w:szCs w:val="26"/>
        </w:rPr>
        <w:tab/>
        <w:t>Е.Г.Загорская</w:t>
      </w:r>
    </w:p>
    <w:p w:rsidR="00EF7822" w:rsidRDefault="00EF7822" w:rsidP="007E017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Начальник </w:t>
      </w:r>
      <w:proofErr w:type="spellStart"/>
      <w:r>
        <w:rPr>
          <w:rFonts w:ascii="Times New Roman" w:hAnsi="Times New Roman" w:cs="Times New Roman"/>
          <w:sz w:val="26"/>
          <w:szCs w:val="26"/>
        </w:rPr>
        <w:t>ОФЭОиК</w:t>
      </w:r>
      <w:proofErr w:type="spell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А.А.Рябинина</w:t>
      </w:r>
      <w:proofErr w:type="spellEnd"/>
    </w:p>
    <w:p w:rsidR="00F268ED" w:rsidRPr="007E017B" w:rsidRDefault="001F5BF1" w:rsidP="007E017B">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Зав.</w:t>
      </w:r>
      <w:r w:rsidR="005951D5">
        <w:rPr>
          <w:rFonts w:ascii="Times New Roman" w:hAnsi="Times New Roman" w:cs="Times New Roman"/>
          <w:sz w:val="26"/>
          <w:szCs w:val="26"/>
        </w:rPr>
        <w:t>с</w:t>
      </w:r>
      <w:r w:rsidR="00F268ED">
        <w:rPr>
          <w:rFonts w:ascii="Times New Roman" w:hAnsi="Times New Roman" w:cs="Times New Roman"/>
          <w:sz w:val="26"/>
          <w:szCs w:val="26"/>
        </w:rPr>
        <w:t>ектор</w:t>
      </w:r>
      <w:r>
        <w:rPr>
          <w:rFonts w:ascii="Times New Roman" w:hAnsi="Times New Roman" w:cs="Times New Roman"/>
          <w:sz w:val="26"/>
          <w:szCs w:val="26"/>
        </w:rPr>
        <w:t>ом</w:t>
      </w:r>
      <w:proofErr w:type="spellEnd"/>
      <w:r w:rsidR="00F268ED">
        <w:rPr>
          <w:rFonts w:ascii="Times New Roman" w:hAnsi="Times New Roman" w:cs="Times New Roman"/>
          <w:sz w:val="26"/>
          <w:szCs w:val="26"/>
        </w:rPr>
        <w:t xml:space="preserve"> пресс-службы</w:t>
      </w:r>
      <w:r w:rsidR="00F268ED">
        <w:rPr>
          <w:rFonts w:ascii="Times New Roman" w:hAnsi="Times New Roman" w:cs="Times New Roman"/>
          <w:sz w:val="26"/>
          <w:szCs w:val="26"/>
        </w:rPr>
        <w:tab/>
      </w:r>
      <w:r w:rsidR="00F268ED">
        <w:rPr>
          <w:rFonts w:ascii="Times New Roman" w:hAnsi="Times New Roman" w:cs="Times New Roman"/>
          <w:sz w:val="26"/>
          <w:szCs w:val="26"/>
        </w:rPr>
        <w:tab/>
      </w:r>
      <w:r w:rsidR="00F268ED">
        <w:rPr>
          <w:rFonts w:ascii="Times New Roman" w:hAnsi="Times New Roman" w:cs="Times New Roman"/>
          <w:sz w:val="26"/>
          <w:szCs w:val="26"/>
        </w:rPr>
        <w:tab/>
      </w:r>
      <w:proofErr w:type="spellStart"/>
      <w:r>
        <w:rPr>
          <w:rFonts w:ascii="Times New Roman" w:hAnsi="Times New Roman" w:cs="Times New Roman"/>
          <w:sz w:val="26"/>
          <w:szCs w:val="26"/>
        </w:rPr>
        <w:t>Т.В.Захарова</w:t>
      </w:r>
      <w:proofErr w:type="spellEnd"/>
    </w:p>
    <w:p w:rsidR="002456A2" w:rsidRDefault="007E017B" w:rsidP="008843FE">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Директор</w:t>
      </w:r>
      <w:r w:rsidR="002456A2">
        <w:rPr>
          <w:rFonts w:ascii="Times New Roman" w:hAnsi="Times New Roman" w:cs="Times New Roman"/>
          <w:sz w:val="26"/>
          <w:szCs w:val="26"/>
        </w:rPr>
        <w:t>-главный редактор</w:t>
      </w:r>
    </w:p>
    <w:p w:rsidR="007E017B" w:rsidRPr="007E017B" w:rsidRDefault="007E017B" w:rsidP="008843FE">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 xml:space="preserve"> М</w:t>
      </w:r>
      <w:r w:rsidR="001F5BF1">
        <w:rPr>
          <w:rFonts w:ascii="Times New Roman" w:hAnsi="Times New Roman" w:cs="Times New Roman"/>
          <w:sz w:val="26"/>
          <w:szCs w:val="26"/>
        </w:rPr>
        <w:t>К</w:t>
      </w:r>
      <w:r w:rsidRPr="007E017B">
        <w:rPr>
          <w:rFonts w:ascii="Times New Roman" w:hAnsi="Times New Roman" w:cs="Times New Roman"/>
          <w:sz w:val="26"/>
          <w:szCs w:val="26"/>
        </w:rPr>
        <w:t>У «</w:t>
      </w:r>
      <w:r w:rsidR="00F268ED">
        <w:rPr>
          <w:rFonts w:ascii="Times New Roman" w:hAnsi="Times New Roman" w:cs="Times New Roman"/>
          <w:sz w:val="26"/>
          <w:szCs w:val="26"/>
        </w:rPr>
        <w:t>РГ «КВ»</w:t>
      </w:r>
      <w:r w:rsidR="00F268ED">
        <w:rPr>
          <w:rFonts w:ascii="Times New Roman" w:hAnsi="Times New Roman" w:cs="Times New Roman"/>
          <w:sz w:val="26"/>
          <w:szCs w:val="26"/>
        </w:rPr>
        <w:tab/>
      </w:r>
      <w:r w:rsidR="00F268ED">
        <w:rPr>
          <w:rFonts w:ascii="Times New Roman" w:hAnsi="Times New Roman" w:cs="Times New Roman"/>
          <w:sz w:val="26"/>
          <w:szCs w:val="26"/>
        </w:rPr>
        <w:tab/>
      </w:r>
      <w:r w:rsidR="00810BF4">
        <w:rPr>
          <w:rFonts w:ascii="Times New Roman" w:hAnsi="Times New Roman" w:cs="Times New Roman"/>
          <w:sz w:val="26"/>
          <w:szCs w:val="26"/>
        </w:rPr>
        <w:tab/>
      </w:r>
      <w:r w:rsidR="002456A2">
        <w:rPr>
          <w:rFonts w:ascii="Times New Roman" w:hAnsi="Times New Roman" w:cs="Times New Roman"/>
          <w:sz w:val="26"/>
          <w:szCs w:val="26"/>
        </w:rPr>
        <w:t xml:space="preserve">                     </w:t>
      </w:r>
      <w:proofErr w:type="spellStart"/>
      <w:r w:rsidR="00F268ED">
        <w:rPr>
          <w:rFonts w:ascii="Times New Roman" w:hAnsi="Times New Roman" w:cs="Times New Roman"/>
          <w:sz w:val="26"/>
          <w:szCs w:val="26"/>
        </w:rPr>
        <w:t>Т.А.Калиниченко</w:t>
      </w:r>
      <w:proofErr w:type="spellEnd"/>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Подготовлено:</w:t>
      </w: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Начальник ОТиЗ УЭ</w:t>
      </w:r>
      <w:r w:rsidRPr="007E017B">
        <w:rPr>
          <w:rFonts w:ascii="Times New Roman" w:hAnsi="Times New Roman" w:cs="Times New Roman"/>
          <w:sz w:val="26"/>
          <w:szCs w:val="26"/>
        </w:rPr>
        <w:tab/>
      </w:r>
      <w:r w:rsidRPr="007E017B">
        <w:rPr>
          <w:rFonts w:ascii="Times New Roman" w:hAnsi="Times New Roman" w:cs="Times New Roman"/>
          <w:sz w:val="26"/>
          <w:szCs w:val="26"/>
        </w:rPr>
        <w:tab/>
      </w:r>
      <w:r w:rsidRPr="007E017B">
        <w:rPr>
          <w:rFonts w:ascii="Times New Roman" w:hAnsi="Times New Roman" w:cs="Times New Roman"/>
          <w:sz w:val="26"/>
          <w:szCs w:val="26"/>
        </w:rPr>
        <w:tab/>
      </w:r>
      <w:r w:rsidRPr="007E017B">
        <w:rPr>
          <w:rFonts w:ascii="Times New Roman" w:hAnsi="Times New Roman" w:cs="Times New Roman"/>
          <w:sz w:val="26"/>
          <w:szCs w:val="26"/>
        </w:rPr>
        <w:tab/>
      </w:r>
      <w:proofErr w:type="spellStart"/>
      <w:r w:rsidRPr="007E017B">
        <w:rPr>
          <w:rFonts w:ascii="Times New Roman" w:hAnsi="Times New Roman" w:cs="Times New Roman"/>
          <w:sz w:val="26"/>
          <w:szCs w:val="26"/>
        </w:rPr>
        <w:t>Н.М.Прытова</w:t>
      </w:r>
      <w:proofErr w:type="spellEnd"/>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r w:rsidRPr="007E017B">
        <w:rPr>
          <w:rFonts w:ascii="Times New Roman" w:hAnsi="Times New Roman" w:cs="Times New Roman"/>
          <w:sz w:val="26"/>
          <w:szCs w:val="26"/>
        </w:rPr>
        <w:t xml:space="preserve">Разослать: УЭ, </w:t>
      </w:r>
      <w:proofErr w:type="spellStart"/>
      <w:r w:rsidRPr="007E017B">
        <w:rPr>
          <w:rFonts w:ascii="Times New Roman" w:hAnsi="Times New Roman" w:cs="Times New Roman"/>
          <w:sz w:val="26"/>
          <w:szCs w:val="26"/>
        </w:rPr>
        <w:t>ОФЭОиК</w:t>
      </w:r>
      <w:proofErr w:type="spellEnd"/>
      <w:r w:rsidRPr="007E017B">
        <w:rPr>
          <w:rFonts w:ascii="Times New Roman" w:hAnsi="Times New Roman" w:cs="Times New Roman"/>
          <w:sz w:val="26"/>
          <w:szCs w:val="26"/>
        </w:rPr>
        <w:t>, М</w:t>
      </w:r>
      <w:r w:rsidR="001F5BF1">
        <w:rPr>
          <w:rFonts w:ascii="Times New Roman" w:hAnsi="Times New Roman" w:cs="Times New Roman"/>
          <w:sz w:val="26"/>
          <w:szCs w:val="26"/>
        </w:rPr>
        <w:t>К</w:t>
      </w:r>
      <w:r w:rsidRPr="007E017B">
        <w:rPr>
          <w:rFonts w:ascii="Times New Roman" w:hAnsi="Times New Roman" w:cs="Times New Roman"/>
          <w:sz w:val="26"/>
          <w:szCs w:val="26"/>
        </w:rPr>
        <w:t>У «</w:t>
      </w:r>
      <w:r w:rsidR="005951D5">
        <w:rPr>
          <w:rFonts w:ascii="Times New Roman" w:hAnsi="Times New Roman" w:cs="Times New Roman"/>
          <w:sz w:val="26"/>
          <w:szCs w:val="26"/>
        </w:rPr>
        <w:t>РГ «КВ</w:t>
      </w:r>
      <w:r w:rsidR="008843FE">
        <w:rPr>
          <w:rFonts w:ascii="Times New Roman" w:hAnsi="Times New Roman" w:cs="Times New Roman"/>
          <w:sz w:val="26"/>
          <w:szCs w:val="26"/>
        </w:rPr>
        <w:t>», газета</w:t>
      </w:r>
      <w:r w:rsidR="008C5A06">
        <w:rPr>
          <w:rFonts w:ascii="Times New Roman" w:hAnsi="Times New Roman" w:cs="Times New Roman"/>
          <w:sz w:val="26"/>
          <w:szCs w:val="26"/>
        </w:rPr>
        <w:t>, Сабуров</w:t>
      </w: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Pr="007E017B" w:rsidRDefault="007E017B" w:rsidP="007E017B">
      <w:pPr>
        <w:autoSpaceDE w:val="0"/>
        <w:autoSpaceDN w:val="0"/>
        <w:adjustRightInd w:val="0"/>
        <w:spacing w:after="0" w:line="240" w:lineRule="auto"/>
        <w:rPr>
          <w:rFonts w:ascii="Times New Roman" w:hAnsi="Times New Roman" w:cs="Times New Roman"/>
          <w:sz w:val="26"/>
          <w:szCs w:val="26"/>
        </w:rPr>
      </w:pPr>
    </w:p>
    <w:p w:rsidR="007E017B" w:rsidRDefault="005951D5" w:rsidP="005951D5">
      <w:pPr>
        <w:pStyle w:val="ConsPlusNormal"/>
        <w:jc w:val="right"/>
        <w:rPr>
          <w:rFonts w:ascii="Times New Roman" w:hAnsi="Times New Roman" w:cs="Times New Roman"/>
          <w:bCs/>
          <w:sz w:val="26"/>
          <w:szCs w:val="26"/>
        </w:rPr>
      </w:pPr>
      <w:r w:rsidRPr="005951D5">
        <w:rPr>
          <w:rFonts w:ascii="Times New Roman" w:hAnsi="Times New Roman" w:cs="Times New Roman"/>
          <w:bCs/>
          <w:sz w:val="26"/>
          <w:szCs w:val="26"/>
        </w:rPr>
        <w:t>Приложение</w:t>
      </w:r>
    </w:p>
    <w:p w:rsidR="005951D5" w:rsidRDefault="005951D5" w:rsidP="005951D5">
      <w:pPr>
        <w:pStyle w:val="ConsPlusNormal"/>
        <w:jc w:val="right"/>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        к постановлению Администрации</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города Когалыма</w:t>
      </w:r>
    </w:p>
    <w:p w:rsidR="005951D5" w:rsidRPr="005951D5" w:rsidRDefault="005951D5" w:rsidP="005951D5">
      <w:pPr>
        <w:pStyle w:val="ConsPlusNormal"/>
        <w:ind w:left="6372" w:firstLine="708"/>
        <w:jc w:val="center"/>
        <w:rPr>
          <w:rFonts w:ascii="Times New Roman" w:hAnsi="Times New Roman" w:cs="Times New Roman"/>
          <w:bCs/>
          <w:sz w:val="26"/>
          <w:szCs w:val="26"/>
        </w:rPr>
      </w:pPr>
      <w:r>
        <w:rPr>
          <w:rFonts w:ascii="Times New Roman" w:hAnsi="Times New Roman" w:cs="Times New Roman"/>
          <w:bCs/>
          <w:sz w:val="26"/>
          <w:szCs w:val="26"/>
        </w:rPr>
        <w:t xml:space="preserve">от </w:t>
      </w:r>
      <w:r>
        <w:rPr>
          <w:rFonts w:ascii="Times New Roman" w:hAnsi="Times New Roman" w:cs="Times New Roman"/>
          <w:bCs/>
          <w:sz w:val="26"/>
          <w:szCs w:val="26"/>
        </w:rPr>
        <w:tab/>
        <w:t xml:space="preserve">      №</w:t>
      </w:r>
    </w:p>
    <w:p w:rsidR="004F5ACF" w:rsidRDefault="004F5ACF" w:rsidP="00510DFF">
      <w:pPr>
        <w:pStyle w:val="ConsPlusNormal"/>
        <w:jc w:val="center"/>
        <w:rPr>
          <w:rFonts w:ascii="Times New Roman" w:hAnsi="Times New Roman" w:cs="Times New Roman"/>
          <w:bCs/>
          <w:sz w:val="26"/>
          <w:szCs w:val="26"/>
        </w:rPr>
      </w:pPr>
    </w:p>
    <w:p w:rsidR="00510DFF" w:rsidRPr="005951D5" w:rsidRDefault="00510DFF" w:rsidP="00510DFF">
      <w:pPr>
        <w:pStyle w:val="ConsPlusNormal"/>
        <w:jc w:val="center"/>
        <w:rPr>
          <w:rFonts w:ascii="Times New Roman" w:hAnsi="Times New Roman" w:cs="Times New Roman"/>
          <w:bCs/>
          <w:sz w:val="26"/>
          <w:szCs w:val="26"/>
        </w:rPr>
      </w:pPr>
      <w:r w:rsidRPr="005951D5">
        <w:rPr>
          <w:rFonts w:ascii="Times New Roman" w:hAnsi="Times New Roman" w:cs="Times New Roman"/>
          <w:bCs/>
          <w:sz w:val="26"/>
          <w:szCs w:val="26"/>
        </w:rPr>
        <w:t>П</w:t>
      </w:r>
      <w:r w:rsidR="005951D5">
        <w:rPr>
          <w:rFonts w:ascii="Times New Roman" w:hAnsi="Times New Roman" w:cs="Times New Roman"/>
          <w:bCs/>
          <w:sz w:val="26"/>
          <w:szCs w:val="26"/>
        </w:rPr>
        <w:t>оложение</w:t>
      </w:r>
    </w:p>
    <w:p w:rsidR="00510DFF" w:rsidRPr="005951D5" w:rsidRDefault="005951D5" w:rsidP="00510DFF">
      <w:pPr>
        <w:pStyle w:val="ConsPlusNormal"/>
        <w:jc w:val="center"/>
        <w:rPr>
          <w:rFonts w:ascii="Times New Roman" w:hAnsi="Times New Roman" w:cs="Times New Roman"/>
          <w:bCs/>
          <w:sz w:val="26"/>
          <w:szCs w:val="26"/>
        </w:rPr>
      </w:pPr>
      <w:r>
        <w:rPr>
          <w:rFonts w:ascii="Times New Roman" w:hAnsi="Times New Roman" w:cs="Times New Roman"/>
          <w:bCs/>
          <w:sz w:val="26"/>
          <w:szCs w:val="26"/>
        </w:rPr>
        <w:t>об оплате труда и стимулирующих выплатах</w:t>
      </w:r>
      <w:r w:rsidR="00510DFF" w:rsidRPr="005951D5">
        <w:rPr>
          <w:rFonts w:ascii="Times New Roman" w:hAnsi="Times New Roman" w:cs="Times New Roman"/>
          <w:bCs/>
          <w:sz w:val="26"/>
          <w:szCs w:val="26"/>
        </w:rPr>
        <w:t xml:space="preserve"> </w:t>
      </w:r>
      <w:r>
        <w:rPr>
          <w:rFonts w:ascii="Times New Roman" w:hAnsi="Times New Roman" w:cs="Times New Roman"/>
          <w:bCs/>
          <w:sz w:val="26"/>
          <w:szCs w:val="26"/>
        </w:rPr>
        <w:t>работников</w:t>
      </w:r>
    </w:p>
    <w:p w:rsidR="005951D5" w:rsidRDefault="005951D5" w:rsidP="00510DFF">
      <w:pPr>
        <w:pStyle w:val="ConsPlusNormal"/>
        <w:jc w:val="center"/>
        <w:rPr>
          <w:rFonts w:ascii="Times New Roman" w:hAnsi="Times New Roman" w:cs="Times New Roman"/>
          <w:bCs/>
          <w:sz w:val="26"/>
          <w:szCs w:val="26"/>
        </w:rPr>
      </w:pPr>
      <w:r>
        <w:rPr>
          <w:rFonts w:ascii="Times New Roman" w:hAnsi="Times New Roman" w:cs="Times New Roman"/>
          <w:bCs/>
          <w:sz w:val="26"/>
          <w:szCs w:val="26"/>
        </w:rPr>
        <w:t xml:space="preserve">муниципального </w:t>
      </w:r>
      <w:r w:rsidR="001F5BF1">
        <w:rPr>
          <w:rFonts w:ascii="Times New Roman" w:hAnsi="Times New Roman" w:cs="Times New Roman"/>
          <w:bCs/>
          <w:sz w:val="26"/>
          <w:szCs w:val="26"/>
        </w:rPr>
        <w:t>казенного</w:t>
      </w:r>
      <w:r>
        <w:rPr>
          <w:rFonts w:ascii="Times New Roman" w:hAnsi="Times New Roman" w:cs="Times New Roman"/>
          <w:bCs/>
          <w:sz w:val="26"/>
          <w:szCs w:val="26"/>
        </w:rPr>
        <w:t xml:space="preserve"> учреждения </w:t>
      </w:r>
    </w:p>
    <w:p w:rsidR="00510DFF" w:rsidRPr="005951D5" w:rsidRDefault="005951D5" w:rsidP="00510DFF">
      <w:pPr>
        <w:pStyle w:val="ConsPlusNormal"/>
        <w:jc w:val="center"/>
        <w:rPr>
          <w:rFonts w:ascii="Times New Roman" w:hAnsi="Times New Roman" w:cs="Times New Roman"/>
          <w:bCs/>
          <w:sz w:val="26"/>
          <w:szCs w:val="26"/>
        </w:rPr>
      </w:pPr>
      <w:r>
        <w:rPr>
          <w:rFonts w:ascii="Times New Roman" w:hAnsi="Times New Roman" w:cs="Times New Roman"/>
          <w:bCs/>
          <w:sz w:val="26"/>
          <w:szCs w:val="26"/>
        </w:rPr>
        <w:t>«Редакция газеты «Когалымский вестник»</w:t>
      </w:r>
      <w:r w:rsidR="00510DFF" w:rsidRPr="005951D5">
        <w:rPr>
          <w:rFonts w:ascii="Times New Roman" w:hAnsi="Times New Roman" w:cs="Times New Roman"/>
          <w:bCs/>
          <w:sz w:val="26"/>
          <w:szCs w:val="26"/>
        </w:rPr>
        <w:t xml:space="preserve"> </w:t>
      </w:r>
    </w:p>
    <w:p w:rsidR="00510DFF" w:rsidRPr="005951D5" w:rsidRDefault="00510DFF" w:rsidP="00510DFF">
      <w:pPr>
        <w:pStyle w:val="ConsPlusNormal"/>
        <w:ind w:firstLine="540"/>
        <w:jc w:val="both"/>
        <w:outlineLvl w:val="0"/>
        <w:rPr>
          <w:rFonts w:ascii="Times New Roman" w:hAnsi="Times New Roman" w:cs="Times New Roman"/>
          <w:sz w:val="26"/>
          <w:szCs w:val="26"/>
        </w:rPr>
      </w:pPr>
    </w:p>
    <w:p w:rsidR="00623B3A" w:rsidRPr="001C3CAB" w:rsidRDefault="00623B3A" w:rsidP="00623B3A">
      <w:pPr>
        <w:pStyle w:val="ConsPlusNormal"/>
        <w:jc w:val="center"/>
        <w:outlineLvl w:val="1"/>
        <w:rPr>
          <w:rFonts w:ascii="Times New Roman" w:hAnsi="Times New Roman" w:cs="Times New Roman"/>
          <w:sz w:val="26"/>
          <w:szCs w:val="26"/>
        </w:rPr>
      </w:pPr>
      <w:r w:rsidRPr="001C3CAB">
        <w:rPr>
          <w:rFonts w:ascii="Times New Roman" w:hAnsi="Times New Roman" w:cs="Times New Roman"/>
          <w:sz w:val="26"/>
          <w:szCs w:val="26"/>
        </w:rPr>
        <w:t xml:space="preserve">1. </w:t>
      </w:r>
      <w:r>
        <w:rPr>
          <w:rFonts w:ascii="Times New Roman" w:hAnsi="Times New Roman" w:cs="Times New Roman"/>
          <w:sz w:val="26"/>
          <w:szCs w:val="26"/>
        </w:rPr>
        <w:t>Общие положения</w:t>
      </w:r>
    </w:p>
    <w:p w:rsidR="00623B3A" w:rsidRPr="001C3CAB" w:rsidRDefault="00623B3A" w:rsidP="00623B3A">
      <w:pPr>
        <w:pStyle w:val="ConsPlusNormal"/>
        <w:jc w:val="center"/>
        <w:rPr>
          <w:rFonts w:ascii="Times New Roman" w:hAnsi="Times New Roman" w:cs="Times New Roman"/>
          <w:sz w:val="26"/>
          <w:szCs w:val="26"/>
        </w:rPr>
      </w:pP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1.1 Настоящее Положение об оплате труда </w:t>
      </w:r>
      <w:r>
        <w:rPr>
          <w:rFonts w:ascii="Times New Roman" w:hAnsi="Times New Roman" w:cs="Times New Roman"/>
          <w:sz w:val="26"/>
          <w:szCs w:val="26"/>
        </w:rPr>
        <w:t xml:space="preserve">и стимулирующих выплатах </w:t>
      </w:r>
      <w:r w:rsidRPr="001C3CAB">
        <w:rPr>
          <w:rFonts w:ascii="Times New Roman" w:hAnsi="Times New Roman" w:cs="Times New Roman"/>
          <w:sz w:val="26"/>
          <w:szCs w:val="26"/>
        </w:rPr>
        <w:t xml:space="preserve">работников муниципального </w:t>
      </w:r>
      <w:r w:rsidR="001F5BF1">
        <w:rPr>
          <w:rFonts w:ascii="Times New Roman" w:hAnsi="Times New Roman" w:cs="Times New Roman"/>
          <w:sz w:val="26"/>
          <w:szCs w:val="26"/>
        </w:rPr>
        <w:t>казенного</w:t>
      </w:r>
      <w:r w:rsidRPr="001C3CAB">
        <w:rPr>
          <w:rFonts w:ascii="Times New Roman" w:hAnsi="Times New Roman" w:cs="Times New Roman"/>
          <w:sz w:val="26"/>
          <w:szCs w:val="26"/>
        </w:rPr>
        <w:t xml:space="preserve"> учреждения </w:t>
      </w:r>
      <w:r>
        <w:rPr>
          <w:rFonts w:ascii="Times New Roman" w:hAnsi="Times New Roman" w:cs="Times New Roman"/>
          <w:sz w:val="26"/>
          <w:szCs w:val="26"/>
        </w:rPr>
        <w:t>«Редакция газеты «Когалымский вестник»</w:t>
      </w:r>
      <w:r w:rsidRPr="001C3CAB">
        <w:rPr>
          <w:rFonts w:ascii="Times New Roman" w:hAnsi="Times New Roman" w:cs="Times New Roman"/>
          <w:sz w:val="26"/>
          <w:szCs w:val="26"/>
        </w:rPr>
        <w:t xml:space="preserve"> (далее - </w:t>
      </w:r>
      <w:r w:rsidR="009218B3">
        <w:rPr>
          <w:rFonts w:ascii="Times New Roman" w:hAnsi="Times New Roman" w:cs="Times New Roman"/>
          <w:sz w:val="26"/>
          <w:szCs w:val="26"/>
        </w:rPr>
        <w:t>У</w:t>
      </w:r>
      <w:r w:rsidRPr="001C3CAB">
        <w:rPr>
          <w:rFonts w:ascii="Times New Roman" w:hAnsi="Times New Roman" w:cs="Times New Roman"/>
          <w:sz w:val="26"/>
          <w:szCs w:val="26"/>
        </w:rPr>
        <w:t xml:space="preserve">чреждение) разработано в соответствии с Трудовым </w:t>
      </w:r>
      <w:hyperlink r:id="rId7" w:history="1">
        <w:r w:rsidRPr="006E7418">
          <w:rPr>
            <w:rFonts w:ascii="Times New Roman" w:hAnsi="Times New Roman" w:cs="Times New Roman"/>
            <w:sz w:val="26"/>
            <w:szCs w:val="26"/>
          </w:rPr>
          <w:t>кодексом</w:t>
        </w:r>
      </w:hyperlink>
      <w:r w:rsidRPr="001C3CAB">
        <w:rPr>
          <w:rFonts w:ascii="Times New Roman" w:hAnsi="Times New Roman" w:cs="Times New Roman"/>
          <w:sz w:val="26"/>
          <w:szCs w:val="26"/>
        </w:rPr>
        <w:t xml:space="preserve"> Российской Федерации, законами и иными нормативными правовыми актами Российской Федерации, Ханты-Мансийского автономного округа - Югры и муниципальными правовыми актами </w:t>
      </w:r>
      <w:r>
        <w:rPr>
          <w:rFonts w:ascii="Times New Roman" w:hAnsi="Times New Roman" w:cs="Times New Roman"/>
          <w:sz w:val="26"/>
          <w:szCs w:val="26"/>
        </w:rPr>
        <w:t>Администрации города Когалыма.</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1.2. Положение об оплате труда </w:t>
      </w:r>
      <w:r>
        <w:rPr>
          <w:rFonts w:ascii="Times New Roman" w:hAnsi="Times New Roman" w:cs="Times New Roman"/>
          <w:sz w:val="26"/>
          <w:szCs w:val="26"/>
        </w:rPr>
        <w:t xml:space="preserve">и стимулирующих выплатах </w:t>
      </w:r>
      <w:r w:rsidRPr="001C3CAB">
        <w:rPr>
          <w:rFonts w:ascii="Times New Roman" w:hAnsi="Times New Roman" w:cs="Times New Roman"/>
          <w:sz w:val="26"/>
          <w:szCs w:val="26"/>
        </w:rPr>
        <w:t xml:space="preserve">работников </w:t>
      </w:r>
      <w:r w:rsidR="003C15BE">
        <w:rPr>
          <w:rFonts w:ascii="Times New Roman" w:hAnsi="Times New Roman" w:cs="Times New Roman"/>
          <w:sz w:val="26"/>
          <w:szCs w:val="26"/>
        </w:rPr>
        <w:t>У</w:t>
      </w:r>
      <w:r w:rsidRPr="001C3CAB">
        <w:rPr>
          <w:rFonts w:ascii="Times New Roman" w:hAnsi="Times New Roman" w:cs="Times New Roman"/>
          <w:sz w:val="26"/>
          <w:szCs w:val="26"/>
        </w:rPr>
        <w:t xml:space="preserve">чреждения (далее - Положение) направлено на поддержку, развитие и стимулирование труда каждого работника по обеспечению высокого качества результатов деятельности </w:t>
      </w:r>
      <w:r w:rsidR="003C15BE">
        <w:rPr>
          <w:rFonts w:ascii="Times New Roman" w:hAnsi="Times New Roman" w:cs="Times New Roman"/>
          <w:sz w:val="26"/>
          <w:szCs w:val="26"/>
        </w:rPr>
        <w:t>У</w:t>
      </w:r>
      <w:r w:rsidR="00590A6F">
        <w:rPr>
          <w:rFonts w:ascii="Times New Roman" w:hAnsi="Times New Roman" w:cs="Times New Roman"/>
          <w:sz w:val="26"/>
          <w:szCs w:val="26"/>
        </w:rPr>
        <w:t>чреждения</w:t>
      </w:r>
      <w:r w:rsidRPr="001C3CAB">
        <w:rPr>
          <w:rFonts w:ascii="Times New Roman" w:hAnsi="Times New Roman" w:cs="Times New Roman"/>
          <w:sz w:val="26"/>
          <w:szCs w:val="26"/>
        </w:rPr>
        <w:t xml:space="preserve"> и регулирует порядок, условия оплаты и стимулирования труда работников.</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1.3. Заработная плата каждого работника зависит от его квалификации, сложности выполняемой работы, количества и качества затраченного труда.</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Запрещается, какая бы то ни было, дискриминация при установлении и изменении условий оплаты труда.</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1.4. Размер заработной платы работника </w:t>
      </w:r>
      <w:r w:rsidR="004C4C36">
        <w:rPr>
          <w:rFonts w:ascii="Times New Roman" w:hAnsi="Times New Roman" w:cs="Times New Roman"/>
          <w:sz w:val="26"/>
          <w:szCs w:val="26"/>
        </w:rPr>
        <w:t>У</w:t>
      </w:r>
      <w:r w:rsidRPr="001C3CAB">
        <w:rPr>
          <w:rFonts w:ascii="Times New Roman" w:hAnsi="Times New Roman" w:cs="Times New Roman"/>
          <w:sz w:val="26"/>
          <w:szCs w:val="26"/>
        </w:rPr>
        <w:t xml:space="preserve">чреждения не может быть ниже </w:t>
      </w:r>
      <w:hyperlink r:id="rId8" w:history="1">
        <w:r w:rsidRPr="006E7418">
          <w:rPr>
            <w:rFonts w:ascii="Times New Roman" w:hAnsi="Times New Roman" w:cs="Times New Roman"/>
            <w:sz w:val="26"/>
            <w:szCs w:val="26"/>
          </w:rPr>
          <w:t>величины минимальной заработной платы</w:t>
        </w:r>
      </w:hyperlink>
      <w:r w:rsidRPr="006E7418">
        <w:rPr>
          <w:rFonts w:ascii="Times New Roman" w:hAnsi="Times New Roman" w:cs="Times New Roman"/>
          <w:sz w:val="26"/>
          <w:szCs w:val="26"/>
        </w:rPr>
        <w:t>,</w:t>
      </w:r>
      <w:r w:rsidRPr="001C3CAB">
        <w:rPr>
          <w:rFonts w:ascii="Times New Roman" w:hAnsi="Times New Roman" w:cs="Times New Roman"/>
          <w:sz w:val="26"/>
          <w:szCs w:val="26"/>
        </w:rPr>
        <w:t xml:space="preserve"> устанавливаемой на территории Ханты-Мансийского автономного округа - Югры Трехсторонним соглашением </w:t>
      </w:r>
      <w:r>
        <w:rPr>
          <w:rFonts w:ascii="Times New Roman" w:hAnsi="Times New Roman" w:cs="Times New Roman"/>
          <w:sz w:val="26"/>
          <w:szCs w:val="26"/>
        </w:rPr>
        <w:t>«</w:t>
      </w:r>
      <w:r w:rsidRPr="001C3CAB">
        <w:rPr>
          <w:rFonts w:ascii="Times New Roman" w:hAnsi="Times New Roman" w:cs="Times New Roman"/>
          <w:sz w:val="26"/>
          <w:szCs w:val="26"/>
        </w:rPr>
        <w:t xml:space="preserve">О минимальной заработной плате в Ханты-Мансийском автономном округе </w:t>
      </w:r>
      <w:r>
        <w:rPr>
          <w:rFonts w:ascii="Times New Roman" w:hAnsi="Times New Roman" w:cs="Times New Roman"/>
          <w:sz w:val="26"/>
          <w:szCs w:val="26"/>
        </w:rPr>
        <w:t>–</w:t>
      </w:r>
      <w:r w:rsidRPr="001C3CAB">
        <w:rPr>
          <w:rFonts w:ascii="Times New Roman" w:hAnsi="Times New Roman" w:cs="Times New Roman"/>
          <w:sz w:val="26"/>
          <w:szCs w:val="26"/>
        </w:rPr>
        <w:t xml:space="preserve"> Югре</w:t>
      </w:r>
      <w:r>
        <w:rPr>
          <w:rFonts w:ascii="Times New Roman" w:hAnsi="Times New Roman" w:cs="Times New Roman"/>
          <w:sz w:val="26"/>
          <w:szCs w:val="26"/>
        </w:rPr>
        <w:t>»</w:t>
      </w:r>
      <w:r w:rsidRPr="001C3CAB">
        <w:rPr>
          <w:rFonts w:ascii="Times New Roman" w:hAnsi="Times New Roman" w:cs="Times New Roman"/>
          <w:sz w:val="26"/>
          <w:szCs w:val="26"/>
        </w:rPr>
        <w:t>.</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В случае если размер заработной платы работника (при условии выполнения норм труда и норм рабочего времени) не достигает данной </w:t>
      </w:r>
      <w:hyperlink r:id="rId9" w:history="1">
        <w:r w:rsidRPr="006E7418">
          <w:rPr>
            <w:rFonts w:ascii="Times New Roman" w:hAnsi="Times New Roman" w:cs="Times New Roman"/>
            <w:sz w:val="26"/>
            <w:szCs w:val="26"/>
          </w:rPr>
          <w:t>величины</w:t>
        </w:r>
      </w:hyperlink>
      <w:r w:rsidRPr="001C3CAB">
        <w:rPr>
          <w:rFonts w:ascii="Times New Roman" w:hAnsi="Times New Roman" w:cs="Times New Roman"/>
          <w:sz w:val="26"/>
          <w:szCs w:val="26"/>
        </w:rPr>
        <w:t>, работнику производится доплата.</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1.5. Перечисленные в настоящем Положении выплаты работникам </w:t>
      </w:r>
      <w:r w:rsidR="004C4C36">
        <w:rPr>
          <w:rFonts w:ascii="Times New Roman" w:hAnsi="Times New Roman" w:cs="Times New Roman"/>
          <w:sz w:val="26"/>
          <w:szCs w:val="26"/>
        </w:rPr>
        <w:t>У</w:t>
      </w:r>
      <w:r w:rsidRPr="001C3CAB">
        <w:rPr>
          <w:rFonts w:ascii="Times New Roman" w:hAnsi="Times New Roman" w:cs="Times New Roman"/>
          <w:sz w:val="26"/>
          <w:szCs w:val="26"/>
        </w:rPr>
        <w:t>чреждения устанавливаются в пределах фонда оплаты труда на очередной финансовый год.</w:t>
      </w:r>
    </w:p>
    <w:p w:rsidR="00623B3A" w:rsidRPr="001C3CAB" w:rsidRDefault="00623B3A" w:rsidP="00623B3A">
      <w:pPr>
        <w:pStyle w:val="ConsPlusNormal"/>
        <w:jc w:val="center"/>
        <w:rPr>
          <w:rFonts w:ascii="Times New Roman" w:hAnsi="Times New Roman" w:cs="Times New Roman"/>
          <w:sz w:val="26"/>
          <w:szCs w:val="26"/>
        </w:rPr>
      </w:pPr>
    </w:p>
    <w:p w:rsidR="00623B3A" w:rsidRPr="001C3CAB" w:rsidRDefault="00623B3A" w:rsidP="00623B3A">
      <w:pPr>
        <w:pStyle w:val="ConsPlusNormal"/>
        <w:jc w:val="center"/>
        <w:outlineLvl w:val="1"/>
        <w:rPr>
          <w:rFonts w:ascii="Times New Roman" w:hAnsi="Times New Roman" w:cs="Times New Roman"/>
          <w:sz w:val="26"/>
          <w:szCs w:val="26"/>
        </w:rPr>
      </w:pPr>
      <w:r w:rsidRPr="001C3CAB">
        <w:rPr>
          <w:rFonts w:ascii="Times New Roman" w:hAnsi="Times New Roman" w:cs="Times New Roman"/>
          <w:sz w:val="26"/>
          <w:szCs w:val="26"/>
        </w:rPr>
        <w:t xml:space="preserve">2. </w:t>
      </w:r>
      <w:r>
        <w:rPr>
          <w:rFonts w:ascii="Times New Roman" w:hAnsi="Times New Roman" w:cs="Times New Roman"/>
          <w:sz w:val="26"/>
          <w:szCs w:val="26"/>
        </w:rPr>
        <w:t>Основные понятия</w:t>
      </w:r>
    </w:p>
    <w:p w:rsidR="00623B3A" w:rsidRPr="001C3CAB" w:rsidRDefault="00623B3A" w:rsidP="00623B3A">
      <w:pPr>
        <w:pStyle w:val="ConsPlusNormal"/>
        <w:jc w:val="center"/>
        <w:rPr>
          <w:rFonts w:ascii="Times New Roman" w:hAnsi="Times New Roman" w:cs="Times New Roman"/>
          <w:sz w:val="26"/>
          <w:szCs w:val="26"/>
        </w:rPr>
      </w:pP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2.1. В настоящем Положении используются следующие определения:</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2.1.1.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стимулирующие и компенсационные выплаты (доплаты и надбавки стимулирующего характера, премии и иные поощрительные выплаты).</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lastRenderedPageBreak/>
        <w:t xml:space="preserve">2.1.2. Профессиональные квалификационные группы работников - группы профессий рабочих и должностей служащих, сформированные с учетом сферы деятельности на основе требований к уровню квалификации, </w:t>
      </w:r>
      <w:r w:rsidR="004C5898">
        <w:rPr>
          <w:rFonts w:ascii="Times New Roman" w:hAnsi="Times New Roman" w:cs="Times New Roman"/>
          <w:sz w:val="26"/>
          <w:szCs w:val="26"/>
        </w:rPr>
        <w:t xml:space="preserve">которые </w:t>
      </w:r>
      <w:r w:rsidRPr="001C3CAB">
        <w:rPr>
          <w:rFonts w:ascii="Times New Roman" w:hAnsi="Times New Roman" w:cs="Times New Roman"/>
          <w:sz w:val="26"/>
          <w:szCs w:val="26"/>
        </w:rPr>
        <w:t>необходимы для осуществления соответствующей профессиональной деятельности (далее - профессиональные группы).</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2.1.3. Квалификационные уровни профессиональной квалификационной группы работников - 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 (далее - квалификационные уровни).</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2.1.4. Должностной оклад (оклад) по профессиональной квалификационной группе работников - оклад работника </w:t>
      </w:r>
      <w:r w:rsidR="004C4C36">
        <w:rPr>
          <w:rFonts w:ascii="Times New Roman" w:hAnsi="Times New Roman" w:cs="Times New Roman"/>
          <w:sz w:val="26"/>
          <w:szCs w:val="26"/>
        </w:rPr>
        <w:t>У</w:t>
      </w:r>
      <w:r w:rsidRPr="001C3CAB">
        <w:rPr>
          <w:rFonts w:ascii="Times New Roman" w:hAnsi="Times New Roman" w:cs="Times New Roman"/>
          <w:sz w:val="26"/>
          <w:szCs w:val="26"/>
        </w:rPr>
        <w:t xml:space="preserve">чреждения без </w:t>
      </w:r>
      <w:r w:rsidR="00555496">
        <w:rPr>
          <w:rFonts w:ascii="Times New Roman" w:hAnsi="Times New Roman" w:cs="Times New Roman"/>
          <w:sz w:val="26"/>
          <w:szCs w:val="26"/>
        </w:rPr>
        <w:t xml:space="preserve">учета </w:t>
      </w:r>
      <w:r w:rsidRPr="001C3CAB">
        <w:rPr>
          <w:rFonts w:ascii="Times New Roman" w:hAnsi="Times New Roman" w:cs="Times New Roman"/>
          <w:sz w:val="26"/>
          <w:szCs w:val="26"/>
        </w:rPr>
        <w:t>компенсационных, стимулирующих и иных выплат (далее - должностной оклад (оклад).</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2.1.5. Выплаты стимулирующего характера - выплаты, предусматриваемые с целью повышения мотивации работника </w:t>
      </w:r>
      <w:r w:rsidR="004C4C36">
        <w:rPr>
          <w:rFonts w:ascii="Times New Roman" w:hAnsi="Times New Roman" w:cs="Times New Roman"/>
          <w:sz w:val="26"/>
          <w:szCs w:val="26"/>
        </w:rPr>
        <w:t>У</w:t>
      </w:r>
      <w:r w:rsidRPr="001C3CAB">
        <w:rPr>
          <w:rFonts w:ascii="Times New Roman" w:hAnsi="Times New Roman" w:cs="Times New Roman"/>
          <w:sz w:val="26"/>
          <w:szCs w:val="26"/>
        </w:rPr>
        <w:t>чреждения к качественному результативному труду, а также поощрение за выполненную работу.</w:t>
      </w:r>
    </w:p>
    <w:p w:rsidR="00AD60BC" w:rsidRPr="00AD60BC" w:rsidRDefault="00623B3A" w:rsidP="00623B3A">
      <w:pPr>
        <w:pStyle w:val="ConsPlusNormal"/>
        <w:ind w:firstLine="540"/>
        <w:jc w:val="both"/>
        <w:rPr>
          <w:rFonts w:ascii="Times New Roman" w:hAnsi="Times New Roman" w:cs="Times New Roman"/>
          <w:sz w:val="26"/>
          <w:szCs w:val="26"/>
        </w:rPr>
      </w:pPr>
      <w:r w:rsidRPr="00AD60BC">
        <w:rPr>
          <w:rFonts w:ascii="Times New Roman" w:hAnsi="Times New Roman" w:cs="Times New Roman"/>
          <w:sz w:val="26"/>
          <w:szCs w:val="26"/>
        </w:rPr>
        <w:t xml:space="preserve">2.1.6. </w:t>
      </w:r>
      <w:r w:rsidR="00AD60BC" w:rsidRPr="00AD60BC">
        <w:rPr>
          <w:rFonts w:ascii="Times New Roman" w:hAnsi="Times New Roman" w:cs="Times New Roman"/>
          <w:sz w:val="26"/>
          <w:szCs w:val="26"/>
        </w:rPr>
        <w:t>Выплаты компенсационного характера – выплаты, обеспечивающие оплату труда в повышенном размере работникам Учреждения,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а также иные выплаты, в соответствии с перечнем выплат компенсационного характера, установленным законодательством Российской Федерации.</w:t>
      </w:r>
    </w:p>
    <w:p w:rsidR="00623B3A" w:rsidRPr="001C3CAB" w:rsidRDefault="00AD60BC"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 </w:t>
      </w:r>
      <w:r w:rsidR="00623B3A" w:rsidRPr="001C3CAB">
        <w:rPr>
          <w:rFonts w:ascii="Times New Roman" w:hAnsi="Times New Roman" w:cs="Times New Roman"/>
          <w:sz w:val="26"/>
          <w:szCs w:val="26"/>
        </w:rPr>
        <w:t xml:space="preserve">2.1.7. Иные выплаты - выплаты, предусматривающие расходы, связанные с предоставлением работникам </w:t>
      </w:r>
      <w:r w:rsidR="004C4C36">
        <w:rPr>
          <w:rFonts w:ascii="Times New Roman" w:hAnsi="Times New Roman" w:cs="Times New Roman"/>
          <w:sz w:val="26"/>
          <w:szCs w:val="26"/>
        </w:rPr>
        <w:t>У</w:t>
      </w:r>
      <w:r w:rsidR="00623B3A" w:rsidRPr="001C3CAB">
        <w:rPr>
          <w:rFonts w:ascii="Times New Roman" w:hAnsi="Times New Roman" w:cs="Times New Roman"/>
          <w:sz w:val="26"/>
          <w:szCs w:val="26"/>
        </w:rPr>
        <w:t>чреждени</w:t>
      </w:r>
      <w:r w:rsidR="004C4C36">
        <w:rPr>
          <w:rFonts w:ascii="Times New Roman" w:hAnsi="Times New Roman" w:cs="Times New Roman"/>
          <w:sz w:val="26"/>
          <w:szCs w:val="26"/>
        </w:rPr>
        <w:t>я</w:t>
      </w:r>
      <w:r w:rsidR="00623B3A" w:rsidRPr="001C3CAB">
        <w:rPr>
          <w:rFonts w:ascii="Times New Roman" w:hAnsi="Times New Roman" w:cs="Times New Roman"/>
          <w:sz w:val="26"/>
          <w:szCs w:val="26"/>
        </w:rPr>
        <w:t xml:space="preserve"> дополнительных льгот, в частности, материальной помощи на профилактику заболеваний.</w:t>
      </w:r>
    </w:p>
    <w:p w:rsidR="00623B3A" w:rsidRPr="001C3CAB" w:rsidRDefault="00623B3A" w:rsidP="00623B3A">
      <w:pPr>
        <w:pStyle w:val="ConsPlusNormal"/>
        <w:jc w:val="center"/>
        <w:rPr>
          <w:rFonts w:ascii="Times New Roman" w:hAnsi="Times New Roman" w:cs="Times New Roman"/>
          <w:sz w:val="26"/>
          <w:szCs w:val="26"/>
        </w:rPr>
      </w:pPr>
    </w:p>
    <w:p w:rsidR="00623B3A" w:rsidRPr="001C3CAB" w:rsidRDefault="00623B3A" w:rsidP="00623B3A">
      <w:pPr>
        <w:pStyle w:val="ConsPlusNormal"/>
        <w:jc w:val="center"/>
        <w:outlineLvl w:val="1"/>
        <w:rPr>
          <w:rFonts w:ascii="Times New Roman" w:hAnsi="Times New Roman" w:cs="Times New Roman"/>
          <w:sz w:val="26"/>
          <w:szCs w:val="26"/>
        </w:rPr>
      </w:pPr>
      <w:r w:rsidRPr="001C3CAB">
        <w:rPr>
          <w:rFonts w:ascii="Times New Roman" w:hAnsi="Times New Roman" w:cs="Times New Roman"/>
          <w:sz w:val="26"/>
          <w:szCs w:val="26"/>
        </w:rPr>
        <w:t xml:space="preserve">3. </w:t>
      </w:r>
      <w:r>
        <w:rPr>
          <w:rFonts w:ascii="Times New Roman" w:hAnsi="Times New Roman" w:cs="Times New Roman"/>
          <w:sz w:val="26"/>
          <w:szCs w:val="26"/>
        </w:rPr>
        <w:t>Порядок и условия оплаты труда работников</w:t>
      </w:r>
      <w:r w:rsidR="00555496">
        <w:rPr>
          <w:rFonts w:ascii="Times New Roman" w:hAnsi="Times New Roman" w:cs="Times New Roman"/>
          <w:sz w:val="26"/>
          <w:szCs w:val="26"/>
        </w:rPr>
        <w:t xml:space="preserve"> Учреждения</w:t>
      </w:r>
    </w:p>
    <w:p w:rsidR="00623B3A" w:rsidRPr="001C3CAB" w:rsidRDefault="00623B3A" w:rsidP="00623B3A">
      <w:pPr>
        <w:pStyle w:val="ConsPlusNormal"/>
        <w:jc w:val="center"/>
        <w:rPr>
          <w:rFonts w:ascii="Times New Roman" w:hAnsi="Times New Roman" w:cs="Times New Roman"/>
          <w:sz w:val="26"/>
          <w:szCs w:val="26"/>
        </w:rPr>
      </w:pP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3.</w:t>
      </w:r>
      <w:r w:rsidR="004D72A8">
        <w:rPr>
          <w:rFonts w:ascii="Times New Roman" w:hAnsi="Times New Roman" w:cs="Times New Roman"/>
          <w:sz w:val="26"/>
          <w:szCs w:val="26"/>
        </w:rPr>
        <w:t>1</w:t>
      </w:r>
      <w:r w:rsidRPr="001C3CAB">
        <w:rPr>
          <w:rFonts w:ascii="Times New Roman" w:hAnsi="Times New Roman" w:cs="Times New Roman"/>
          <w:sz w:val="26"/>
          <w:szCs w:val="26"/>
        </w:rPr>
        <w:t xml:space="preserve">. Система оплаты труда работников </w:t>
      </w:r>
      <w:r w:rsidR="004C4C36">
        <w:rPr>
          <w:rFonts w:ascii="Times New Roman" w:hAnsi="Times New Roman" w:cs="Times New Roman"/>
          <w:sz w:val="26"/>
          <w:szCs w:val="26"/>
        </w:rPr>
        <w:t>У</w:t>
      </w:r>
      <w:r w:rsidRPr="001C3CAB">
        <w:rPr>
          <w:rFonts w:ascii="Times New Roman" w:hAnsi="Times New Roman" w:cs="Times New Roman"/>
          <w:sz w:val="26"/>
          <w:szCs w:val="26"/>
        </w:rPr>
        <w:t xml:space="preserve">чреждения устанавливается настоящим Положением в соответствии с нормативными правовыми актами Российской Федерации, муниципальными правовыми актами </w:t>
      </w:r>
      <w:r>
        <w:rPr>
          <w:rFonts w:ascii="Times New Roman" w:hAnsi="Times New Roman" w:cs="Times New Roman"/>
          <w:sz w:val="26"/>
          <w:szCs w:val="26"/>
        </w:rPr>
        <w:t>А</w:t>
      </w:r>
      <w:r w:rsidRPr="001C3CAB">
        <w:rPr>
          <w:rFonts w:ascii="Times New Roman" w:hAnsi="Times New Roman" w:cs="Times New Roman"/>
          <w:sz w:val="26"/>
          <w:szCs w:val="26"/>
        </w:rPr>
        <w:t xml:space="preserve">дминистрации </w:t>
      </w:r>
      <w:r>
        <w:rPr>
          <w:rFonts w:ascii="Times New Roman" w:hAnsi="Times New Roman" w:cs="Times New Roman"/>
          <w:sz w:val="26"/>
          <w:szCs w:val="26"/>
        </w:rPr>
        <w:t>города Когалыма.</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3.</w:t>
      </w:r>
      <w:r w:rsidR="004D72A8">
        <w:rPr>
          <w:rFonts w:ascii="Times New Roman" w:hAnsi="Times New Roman" w:cs="Times New Roman"/>
          <w:sz w:val="26"/>
          <w:szCs w:val="26"/>
        </w:rPr>
        <w:t>2</w:t>
      </w:r>
      <w:r w:rsidRPr="001C3CAB">
        <w:rPr>
          <w:rFonts w:ascii="Times New Roman" w:hAnsi="Times New Roman" w:cs="Times New Roman"/>
          <w:sz w:val="26"/>
          <w:szCs w:val="26"/>
        </w:rPr>
        <w:t xml:space="preserve">. Заработная плата работников </w:t>
      </w:r>
      <w:r w:rsidR="004C4C36">
        <w:rPr>
          <w:rFonts w:ascii="Times New Roman" w:hAnsi="Times New Roman" w:cs="Times New Roman"/>
          <w:sz w:val="26"/>
          <w:szCs w:val="26"/>
        </w:rPr>
        <w:t>У</w:t>
      </w:r>
      <w:r w:rsidRPr="001C3CAB">
        <w:rPr>
          <w:rFonts w:ascii="Times New Roman" w:hAnsi="Times New Roman" w:cs="Times New Roman"/>
          <w:sz w:val="26"/>
          <w:szCs w:val="26"/>
        </w:rPr>
        <w:t>чреждения включает в себя:</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3.</w:t>
      </w:r>
      <w:r w:rsidR="004D72A8">
        <w:rPr>
          <w:rFonts w:ascii="Times New Roman" w:hAnsi="Times New Roman" w:cs="Times New Roman"/>
          <w:sz w:val="26"/>
          <w:szCs w:val="26"/>
        </w:rPr>
        <w:t>2</w:t>
      </w:r>
      <w:r w:rsidRPr="001C3CAB">
        <w:rPr>
          <w:rFonts w:ascii="Times New Roman" w:hAnsi="Times New Roman" w:cs="Times New Roman"/>
          <w:sz w:val="26"/>
          <w:szCs w:val="26"/>
        </w:rPr>
        <w:t>.1. должностной оклад (оклад);</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3.</w:t>
      </w:r>
      <w:r w:rsidR="004D72A8">
        <w:rPr>
          <w:rFonts w:ascii="Times New Roman" w:hAnsi="Times New Roman" w:cs="Times New Roman"/>
          <w:sz w:val="26"/>
          <w:szCs w:val="26"/>
        </w:rPr>
        <w:t>2</w:t>
      </w:r>
      <w:r w:rsidRPr="001C3CAB">
        <w:rPr>
          <w:rFonts w:ascii="Times New Roman" w:hAnsi="Times New Roman" w:cs="Times New Roman"/>
          <w:sz w:val="26"/>
          <w:szCs w:val="26"/>
        </w:rPr>
        <w:t>.2. выплаты стимулирующего характера (надбавки, премии);</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3.</w:t>
      </w:r>
      <w:r w:rsidR="004D72A8">
        <w:rPr>
          <w:rFonts w:ascii="Times New Roman" w:hAnsi="Times New Roman" w:cs="Times New Roman"/>
          <w:sz w:val="26"/>
          <w:szCs w:val="26"/>
        </w:rPr>
        <w:t>2</w:t>
      </w:r>
      <w:r w:rsidRPr="001C3CAB">
        <w:rPr>
          <w:rFonts w:ascii="Times New Roman" w:hAnsi="Times New Roman" w:cs="Times New Roman"/>
          <w:sz w:val="26"/>
          <w:szCs w:val="26"/>
        </w:rPr>
        <w:t>.3. выплаты компенсационного характера (компенсационные выплаты);</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3.</w:t>
      </w:r>
      <w:r w:rsidR="004D72A8">
        <w:rPr>
          <w:rFonts w:ascii="Times New Roman" w:hAnsi="Times New Roman" w:cs="Times New Roman"/>
          <w:sz w:val="26"/>
          <w:szCs w:val="26"/>
        </w:rPr>
        <w:t>2</w:t>
      </w:r>
      <w:r w:rsidRPr="001C3CAB">
        <w:rPr>
          <w:rFonts w:ascii="Times New Roman" w:hAnsi="Times New Roman" w:cs="Times New Roman"/>
          <w:sz w:val="26"/>
          <w:szCs w:val="26"/>
        </w:rPr>
        <w:t>.4. иные выплаты.</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3.</w:t>
      </w:r>
      <w:r w:rsidR="004D72A8">
        <w:rPr>
          <w:rFonts w:ascii="Times New Roman" w:hAnsi="Times New Roman" w:cs="Times New Roman"/>
          <w:sz w:val="26"/>
          <w:szCs w:val="26"/>
        </w:rPr>
        <w:t>3</w:t>
      </w:r>
      <w:r w:rsidRPr="001C3CAB">
        <w:rPr>
          <w:rFonts w:ascii="Times New Roman" w:hAnsi="Times New Roman" w:cs="Times New Roman"/>
          <w:sz w:val="26"/>
          <w:szCs w:val="26"/>
        </w:rPr>
        <w:t>. К выплатам стимулирующего характера относятся:</w:t>
      </w:r>
    </w:p>
    <w:p w:rsidR="00623B3A" w:rsidRPr="001C3CAB" w:rsidRDefault="004503FF" w:rsidP="00623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23B3A" w:rsidRPr="001C3CAB">
        <w:rPr>
          <w:rFonts w:ascii="Times New Roman" w:hAnsi="Times New Roman" w:cs="Times New Roman"/>
          <w:sz w:val="26"/>
          <w:szCs w:val="26"/>
        </w:rPr>
        <w:t>) выплаты за интенсивность</w:t>
      </w:r>
      <w:r w:rsidR="00371879">
        <w:rPr>
          <w:rFonts w:ascii="Times New Roman" w:hAnsi="Times New Roman" w:cs="Times New Roman"/>
          <w:sz w:val="26"/>
          <w:szCs w:val="26"/>
        </w:rPr>
        <w:t>, напряженность</w:t>
      </w:r>
      <w:r w:rsidR="00623B3A" w:rsidRPr="001C3CAB">
        <w:rPr>
          <w:rFonts w:ascii="Times New Roman" w:hAnsi="Times New Roman" w:cs="Times New Roman"/>
          <w:sz w:val="26"/>
          <w:szCs w:val="26"/>
        </w:rPr>
        <w:t xml:space="preserve"> и высокие результаты работы;</w:t>
      </w:r>
    </w:p>
    <w:p w:rsidR="00623B3A" w:rsidRPr="001C3CAB" w:rsidRDefault="004503FF" w:rsidP="00623B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623B3A" w:rsidRPr="001C3CAB">
        <w:rPr>
          <w:rFonts w:ascii="Times New Roman" w:hAnsi="Times New Roman" w:cs="Times New Roman"/>
          <w:sz w:val="26"/>
          <w:szCs w:val="26"/>
        </w:rPr>
        <w:t>) премиальны</w:t>
      </w:r>
      <w:r w:rsidR="00623B3A">
        <w:rPr>
          <w:rFonts w:ascii="Times New Roman" w:hAnsi="Times New Roman" w:cs="Times New Roman"/>
          <w:sz w:val="26"/>
          <w:szCs w:val="26"/>
        </w:rPr>
        <w:t>е выплаты по результатам работы.</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3.</w:t>
      </w:r>
      <w:r w:rsidR="004D72A8">
        <w:rPr>
          <w:rFonts w:ascii="Times New Roman" w:hAnsi="Times New Roman" w:cs="Times New Roman"/>
          <w:sz w:val="26"/>
          <w:szCs w:val="26"/>
        </w:rPr>
        <w:t>4</w:t>
      </w:r>
      <w:r w:rsidRPr="001C3CAB">
        <w:rPr>
          <w:rFonts w:ascii="Times New Roman" w:hAnsi="Times New Roman" w:cs="Times New Roman"/>
          <w:sz w:val="26"/>
          <w:szCs w:val="26"/>
        </w:rPr>
        <w:t>. К выплатам компенсационного характера относятся:</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1) выплаты за работу в местностях с особыми климатическими условиями (за работу в районах Крайнего Севера и приравненных к ним местностях);</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праздничные дни и при выполнении работ в других условиях, отклоняющихся от нормальных).</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lastRenderedPageBreak/>
        <w:t>3.</w:t>
      </w:r>
      <w:r w:rsidR="004D72A8">
        <w:rPr>
          <w:rFonts w:ascii="Times New Roman" w:hAnsi="Times New Roman" w:cs="Times New Roman"/>
          <w:sz w:val="26"/>
          <w:szCs w:val="26"/>
        </w:rPr>
        <w:t>5</w:t>
      </w:r>
      <w:r w:rsidRPr="001C3CAB">
        <w:rPr>
          <w:rFonts w:ascii="Times New Roman" w:hAnsi="Times New Roman" w:cs="Times New Roman"/>
          <w:sz w:val="26"/>
          <w:szCs w:val="26"/>
        </w:rPr>
        <w:t>. К иным выплатам относится материальная помощь к отпуску на профилактику заболеваний, а также разовая материальная помощь, при наступлении случая, закрепленного в настоящем Положении, а также единовременное премирование к юбилейным и праздничным датам.</w:t>
      </w:r>
    </w:p>
    <w:p w:rsidR="00623B3A" w:rsidRPr="001C3CAB" w:rsidRDefault="00623B3A" w:rsidP="00623B3A">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3.</w:t>
      </w:r>
      <w:r w:rsidR="004D72A8">
        <w:rPr>
          <w:rFonts w:ascii="Times New Roman" w:hAnsi="Times New Roman" w:cs="Times New Roman"/>
          <w:sz w:val="26"/>
          <w:szCs w:val="26"/>
        </w:rPr>
        <w:t>6</w:t>
      </w:r>
      <w:r w:rsidRPr="001C3CAB">
        <w:rPr>
          <w:rFonts w:ascii="Times New Roman" w:hAnsi="Times New Roman" w:cs="Times New Roman"/>
          <w:sz w:val="26"/>
          <w:szCs w:val="26"/>
        </w:rPr>
        <w:t xml:space="preserve">. Размеры должностных окладов индексируются в порядке и сроки, определенные муниципальными правовыми актами </w:t>
      </w:r>
      <w:r>
        <w:rPr>
          <w:rFonts w:ascii="Times New Roman" w:hAnsi="Times New Roman" w:cs="Times New Roman"/>
          <w:sz w:val="26"/>
          <w:szCs w:val="26"/>
        </w:rPr>
        <w:t>Администрации города Когалыма</w:t>
      </w:r>
      <w:r w:rsidRPr="001C3CAB">
        <w:rPr>
          <w:rFonts w:ascii="Times New Roman" w:hAnsi="Times New Roman" w:cs="Times New Roman"/>
          <w:sz w:val="26"/>
          <w:szCs w:val="26"/>
        </w:rPr>
        <w:t>.</w:t>
      </w:r>
    </w:p>
    <w:p w:rsidR="00510DFF" w:rsidRPr="00510DFF" w:rsidRDefault="00510DFF" w:rsidP="00510DFF">
      <w:pPr>
        <w:pStyle w:val="ConsPlusNormal"/>
        <w:ind w:firstLine="540"/>
        <w:jc w:val="both"/>
        <w:rPr>
          <w:rFonts w:ascii="Times New Roman" w:hAnsi="Times New Roman" w:cs="Times New Roman"/>
          <w:sz w:val="26"/>
          <w:szCs w:val="26"/>
        </w:rPr>
      </w:pPr>
    </w:p>
    <w:p w:rsidR="00510DFF" w:rsidRPr="00510DFF" w:rsidRDefault="00623B3A" w:rsidP="00510DFF">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4</w:t>
      </w:r>
      <w:r w:rsidR="00510DFF" w:rsidRPr="00510DFF">
        <w:rPr>
          <w:rFonts w:ascii="Times New Roman" w:hAnsi="Times New Roman" w:cs="Times New Roman"/>
          <w:sz w:val="26"/>
          <w:szCs w:val="26"/>
        </w:rPr>
        <w:t>. Порядок установления должностного оклада (оклада)</w:t>
      </w:r>
    </w:p>
    <w:p w:rsidR="00510DFF" w:rsidRPr="00510DFF" w:rsidRDefault="00510DFF" w:rsidP="00510DFF">
      <w:pPr>
        <w:pStyle w:val="ConsPlusNormal"/>
        <w:jc w:val="center"/>
        <w:rPr>
          <w:rFonts w:ascii="Times New Roman" w:hAnsi="Times New Roman" w:cs="Times New Roman"/>
          <w:sz w:val="26"/>
          <w:szCs w:val="26"/>
        </w:rPr>
      </w:pPr>
      <w:r w:rsidRPr="00510DFF">
        <w:rPr>
          <w:rFonts w:ascii="Times New Roman" w:hAnsi="Times New Roman" w:cs="Times New Roman"/>
          <w:sz w:val="26"/>
          <w:szCs w:val="26"/>
        </w:rPr>
        <w:t xml:space="preserve">работнику </w:t>
      </w:r>
      <w:r w:rsidR="00B34842">
        <w:rPr>
          <w:rFonts w:ascii="Times New Roman" w:hAnsi="Times New Roman" w:cs="Times New Roman"/>
          <w:sz w:val="26"/>
          <w:szCs w:val="26"/>
        </w:rPr>
        <w:t>У</w:t>
      </w:r>
      <w:r w:rsidRPr="00510DFF">
        <w:rPr>
          <w:rFonts w:ascii="Times New Roman" w:hAnsi="Times New Roman" w:cs="Times New Roman"/>
          <w:sz w:val="26"/>
          <w:szCs w:val="26"/>
        </w:rPr>
        <w:t>чреждения</w:t>
      </w:r>
    </w:p>
    <w:p w:rsidR="00510DFF" w:rsidRPr="00510DFF" w:rsidRDefault="00510DFF" w:rsidP="00510DFF">
      <w:pPr>
        <w:pStyle w:val="ConsPlusNormal"/>
        <w:ind w:firstLine="540"/>
        <w:jc w:val="both"/>
        <w:rPr>
          <w:rFonts w:ascii="Times New Roman" w:hAnsi="Times New Roman" w:cs="Times New Roman"/>
          <w:sz w:val="26"/>
          <w:szCs w:val="26"/>
        </w:rPr>
      </w:pPr>
    </w:p>
    <w:p w:rsidR="00372C49" w:rsidRPr="001C3CAB" w:rsidRDefault="002807BB" w:rsidP="00372C4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372C49" w:rsidRPr="001C3CAB">
        <w:rPr>
          <w:rFonts w:ascii="Times New Roman" w:hAnsi="Times New Roman" w:cs="Times New Roman"/>
          <w:sz w:val="26"/>
          <w:szCs w:val="26"/>
        </w:rPr>
        <w:t xml:space="preserve">.1. Размеры должностных окладов специалистов и служащих </w:t>
      </w:r>
      <w:r w:rsidR="004C4C36">
        <w:rPr>
          <w:rFonts w:ascii="Times New Roman" w:hAnsi="Times New Roman" w:cs="Times New Roman"/>
          <w:sz w:val="26"/>
          <w:szCs w:val="26"/>
        </w:rPr>
        <w:t>У</w:t>
      </w:r>
      <w:r w:rsidR="00372C49" w:rsidRPr="001C3CAB">
        <w:rPr>
          <w:rFonts w:ascii="Times New Roman" w:hAnsi="Times New Roman" w:cs="Times New Roman"/>
          <w:sz w:val="26"/>
          <w:szCs w:val="26"/>
        </w:rPr>
        <w:t xml:space="preserve">чреждения устанавливаются на основе отнесения занимаемых ими должностей к профессиональным квалификационным </w:t>
      </w:r>
      <w:hyperlink r:id="rId10" w:history="1">
        <w:r w:rsidR="00372C49" w:rsidRPr="007E34CD">
          <w:rPr>
            <w:rFonts w:ascii="Times New Roman" w:hAnsi="Times New Roman" w:cs="Times New Roman"/>
            <w:sz w:val="26"/>
            <w:szCs w:val="26"/>
          </w:rPr>
          <w:t>группам</w:t>
        </w:r>
      </w:hyperlink>
      <w:r w:rsidR="00372C49" w:rsidRPr="001C3CAB">
        <w:rPr>
          <w:rFonts w:ascii="Times New Roman" w:hAnsi="Times New Roman" w:cs="Times New Roman"/>
          <w:sz w:val="26"/>
          <w:szCs w:val="26"/>
        </w:rPr>
        <w:t xml:space="preserve">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w:t>
      </w:r>
      <w:r w:rsidR="00555496">
        <w:rPr>
          <w:rFonts w:ascii="Times New Roman" w:hAnsi="Times New Roman" w:cs="Times New Roman"/>
          <w:sz w:val="26"/>
          <w:szCs w:val="26"/>
        </w:rPr>
        <w:t>.05.</w:t>
      </w:r>
      <w:r w:rsidR="00372C49" w:rsidRPr="001C3CAB">
        <w:rPr>
          <w:rFonts w:ascii="Times New Roman" w:hAnsi="Times New Roman" w:cs="Times New Roman"/>
          <w:sz w:val="26"/>
          <w:szCs w:val="26"/>
        </w:rPr>
        <w:t xml:space="preserve">2008  </w:t>
      </w:r>
      <w:r w:rsidR="00372C49">
        <w:rPr>
          <w:rFonts w:ascii="Times New Roman" w:hAnsi="Times New Roman" w:cs="Times New Roman"/>
          <w:sz w:val="26"/>
          <w:szCs w:val="26"/>
        </w:rPr>
        <w:t>№</w:t>
      </w:r>
      <w:r w:rsidR="00372C49" w:rsidRPr="001C3CAB">
        <w:rPr>
          <w:rFonts w:ascii="Times New Roman" w:hAnsi="Times New Roman" w:cs="Times New Roman"/>
          <w:sz w:val="26"/>
          <w:szCs w:val="26"/>
        </w:rPr>
        <w:t xml:space="preserve">247н </w:t>
      </w:r>
      <w:r w:rsidR="00372C49">
        <w:rPr>
          <w:rFonts w:ascii="Times New Roman" w:hAnsi="Times New Roman" w:cs="Times New Roman"/>
          <w:sz w:val="26"/>
          <w:szCs w:val="26"/>
        </w:rPr>
        <w:t>«</w:t>
      </w:r>
      <w:r w:rsidR="00372C49" w:rsidRPr="001C3CAB">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372C49">
        <w:rPr>
          <w:rFonts w:ascii="Times New Roman" w:hAnsi="Times New Roman" w:cs="Times New Roman"/>
          <w:sz w:val="26"/>
          <w:szCs w:val="26"/>
        </w:rPr>
        <w:t>»</w:t>
      </w:r>
      <w:r w:rsidR="00372C49" w:rsidRPr="001C3CAB">
        <w:rPr>
          <w:rFonts w:ascii="Times New Roman" w:hAnsi="Times New Roman" w:cs="Times New Roman"/>
          <w:sz w:val="26"/>
          <w:szCs w:val="26"/>
        </w:rPr>
        <w:t xml:space="preserve"> и определяются следующим образом:</w:t>
      </w:r>
    </w:p>
    <w:p w:rsidR="00372C49" w:rsidRPr="008F754D" w:rsidRDefault="00372C49" w:rsidP="00372C49">
      <w:pPr>
        <w:autoSpaceDE w:val="0"/>
        <w:autoSpaceDN w:val="0"/>
        <w:adjustRightInd w:val="0"/>
        <w:spacing w:after="0" w:line="240" w:lineRule="auto"/>
        <w:rPr>
          <w:rFonts w:ascii="Times New Roman" w:hAnsi="Times New Roman" w:cs="Times New Roman"/>
          <w:sz w:val="26"/>
          <w:szCs w:val="26"/>
        </w:rPr>
      </w:pP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2891"/>
        <w:gridCol w:w="4479"/>
        <w:gridCol w:w="2268"/>
      </w:tblGrid>
      <w:tr w:rsidR="00372C49" w:rsidRPr="008F754D" w:rsidTr="00BA50A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Квалификационные уровни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Default="00372C49"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w:t>
            </w:r>
            <w:r w:rsidRPr="008F754D">
              <w:rPr>
                <w:rFonts w:ascii="Times New Roman" w:hAnsi="Times New Roman" w:cs="Times New Roman"/>
                <w:sz w:val="26"/>
                <w:szCs w:val="26"/>
              </w:rPr>
              <w:t>олжностно</w:t>
            </w:r>
            <w:r>
              <w:rPr>
                <w:rFonts w:ascii="Times New Roman" w:hAnsi="Times New Roman" w:cs="Times New Roman"/>
                <w:sz w:val="26"/>
                <w:szCs w:val="26"/>
              </w:rPr>
              <w:t>й</w:t>
            </w:r>
            <w:r w:rsidRPr="008F754D">
              <w:rPr>
                <w:rFonts w:ascii="Times New Roman" w:hAnsi="Times New Roman" w:cs="Times New Roman"/>
                <w:sz w:val="26"/>
                <w:szCs w:val="26"/>
              </w:rPr>
              <w:t xml:space="preserve"> оклад, </w:t>
            </w:r>
          </w:p>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рублей</w:t>
            </w:r>
          </w:p>
        </w:tc>
      </w:tr>
      <w:tr w:rsidR="00372C49" w:rsidRPr="008F754D" w:rsidTr="00BA50AC">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Pr="008F754D" w:rsidRDefault="00372C49" w:rsidP="00464967">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 xml:space="preserve">Профессиональная квалификационная группа </w:t>
            </w:r>
            <w:r w:rsidR="00464967">
              <w:rPr>
                <w:rFonts w:ascii="Times New Roman" w:hAnsi="Times New Roman" w:cs="Times New Roman"/>
                <w:sz w:val="26"/>
                <w:szCs w:val="26"/>
              </w:rPr>
              <w:t>«</w:t>
            </w:r>
            <w:r w:rsidRPr="008F754D">
              <w:rPr>
                <w:rFonts w:ascii="Times New Roman" w:hAnsi="Times New Roman" w:cs="Times New Roman"/>
                <w:sz w:val="26"/>
                <w:szCs w:val="26"/>
              </w:rPr>
              <w:t xml:space="preserve">Общеотраслевые должности служащих </w:t>
            </w:r>
            <w:r w:rsidR="001F029C">
              <w:rPr>
                <w:rFonts w:ascii="Times New Roman" w:hAnsi="Times New Roman" w:cs="Times New Roman"/>
                <w:sz w:val="26"/>
                <w:szCs w:val="26"/>
              </w:rPr>
              <w:t>первого</w:t>
            </w:r>
            <w:r w:rsidRPr="008F754D">
              <w:rPr>
                <w:rFonts w:ascii="Times New Roman" w:hAnsi="Times New Roman" w:cs="Times New Roman"/>
                <w:sz w:val="26"/>
                <w:szCs w:val="26"/>
              </w:rPr>
              <w:t xml:space="preserve"> уровня</w:t>
            </w:r>
            <w:r w:rsidR="00464967">
              <w:rPr>
                <w:rFonts w:ascii="Times New Roman" w:hAnsi="Times New Roman" w:cs="Times New Roman"/>
                <w:sz w:val="26"/>
                <w:szCs w:val="26"/>
              </w:rPr>
              <w:t>»</w:t>
            </w:r>
          </w:p>
        </w:tc>
      </w:tr>
      <w:tr w:rsidR="00372C49" w:rsidRPr="008F754D" w:rsidTr="00BA50AC">
        <w:tc>
          <w:tcPr>
            <w:tcW w:w="2891" w:type="dxa"/>
            <w:tcBorders>
              <w:left w:val="single" w:sz="4" w:space="0" w:color="auto"/>
              <w:right w:val="single" w:sz="4" w:space="0" w:color="auto"/>
            </w:tcBorders>
            <w:tcMar>
              <w:top w:w="102" w:type="dxa"/>
              <w:left w:w="62" w:type="dxa"/>
              <w:bottom w:w="102" w:type="dxa"/>
              <w:right w:w="62" w:type="dxa"/>
            </w:tcMar>
            <w:vAlign w:val="center"/>
          </w:tcPr>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Первый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делопроизводитель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Pr="00C875B4" w:rsidRDefault="00C875B4" w:rsidP="00BA50AC">
            <w:pPr>
              <w:autoSpaceDE w:val="0"/>
              <w:autoSpaceDN w:val="0"/>
              <w:adjustRightInd w:val="0"/>
              <w:spacing w:after="0" w:line="240" w:lineRule="auto"/>
              <w:jc w:val="center"/>
              <w:rPr>
                <w:rFonts w:ascii="Times New Roman" w:hAnsi="Times New Roman" w:cs="Times New Roman"/>
                <w:sz w:val="26"/>
                <w:szCs w:val="26"/>
              </w:rPr>
            </w:pPr>
            <w:r w:rsidRPr="00C875B4">
              <w:rPr>
                <w:rFonts w:ascii="Times New Roman" w:hAnsi="Times New Roman" w:cs="Times New Roman"/>
                <w:sz w:val="26"/>
                <w:szCs w:val="26"/>
              </w:rPr>
              <w:t>5973</w:t>
            </w:r>
          </w:p>
        </w:tc>
      </w:tr>
      <w:tr w:rsidR="00372C49" w:rsidRPr="008F754D" w:rsidTr="00BA50AC">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Pr="008F754D" w:rsidRDefault="00372C49" w:rsidP="00464967">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 xml:space="preserve">Профессиональная квалификационная группа </w:t>
            </w:r>
            <w:r w:rsidR="00464967">
              <w:rPr>
                <w:rFonts w:ascii="Times New Roman" w:hAnsi="Times New Roman" w:cs="Times New Roman"/>
                <w:sz w:val="26"/>
                <w:szCs w:val="26"/>
              </w:rPr>
              <w:t>«</w:t>
            </w:r>
            <w:r w:rsidRPr="008F754D">
              <w:rPr>
                <w:rFonts w:ascii="Times New Roman" w:hAnsi="Times New Roman" w:cs="Times New Roman"/>
                <w:sz w:val="26"/>
                <w:szCs w:val="26"/>
              </w:rPr>
              <w:t>Общеотраслевые должности служащих третьего уровня</w:t>
            </w:r>
            <w:r w:rsidR="00464967">
              <w:rPr>
                <w:rFonts w:ascii="Times New Roman" w:hAnsi="Times New Roman" w:cs="Times New Roman"/>
                <w:sz w:val="26"/>
                <w:szCs w:val="26"/>
              </w:rPr>
              <w:t>»</w:t>
            </w:r>
          </w:p>
        </w:tc>
      </w:tr>
      <w:tr w:rsidR="00372C49" w:rsidRPr="008F754D" w:rsidTr="00BA50A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 xml:space="preserve">Первый квалификационный </w:t>
            </w:r>
            <w:r>
              <w:rPr>
                <w:rFonts w:ascii="Times New Roman" w:hAnsi="Times New Roman" w:cs="Times New Roman"/>
                <w:sz w:val="26"/>
                <w:szCs w:val="26"/>
              </w:rPr>
              <w:t>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менеджер-бухгалтер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color w:val="000000" w:themeColor="text1"/>
                <w:sz w:val="26"/>
                <w:szCs w:val="26"/>
              </w:rPr>
              <w:t>9223</w:t>
            </w:r>
          </w:p>
        </w:tc>
      </w:tr>
    </w:tbl>
    <w:p w:rsidR="00372C49" w:rsidRPr="001C3CAB" w:rsidRDefault="00372C49" w:rsidP="00372C49">
      <w:pPr>
        <w:pStyle w:val="ConsPlusNormal"/>
        <w:ind w:firstLine="540"/>
        <w:jc w:val="both"/>
        <w:rPr>
          <w:rFonts w:ascii="Times New Roman" w:hAnsi="Times New Roman" w:cs="Times New Roman"/>
          <w:sz w:val="26"/>
          <w:szCs w:val="26"/>
        </w:rPr>
      </w:pPr>
    </w:p>
    <w:p w:rsidR="00372C49" w:rsidRDefault="002807BB" w:rsidP="00372C4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372C49" w:rsidRPr="008F754D">
        <w:rPr>
          <w:rFonts w:ascii="Times New Roman" w:hAnsi="Times New Roman" w:cs="Times New Roman"/>
          <w:sz w:val="26"/>
          <w:szCs w:val="26"/>
        </w:rPr>
        <w:t xml:space="preserve">.2. Размеры должностного оклада </w:t>
      </w:r>
      <w:r w:rsidR="00372C49">
        <w:rPr>
          <w:rFonts w:ascii="Times New Roman" w:hAnsi="Times New Roman" w:cs="Times New Roman"/>
          <w:sz w:val="26"/>
          <w:szCs w:val="26"/>
        </w:rPr>
        <w:t xml:space="preserve">работников </w:t>
      </w:r>
      <w:r w:rsidR="004C4C36">
        <w:rPr>
          <w:rFonts w:ascii="Times New Roman" w:hAnsi="Times New Roman" w:cs="Times New Roman"/>
          <w:sz w:val="26"/>
          <w:szCs w:val="26"/>
        </w:rPr>
        <w:t>У</w:t>
      </w:r>
      <w:r w:rsidR="00372C49" w:rsidRPr="008F754D">
        <w:rPr>
          <w:rFonts w:ascii="Times New Roman" w:hAnsi="Times New Roman" w:cs="Times New Roman"/>
          <w:sz w:val="26"/>
          <w:szCs w:val="26"/>
        </w:rPr>
        <w:t xml:space="preserve">чреждения, </w:t>
      </w:r>
      <w:r w:rsidR="002A6522">
        <w:rPr>
          <w:rFonts w:ascii="Times New Roman" w:hAnsi="Times New Roman" w:cs="Times New Roman"/>
          <w:sz w:val="26"/>
          <w:szCs w:val="26"/>
        </w:rPr>
        <w:t xml:space="preserve">установлены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w:t>
      </w:r>
      <w:r w:rsidR="005863FB">
        <w:rPr>
          <w:rFonts w:ascii="Times New Roman" w:hAnsi="Times New Roman" w:cs="Times New Roman"/>
          <w:sz w:val="26"/>
          <w:szCs w:val="26"/>
        </w:rPr>
        <w:t>18.07.2008 №</w:t>
      </w:r>
      <w:r w:rsidR="002A6522">
        <w:rPr>
          <w:rFonts w:ascii="Times New Roman" w:hAnsi="Times New Roman" w:cs="Times New Roman"/>
          <w:sz w:val="26"/>
          <w:szCs w:val="26"/>
        </w:rPr>
        <w:t>342н «Об утверждении профессиональных квалификационных групп должностей работников печатных средств массовой информации»:</w:t>
      </w:r>
    </w:p>
    <w:p w:rsidR="00197B20" w:rsidRDefault="00197B20" w:rsidP="00372C49">
      <w:pPr>
        <w:autoSpaceDE w:val="0"/>
        <w:autoSpaceDN w:val="0"/>
        <w:adjustRightInd w:val="0"/>
        <w:spacing w:after="0" w:line="240" w:lineRule="auto"/>
        <w:ind w:firstLine="540"/>
        <w:jc w:val="both"/>
        <w:rPr>
          <w:rFonts w:ascii="Times New Roman" w:hAnsi="Times New Roman" w:cs="Times New Roman"/>
          <w:sz w:val="26"/>
          <w:szCs w:val="26"/>
        </w:rPr>
      </w:pP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2850"/>
        <w:gridCol w:w="30"/>
        <w:gridCol w:w="11"/>
        <w:gridCol w:w="4479"/>
        <w:gridCol w:w="25"/>
        <w:gridCol w:w="45"/>
        <w:gridCol w:w="2198"/>
      </w:tblGrid>
      <w:tr w:rsidR="00197B20" w:rsidRPr="008F754D" w:rsidTr="00BA50AC">
        <w:tc>
          <w:tcPr>
            <w:tcW w:w="28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B20" w:rsidRPr="008F754D" w:rsidRDefault="00197B2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Квалификационные уровни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B20" w:rsidRPr="008F754D" w:rsidRDefault="00197B2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Должности, отнесенные к квалификационным уровням</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B20" w:rsidRDefault="00197B20"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w:t>
            </w:r>
            <w:r w:rsidRPr="008F754D">
              <w:rPr>
                <w:rFonts w:ascii="Times New Roman" w:hAnsi="Times New Roman" w:cs="Times New Roman"/>
                <w:sz w:val="26"/>
                <w:szCs w:val="26"/>
              </w:rPr>
              <w:t>олжностно</w:t>
            </w:r>
            <w:r>
              <w:rPr>
                <w:rFonts w:ascii="Times New Roman" w:hAnsi="Times New Roman" w:cs="Times New Roman"/>
                <w:sz w:val="26"/>
                <w:szCs w:val="26"/>
              </w:rPr>
              <w:t>й</w:t>
            </w:r>
            <w:r w:rsidRPr="008F754D">
              <w:rPr>
                <w:rFonts w:ascii="Times New Roman" w:hAnsi="Times New Roman" w:cs="Times New Roman"/>
                <w:sz w:val="26"/>
                <w:szCs w:val="26"/>
              </w:rPr>
              <w:t xml:space="preserve"> оклад, </w:t>
            </w:r>
          </w:p>
          <w:p w:rsidR="00197B20" w:rsidRPr="008F754D" w:rsidRDefault="00197B2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рублей</w:t>
            </w:r>
          </w:p>
        </w:tc>
      </w:tr>
      <w:tr w:rsidR="00197B20" w:rsidRPr="008F754D" w:rsidTr="00BA50AC">
        <w:tc>
          <w:tcPr>
            <w:tcW w:w="96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B20" w:rsidRPr="008F754D" w:rsidRDefault="00197B20" w:rsidP="00464967">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lastRenderedPageBreak/>
              <w:t xml:space="preserve">Профессиональная квалификационная группа </w:t>
            </w:r>
            <w:r w:rsidR="00464967">
              <w:rPr>
                <w:rFonts w:ascii="Times New Roman" w:hAnsi="Times New Roman" w:cs="Times New Roman"/>
                <w:sz w:val="26"/>
                <w:szCs w:val="26"/>
              </w:rPr>
              <w:t>«</w:t>
            </w:r>
            <w:r>
              <w:rPr>
                <w:rFonts w:ascii="Times New Roman" w:hAnsi="Times New Roman" w:cs="Times New Roman"/>
                <w:sz w:val="26"/>
                <w:szCs w:val="26"/>
              </w:rPr>
              <w:t>Д</w:t>
            </w:r>
            <w:r w:rsidRPr="008F754D">
              <w:rPr>
                <w:rFonts w:ascii="Times New Roman" w:hAnsi="Times New Roman" w:cs="Times New Roman"/>
                <w:sz w:val="26"/>
                <w:szCs w:val="26"/>
              </w:rPr>
              <w:t xml:space="preserve">олжности </w:t>
            </w:r>
            <w:r>
              <w:rPr>
                <w:rFonts w:ascii="Times New Roman" w:hAnsi="Times New Roman" w:cs="Times New Roman"/>
                <w:sz w:val="26"/>
                <w:szCs w:val="26"/>
              </w:rPr>
              <w:t>работников</w:t>
            </w:r>
            <w:r w:rsidRPr="008F754D">
              <w:rPr>
                <w:rFonts w:ascii="Times New Roman" w:hAnsi="Times New Roman" w:cs="Times New Roman"/>
                <w:sz w:val="26"/>
                <w:szCs w:val="26"/>
              </w:rPr>
              <w:t xml:space="preserve"> </w:t>
            </w:r>
            <w:r>
              <w:rPr>
                <w:rFonts w:ascii="Times New Roman" w:hAnsi="Times New Roman" w:cs="Times New Roman"/>
                <w:sz w:val="26"/>
                <w:szCs w:val="26"/>
              </w:rPr>
              <w:t>печатных средств массовой информации первого</w:t>
            </w:r>
            <w:r w:rsidRPr="008F754D">
              <w:rPr>
                <w:rFonts w:ascii="Times New Roman" w:hAnsi="Times New Roman" w:cs="Times New Roman"/>
                <w:sz w:val="26"/>
                <w:szCs w:val="26"/>
              </w:rPr>
              <w:t xml:space="preserve"> уровня</w:t>
            </w:r>
            <w:r w:rsidR="00464967">
              <w:rPr>
                <w:rFonts w:ascii="Times New Roman" w:hAnsi="Times New Roman" w:cs="Times New Roman"/>
                <w:sz w:val="26"/>
                <w:szCs w:val="26"/>
              </w:rPr>
              <w:t>»</w:t>
            </w:r>
          </w:p>
        </w:tc>
      </w:tr>
      <w:tr w:rsidR="00197B20" w:rsidRPr="008F754D" w:rsidTr="00BA50AC">
        <w:tc>
          <w:tcPr>
            <w:tcW w:w="2891" w:type="dxa"/>
            <w:gridSpan w:val="3"/>
            <w:tcBorders>
              <w:left w:val="single" w:sz="4" w:space="0" w:color="auto"/>
              <w:right w:val="single" w:sz="4" w:space="0" w:color="auto"/>
            </w:tcBorders>
            <w:tcMar>
              <w:top w:w="102" w:type="dxa"/>
              <w:left w:w="62" w:type="dxa"/>
              <w:bottom w:w="102" w:type="dxa"/>
              <w:right w:w="62" w:type="dxa"/>
            </w:tcMar>
            <w:vAlign w:val="center"/>
          </w:tcPr>
          <w:p w:rsidR="00197B20" w:rsidRPr="008F754D" w:rsidRDefault="00197B20"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Первый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B20" w:rsidRPr="008C2DE4" w:rsidRDefault="00DF22AA" w:rsidP="00BA50AC">
            <w:pPr>
              <w:autoSpaceDE w:val="0"/>
              <w:autoSpaceDN w:val="0"/>
              <w:adjustRightInd w:val="0"/>
              <w:spacing w:after="0" w:line="240" w:lineRule="auto"/>
              <w:jc w:val="center"/>
              <w:rPr>
                <w:rFonts w:ascii="Times New Roman" w:hAnsi="Times New Roman" w:cs="Times New Roman"/>
                <w:sz w:val="26"/>
                <w:szCs w:val="26"/>
              </w:rPr>
            </w:pPr>
            <w:r w:rsidRPr="00DF22AA">
              <w:rPr>
                <w:rFonts w:ascii="Times New Roman" w:hAnsi="Times New Roman" w:cs="Times New Roman"/>
                <w:color w:val="FF0000"/>
                <w:sz w:val="26"/>
                <w:szCs w:val="26"/>
              </w:rPr>
              <w:t>оператор компьютерного набора</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B20" w:rsidRPr="008F754D" w:rsidRDefault="00197B20" w:rsidP="00BA50AC">
            <w:pPr>
              <w:autoSpaceDE w:val="0"/>
              <w:autoSpaceDN w:val="0"/>
              <w:adjustRightInd w:val="0"/>
              <w:spacing w:after="0" w:line="240" w:lineRule="auto"/>
              <w:jc w:val="center"/>
              <w:rPr>
                <w:rFonts w:ascii="Times New Roman" w:hAnsi="Times New Roman" w:cs="Times New Roman"/>
                <w:sz w:val="26"/>
                <w:szCs w:val="26"/>
              </w:rPr>
            </w:pPr>
            <w:r w:rsidRPr="005A3CF3">
              <w:rPr>
                <w:rFonts w:ascii="Times New Roman" w:hAnsi="Times New Roman" w:cs="Times New Roman"/>
                <w:sz w:val="26"/>
                <w:szCs w:val="26"/>
              </w:rPr>
              <w:t>7852</w:t>
            </w:r>
          </w:p>
        </w:tc>
      </w:tr>
      <w:tr w:rsidR="00197B20" w:rsidRPr="008F754D" w:rsidTr="00BA50AC">
        <w:tc>
          <w:tcPr>
            <w:tcW w:w="96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B20" w:rsidRPr="008F754D" w:rsidRDefault="00197B20" w:rsidP="00197B20">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 xml:space="preserve">Профессиональная квалификационная группа </w:t>
            </w:r>
            <w:r>
              <w:rPr>
                <w:rFonts w:ascii="Times New Roman" w:hAnsi="Times New Roman" w:cs="Times New Roman"/>
                <w:sz w:val="26"/>
                <w:szCs w:val="26"/>
              </w:rPr>
              <w:t>«Д</w:t>
            </w:r>
            <w:r w:rsidRPr="008F754D">
              <w:rPr>
                <w:rFonts w:ascii="Times New Roman" w:hAnsi="Times New Roman" w:cs="Times New Roman"/>
                <w:sz w:val="26"/>
                <w:szCs w:val="26"/>
              </w:rPr>
              <w:t xml:space="preserve">олжности </w:t>
            </w:r>
            <w:r>
              <w:rPr>
                <w:rFonts w:ascii="Times New Roman" w:hAnsi="Times New Roman" w:cs="Times New Roman"/>
                <w:sz w:val="26"/>
                <w:szCs w:val="26"/>
              </w:rPr>
              <w:t>работников</w:t>
            </w:r>
            <w:r w:rsidRPr="008F754D">
              <w:rPr>
                <w:rFonts w:ascii="Times New Roman" w:hAnsi="Times New Roman" w:cs="Times New Roman"/>
                <w:sz w:val="26"/>
                <w:szCs w:val="26"/>
              </w:rPr>
              <w:t xml:space="preserve"> </w:t>
            </w:r>
            <w:r>
              <w:rPr>
                <w:rFonts w:ascii="Times New Roman" w:hAnsi="Times New Roman" w:cs="Times New Roman"/>
                <w:sz w:val="26"/>
                <w:szCs w:val="26"/>
              </w:rPr>
              <w:t>печатных средств массовой информации второго уровня»</w:t>
            </w:r>
          </w:p>
        </w:tc>
      </w:tr>
      <w:tr w:rsidR="00197B20" w:rsidRPr="008F754D" w:rsidTr="00BA50AC">
        <w:tc>
          <w:tcPr>
            <w:tcW w:w="2891"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7B20" w:rsidRPr="008F754D" w:rsidRDefault="00197B2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 xml:space="preserve">Первый квалификационный </w:t>
            </w:r>
            <w:r>
              <w:rPr>
                <w:rFonts w:ascii="Times New Roman" w:hAnsi="Times New Roman" w:cs="Times New Roman"/>
                <w:sz w:val="26"/>
                <w:szCs w:val="26"/>
              </w:rPr>
              <w:t>уровень</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B20" w:rsidRPr="008F754D" w:rsidRDefault="00197B20"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корректор</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B20" w:rsidRPr="00C6456F" w:rsidRDefault="000915BF" w:rsidP="00BA50AC">
            <w:pPr>
              <w:autoSpaceDE w:val="0"/>
              <w:autoSpaceDN w:val="0"/>
              <w:adjustRightInd w:val="0"/>
              <w:spacing w:after="0" w:line="240" w:lineRule="auto"/>
              <w:jc w:val="center"/>
              <w:rPr>
                <w:rFonts w:ascii="Times New Roman" w:hAnsi="Times New Roman" w:cs="Times New Roman"/>
                <w:sz w:val="26"/>
                <w:szCs w:val="26"/>
              </w:rPr>
            </w:pPr>
            <w:r w:rsidRPr="004959B1">
              <w:rPr>
                <w:rFonts w:ascii="Times New Roman" w:hAnsi="Times New Roman" w:cs="Times New Roman"/>
                <w:sz w:val="26"/>
                <w:szCs w:val="26"/>
              </w:rPr>
              <w:t>7905</w:t>
            </w:r>
          </w:p>
        </w:tc>
      </w:tr>
      <w:tr w:rsidR="00197B20" w:rsidRPr="008F754D" w:rsidTr="00BA50AC">
        <w:tc>
          <w:tcPr>
            <w:tcW w:w="96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7B20" w:rsidRDefault="00197B20" w:rsidP="00197B2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F754D">
              <w:rPr>
                <w:rFonts w:ascii="Times New Roman" w:hAnsi="Times New Roman" w:cs="Times New Roman"/>
                <w:sz w:val="26"/>
                <w:szCs w:val="26"/>
              </w:rPr>
              <w:t xml:space="preserve">Профессиональная квалификационная группа </w:t>
            </w:r>
            <w:r>
              <w:rPr>
                <w:rFonts w:ascii="Times New Roman" w:hAnsi="Times New Roman" w:cs="Times New Roman"/>
                <w:sz w:val="26"/>
                <w:szCs w:val="26"/>
              </w:rPr>
              <w:t>«Д</w:t>
            </w:r>
            <w:r w:rsidRPr="008F754D">
              <w:rPr>
                <w:rFonts w:ascii="Times New Roman" w:hAnsi="Times New Roman" w:cs="Times New Roman"/>
                <w:sz w:val="26"/>
                <w:szCs w:val="26"/>
              </w:rPr>
              <w:t xml:space="preserve">олжности </w:t>
            </w:r>
            <w:r>
              <w:rPr>
                <w:rFonts w:ascii="Times New Roman" w:hAnsi="Times New Roman" w:cs="Times New Roman"/>
                <w:sz w:val="26"/>
                <w:szCs w:val="26"/>
              </w:rPr>
              <w:t>работников</w:t>
            </w:r>
            <w:r w:rsidRPr="008F754D">
              <w:rPr>
                <w:rFonts w:ascii="Times New Roman" w:hAnsi="Times New Roman" w:cs="Times New Roman"/>
                <w:sz w:val="26"/>
                <w:szCs w:val="26"/>
              </w:rPr>
              <w:t xml:space="preserve"> </w:t>
            </w:r>
            <w:r>
              <w:rPr>
                <w:rFonts w:ascii="Times New Roman" w:hAnsi="Times New Roman" w:cs="Times New Roman"/>
                <w:sz w:val="26"/>
                <w:szCs w:val="26"/>
              </w:rPr>
              <w:t>печатных средств массовой информации третьего уровня»</w:t>
            </w:r>
          </w:p>
        </w:tc>
      </w:tr>
      <w:tr w:rsidR="00856DAB" w:rsidRPr="008F754D" w:rsidTr="00BA50AC">
        <w:tc>
          <w:tcPr>
            <w:tcW w:w="288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6DAB" w:rsidRPr="008F754D" w:rsidRDefault="00856DAB" w:rsidP="00197B20">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 xml:space="preserve">Первый квалификационный </w:t>
            </w:r>
            <w:r>
              <w:rPr>
                <w:rFonts w:ascii="Times New Roman" w:hAnsi="Times New Roman" w:cs="Times New Roman"/>
                <w:sz w:val="26"/>
                <w:szCs w:val="26"/>
              </w:rPr>
              <w:t>уровень</w:t>
            </w:r>
          </w:p>
        </w:tc>
        <w:tc>
          <w:tcPr>
            <w:tcW w:w="4515" w:type="dxa"/>
            <w:gridSpan w:val="3"/>
            <w:tcBorders>
              <w:top w:val="single" w:sz="4" w:space="0" w:color="auto"/>
              <w:left w:val="single" w:sz="4" w:space="0" w:color="auto"/>
              <w:bottom w:val="single" w:sz="4" w:space="0" w:color="auto"/>
              <w:right w:val="single" w:sz="4" w:space="0" w:color="auto"/>
            </w:tcBorders>
            <w:vAlign w:val="center"/>
          </w:tcPr>
          <w:p w:rsidR="00856DAB" w:rsidRPr="008F754D" w:rsidRDefault="00856DAB" w:rsidP="00197B2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корреспондент</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856DAB" w:rsidRPr="008F754D" w:rsidRDefault="00856DAB" w:rsidP="00197B2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9223</w:t>
            </w:r>
          </w:p>
        </w:tc>
      </w:tr>
      <w:tr w:rsidR="00856DAB" w:rsidRPr="008F754D" w:rsidTr="00856DAB">
        <w:tc>
          <w:tcPr>
            <w:tcW w:w="2880" w:type="dxa"/>
            <w:gridSpan w:val="2"/>
            <w:vMerge/>
            <w:tcBorders>
              <w:left w:val="single" w:sz="4" w:space="0" w:color="auto"/>
              <w:right w:val="single" w:sz="4" w:space="0" w:color="auto"/>
            </w:tcBorders>
            <w:tcMar>
              <w:top w:w="102" w:type="dxa"/>
              <w:left w:w="62" w:type="dxa"/>
              <w:bottom w:w="102" w:type="dxa"/>
              <w:right w:w="62" w:type="dxa"/>
            </w:tcMar>
            <w:vAlign w:val="center"/>
          </w:tcPr>
          <w:p w:rsidR="00856DAB" w:rsidRPr="008F754D" w:rsidRDefault="00856DAB" w:rsidP="00197B20">
            <w:pPr>
              <w:autoSpaceDE w:val="0"/>
              <w:autoSpaceDN w:val="0"/>
              <w:adjustRightInd w:val="0"/>
              <w:spacing w:after="0" w:line="240" w:lineRule="auto"/>
              <w:jc w:val="center"/>
              <w:rPr>
                <w:rFonts w:ascii="Times New Roman" w:hAnsi="Times New Roman" w:cs="Times New Roman"/>
                <w:sz w:val="26"/>
                <w:szCs w:val="26"/>
              </w:rPr>
            </w:pPr>
          </w:p>
        </w:tc>
        <w:tc>
          <w:tcPr>
            <w:tcW w:w="4515" w:type="dxa"/>
            <w:gridSpan w:val="3"/>
            <w:tcBorders>
              <w:top w:val="single" w:sz="4" w:space="0" w:color="auto"/>
              <w:left w:val="single" w:sz="4" w:space="0" w:color="auto"/>
              <w:bottom w:val="single" w:sz="4" w:space="0" w:color="auto"/>
              <w:right w:val="single" w:sz="4" w:space="0" w:color="auto"/>
            </w:tcBorders>
            <w:vAlign w:val="center"/>
          </w:tcPr>
          <w:p w:rsidR="00856DAB" w:rsidRPr="008F754D" w:rsidRDefault="00856DAB" w:rsidP="00197B2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фотокорреспондент</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856DAB" w:rsidRPr="008F754D" w:rsidRDefault="00856DAB" w:rsidP="00197B2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9223</w:t>
            </w:r>
          </w:p>
        </w:tc>
      </w:tr>
      <w:tr w:rsidR="00CB56F9" w:rsidRPr="008F754D" w:rsidTr="00CB56F9">
        <w:tc>
          <w:tcPr>
            <w:tcW w:w="288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B56F9" w:rsidRPr="008F754D" w:rsidRDefault="009F5EC8" w:rsidP="00197B2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Третий </w:t>
            </w:r>
            <w:r w:rsidR="00CB56F9" w:rsidRPr="008F754D">
              <w:rPr>
                <w:rFonts w:ascii="Times New Roman" w:hAnsi="Times New Roman" w:cs="Times New Roman"/>
                <w:sz w:val="26"/>
                <w:szCs w:val="26"/>
              </w:rPr>
              <w:t xml:space="preserve">квалификационный </w:t>
            </w:r>
            <w:r w:rsidR="00CB56F9">
              <w:rPr>
                <w:rFonts w:ascii="Times New Roman" w:hAnsi="Times New Roman" w:cs="Times New Roman"/>
                <w:sz w:val="26"/>
                <w:szCs w:val="26"/>
              </w:rPr>
              <w:t>уровень</w:t>
            </w:r>
          </w:p>
        </w:tc>
        <w:tc>
          <w:tcPr>
            <w:tcW w:w="4515" w:type="dxa"/>
            <w:gridSpan w:val="3"/>
            <w:tcBorders>
              <w:top w:val="single" w:sz="4" w:space="0" w:color="auto"/>
              <w:left w:val="single" w:sz="4" w:space="0" w:color="auto"/>
              <w:bottom w:val="single" w:sz="4" w:space="0" w:color="auto"/>
              <w:right w:val="single" w:sz="4" w:space="0" w:color="auto"/>
            </w:tcBorders>
            <w:vAlign w:val="center"/>
          </w:tcPr>
          <w:p w:rsidR="00CB56F9" w:rsidRPr="004959B1" w:rsidRDefault="008C2DE4" w:rsidP="00197B20">
            <w:pPr>
              <w:autoSpaceDE w:val="0"/>
              <w:autoSpaceDN w:val="0"/>
              <w:adjustRightInd w:val="0"/>
              <w:spacing w:after="0" w:line="240" w:lineRule="auto"/>
              <w:jc w:val="center"/>
              <w:rPr>
                <w:rFonts w:ascii="Times New Roman" w:hAnsi="Times New Roman" w:cs="Times New Roman"/>
                <w:sz w:val="26"/>
                <w:szCs w:val="26"/>
              </w:rPr>
            </w:pPr>
            <w:r w:rsidRPr="004959B1">
              <w:rPr>
                <w:rFonts w:ascii="Times New Roman" w:hAnsi="Times New Roman" w:cs="Times New Roman"/>
                <w:sz w:val="26"/>
                <w:szCs w:val="26"/>
              </w:rPr>
              <w:t>системный администратор</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CB56F9" w:rsidRPr="004959B1" w:rsidRDefault="000915BF" w:rsidP="00C875B4">
            <w:pPr>
              <w:autoSpaceDE w:val="0"/>
              <w:autoSpaceDN w:val="0"/>
              <w:adjustRightInd w:val="0"/>
              <w:spacing w:after="0" w:line="240" w:lineRule="auto"/>
              <w:jc w:val="center"/>
              <w:rPr>
                <w:rFonts w:ascii="Times New Roman" w:hAnsi="Times New Roman" w:cs="Times New Roman"/>
                <w:sz w:val="26"/>
                <w:szCs w:val="26"/>
              </w:rPr>
            </w:pPr>
            <w:r w:rsidRPr="004959B1">
              <w:rPr>
                <w:rFonts w:ascii="Times New Roman" w:hAnsi="Times New Roman" w:cs="Times New Roman"/>
                <w:sz w:val="26"/>
                <w:szCs w:val="26"/>
              </w:rPr>
              <w:t>10</w:t>
            </w:r>
            <w:r w:rsidR="00C875B4" w:rsidRPr="004959B1">
              <w:rPr>
                <w:rFonts w:ascii="Times New Roman" w:hAnsi="Times New Roman" w:cs="Times New Roman"/>
                <w:sz w:val="26"/>
                <w:szCs w:val="26"/>
              </w:rPr>
              <w:t>50</w:t>
            </w:r>
            <w:r w:rsidRPr="004959B1">
              <w:rPr>
                <w:rFonts w:ascii="Times New Roman" w:hAnsi="Times New Roman" w:cs="Times New Roman"/>
                <w:sz w:val="26"/>
                <w:szCs w:val="26"/>
              </w:rPr>
              <w:t>1</w:t>
            </w:r>
          </w:p>
        </w:tc>
      </w:tr>
      <w:tr w:rsidR="00856DAB" w:rsidRPr="008F754D" w:rsidTr="00856DAB">
        <w:tc>
          <w:tcPr>
            <w:tcW w:w="96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6DAB" w:rsidRDefault="00856DAB" w:rsidP="00856DAB">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 xml:space="preserve">Профессиональная квалификационная группа </w:t>
            </w:r>
            <w:r>
              <w:rPr>
                <w:rFonts w:ascii="Times New Roman" w:hAnsi="Times New Roman" w:cs="Times New Roman"/>
                <w:sz w:val="26"/>
                <w:szCs w:val="26"/>
              </w:rPr>
              <w:t>«Д</w:t>
            </w:r>
            <w:r w:rsidRPr="008F754D">
              <w:rPr>
                <w:rFonts w:ascii="Times New Roman" w:hAnsi="Times New Roman" w:cs="Times New Roman"/>
                <w:sz w:val="26"/>
                <w:szCs w:val="26"/>
              </w:rPr>
              <w:t xml:space="preserve">олжности </w:t>
            </w:r>
            <w:r>
              <w:rPr>
                <w:rFonts w:ascii="Times New Roman" w:hAnsi="Times New Roman" w:cs="Times New Roman"/>
                <w:sz w:val="26"/>
                <w:szCs w:val="26"/>
              </w:rPr>
              <w:t>работников</w:t>
            </w:r>
            <w:r w:rsidRPr="008F754D">
              <w:rPr>
                <w:rFonts w:ascii="Times New Roman" w:hAnsi="Times New Roman" w:cs="Times New Roman"/>
                <w:sz w:val="26"/>
                <w:szCs w:val="26"/>
              </w:rPr>
              <w:t xml:space="preserve"> </w:t>
            </w:r>
            <w:r>
              <w:rPr>
                <w:rFonts w:ascii="Times New Roman" w:hAnsi="Times New Roman" w:cs="Times New Roman"/>
                <w:sz w:val="26"/>
                <w:szCs w:val="26"/>
              </w:rPr>
              <w:t>печатных средств массовой информации четвертого уровня»</w:t>
            </w:r>
          </w:p>
        </w:tc>
      </w:tr>
      <w:tr w:rsidR="00843F7C" w:rsidRPr="008F754D" w:rsidTr="00843F7C">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3F7C" w:rsidRPr="008F754D" w:rsidRDefault="00843F7C" w:rsidP="00856DA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Второй </w:t>
            </w:r>
            <w:r w:rsidRPr="008F754D">
              <w:rPr>
                <w:rFonts w:ascii="Times New Roman" w:hAnsi="Times New Roman" w:cs="Times New Roman"/>
                <w:sz w:val="26"/>
                <w:szCs w:val="26"/>
              </w:rPr>
              <w:t xml:space="preserve">квалификационный </w:t>
            </w:r>
            <w:r>
              <w:rPr>
                <w:rFonts w:ascii="Times New Roman" w:hAnsi="Times New Roman" w:cs="Times New Roman"/>
                <w:sz w:val="26"/>
                <w:szCs w:val="26"/>
              </w:rPr>
              <w:t>уровень</w:t>
            </w:r>
          </w:p>
        </w:tc>
        <w:tc>
          <w:tcPr>
            <w:tcW w:w="4590" w:type="dxa"/>
            <w:gridSpan w:val="5"/>
            <w:tcBorders>
              <w:top w:val="single" w:sz="4" w:space="0" w:color="auto"/>
              <w:left w:val="single" w:sz="4" w:space="0" w:color="auto"/>
              <w:bottom w:val="single" w:sz="4" w:space="0" w:color="auto"/>
              <w:right w:val="single" w:sz="4" w:space="0" w:color="auto"/>
            </w:tcBorders>
            <w:vAlign w:val="center"/>
          </w:tcPr>
          <w:p w:rsidR="00843F7C" w:rsidRPr="008F754D" w:rsidRDefault="00843F7C" w:rsidP="00856DA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ответственный секретарь</w:t>
            </w:r>
          </w:p>
        </w:tc>
        <w:tc>
          <w:tcPr>
            <w:tcW w:w="2198" w:type="dxa"/>
            <w:tcBorders>
              <w:top w:val="single" w:sz="4" w:space="0" w:color="auto"/>
              <w:left w:val="single" w:sz="4" w:space="0" w:color="auto"/>
              <w:bottom w:val="single" w:sz="4" w:space="0" w:color="auto"/>
              <w:right w:val="single" w:sz="4" w:space="0" w:color="auto"/>
            </w:tcBorders>
            <w:vAlign w:val="center"/>
          </w:tcPr>
          <w:p w:rsidR="00843F7C" w:rsidRPr="008F754D" w:rsidRDefault="00843F7C" w:rsidP="00856DA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12243</w:t>
            </w:r>
          </w:p>
        </w:tc>
      </w:tr>
    </w:tbl>
    <w:p w:rsidR="00197B20" w:rsidRPr="008F754D" w:rsidRDefault="00197B20" w:rsidP="00372C49">
      <w:pPr>
        <w:autoSpaceDE w:val="0"/>
        <w:autoSpaceDN w:val="0"/>
        <w:adjustRightInd w:val="0"/>
        <w:spacing w:after="0" w:line="240" w:lineRule="auto"/>
        <w:ind w:firstLine="540"/>
        <w:jc w:val="both"/>
        <w:rPr>
          <w:rFonts w:ascii="Times New Roman" w:hAnsi="Times New Roman" w:cs="Times New Roman"/>
          <w:sz w:val="26"/>
          <w:szCs w:val="26"/>
        </w:rPr>
      </w:pPr>
    </w:p>
    <w:p w:rsidR="00372C49" w:rsidRDefault="00372C49" w:rsidP="00372C49">
      <w:pPr>
        <w:autoSpaceDE w:val="0"/>
        <w:autoSpaceDN w:val="0"/>
        <w:adjustRightInd w:val="0"/>
        <w:spacing w:after="0" w:line="240" w:lineRule="auto"/>
        <w:ind w:firstLine="540"/>
        <w:jc w:val="both"/>
        <w:rPr>
          <w:rFonts w:ascii="Times New Roman" w:hAnsi="Times New Roman" w:cs="Times New Roman"/>
          <w:sz w:val="26"/>
          <w:szCs w:val="26"/>
        </w:rPr>
      </w:pPr>
    </w:p>
    <w:p w:rsidR="005D10E9" w:rsidRDefault="00AB0670" w:rsidP="00372C4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ED37A5">
        <w:rPr>
          <w:rFonts w:ascii="Times New Roman" w:hAnsi="Times New Roman" w:cs="Times New Roman"/>
          <w:sz w:val="26"/>
          <w:szCs w:val="26"/>
        </w:rPr>
        <w:t>3</w:t>
      </w:r>
      <w:r>
        <w:rPr>
          <w:rFonts w:ascii="Times New Roman" w:hAnsi="Times New Roman" w:cs="Times New Roman"/>
          <w:sz w:val="26"/>
          <w:szCs w:val="26"/>
        </w:rPr>
        <w:t>. Размеры должностных окладов руководителей, специалистов Учреждения, занимающих должности, не отнесенные к профессиональным квалификационным группам</w:t>
      </w:r>
      <w:r w:rsidR="00ED37A5">
        <w:rPr>
          <w:rFonts w:ascii="Times New Roman" w:hAnsi="Times New Roman" w:cs="Times New Roman"/>
          <w:sz w:val="26"/>
          <w:szCs w:val="26"/>
        </w:rPr>
        <w:t xml:space="preserve">: </w:t>
      </w:r>
    </w:p>
    <w:p w:rsidR="00ED37A5" w:rsidRPr="008F754D" w:rsidRDefault="00ED37A5" w:rsidP="00372C49">
      <w:pPr>
        <w:autoSpaceDE w:val="0"/>
        <w:autoSpaceDN w:val="0"/>
        <w:adjustRightInd w:val="0"/>
        <w:spacing w:after="0" w:line="240" w:lineRule="auto"/>
        <w:ind w:firstLine="540"/>
        <w:jc w:val="both"/>
        <w:rPr>
          <w:rFonts w:ascii="Times New Roman" w:hAnsi="Times New Roman" w:cs="Times New Roman"/>
          <w:sz w:val="26"/>
          <w:szCs w:val="26"/>
        </w:rPr>
      </w:pPr>
    </w:p>
    <w:tbl>
      <w:tblPr>
        <w:tblW w:w="9637" w:type="dxa"/>
        <w:tblInd w:w="-5" w:type="dxa"/>
        <w:tblLayout w:type="fixed"/>
        <w:tblCellMar>
          <w:top w:w="75" w:type="dxa"/>
          <w:left w:w="0" w:type="dxa"/>
          <w:bottom w:w="75" w:type="dxa"/>
          <w:right w:w="0" w:type="dxa"/>
        </w:tblCellMar>
        <w:tblLook w:val="0000" w:firstRow="0" w:lastRow="0" w:firstColumn="0" w:lastColumn="0" w:noHBand="0" w:noVBand="0"/>
      </w:tblPr>
      <w:tblGrid>
        <w:gridCol w:w="7483"/>
        <w:gridCol w:w="2154"/>
      </w:tblGrid>
      <w:tr w:rsidR="00372C49" w:rsidRPr="008F754D" w:rsidTr="00197B20">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2C49" w:rsidRDefault="00372C49"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 xml:space="preserve">Должностной оклад, </w:t>
            </w:r>
          </w:p>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рублей</w:t>
            </w:r>
          </w:p>
        </w:tc>
      </w:tr>
      <w:tr w:rsidR="00372C49" w:rsidRPr="008F754D" w:rsidTr="00197B20">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C49" w:rsidRPr="008F754D" w:rsidRDefault="00372C49" w:rsidP="00BA50A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Директор-главный редактор</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C49" w:rsidRPr="008F754D" w:rsidRDefault="00372C49"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18768</w:t>
            </w:r>
          </w:p>
        </w:tc>
      </w:tr>
      <w:tr w:rsidR="00372C49" w:rsidRPr="008F754D" w:rsidTr="00197B20">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C49" w:rsidRPr="008F754D" w:rsidRDefault="00DE5FE6" w:rsidP="00BA50A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Главный бухгалтер</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C49" w:rsidRPr="008F754D" w:rsidRDefault="00DE5FE6"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13150</w:t>
            </w:r>
          </w:p>
        </w:tc>
      </w:tr>
    </w:tbl>
    <w:p w:rsidR="00372C49" w:rsidRPr="008F754D" w:rsidRDefault="00372C49" w:rsidP="00372C49">
      <w:pPr>
        <w:autoSpaceDE w:val="0"/>
        <w:autoSpaceDN w:val="0"/>
        <w:adjustRightInd w:val="0"/>
        <w:spacing w:after="0" w:line="240" w:lineRule="auto"/>
        <w:ind w:firstLine="540"/>
        <w:jc w:val="both"/>
        <w:rPr>
          <w:rFonts w:ascii="Times New Roman" w:hAnsi="Times New Roman" w:cs="Times New Roman"/>
          <w:sz w:val="26"/>
          <w:szCs w:val="26"/>
        </w:rPr>
      </w:pPr>
    </w:p>
    <w:p w:rsidR="00372C49" w:rsidRPr="00124D13" w:rsidRDefault="002807BB" w:rsidP="00372C49">
      <w:pPr>
        <w:pStyle w:val="ConsPlusNormal"/>
        <w:ind w:firstLine="540"/>
        <w:jc w:val="both"/>
        <w:rPr>
          <w:rFonts w:ascii="Times New Roman" w:hAnsi="Times New Roman" w:cs="Times New Roman"/>
          <w:sz w:val="26"/>
          <w:szCs w:val="26"/>
        </w:rPr>
      </w:pPr>
      <w:r w:rsidRPr="00124D13">
        <w:rPr>
          <w:rFonts w:ascii="Times New Roman" w:hAnsi="Times New Roman" w:cs="Times New Roman"/>
          <w:sz w:val="26"/>
          <w:szCs w:val="26"/>
        </w:rPr>
        <w:t>4</w:t>
      </w:r>
      <w:r w:rsidR="00372C49" w:rsidRPr="00124D13">
        <w:rPr>
          <w:rFonts w:ascii="Times New Roman" w:hAnsi="Times New Roman" w:cs="Times New Roman"/>
          <w:sz w:val="26"/>
          <w:szCs w:val="26"/>
        </w:rPr>
        <w:t>.</w:t>
      </w:r>
      <w:r w:rsidR="00ED37A5" w:rsidRPr="00124D13">
        <w:rPr>
          <w:rFonts w:ascii="Times New Roman" w:hAnsi="Times New Roman" w:cs="Times New Roman"/>
          <w:sz w:val="26"/>
          <w:szCs w:val="26"/>
        </w:rPr>
        <w:t>4</w:t>
      </w:r>
      <w:r w:rsidR="00555496">
        <w:rPr>
          <w:rFonts w:ascii="Times New Roman" w:hAnsi="Times New Roman" w:cs="Times New Roman"/>
          <w:sz w:val="26"/>
          <w:szCs w:val="26"/>
        </w:rPr>
        <w:t xml:space="preserve">. </w:t>
      </w:r>
      <w:r w:rsidR="00372C49" w:rsidRPr="00124D13">
        <w:rPr>
          <w:rFonts w:ascii="Times New Roman" w:hAnsi="Times New Roman" w:cs="Times New Roman"/>
          <w:sz w:val="26"/>
          <w:szCs w:val="26"/>
        </w:rPr>
        <w:t xml:space="preserve">Размеры окладов устанавливаются приказом </w:t>
      </w:r>
      <w:r w:rsidR="000D4DC1" w:rsidRPr="00124D13">
        <w:rPr>
          <w:rFonts w:ascii="Times New Roman" w:hAnsi="Times New Roman" w:cs="Times New Roman"/>
          <w:sz w:val="26"/>
          <w:szCs w:val="26"/>
        </w:rPr>
        <w:t xml:space="preserve">руководителя </w:t>
      </w:r>
      <w:r w:rsidR="00B34842" w:rsidRPr="00124D13">
        <w:rPr>
          <w:rFonts w:ascii="Times New Roman" w:hAnsi="Times New Roman" w:cs="Times New Roman"/>
          <w:sz w:val="26"/>
          <w:szCs w:val="26"/>
        </w:rPr>
        <w:t>У</w:t>
      </w:r>
      <w:r w:rsidR="00372C49" w:rsidRPr="00124D13">
        <w:rPr>
          <w:rFonts w:ascii="Times New Roman" w:hAnsi="Times New Roman" w:cs="Times New Roman"/>
          <w:sz w:val="26"/>
          <w:szCs w:val="26"/>
        </w:rPr>
        <w:t xml:space="preserve">чреждения по согласованию с органом, осуществляющим функции и полномочия учредителя (далее - Учредитель), в соответствии с нормативными правовыми актами Российской Федерации, муниципальными правовыми актами Администрации </w:t>
      </w:r>
      <w:r w:rsidR="00372C49" w:rsidRPr="00124D13">
        <w:rPr>
          <w:rFonts w:ascii="Times New Roman" w:hAnsi="Times New Roman" w:cs="Times New Roman"/>
          <w:sz w:val="26"/>
          <w:szCs w:val="26"/>
        </w:rPr>
        <w:lastRenderedPageBreak/>
        <w:t xml:space="preserve">города Когалыма в пределах средств, предусмотренных на оплату труда работников </w:t>
      </w:r>
      <w:r w:rsidR="004C4C36" w:rsidRPr="00124D13">
        <w:rPr>
          <w:rFonts w:ascii="Times New Roman" w:hAnsi="Times New Roman" w:cs="Times New Roman"/>
          <w:sz w:val="26"/>
          <w:szCs w:val="26"/>
        </w:rPr>
        <w:t>У</w:t>
      </w:r>
      <w:r w:rsidR="00372C49" w:rsidRPr="00124D13">
        <w:rPr>
          <w:rFonts w:ascii="Times New Roman" w:hAnsi="Times New Roman" w:cs="Times New Roman"/>
          <w:sz w:val="26"/>
          <w:szCs w:val="26"/>
        </w:rPr>
        <w:t>чреждения.</w:t>
      </w:r>
    </w:p>
    <w:p w:rsidR="00372C49" w:rsidRPr="00124D13" w:rsidRDefault="00372C49" w:rsidP="00372C49">
      <w:pPr>
        <w:pStyle w:val="ConsPlusNormal"/>
        <w:ind w:firstLine="540"/>
        <w:jc w:val="both"/>
        <w:rPr>
          <w:rFonts w:ascii="Times New Roman" w:hAnsi="Times New Roman" w:cs="Times New Roman"/>
          <w:sz w:val="26"/>
          <w:szCs w:val="26"/>
        </w:rPr>
      </w:pPr>
      <w:r w:rsidRPr="00124D13">
        <w:rPr>
          <w:rFonts w:ascii="Times New Roman" w:hAnsi="Times New Roman" w:cs="Times New Roman"/>
          <w:sz w:val="26"/>
          <w:szCs w:val="26"/>
        </w:rPr>
        <w:t xml:space="preserve">Изменение должностного оклада (оклада) работникам </w:t>
      </w:r>
      <w:r w:rsidR="004C4C36" w:rsidRPr="00124D13">
        <w:rPr>
          <w:rFonts w:ascii="Times New Roman" w:hAnsi="Times New Roman" w:cs="Times New Roman"/>
          <w:sz w:val="26"/>
          <w:szCs w:val="26"/>
        </w:rPr>
        <w:t>У</w:t>
      </w:r>
      <w:r w:rsidRPr="00124D13">
        <w:rPr>
          <w:rFonts w:ascii="Times New Roman" w:hAnsi="Times New Roman" w:cs="Times New Roman"/>
          <w:sz w:val="26"/>
          <w:szCs w:val="26"/>
        </w:rPr>
        <w:t xml:space="preserve">чреждения осуществляется в соответствии с действующим трудовым законодательством, оформляется приказом </w:t>
      </w:r>
      <w:r w:rsidR="000D4DC1" w:rsidRPr="00124D13">
        <w:rPr>
          <w:rFonts w:ascii="Times New Roman" w:hAnsi="Times New Roman" w:cs="Times New Roman"/>
          <w:sz w:val="26"/>
          <w:szCs w:val="26"/>
        </w:rPr>
        <w:t xml:space="preserve">руководителя </w:t>
      </w:r>
      <w:r w:rsidR="00B34842" w:rsidRPr="00124D13">
        <w:rPr>
          <w:rFonts w:ascii="Times New Roman" w:hAnsi="Times New Roman" w:cs="Times New Roman"/>
          <w:sz w:val="26"/>
          <w:szCs w:val="26"/>
        </w:rPr>
        <w:t>У</w:t>
      </w:r>
      <w:r w:rsidRPr="00124D13">
        <w:rPr>
          <w:rFonts w:ascii="Times New Roman" w:hAnsi="Times New Roman" w:cs="Times New Roman"/>
          <w:sz w:val="26"/>
          <w:szCs w:val="26"/>
        </w:rPr>
        <w:t>чреждения и дополнительным соглашением к трудовому договору.</w:t>
      </w:r>
    </w:p>
    <w:p w:rsidR="00510DFF" w:rsidRPr="00510DFF" w:rsidRDefault="00510DFF" w:rsidP="00510DFF">
      <w:pPr>
        <w:pStyle w:val="ConsPlusNormal"/>
        <w:ind w:firstLine="540"/>
        <w:jc w:val="both"/>
        <w:rPr>
          <w:rFonts w:ascii="Times New Roman" w:hAnsi="Times New Roman" w:cs="Times New Roman"/>
          <w:sz w:val="26"/>
          <w:szCs w:val="26"/>
        </w:rPr>
      </w:pPr>
    </w:p>
    <w:p w:rsidR="00510DFF" w:rsidRPr="00510DFF" w:rsidRDefault="00623B3A" w:rsidP="00510DFF">
      <w:pPr>
        <w:pStyle w:val="ConsPlusNormal"/>
        <w:jc w:val="center"/>
        <w:outlineLvl w:val="0"/>
        <w:rPr>
          <w:rFonts w:ascii="Times New Roman" w:hAnsi="Times New Roman" w:cs="Times New Roman"/>
          <w:sz w:val="26"/>
          <w:szCs w:val="26"/>
        </w:rPr>
      </w:pPr>
      <w:bookmarkStart w:id="0" w:name="Par23"/>
      <w:bookmarkEnd w:id="0"/>
      <w:r>
        <w:rPr>
          <w:rFonts w:ascii="Times New Roman" w:hAnsi="Times New Roman" w:cs="Times New Roman"/>
          <w:sz w:val="26"/>
          <w:szCs w:val="26"/>
        </w:rPr>
        <w:t>5</w:t>
      </w:r>
      <w:r w:rsidR="00510DFF" w:rsidRPr="00510DFF">
        <w:rPr>
          <w:rFonts w:ascii="Times New Roman" w:hAnsi="Times New Roman" w:cs="Times New Roman"/>
          <w:sz w:val="26"/>
          <w:szCs w:val="26"/>
        </w:rPr>
        <w:t>. Порядок и условия установления выплат</w:t>
      </w:r>
    </w:p>
    <w:p w:rsidR="00510DFF" w:rsidRPr="00510DFF" w:rsidRDefault="00510DFF" w:rsidP="00510DFF">
      <w:pPr>
        <w:pStyle w:val="ConsPlusNormal"/>
        <w:jc w:val="center"/>
        <w:rPr>
          <w:rFonts w:ascii="Times New Roman" w:hAnsi="Times New Roman" w:cs="Times New Roman"/>
          <w:sz w:val="26"/>
          <w:szCs w:val="26"/>
        </w:rPr>
      </w:pPr>
      <w:r w:rsidRPr="00510DFF">
        <w:rPr>
          <w:rFonts w:ascii="Times New Roman" w:hAnsi="Times New Roman" w:cs="Times New Roman"/>
          <w:sz w:val="26"/>
          <w:szCs w:val="26"/>
        </w:rPr>
        <w:t>компенсационного характера</w:t>
      </w:r>
    </w:p>
    <w:p w:rsidR="00510DFF" w:rsidRPr="00510DFF" w:rsidRDefault="00510DFF" w:rsidP="00510DFF">
      <w:pPr>
        <w:pStyle w:val="ConsPlusNormal"/>
        <w:ind w:firstLine="540"/>
        <w:jc w:val="both"/>
        <w:rPr>
          <w:rFonts w:ascii="Times New Roman" w:hAnsi="Times New Roman" w:cs="Times New Roman"/>
          <w:sz w:val="26"/>
          <w:szCs w:val="26"/>
        </w:rPr>
      </w:pPr>
    </w:p>
    <w:p w:rsidR="00DE5FE6" w:rsidRPr="001C3CAB" w:rsidRDefault="002265DA" w:rsidP="00DE5FE6">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5</w:t>
      </w:r>
      <w:r w:rsidR="00DE5FE6" w:rsidRPr="001C3CAB">
        <w:rPr>
          <w:rFonts w:ascii="Times New Roman" w:hAnsi="Times New Roman" w:cs="Times New Roman"/>
          <w:sz w:val="26"/>
          <w:szCs w:val="26"/>
        </w:rPr>
        <w:t>.1. Выплата за работу в местностях с особыми климатическими условиями</w:t>
      </w:r>
    </w:p>
    <w:p w:rsidR="00DE5FE6" w:rsidRPr="001C3CAB" w:rsidRDefault="00DE5FE6" w:rsidP="00DE5FE6">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Выплата за работу в местностях с особыми климатическими условиями устанавливается в соответствии со </w:t>
      </w:r>
      <w:hyperlink r:id="rId11" w:history="1">
        <w:r w:rsidRPr="00A5081C">
          <w:rPr>
            <w:rFonts w:ascii="Times New Roman" w:hAnsi="Times New Roman" w:cs="Times New Roman"/>
            <w:sz w:val="26"/>
            <w:szCs w:val="26"/>
          </w:rPr>
          <w:t>статьей 148</w:t>
        </w:r>
      </w:hyperlink>
      <w:r w:rsidRPr="001C3CAB">
        <w:rPr>
          <w:rFonts w:ascii="Times New Roman" w:hAnsi="Times New Roman" w:cs="Times New Roman"/>
          <w:sz w:val="26"/>
          <w:szCs w:val="26"/>
        </w:rPr>
        <w:t xml:space="preserve"> Трудового кодекса Российской Федерации и </w:t>
      </w:r>
      <w:hyperlink r:id="rId12" w:history="1">
        <w:r w:rsidRPr="00A5081C">
          <w:rPr>
            <w:rFonts w:ascii="Times New Roman" w:hAnsi="Times New Roman" w:cs="Times New Roman"/>
            <w:sz w:val="26"/>
            <w:szCs w:val="26"/>
          </w:rPr>
          <w:t>решением</w:t>
        </w:r>
      </w:hyperlink>
      <w:r w:rsidRPr="001C3CAB">
        <w:rPr>
          <w:rFonts w:ascii="Times New Roman" w:hAnsi="Times New Roman" w:cs="Times New Roman"/>
          <w:sz w:val="26"/>
          <w:szCs w:val="26"/>
        </w:rPr>
        <w:t xml:space="preserve"> Думы </w:t>
      </w:r>
      <w:r>
        <w:rPr>
          <w:rFonts w:ascii="Times New Roman" w:hAnsi="Times New Roman" w:cs="Times New Roman"/>
          <w:sz w:val="26"/>
          <w:szCs w:val="26"/>
        </w:rPr>
        <w:t>города Когалыма</w:t>
      </w:r>
      <w:r w:rsidRPr="001C3CAB">
        <w:rPr>
          <w:rFonts w:ascii="Times New Roman" w:hAnsi="Times New Roman" w:cs="Times New Roman"/>
          <w:sz w:val="26"/>
          <w:szCs w:val="26"/>
        </w:rPr>
        <w:t xml:space="preserve"> </w:t>
      </w:r>
      <w:r w:rsidRPr="00F02AD9">
        <w:rPr>
          <w:rFonts w:ascii="Times New Roman" w:hAnsi="Times New Roman" w:cs="Times New Roman"/>
          <w:sz w:val="26"/>
          <w:szCs w:val="26"/>
        </w:rPr>
        <w:t>от 23.12.2014 №495-ГД «Об утверждении Положения о гарантиях и компенсациях для лиц, работающих в органах местного самоуправления и муниципальных казенных учреждениях города Когалыма»</w:t>
      </w:r>
      <w:r>
        <w:rPr>
          <w:rFonts w:ascii="Times New Roman" w:hAnsi="Times New Roman" w:cs="Times New Roman"/>
          <w:sz w:val="26"/>
          <w:szCs w:val="26"/>
        </w:rPr>
        <w:t>.</w:t>
      </w:r>
    </w:p>
    <w:p w:rsidR="00DE5FE6" w:rsidRPr="001C3CAB" w:rsidRDefault="002265DA" w:rsidP="00DE5FE6">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5</w:t>
      </w:r>
      <w:r w:rsidR="00DE5FE6" w:rsidRPr="001C3CAB">
        <w:rPr>
          <w:rFonts w:ascii="Times New Roman" w:hAnsi="Times New Roman" w:cs="Times New Roman"/>
          <w:sz w:val="26"/>
          <w:szCs w:val="26"/>
        </w:rPr>
        <w:t>.2. Выплаты компенсационного характера (надбавки и доплаты) за работу в условиях, отклоняющихся от нормальных</w:t>
      </w:r>
      <w:r w:rsidR="00555496">
        <w:rPr>
          <w:rFonts w:ascii="Times New Roman" w:hAnsi="Times New Roman" w:cs="Times New Roman"/>
          <w:sz w:val="26"/>
          <w:szCs w:val="26"/>
        </w:rPr>
        <w:t>.</w:t>
      </w:r>
    </w:p>
    <w:p w:rsidR="00DA17E6" w:rsidRPr="00617DFA" w:rsidRDefault="00617DFA" w:rsidP="00DE5FE6">
      <w:pPr>
        <w:pStyle w:val="ConsPlusNormal"/>
        <w:ind w:firstLine="540"/>
        <w:jc w:val="both"/>
        <w:rPr>
          <w:rFonts w:ascii="Times New Roman" w:hAnsi="Times New Roman" w:cs="Times New Roman"/>
          <w:sz w:val="26"/>
          <w:szCs w:val="26"/>
        </w:rPr>
      </w:pPr>
      <w:r w:rsidRPr="00617DFA">
        <w:rPr>
          <w:rFonts w:ascii="Times New Roman" w:hAnsi="Times New Roman" w:cs="Times New Roman"/>
          <w:sz w:val="26"/>
          <w:szCs w:val="26"/>
        </w:rPr>
        <w:t xml:space="preserve">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по результатам специальной оценки условий труда. </w:t>
      </w:r>
    </w:p>
    <w:p w:rsidR="00CC012A" w:rsidRPr="00CC012A" w:rsidRDefault="00CC012A" w:rsidP="00CC012A">
      <w:pPr>
        <w:autoSpaceDE w:val="0"/>
        <w:autoSpaceDN w:val="0"/>
        <w:adjustRightInd w:val="0"/>
        <w:spacing w:after="0" w:line="240" w:lineRule="auto"/>
        <w:ind w:firstLine="540"/>
        <w:jc w:val="both"/>
        <w:rPr>
          <w:rFonts w:ascii="Times New Roman" w:hAnsi="Times New Roman" w:cs="Times New Roman"/>
          <w:sz w:val="26"/>
          <w:szCs w:val="26"/>
        </w:rPr>
      </w:pPr>
      <w:r w:rsidRPr="00CC012A">
        <w:rPr>
          <w:rFonts w:ascii="Times New Roman" w:hAnsi="Times New Roman" w:cs="Times New Roman"/>
          <w:sz w:val="26"/>
          <w:szCs w:val="26"/>
        </w:rPr>
        <w:t xml:space="preserve">Руководитель </w:t>
      </w:r>
      <w:r w:rsidR="004C4C36">
        <w:rPr>
          <w:rFonts w:ascii="Times New Roman" w:hAnsi="Times New Roman" w:cs="Times New Roman"/>
          <w:sz w:val="26"/>
          <w:szCs w:val="26"/>
        </w:rPr>
        <w:t>У</w:t>
      </w:r>
      <w:r w:rsidRPr="00CC012A">
        <w:rPr>
          <w:rFonts w:ascii="Times New Roman" w:hAnsi="Times New Roman" w:cs="Times New Roman"/>
          <w:sz w:val="26"/>
          <w:szCs w:val="26"/>
        </w:rPr>
        <w:t>чреждения принимает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специальной оценки условий труда рабочее место признано безопасным, то осуществление указанной выплаты не производится.</w:t>
      </w:r>
    </w:p>
    <w:p w:rsidR="00DE5FE6" w:rsidRPr="001C3CAB" w:rsidRDefault="00DE5FE6" w:rsidP="00DE5FE6">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К условиям, отклоняющимся от нормальных, за работу в которых предусматриваются компенсационные выплаты, относятся:</w:t>
      </w:r>
    </w:p>
    <w:p w:rsidR="00DE5FE6" w:rsidRPr="001C3CAB" w:rsidRDefault="00DE5FE6" w:rsidP="00DE5FE6">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совмещение профессий (должностей);</w:t>
      </w:r>
    </w:p>
    <w:p w:rsidR="00DE5FE6" w:rsidRPr="001C3CAB" w:rsidRDefault="00DE5FE6" w:rsidP="00DE5FE6">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расширение зон обслуживания;</w:t>
      </w:r>
    </w:p>
    <w:p w:rsidR="00DE5FE6" w:rsidRPr="001C3CAB" w:rsidRDefault="00DE5FE6" w:rsidP="00DE5FE6">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увеличение объема работы или исполнение обязанностей временно отсутствующего работника без освобождения от работы;</w:t>
      </w:r>
    </w:p>
    <w:p w:rsidR="00DE5FE6" w:rsidRPr="001C3CAB" w:rsidRDefault="00DE5FE6" w:rsidP="00DE5FE6">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работа в выходные и нерабочие праздничные дни.</w:t>
      </w:r>
    </w:p>
    <w:p w:rsidR="00DE5FE6" w:rsidRPr="00124D13" w:rsidRDefault="00DE5FE6" w:rsidP="00DE5FE6">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Процент размера доплаты устанавливается с учетом содержания и (или) объема дополнительной работы приказом </w:t>
      </w:r>
      <w:r w:rsidR="000D4DC1" w:rsidRPr="00124D13">
        <w:rPr>
          <w:rFonts w:ascii="Times New Roman" w:hAnsi="Times New Roman" w:cs="Times New Roman"/>
          <w:sz w:val="26"/>
          <w:szCs w:val="26"/>
        </w:rPr>
        <w:t>руководителя</w:t>
      </w:r>
      <w:r w:rsidRPr="00124D13">
        <w:rPr>
          <w:rFonts w:ascii="Times New Roman" w:hAnsi="Times New Roman" w:cs="Times New Roman"/>
          <w:sz w:val="26"/>
          <w:szCs w:val="26"/>
        </w:rPr>
        <w:t xml:space="preserve"> </w:t>
      </w:r>
      <w:r w:rsidR="00B34842" w:rsidRPr="00124D13">
        <w:rPr>
          <w:rFonts w:ascii="Times New Roman" w:hAnsi="Times New Roman" w:cs="Times New Roman"/>
          <w:sz w:val="26"/>
          <w:szCs w:val="26"/>
        </w:rPr>
        <w:t>У</w:t>
      </w:r>
      <w:r w:rsidRPr="00124D13">
        <w:rPr>
          <w:rFonts w:ascii="Times New Roman" w:hAnsi="Times New Roman" w:cs="Times New Roman"/>
          <w:sz w:val="26"/>
          <w:szCs w:val="26"/>
        </w:rPr>
        <w:t>чреждения.</w:t>
      </w:r>
    </w:p>
    <w:p w:rsidR="00DE5FE6" w:rsidRPr="001C3CAB" w:rsidRDefault="00DE5FE6" w:rsidP="00DE5FE6">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Выплаты, указанные в настоящем разделе, производятся в пределах фонда оплаты труда.</w:t>
      </w:r>
    </w:p>
    <w:p w:rsidR="00DE5FE6" w:rsidRPr="001C3CAB" w:rsidRDefault="00DE5FE6" w:rsidP="00DE5FE6">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Выплаты, указанные в настоящем разделе, начисляются к должностному окладу и не образуют увеличение должностного оклада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w:t>
      </w:r>
    </w:p>
    <w:p w:rsidR="00510DFF" w:rsidRPr="00510DFF" w:rsidRDefault="00510DFF" w:rsidP="00510DFF">
      <w:pPr>
        <w:pStyle w:val="ConsPlusNormal"/>
        <w:ind w:firstLine="540"/>
        <w:jc w:val="both"/>
        <w:rPr>
          <w:rFonts w:ascii="Times New Roman" w:hAnsi="Times New Roman" w:cs="Times New Roman"/>
          <w:sz w:val="26"/>
          <w:szCs w:val="26"/>
        </w:rPr>
      </w:pPr>
    </w:p>
    <w:p w:rsidR="00510DFF" w:rsidRPr="00D605FC" w:rsidRDefault="00623B3A" w:rsidP="00510DFF">
      <w:pPr>
        <w:pStyle w:val="ConsPlusNormal"/>
        <w:jc w:val="center"/>
        <w:outlineLvl w:val="0"/>
        <w:rPr>
          <w:rFonts w:ascii="Times New Roman" w:hAnsi="Times New Roman" w:cs="Times New Roman"/>
          <w:sz w:val="26"/>
          <w:szCs w:val="26"/>
        </w:rPr>
      </w:pPr>
      <w:bookmarkStart w:id="1" w:name="Par38"/>
      <w:bookmarkEnd w:id="1"/>
      <w:r w:rsidRPr="00D605FC">
        <w:rPr>
          <w:rFonts w:ascii="Times New Roman" w:hAnsi="Times New Roman" w:cs="Times New Roman"/>
          <w:sz w:val="26"/>
          <w:szCs w:val="26"/>
        </w:rPr>
        <w:t>6</w:t>
      </w:r>
      <w:r w:rsidR="00510DFF" w:rsidRPr="00D605FC">
        <w:rPr>
          <w:rFonts w:ascii="Times New Roman" w:hAnsi="Times New Roman" w:cs="Times New Roman"/>
          <w:sz w:val="26"/>
          <w:szCs w:val="26"/>
        </w:rPr>
        <w:t xml:space="preserve">. </w:t>
      </w:r>
      <w:r w:rsidR="00371879" w:rsidRPr="00D605FC">
        <w:rPr>
          <w:rFonts w:ascii="Times New Roman" w:hAnsi="Times New Roman" w:cs="Times New Roman"/>
          <w:sz w:val="26"/>
          <w:szCs w:val="26"/>
        </w:rPr>
        <w:t>Порядок и условия установления с</w:t>
      </w:r>
      <w:r w:rsidR="00510DFF" w:rsidRPr="00D605FC">
        <w:rPr>
          <w:rFonts w:ascii="Times New Roman" w:hAnsi="Times New Roman" w:cs="Times New Roman"/>
          <w:sz w:val="26"/>
          <w:szCs w:val="26"/>
        </w:rPr>
        <w:t>тимулирующи</w:t>
      </w:r>
      <w:r w:rsidR="00371879" w:rsidRPr="00D605FC">
        <w:rPr>
          <w:rFonts w:ascii="Times New Roman" w:hAnsi="Times New Roman" w:cs="Times New Roman"/>
          <w:sz w:val="26"/>
          <w:szCs w:val="26"/>
        </w:rPr>
        <w:t>х</w:t>
      </w:r>
      <w:r w:rsidR="00510DFF" w:rsidRPr="00D605FC">
        <w:rPr>
          <w:rFonts w:ascii="Times New Roman" w:hAnsi="Times New Roman" w:cs="Times New Roman"/>
          <w:sz w:val="26"/>
          <w:szCs w:val="26"/>
        </w:rPr>
        <w:t xml:space="preserve"> выплат</w:t>
      </w:r>
    </w:p>
    <w:p w:rsidR="00510DFF" w:rsidRPr="00D605FC" w:rsidRDefault="00510DFF" w:rsidP="00510DFF">
      <w:pPr>
        <w:pStyle w:val="ConsPlusNormal"/>
        <w:ind w:firstLine="540"/>
        <w:jc w:val="both"/>
        <w:rPr>
          <w:rFonts w:ascii="Times New Roman" w:hAnsi="Times New Roman" w:cs="Times New Roman"/>
          <w:sz w:val="26"/>
          <w:szCs w:val="26"/>
        </w:rPr>
      </w:pP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 xml:space="preserve">Размер и критерии выплат стимулирующего характера определяются локальными нормативными актами и коллективным договором (при его наличии) </w:t>
      </w:r>
      <w:r w:rsidR="00555496" w:rsidRPr="00D605FC">
        <w:rPr>
          <w:rFonts w:ascii="Times New Roman" w:hAnsi="Times New Roman" w:cs="Times New Roman"/>
          <w:sz w:val="26"/>
          <w:szCs w:val="26"/>
        </w:rPr>
        <w:lastRenderedPageBreak/>
        <w:t>У</w:t>
      </w:r>
      <w:r w:rsidRPr="00D605FC">
        <w:rPr>
          <w:rFonts w:ascii="Times New Roman" w:hAnsi="Times New Roman" w:cs="Times New Roman"/>
          <w:sz w:val="26"/>
          <w:szCs w:val="26"/>
        </w:rPr>
        <w:t>чреждения в пределах фонда оплаты труда, в соответствии с настоящим Положением.</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 xml:space="preserve">Конкретный размер стимулирующих выплат работнику устанавливается трудовым договором с работником, приказом </w:t>
      </w:r>
      <w:r w:rsidR="000D4DC1" w:rsidRPr="00D605FC">
        <w:rPr>
          <w:rFonts w:ascii="Times New Roman" w:hAnsi="Times New Roman" w:cs="Times New Roman"/>
          <w:sz w:val="26"/>
          <w:szCs w:val="26"/>
        </w:rPr>
        <w:t>руководителя</w:t>
      </w:r>
      <w:r w:rsidRPr="00D605FC">
        <w:rPr>
          <w:rFonts w:ascii="Times New Roman" w:hAnsi="Times New Roman" w:cs="Times New Roman"/>
          <w:sz w:val="26"/>
          <w:szCs w:val="26"/>
        </w:rPr>
        <w:t xml:space="preserve"> </w:t>
      </w:r>
      <w:r w:rsidR="00B34842" w:rsidRPr="00D605FC">
        <w:rPr>
          <w:rFonts w:ascii="Times New Roman" w:hAnsi="Times New Roman" w:cs="Times New Roman"/>
          <w:sz w:val="26"/>
          <w:szCs w:val="26"/>
        </w:rPr>
        <w:t>У</w:t>
      </w:r>
      <w:r w:rsidRPr="00D605FC">
        <w:rPr>
          <w:rFonts w:ascii="Times New Roman" w:hAnsi="Times New Roman" w:cs="Times New Roman"/>
          <w:sz w:val="26"/>
          <w:szCs w:val="26"/>
        </w:rPr>
        <w:t>чреждения.</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Выплаты стимулирующего характера устанавливаются к должностным окладам в виде надбавок, доплат, если иное не установлено действующими нормативными правовыми актами.</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Стимулирующие выплаты,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3230A0" w:rsidRPr="00D605FC" w:rsidRDefault="002265DA" w:rsidP="003230A0">
      <w:pPr>
        <w:autoSpaceDE w:val="0"/>
        <w:autoSpaceDN w:val="0"/>
        <w:adjustRightInd w:val="0"/>
        <w:spacing w:after="0" w:line="240" w:lineRule="auto"/>
        <w:ind w:firstLine="540"/>
        <w:jc w:val="both"/>
        <w:outlineLvl w:val="2"/>
        <w:rPr>
          <w:rFonts w:ascii="Times New Roman" w:hAnsi="Times New Roman" w:cs="Times New Roman"/>
          <w:sz w:val="26"/>
          <w:szCs w:val="26"/>
        </w:rPr>
      </w:pPr>
      <w:r w:rsidRPr="00D605FC">
        <w:rPr>
          <w:rFonts w:ascii="Times New Roman" w:hAnsi="Times New Roman" w:cs="Times New Roman"/>
          <w:sz w:val="26"/>
          <w:szCs w:val="26"/>
        </w:rPr>
        <w:t>6</w:t>
      </w:r>
      <w:r w:rsidR="003230A0" w:rsidRPr="00D605FC">
        <w:rPr>
          <w:rFonts w:ascii="Times New Roman" w:hAnsi="Times New Roman" w:cs="Times New Roman"/>
          <w:sz w:val="26"/>
          <w:szCs w:val="26"/>
        </w:rPr>
        <w:t>.</w:t>
      </w:r>
      <w:r w:rsidR="004503FF" w:rsidRPr="00D605FC">
        <w:rPr>
          <w:rFonts w:ascii="Times New Roman" w:hAnsi="Times New Roman" w:cs="Times New Roman"/>
          <w:sz w:val="26"/>
          <w:szCs w:val="26"/>
        </w:rPr>
        <w:t>1</w:t>
      </w:r>
      <w:r w:rsidR="003230A0" w:rsidRPr="00D605FC">
        <w:rPr>
          <w:rFonts w:ascii="Times New Roman" w:hAnsi="Times New Roman" w:cs="Times New Roman"/>
          <w:sz w:val="26"/>
          <w:szCs w:val="26"/>
        </w:rPr>
        <w:t>. Выплата за интенсивность</w:t>
      </w:r>
      <w:r w:rsidR="00371879" w:rsidRPr="00D605FC">
        <w:rPr>
          <w:rFonts w:ascii="Times New Roman" w:hAnsi="Times New Roman" w:cs="Times New Roman"/>
          <w:sz w:val="26"/>
          <w:szCs w:val="26"/>
        </w:rPr>
        <w:t>, напряженность</w:t>
      </w:r>
      <w:r w:rsidR="003230A0" w:rsidRPr="00D605FC">
        <w:rPr>
          <w:rFonts w:ascii="Times New Roman" w:hAnsi="Times New Roman" w:cs="Times New Roman"/>
          <w:sz w:val="26"/>
          <w:szCs w:val="26"/>
        </w:rPr>
        <w:t xml:space="preserve"> и высокие результаты работы</w:t>
      </w:r>
      <w:r w:rsidR="00555496" w:rsidRPr="00D605FC">
        <w:rPr>
          <w:rFonts w:ascii="Times New Roman" w:hAnsi="Times New Roman" w:cs="Times New Roman"/>
          <w:sz w:val="26"/>
          <w:szCs w:val="26"/>
        </w:rPr>
        <w:t>.</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Выплата за интенсивность</w:t>
      </w:r>
      <w:r w:rsidR="00371879" w:rsidRPr="00D605FC">
        <w:rPr>
          <w:rFonts w:ascii="Times New Roman" w:hAnsi="Times New Roman" w:cs="Times New Roman"/>
          <w:sz w:val="26"/>
          <w:szCs w:val="26"/>
        </w:rPr>
        <w:t>, напряженность</w:t>
      </w:r>
      <w:r w:rsidRPr="00D605FC">
        <w:rPr>
          <w:rFonts w:ascii="Times New Roman" w:hAnsi="Times New Roman" w:cs="Times New Roman"/>
          <w:sz w:val="26"/>
          <w:szCs w:val="26"/>
        </w:rPr>
        <w:t xml:space="preserve"> и высокие результаты работы устанавливается всем работникам </w:t>
      </w:r>
      <w:r w:rsidR="004C4C36" w:rsidRPr="00D605FC">
        <w:rPr>
          <w:rFonts w:ascii="Times New Roman" w:hAnsi="Times New Roman" w:cs="Times New Roman"/>
          <w:sz w:val="26"/>
          <w:szCs w:val="26"/>
        </w:rPr>
        <w:t>У</w:t>
      </w:r>
      <w:r w:rsidRPr="00D605FC">
        <w:rPr>
          <w:rFonts w:ascii="Times New Roman" w:hAnsi="Times New Roman" w:cs="Times New Roman"/>
          <w:sz w:val="26"/>
          <w:szCs w:val="26"/>
        </w:rPr>
        <w:t>чреждения:</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1) за участие в выполнении важных работ, мероприятий;</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2) за интенсивность и напряженность работы;</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 xml:space="preserve">3) за организацию и проведение мероприятий, направленных на повышение авторитета и имиджа </w:t>
      </w:r>
      <w:r w:rsidR="004C4C36" w:rsidRPr="00D605FC">
        <w:rPr>
          <w:rFonts w:ascii="Times New Roman" w:hAnsi="Times New Roman" w:cs="Times New Roman"/>
          <w:sz w:val="26"/>
          <w:szCs w:val="26"/>
        </w:rPr>
        <w:t>У</w:t>
      </w:r>
      <w:r w:rsidRPr="00D605FC">
        <w:rPr>
          <w:rFonts w:ascii="Times New Roman" w:hAnsi="Times New Roman" w:cs="Times New Roman"/>
          <w:sz w:val="26"/>
          <w:szCs w:val="26"/>
        </w:rPr>
        <w:t>чреждения среди населения;</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 xml:space="preserve">4) за иные условия, предусмотренные локальными нормативными актами </w:t>
      </w:r>
      <w:r w:rsidR="004C4C36" w:rsidRPr="00D605FC">
        <w:rPr>
          <w:rFonts w:ascii="Times New Roman" w:hAnsi="Times New Roman" w:cs="Times New Roman"/>
          <w:sz w:val="26"/>
          <w:szCs w:val="26"/>
        </w:rPr>
        <w:t>У</w:t>
      </w:r>
      <w:r w:rsidRPr="00D605FC">
        <w:rPr>
          <w:rFonts w:ascii="Times New Roman" w:hAnsi="Times New Roman" w:cs="Times New Roman"/>
          <w:sz w:val="26"/>
          <w:szCs w:val="26"/>
        </w:rPr>
        <w:t>чреждения, с учетом специфики деятельности.</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 xml:space="preserve">Выплата за </w:t>
      </w:r>
      <w:r w:rsidR="00A07E98" w:rsidRPr="00D605FC">
        <w:rPr>
          <w:rFonts w:ascii="Times New Roman" w:hAnsi="Times New Roman" w:cs="Times New Roman"/>
          <w:sz w:val="26"/>
          <w:szCs w:val="26"/>
        </w:rPr>
        <w:t>интенсивность</w:t>
      </w:r>
      <w:r w:rsidR="00371879" w:rsidRPr="00D605FC">
        <w:rPr>
          <w:rFonts w:ascii="Times New Roman" w:hAnsi="Times New Roman" w:cs="Times New Roman"/>
          <w:sz w:val="26"/>
          <w:szCs w:val="26"/>
        </w:rPr>
        <w:t>,</w:t>
      </w:r>
      <w:r w:rsidR="00A07E98" w:rsidRPr="00D605FC">
        <w:rPr>
          <w:rFonts w:ascii="Times New Roman" w:hAnsi="Times New Roman" w:cs="Times New Roman"/>
          <w:sz w:val="26"/>
          <w:szCs w:val="26"/>
        </w:rPr>
        <w:t xml:space="preserve"> </w:t>
      </w:r>
      <w:r w:rsidRPr="00D605FC">
        <w:rPr>
          <w:rFonts w:ascii="Times New Roman" w:hAnsi="Times New Roman" w:cs="Times New Roman"/>
          <w:sz w:val="26"/>
          <w:szCs w:val="26"/>
        </w:rPr>
        <w:t xml:space="preserve">напряженность </w:t>
      </w:r>
      <w:r w:rsidR="00371879" w:rsidRPr="00D605FC">
        <w:rPr>
          <w:rFonts w:ascii="Times New Roman" w:hAnsi="Times New Roman" w:cs="Times New Roman"/>
          <w:sz w:val="26"/>
          <w:szCs w:val="26"/>
        </w:rPr>
        <w:t xml:space="preserve">и высокие результаты </w:t>
      </w:r>
      <w:r w:rsidRPr="00D605FC">
        <w:rPr>
          <w:rFonts w:ascii="Times New Roman" w:hAnsi="Times New Roman" w:cs="Times New Roman"/>
          <w:sz w:val="26"/>
          <w:szCs w:val="26"/>
        </w:rPr>
        <w:t>работы производится ежемесячно с целью увеличения заинтересованности работника в результатах своего труда, выработке путей повышения качества труда.</w:t>
      </w:r>
    </w:p>
    <w:p w:rsidR="008A7ED9" w:rsidRPr="00D605FC" w:rsidRDefault="003230A0" w:rsidP="008A7ED9">
      <w:pPr>
        <w:pStyle w:val="ConsPlusNormal"/>
        <w:ind w:firstLine="540"/>
        <w:jc w:val="both"/>
        <w:rPr>
          <w:rFonts w:ascii="Times New Roman" w:hAnsi="Times New Roman" w:cs="Times New Roman"/>
          <w:sz w:val="26"/>
          <w:szCs w:val="26"/>
        </w:rPr>
      </w:pPr>
      <w:r w:rsidRPr="00D605FC">
        <w:rPr>
          <w:rFonts w:ascii="Times New Roman" w:hAnsi="Times New Roman" w:cs="Times New Roman"/>
          <w:sz w:val="26"/>
          <w:szCs w:val="26"/>
        </w:rPr>
        <w:t xml:space="preserve">Выплата за </w:t>
      </w:r>
      <w:r w:rsidR="00A07E98" w:rsidRPr="00D605FC">
        <w:rPr>
          <w:rFonts w:ascii="Times New Roman" w:hAnsi="Times New Roman" w:cs="Times New Roman"/>
          <w:sz w:val="26"/>
          <w:szCs w:val="26"/>
        </w:rPr>
        <w:t>интенсивность</w:t>
      </w:r>
      <w:r w:rsidR="00371879" w:rsidRPr="00D605FC">
        <w:rPr>
          <w:rFonts w:ascii="Times New Roman" w:hAnsi="Times New Roman" w:cs="Times New Roman"/>
          <w:sz w:val="26"/>
          <w:szCs w:val="26"/>
        </w:rPr>
        <w:t>,</w:t>
      </w:r>
      <w:r w:rsidR="00A07E98" w:rsidRPr="00D605FC">
        <w:rPr>
          <w:rFonts w:ascii="Times New Roman" w:hAnsi="Times New Roman" w:cs="Times New Roman"/>
          <w:sz w:val="26"/>
          <w:szCs w:val="26"/>
        </w:rPr>
        <w:t xml:space="preserve"> </w:t>
      </w:r>
      <w:r w:rsidRPr="00D605FC">
        <w:rPr>
          <w:rFonts w:ascii="Times New Roman" w:hAnsi="Times New Roman" w:cs="Times New Roman"/>
          <w:sz w:val="26"/>
          <w:szCs w:val="26"/>
        </w:rPr>
        <w:t xml:space="preserve">напряженность </w:t>
      </w:r>
      <w:r w:rsidR="00371879" w:rsidRPr="00D605FC">
        <w:rPr>
          <w:rFonts w:ascii="Times New Roman" w:hAnsi="Times New Roman" w:cs="Times New Roman"/>
          <w:sz w:val="26"/>
          <w:szCs w:val="26"/>
        </w:rPr>
        <w:t xml:space="preserve">и высокие результаты </w:t>
      </w:r>
      <w:r w:rsidRPr="00D605FC">
        <w:rPr>
          <w:rFonts w:ascii="Times New Roman" w:hAnsi="Times New Roman" w:cs="Times New Roman"/>
          <w:sz w:val="26"/>
          <w:szCs w:val="26"/>
        </w:rPr>
        <w:t xml:space="preserve">работы устанавливается в размере до </w:t>
      </w:r>
      <w:r w:rsidR="006C1383" w:rsidRPr="00D605FC">
        <w:rPr>
          <w:rFonts w:ascii="Times New Roman" w:hAnsi="Times New Roman" w:cs="Times New Roman"/>
          <w:sz w:val="26"/>
          <w:szCs w:val="26"/>
        </w:rPr>
        <w:t>3</w:t>
      </w:r>
      <w:r w:rsidRPr="00D605FC">
        <w:rPr>
          <w:rFonts w:ascii="Times New Roman" w:hAnsi="Times New Roman" w:cs="Times New Roman"/>
          <w:sz w:val="26"/>
          <w:szCs w:val="26"/>
        </w:rPr>
        <w:t>0 процентов должностного оклада (оклада) без учета других выплат, кроме районного коэффициента и процентной надбавки к заработной плате за работу в районах Крайнего Севера и приравненных к ним местностях.</w:t>
      </w:r>
      <w:r w:rsidR="008A7ED9" w:rsidRPr="00D605FC">
        <w:rPr>
          <w:rFonts w:ascii="Times New Roman" w:hAnsi="Times New Roman" w:cs="Times New Roman"/>
          <w:sz w:val="26"/>
          <w:szCs w:val="26"/>
        </w:rPr>
        <w:t xml:space="preserve"> </w:t>
      </w:r>
      <w:r w:rsidR="008A7ED9" w:rsidRPr="00D605FC">
        <w:rPr>
          <w:rFonts w:ascii="Times New Roman" w:eastAsia="Times New Roman" w:hAnsi="Times New Roman" w:cs="Times New Roman"/>
          <w:snapToGrid w:val="0"/>
          <w:sz w:val="26"/>
          <w:szCs w:val="26"/>
          <w:lang w:eastAsia="ru-RU"/>
        </w:rPr>
        <w:t>Размер выплаты за интенсивность</w:t>
      </w:r>
      <w:r w:rsidR="00371879" w:rsidRPr="00D605FC">
        <w:rPr>
          <w:rFonts w:ascii="Times New Roman" w:eastAsia="Times New Roman" w:hAnsi="Times New Roman" w:cs="Times New Roman"/>
          <w:snapToGrid w:val="0"/>
          <w:sz w:val="26"/>
          <w:szCs w:val="26"/>
          <w:lang w:eastAsia="ru-RU"/>
        </w:rPr>
        <w:t xml:space="preserve">, напряженность и высокие результаты </w:t>
      </w:r>
      <w:r w:rsidR="008A7ED9" w:rsidRPr="00D605FC">
        <w:rPr>
          <w:rFonts w:ascii="Times New Roman" w:eastAsia="Times New Roman" w:hAnsi="Times New Roman" w:cs="Times New Roman"/>
          <w:snapToGrid w:val="0"/>
          <w:sz w:val="26"/>
          <w:szCs w:val="26"/>
          <w:lang w:eastAsia="ru-RU"/>
        </w:rPr>
        <w:t>работы определяется персонально.</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 xml:space="preserve">Основанием для начисления выплаты за </w:t>
      </w:r>
      <w:r w:rsidR="00A07E98" w:rsidRPr="00D605FC">
        <w:rPr>
          <w:rFonts w:ascii="Times New Roman" w:hAnsi="Times New Roman" w:cs="Times New Roman"/>
          <w:sz w:val="26"/>
          <w:szCs w:val="26"/>
        </w:rPr>
        <w:t>интенсивность</w:t>
      </w:r>
      <w:r w:rsidR="00371879" w:rsidRPr="00D605FC">
        <w:rPr>
          <w:rFonts w:ascii="Times New Roman" w:hAnsi="Times New Roman" w:cs="Times New Roman"/>
          <w:sz w:val="26"/>
          <w:szCs w:val="26"/>
        </w:rPr>
        <w:t>,</w:t>
      </w:r>
      <w:r w:rsidR="00A07E98" w:rsidRPr="00D605FC">
        <w:rPr>
          <w:rFonts w:ascii="Times New Roman" w:hAnsi="Times New Roman" w:cs="Times New Roman"/>
          <w:sz w:val="26"/>
          <w:szCs w:val="26"/>
        </w:rPr>
        <w:t xml:space="preserve"> </w:t>
      </w:r>
      <w:r w:rsidRPr="00D605FC">
        <w:rPr>
          <w:rFonts w:ascii="Times New Roman" w:hAnsi="Times New Roman" w:cs="Times New Roman"/>
          <w:sz w:val="26"/>
          <w:szCs w:val="26"/>
        </w:rPr>
        <w:t xml:space="preserve">напряженность </w:t>
      </w:r>
      <w:r w:rsidR="00371879" w:rsidRPr="00D605FC">
        <w:rPr>
          <w:rFonts w:ascii="Times New Roman" w:hAnsi="Times New Roman" w:cs="Times New Roman"/>
          <w:sz w:val="26"/>
          <w:szCs w:val="26"/>
        </w:rPr>
        <w:t xml:space="preserve">и высокие результаты </w:t>
      </w:r>
      <w:r w:rsidRPr="00D605FC">
        <w:rPr>
          <w:rFonts w:ascii="Times New Roman" w:hAnsi="Times New Roman" w:cs="Times New Roman"/>
          <w:sz w:val="26"/>
          <w:szCs w:val="26"/>
        </w:rPr>
        <w:t xml:space="preserve">работы для работников </w:t>
      </w:r>
      <w:r w:rsidR="00124D13" w:rsidRPr="00D605FC">
        <w:rPr>
          <w:rFonts w:ascii="Times New Roman" w:hAnsi="Times New Roman" w:cs="Times New Roman"/>
          <w:sz w:val="26"/>
          <w:szCs w:val="26"/>
        </w:rPr>
        <w:t>У</w:t>
      </w:r>
      <w:r w:rsidRPr="00D605FC">
        <w:rPr>
          <w:rFonts w:ascii="Times New Roman" w:hAnsi="Times New Roman" w:cs="Times New Roman"/>
          <w:sz w:val="26"/>
          <w:szCs w:val="26"/>
        </w:rPr>
        <w:t xml:space="preserve">чреждения является приказ </w:t>
      </w:r>
      <w:r w:rsidR="00094C56" w:rsidRPr="00D605FC">
        <w:rPr>
          <w:rFonts w:ascii="Times New Roman" w:hAnsi="Times New Roman" w:cs="Times New Roman"/>
          <w:sz w:val="26"/>
          <w:szCs w:val="26"/>
        </w:rPr>
        <w:t>руководителя</w:t>
      </w:r>
      <w:r w:rsidRPr="00D605FC">
        <w:rPr>
          <w:rFonts w:ascii="Times New Roman" w:hAnsi="Times New Roman" w:cs="Times New Roman"/>
          <w:sz w:val="26"/>
          <w:szCs w:val="26"/>
        </w:rPr>
        <w:t xml:space="preserve"> </w:t>
      </w:r>
      <w:r w:rsidR="00B34842" w:rsidRPr="00D605FC">
        <w:rPr>
          <w:rFonts w:ascii="Times New Roman" w:hAnsi="Times New Roman" w:cs="Times New Roman"/>
          <w:sz w:val="26"/>
          <w:szCs w:val="26"/>
        </w:rPr>
        <w:t>У</w:t>
      </w:r>
      <w:r w:rsidRPr="00D605FC">
        <w:rPr>
          <w:rFonts w:ascii="Times New Roman" w:hAnsi="Times New Roman" w:cs="Times New Roman"/>
          <w:sz w:val="26"/>
          <w:szCs w:val="26"/>
        </w:rPr>
        <w:t>чреждения.</w:t>
      </w:r>
    </w:p>
    <w:p w:rsidR="003230A0" w:rsidRPr="00D605FC" w:rsidRDefault="002265DA" w:rsidP="003230A0">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 w:name="Par184"/>
      <w:bookmarkEnd w:id="2"/>
      <w:r w:rsidRPr="00D605FC">
        <w:rPr>
          <w:rFonts w:ascii="Times New Roman" w:hAnsi="Times New Roman" w:cs="Times New Roman"/>
          <w:sz w:val="26"/>
          <w:szCs w:val="26"/>
        </w:rPr>
        <w:t>6</w:t>
      </w:r>
      <w:r w:rsidR="003230A0" w:rsidRPr="00D605FC">
        <w:rPr>
          <w:rFonts w:ascii="Times New Roman" w:hAnsi="Times New Roman" w:cs="Times New Roman"/>
          <w:sz w:val="26"/>
          <w:szCs w:val="26"/>
        </w:rPr>
        <w:t>.</w:t>
      </w:r>
      <w:r w:rsidR="004503FF" w:rsidRPr="00D605FC">
        <w:rPr>
          <w:rFonts w:ascii="Times New Roman" w:hAnsi="Times New Roman" w:cs="Times New Roman"/>
          <w:sz w:val="26"/>
          <w:szCs w:val="26"/>
        </w:rPr>
        <w:t>2</w:t>
      </w:r>
      <w:r w:rsidR="003230A0" w:rsidRPr="00D605FC">
        <w:rPr>
          <w:rFonts w:ascii="Times New Roman" w:hAnsi="Times New Roman" w:cs="Times New Roman"/>
          <w:sz w:val="26"/>
          <w:szCs w:val="26"/>
        </w:rPr>
        <w:t>. Премиальные выплаты по итогам работы</w:t>
      </w:r>
      <w:r w:rsidR="00555496" w:rsidRPr="00D605FC">
        <w:rPr>
          <w:rFonts w:ascii="Times New Roman" w:hAnsi="Times New Roman" w:cs="Times New Roman"/>
          <w:sz w:val="26"/>
          <w:szCs w:val="26"/>
        </w:rPr>
        <w:t>.</w:t>
      </w:r>
    </w:p>
    <w:p w:rsidR="003230A0" w:rsidRPr="00D605FC"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D605FC">
        <w:rPr>
          <w:rFonts w:ascii="Times New Roman" w:hAnsi="Times New Roman" w:cs="Times New Roman"/>
          <w:sz w:val="26"/>
          <w:szCs w:val="26"/>
        </w:rPr>
        <w:t xml:space="preserve">Премирование работников </w:t>
      </w:r>
      <w:r w:rsidR="004C4C36" w:rsidRPr="00D605FC">
        <w:rPr>
          <w:rFonts w:ascii="Times New Roman" w:hAnsi="Times New Roman" w:cs="Times New Roman"/>
          <w:sz w:val="26"/>
          <w:szCs w:val="26"/>
        </w:rPr>
        <w:t>У</w:t>
      </w:r>
      <w:r w:rsidRPr="00D605FC">
        <w:rPr>
          <w:rFonts w:ascii="Times New Roman" w:hAnsi="Times New Roman" w:cs="Times New Roman"/>
          <w:sz w:val="26"/>
          <w:szCs w:val="26"/>
        </w:rPr>
        <w:t>чреждения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3230A0" w:rsidRPr="00833AA6"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833AA6">
        <w:rPr>
          <w:rFonts w:ascii="Times New Roman" w:hAnsi="Times New Roman" w:cs="Times New Roman"/>
          <w:sz w:val="26"/>
          <w:szCs w:val="26"/>
        </w:rPr>
        <w:t>К премиальным выплатам по итогам работы относятся следующие выплаты:</w:t>
      </w:r>
    </w:p>
    <w:p w:rsidR="003230A0" w:rsidRPr="00833AA6" w:rsidRDefault="003230A0" w:rsidP="00D605FC">
      <w:pPr>
        <w:pStyle w:val="a9"/>
        <w:numPr>
          <w:ilvl w:val="0"/>
          <w:numId w:val="3"/>
        </w:numPr>
        <w:autoSpaceDE w:val="0"/>
        <w:autoSpaceDN w:val="0"/>
        <w:adjustRightInd w:val="0"/>
        <w:spacing w:after="0" w:line="240" w:lineRule="auto"/>
        <w:jc w:val="both"/>
        <w:rPr>
          <w:rFonts w:ascii="Times New Roman" w:hAnsi="Times New Roman" w:cs="Times New Roman"/>
          <w:sz w:val="26"/>
          <w:szCs w:val="26"/>
        </w:rPr>
      </w:pPr>
      <w:r w:rsidRPr="00833AA6">
        <w:rPr>
          <w:rFonts w:ascii="Times New Roman" w:hAnsi="Times New Roman" w:cs="Times New Roman"/>
          <w:sz w:val="26"/>
          <w:szCs w:val="26"/>
        </w:rPr>
        <w:t>премирование по итогам работы за месяц;</w:t>
      </w:r>
    </w:p>
    <w:p w:rsidR="00D605FC" w:rsidRPr="00E11A57" w:rsidRDefault="00D605FC" w:rsidP="00D605FC">
      <w:pPr>
        <w:pStyle w:val="a9"/>
        <w:numPr>
          <w:ilvl w:val="0"/>
          <w:numId w:val="3"/>
        </w:numPr>
        <w:autoSpaceDE w:val="0"/>
        <w:autoSpaceDN w:val="0"/>
        <w:adjustRightInd w:val="0"/>
        <w:spacing w:after="0" w:line="240" w:lineRule="auto"/>
        <w:jc w:val="both"/>
        <w:rPr>
          <w:rFonts w:ascii="Times New Roman" w:hAnsi="Times New Roman" w:cs="Times New Roman"/>
          <w:sz w:val="26"/>
          <w:szCs w:val="26"/>
        </w:rPr>
      </w:pPr>
      <w:r w:rsidRPr="00E11A57">
        <w:rPr>
          <w:rFonts w:ascii="Times New Roman" w:hAnsi="Times New Roman" w:cs="Times New Roman"/>
          <w:sz w:val="26"/>
          <w:szCs w:val="26"/>
        </w:rPr>
        <w:t>премирование по итогам работы за квартал;</w:t>
      </w:r>
    </w:p>
    <w:p w:rsidR="003230A0" w:rsidRPr="00833AA6" w:rsidRDefault="00D605FC" w:rsidP="003230A0">
      <w:pPr>
        <w:autoSpaceDE w:val="0"/>
        <w:autoSpaceDN w:val="0"/>
        <w:adjustRightInd w:val="0"/>
        <w:spacing w:after="0" w:line="240" w:lineRule="auto"/>
        <w:ind w:firstLine="540"/>
        <w:jc w:val="both"/>
        <w:rPr>
          <w:rFonts w:ascii="Times New Roman" w:hAnsi="Times New Roman" w:cs="Times New Roman"/>
          <w:sz w:val="26"/>
          <w:szCs w:val="26"/>
        </w:rPr>
      </w:pPr>
      <w:r w:rsidRPr="00833AA6">
        <w:rPr>
          <w:rFonts w:ascii="Times New Roman" w:hAnsi="Times New Roman" w:cs="Times New Roman"/>
          <w:sz w:val="26"/>
          <w:szCs w:val="26"/>
        </w:rPr>
        <w:t>3</w:t>
      </w:r>
      <w:r w:rsidR="003230A0" w:rsidRPr="00833AA6">
        <w:rPr>
          <w:rFonts w:ascii="Times New Roman" w:hAnsi="Times New Roman" w:cs="Times New Roman"/>
          <w:sz w:val="26"/>
          <w:szCs w:val="26"/>
        </w:rPr>
        <w:t>) премирование по результатам работы за год.</w:t>
      </w:r>
    </w:p>
    <w:p w:rsidR="003230A0" w:rsidRPr="008F754D" w:rsidRDefault="002265DA" w:rsidP="003230A0">
      <w:pPr>
        <w:autoSpaceDE w:val="0"/>
        <w:autoSpaceDN w:val="0"/>
        <w:adjustRightInd w:val="0"/>
        <w:spacing w:after="0" w:line="240" w:lineRule="auto"/>
        <w:ind w:firstLine="540"/>
        <w:jc w:val="both"/>
        <w:outlineLvl w:val="3"/>
        <w:rPr>
          <w:rFonts w:ascii="Times New Roman" w:hAnsi="Times New Roman" w:cs="Times New Roman"/>
          <w:sz w:val="26"/>
          <w:szCs w:val="26"/>
        </w:rPr>
      </w:pPr>
      <w:bookmarkStart w:id="3" w:name="Par189"/>
      <w:bookmarkEnd w:id="3"/>
      <w:r>
        <w:rPr>
          <w:rFonts w:ascii="Times New Roman" w:hAnsi="Times New Roman" w:cs="Times New Roman"/>
          <w:sz w:val="26"/>
          <w:szCs w:val="26"/>
        </w:rPr>
        <w:t>6</w:t>
      </w:r>
      <w:r w:rsidR="003230A0" w:rsidRPr="008F754D">
        <w:rPr>
          <w:rFonts w:ascii="Times New Roman" w:hAnsi="Times New Roman" w:cs="Times New Roman"/>
          <w:sz w:val="26"/>
          <w:szCs w:val="26"/>
        </w:rPr>
        <w:t>.</w:t>
      </w:r>
      <w:r w:rsidR="0081655F">
        <w:rPr>
          <w:rFonts w:ascii="Times New Roman" w:hAnsi="Times New Roman" w:cs="Times New Roman"/>
          <w:sz w:val="26"/>
          <w:szCs w:val="26"/>
        </w:rPr>
        <w:t>2</w:t>
      </w:r>
      <w:r w:rsidR="003230A0" w:rsidRPr="008F754D">
        <w:rPr>
          <w:rFonts w:ascii="Times New Roman" w:hAnsi="Times New Roman" w:cs="Times New Roman"/>
          <w:sz w:val="26"/>
          <w:szCs w:val="26"/>
        </w:rPr>
        <w:t>.1. Премирование по итогам работы за месяц</w:t>
      </w:r>
      <w:r w:rsidR="007177DB">
        <w:rPr>
          <w:rFonts w:ascii="Times New Roman" w:hAnsi="Times New Roman" w:cs="Times New Roman"/>
          <w:sz w:val="26"/>
          <w:szCs w:val="26"/>
        </w:rPr>
        <w:t>.</w:t>
      </w:r>
    </w:p>
    <w:p w:rsidR="003230A0" w:rsidRPr="006C138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6C1383">
        <w:rPr>
          <w:rFonts w:ascii="Times New Roman" w:hAnsi="Times New Roman" w:cs="Times New Roman"/>
          <w:sz w:val="26"/>
          <w:szCs w:val="26"/>
        </w:rPr>
        <w:t xml:space="preserve">Премирование по итогам работы за месяц осуществляется ежемесячно за счет фонда оплаты труда в размере </w:t>
      </w:r>
      <w:r w:rsidR="0099490D" w:rsidRPr="006C1383">
        <w:rPr>
          <w:rFonts w:ascii="Times New Roman" w:hAnsi="Times New Roman" w:cs="Times New Roman"/>
          <w:sz w:val="26"/>
          <w:szCs w:val="26"/>
        </w:rPr>
        <w:t xml:space="preserve">до </w:t>
      </w:r>
      <w:r w:rsidR="006C1383" w:rsidRPr="006C1383">
        <w:rPr>
          <w:rFonts w:ascii="Times New Roman" w:hAnsi="Times New Roman" w:cs="Times New Roman"/>
          <w:sz w:val="26"/>
          <w:szCs w:val="26"/>
        </w:rPr>
        <w:t>2</w:t>
      </w:r>
      <w:r w:rsidR="00A07E98">
        <w:rPr>
          <w:rFonts w:ascii="Times New Roman" w:hAnsi="Times New Roman" w:cs="Times New Roman"/>
          <w:sz w:val="26"/>
          <w:szCs w:val="26"/>
        </w:rPr>
        <w:t>0</w:t>
      </w:r>
      <w:r w:rsidRPr="006C1383">
        <w:rPr>
          <w:rFonts w:ascii="Times New Roman" w:hAnsi="Times New Roman" w:cs="Times New Roman"/>
          <w:sz w:val="26"/>
          <w:szCs w:val="26"/>
        </w:rPr>
        <w:t>% от установленного должностного оклада (оклада).</w:t>
      </w:r>
    </w:p>
    <w:p w:rsidR="003230A0" w:rsidRPr="008F754D"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8F754D">
        <w:rPr>
          <w:rFonts w:ascii="Times New Roman" w:hAnsi="Times New Roman" w:cs="Times New Roman"/>
          <w:sz w:val="26"/>
          <w:szCs w:val="26"/>
        </w:rPr>
        <w:t>Премия выплачивается за фактически отработанное время в календарном месяце. Фактически отработанное время для расчета размера премии определяется согласно табелю учета рабочего времени.</w:t>
      </w:r>
    </w:p>
    <w:p w:rsidR="003230A0" w:rsidRPr="008F754D"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8F754D">
        <w:rPr>
          <w:rFonts w:ascii="Times New Roman" w:hAnsi="Times New Roman" w:cs="Times New Roman"/>
          <w:sz w:val="26"/>
          <w:szCs w:val="26"/>
        </w:rPr>
        <w:lastRenderedPageBreak/>
        <w:t>Премирование в максимальном размере осуществляется при выполнении следующих условий:</w:t>
      </w:r>
    </w:p>
    <w:p w:rsidR="003230A0" w:rsidRPr="008F754D"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8F754D">
        <w:rPr>
          <w:rFonts w:ascii="Times New Roman" w:hAnsi="Times New Roman" w:cs="Times New Roman"/>
          <w:sz w:val="26"/>
          <w:szCs w:val="26"/>
        </w:rPr>
        <w:t>- качественное, своевременное выполнение функциональных обязанностей, определенных должностными инструкциями;</w:t>
      </w:r>
    </w:p>
    <w:p w:rsidR="003230A0" w:rsidRPr="008F754D"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8F754D">
        <w:rPr>
          <w:rFonts w:ascii="Times New Roman" w:hAnsi="Times New Roman" w:cs="Times New Roman"/>
          <w:sz w:val="26"/>
          <w:szCs w:val="26"/>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3230A0" w:rsidRPr="008F754D"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8F754D">
        <w:rPr>
          <w:rFonts w:ascii="Times New Roman" w:hAnsi="Times New Roman" w:cs="Times New Roman"/>
          <w:sz w:val="26"/>
          <w:szCs w:val="26"/>
        </w:rPr>
        <w:t>- оперативность и профессионализм в решении вопросов, входящих в компетенцию работника;</w:t>
      </w:r>
    </w:p>
    <w:p w:rsidR="003230A0" w:rsidRPr="008F754D"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8F754D">
        <w:rPr>
          <w:rFonts w:ascii="Times New Roman" w:hAnsi="Times New Roman" w:cs="Times New Roman"/>
          <w:sz w:val="26"/>
          <w:szCs w:val="26"/>
        </w:rPr>
        <w:t>- применение современных форм и методов работы, поддержание высокого уровня профессиональной квалификации.</w:t>
      </w:r>
    </w:p>
    <w:p w:rsidR="003230A0" w:rsidRPr="008F754D"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8F754D">
        <w:rPr>
          <w:rFonts w:ascii="Times New Roman" w:hAnsi="Times New Roman" w:cs="Times New Roman"/>
          <w:sz w:val="26"/>
          <w:szCs w:val="26"/>
        </w:rPr>
        <w:t xml:space="preserve">Выплата премии производится на основании приказа </w:t>
      </w:r>
      <w:r w:rsidR="00094C56" w:rsidRPr="00124D13">
        <w:rPr>
          <w:rFonts w:ascii="Times New Roman" w:hAnsi="Times New Roman" w:cs="Times New Roman"/>
          <w:sz w:val="26"/>
          <w:szCs w:val="26"/>
        </w:rPr>
        <w:t>руководителя</w:t>
      </w:r>
      <w:r w:rsidRPr="00124D13">
        <w:rPr>
          <w:rFonts w:ascii="Times New Roman" w:hAnsi="Times New Roman" w:cs="Times New Roman"/>
          <w:sz w:val="26"/>
          <w:szCs w:val="26"/>
        </w:rPr>
        <w:t xml:space="preserve"> </w:t>
      </w:r>
      <w:r w:rsidR="00B34842">
        <w:rPr>
          <w:rFonts w:ascii="Times New Roman" w:hAnsi="Times New Roman" w:cs="Times New Roman"/>
          <w:sz w:val="26"/>
          <w:szCs w:val="26"/>
        </w:rPr>
        <w:t>У</w:t>
      </w:r>
      <w:r w:rsidRPr="008F754D">
        <w:rPr>
          <w:rFonts w:ascii="Times New Roman" w:hAnsi="Times New Roman" w:cs="Times New Roman"/>
          <w:sz w:val="26"/>
          <w:szCs w:val="26"/>
        </w:rPr>
        <w:t>чреждения.</w:t>
      </w:r>
    </w:p>
    <w:p w:rsidR="003230A0" w:rsidRPr="008F754D"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8F754D">
        <w:rPr>
          <w:rFonts w:ascii="Times New Roman" w:hAnsi="Times New Roman" w:cs="Times New Roman"/>
          <w:sz w:val="26"/>
          <w:szCs w:val="26"/>
        </w:rPr>
        <w:t>Перечень оснований, за которые производится снижение размера ежемесячной премии:</w:t>
      </w:r>
    </w:p>
    <w:p w:rsidR="003230A0" w:rsidRPr="008F754D" w:rsidRDefault="003230A0" w:rsidP="003230A0">
      <w:pPr>
        <w:autoSpaceDE w:val="0"/>
        <w:autoSpaceDN w:val="0"/>
        <w:adjustRightInd w:val="0"/>
        <w:spacing w:after="0" w:line="240" w:lineRule="auto"/>
        <w:rPr>
          <w:rFonts w:ascii="Times New Roman" w:hAnsi="Times New Roman" w:cs="Times New Roman"/>
          <w:sz w:val="26"/>
          <w:szCs w:val="26"/>
        </w:rPr>
      </w:pP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737"/>
        <w:gridCol w:w="5783"/>
        <w:gridCol w:w="1644"/>
        <w:gridCol w:w="1474"/>
      </w:tblGrid>
      <w:tr w:rsidR="003230A0" w:rsidRPr="008F754D" w:rsidTr="00310A2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Наименование оснований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показатель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 снижения</w:t>
            </w:r>
          </w:p>
        </w:tc>
      </w:tr>
      <w:tr w:rsidR="003230A0" w:rsidRPr="008F754D" w:rsidTr="00310A2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1.</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rPr>
                <w:rFonts w:ascii="Times New Roman" w:hAnsi="Times New Roman" w:cs="Times New Roman"/>
                <w:sz w:val="26"/>
                <w:szCs w:val="26"/>
              </w:rPr>
            </w:pPr>
            <w:r w:rsidRPr="008F754D">
              <w:rPr>
                <w:rFonts w:ascii="Times New Roman" w:hAnsi="Times New Roman" w:cs="Times New Roman"/>
                <w:sz w:val="26"/>
                <w:szCs w:val="26"/>
              </w:rPr>
              <w:t>Некачественное, несвоевременное выполнение функциональных обязанностей; неквалифицированная подготовка и оформление документов; нарушение сроков предоставления установленной отчетности, определенного задания; предоставление неверной информации; нарушение правил внутреннего трудового распорядка и требований к служебному поведению работника; прогул, появление на работе в состоянии алкогольного, наркотического или иного токсического опьянения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1 случай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до 100</w:t>
            </w:r>
          </w:p>
        </w:tc>
      </w:tr>
      <w:tr w:rsidR="003230A0" w:rsidRPr="008F754D" w:rsidTr="00310A2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rPr>
                <w:rFonts w:ascii="Times New Roman" w:hAnsi="Times New Roman" w:cs="Times New Roman"/>
                <w:sz w:val="26"/>
                <w:szCs w:val="26"/>
              </w:rPr>
            </w:pPr>
            <w:r w:rsidRPr="008F754D">
              <w:rPr>
                <w:rFonts w:ascii="Times New Roman" w:hAnsi="Times New Roman" w:cs="Times New Roman"/>
                <w:sz w:val="26"/>
                <w:szCs w:val="26"/>
              </w:rPr>
              <w:t>Некачественное, несвоевременное выполнение распоряжений, приказов и поручений руководителя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1 случай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до 100</w:t>
            </w:r>
          </w:p>
        </w:tc>
      </w:tr>
      <w:tr w:rsidR="003230A0" w:rsidRPr="008F754D" w:rsidTr="00310A2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3.</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rPr>
                <w:rFonts w:ascii="Times New Roman" w:hAnsi="Times New Roman" w:cs="Times New Roman"/>
                <w:sz w:val="26"/>
                <w:szCs w:val="26"/>
              </w:rPr>
            </w:pPr>
            <w:r w:rsidRPr="008F754D">
              <w:rPr>
                <w:rFonts w:ascii="Times New Roman" w:hAnsi="Times New Roman" w:cs="Times New Roman"/>
                <w:sz w:val="26"/>
                <w:szCs w:val="26"/>
              </w:rPr>
              <w:t>Нарушение правил техники безопасности и правил пожарной безопасности, грубого нарушения требований охраны труда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1 случай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до 100</w:t>
            </w:r>
          </w:p>
        </w:tc>
      </w:tr>
      <w:tr w:rsidR="003230A0" w:rsidRPr="008F754D" w:rsidTr="00310A21">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10A21" w:rsidP="00BA50A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003230A0" w:rsidRPr="008F754D">
              <w:rPr>
                <w:rFonts w:ascii="Times New Roman" w:hAnsi="Times New Roman" w:cs="Times New Roman"/>
                <w:sz w:val="26"/>
                <w:szCs w:val="26"/>
              </w:rPr>
              <w:t>.</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rPr>
                <w:rFonts w:ascii="Times New Roman" w:hAnsi="Times New Roman" w:cs="Times New Roman"/>
                <w:sz w:val="26"/>
                <w:szCs w:val="26"/>
              </w:rPr>
            </w:pPr>
            <w:r w:rsidRPr="008F754D">
              <w:rPr>
                <w:rFonts w:ascii="Times New Roman" w:hAnsi="Times New Roman" w:cs="Times New Roman"/>
                <w:sz w:val="26"/>
                <w:szCs w:val="26"/>
              </w:rPr>
              <w:t>Использование рабочего времени в личных целях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1 случай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30A0" w:rsidRPr="008F754D" w:rsidRDefault="003230A0" w:rsidP="00BA50AC">
            <w:pPr>
              <w:autoSpaceDE w:val="0"/>
              <w:autoSpaceDN w:val="0"/>
              <w:adjustRightInd w:val="0"/>
              <w:spacing w:after="0" w:line="240" w:lineRule="auto"/>
              <w:jc w:val="center"/>
              <w:rPr>
                <w:rFonts w:ascii="Times New Roman" w:hAnsi="Times New Roman" w:cs="Times New Roman"/>
                <w:sz w:val="26"/>
                <w:szCs w:val="26"/>
              </w:rPr>
            </w:pPr>
            <w:r w:rsidRPr="008F754D">
              <w:rPr>
                <w:rFonts w:ascii="Times New Roman" w:hAnsi="Times New Roman" w:cs="Times New Roman"/>
                <w:sz w:val="26"/>
                <w:szCs w:val="26"/>
              </w:rPr>
              <w:t>до 50</w:t>
            </w:r>
          </w:p>
        </w:tc>
      </w:tr>
    </w:tbl>
    <w:p w:rsidR="003230A0" w:rsidRPr="008F754D"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p>
    <w:p w:rsidR="003230A0"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8F754D">
        <w:rPr>
          <w:rFonts w:ascii="Times New Roman" w:hAnsi="Times New Roman" w:cs="Times New Roman"/>
          <w:sz w:val="26"/>
          <w:szCs w:val="26"/>
        </w:rPr>
        <w:t xml:space="preserve">Снижение премии работникам оформляется приказом </w:t>
      </w:r>
      <w:r w:rsidR="00094C56" w:rsidRPr="00124D13">
        <w:rPr>
          <w:rFonts w:ascii="Times New Roman" w:hAnsi="Times New Roman" w:cs="Times New Roman"/>
          <w:sz w:val="26"/>
          <w:szCs w:val="26"/>
        </w:rPr>
        <w:t>руководителя</w:t>
      </w:r>
      <w:r w:rsidRPr="00124D13">
        <w:rPr>
          <w:rFonts w:ascii="Times New Roman" w:hAnsi="Times New Roman" w:cs="Times New Roman"/>
          <w:sz w:val="26"/>
          <w:szCs w:val="26"/>
        </w:rPr>
        <w:t xml:space="preserve"> </w:t>
      </w:r>
      <w:r w:rsidR="00B34842" w:rsidRPr="00124D13">
        <w:rPr>
          <w:rFonts w:ascii="Times New Roman" w:hAnsi="Times New Roman" w:cs="Times New Roman"/>
          <w:sz w:val="26"/>
          <w:szCs w:val="26"/>
        </w:rPr>
        <w:t>У</w:t>
      </w:r>
      <w:r w:rsidRPr="00124D13">
        <w:rPr>
          <w:rFonts w:ascii="Times New Roman" w:hAnsi="Times New Roman" w:cs="Times New Roman"/>
          <w:sz w:val="26"/>
          <w:szCs w:val="26"/>
        </w:rPr>
        <w:t>чреждения. В случае снижения премии работники должны быть ознакомлены с принятым решением под роспись и имеют право обжаловать решение о снижении премии в установленном законодательством порядке. Факт обжалования не приостанавливает действие решения о снижении премии.</w:t>
      </w:r>
    </w:p>
    <w:p w:rsidR="00833AA6" w:rsidRPr="00DF22AA" w:rsidRDefault="00833AA6" w:rsidP="003230A0">
      <w:pPr>
        <w:autoSpaceDE w:val="0"/>
        <w:autoSpaceDN w:val="0"/>
        <w:adjustRightInd w:val="0"/>
        <w:spacing w:after="0" w:line="240" w:lineRule="auto"/>
        <w:ind w:firstLine="540"/>
        <w:jc w:val="both"/>
        <w:rPr>
          <w:rFonts w:ascii="Times New Roman" w:hAnsi="Times New Roman" w:cs="Times New Roman"/>
          <w:sz w:val="26"/>
          <w:szCs w:val="26"/>
        </w:rPr>
      </w:pPr>
      <w:r w:rsidRPr="00DF22AA">
        <w:rPr>
          <w:rFonts w:ascii="Times New Roman" w:hAnsi="Times New Roman" w:cs="Times New Roman"/>
          <w:sz w:val="26"/>
          <w:szCs w:val="26"/>
        </w:rPr>
        <w:t>6.2.2. Премирование по итогам работы за квартал.</w:t>
      </w:r>
    </w:p>
    <w:p w:rsidR="00A1549C" w:rsidRPr="00DF22AA" w:rsidRDefault="00833AA6" w:rsidP="00A1549C">
      <w:pPr>
        <w:autoSpaceDE w:val="0"/>
        <w:autoSpaceDN w:val="0"/>
        <w:adjustRightInd w:val="0"/>
        <w:spacing w:after="0" w:line="240" w:lineRule="auto"/>
        <w:ind w:firstLine="540"/>
        <w:jc w:val="both"/>
        <w:rPr>
          <w:rFonts w:ascii="Times New Roman" w:hAnsi="Times New Roman" w:cs="Times New Roman"/>
          <w:color w:val="FF0000"/>
          <w:sz w:val="26"/>
          <w:szCs w:val="26"/>
        </w:rPr>
      </w:pPr>
      <w:r w:rsidRPr="00DF22AA">
        <w:rPr>
          <w:rFonts w:ascii="Times New Roman" w:hAnsi="Times New Roman" w:cs="Times New Roman"/>
          <w:sz w:val="26"/>
          <w:szCs w:val="26"/>
        </w:rPr>
        <w:t>Преми</w:t>
      </w:r>
      <w:r w:rsidR="00CA17F3" w:rsidRPr="00DF22AA">
        <w:rPr>
          <w:rFonts w:ascii="Times New Roman" w:hAnsi="Times New Roman" w:cs="Times New Roman"/>
          <w:sz w:val="26"/>
          <w:szCs w:val="26"/>
        </w:rPr>
        <w:t>я</w:t>
      </w:r>
      <w:r w:rsidRPr="00DF22AA">
        <w:rPr>
          <w:rFonts w:ascii="Times New Roman" w:hAnsi="Times New Roman" w:cs="Times New Roman"/>
          <w:sz w:val="26"/>
          <w:szCs w:val="26"/>
        </w:rPr>
        <w:t xml:space="preserve"> по итогам р</w:t>
      </w:r>
      <w:r w:rsidR="00F147FE" w:rsidRPr="00DF22AA">
        <w:rPr>
          <w:rFonts w:ascii="Times New Roman" w:hAnsi="Times New Roman" w:cs="Times New Roman"/>
          <w:sz w:val="26"/>
          <w:szCs w:val="26"/>
        </w:rPr>
        <w:t xml:space="preserve">аботы за квартал </w:t>
      </w:r>
      <w:r w:rsidR="00115BD6" w:rsidRPr="00DF22AA">
        <w:rPr>
          <w:rFonts w:ascii="Times New Roman" w:hAnsi="Times New Roman" w:cs="Times New Roman"/>
          <w:sz w:val="26"/>
          <w:szCs w:val="26"/>
        </w:rPr>
        <w:t>выплачивается с целью поощрения работников за общие результаты труда</w:t>
      </w:r>
      <w:r w:rsidR="001D442F">
        <w:rPr>
          <w:rFonts w:ascii="Times New Roman" w:hAnsi="Times New Roman" w:cs="Times New Roman"/>
          <w:sz w:val="26"/>
          <w:szCs w:val="26"/>
        </w:rPr>
        <w:t>.</w:t>
      </w:r>
      <w:r w:rsidR="00115BD6" w:rsidRPr="00DF22AA">
        <w:rPr>
          <w:rFonts w:ascii="Times New Roman" w:hAnsi="Times New Roman" w:cs="Times New Roman"/>
          <w:sz w:val="26"/>
          <w:szCs w:val="26"/>
        </w:rPr>
        <w:t xml:space="preserve"> </w:t>
      </w:r>
      <w:r w:rsidR="00533A8A" w:rsidRPr="00DF22AA">
        <w:rPr>
          <w:rFonts w:ascii="Times New Roman" w:hAnsi="Times New Roman" w:cs="Times New Roman"/>
          <w:sz w:val="26"/>
          <w:szCs w:val="26"/>
        </w:rPr>
        <w:t xml:space="preserve">Премирование каждого работника </w:t>
      </w:r>
      <w:r w:rsidR="00533A8A" w:rsidRPr="00DF22AA">
        <w:rPr>
          <w:rFonts w:ascii="Times New Roman" w:hAnsi="Times New Roman" w:cs="Times New Roman"/>
          <w:sz w:val="26"/>
          <w:szCs w:val="26"/>
        </w:rPr>
        <w:lastRenderedPageBreak/>
        <w:t xml:space="preserve">осуществляется исходя из выполнения конкретных поставленных перед ним задач и должностных обязанностей, с учетом требований, изложенных в трудовом договоре, и специфики деятельности Учреждения в целом. </w:t>
      </w:r>
      <w:r w:rsidR="00CB2458" w:rsidRPr="00CB2458">
        <w:rPr>
          <w:rFonts w:ascii="Times New Roman" w:hAnsi="Times New Roman" w:cs="Times New Roman"/>
          <w:color w:val="FF0000"/>
          <w:sz w:val="26"/>
          <w:szCs w:val="26"/>
        </w:rPr>
        <w:t>Ис</w:t>
      </w:r>
      <w:r w:rsidR="00CB2458">
        <w:rPr>
          <w:rFonts w:ascii="Times New Roman" w:hAnsi="Times New Roman" w:cs="Times New Roman"/>
          <w:color w:val="FF0000"/>
          <w:sz w:val="26"/>
          <w:szCs w:val="26"/>
        </w:rPr>
        <w:t xml:space="preserve">точником премиального фонда по итогам работы за квартал являются бюджетные ассигнования, выделенные на оплату труда, согласно утвержденной </w:t>
      </w:r>
      <w:r w:rsidR="003A76D1">
        <w:rPr>
          <w:rFonts w:ascii="Times New Roman" w:hAnsi="Times New Roman" w:cs="Times New Roman"/>
          <w:color w:val="FF0000"/>
          <w:sz w:val="26"/>
          <w:szCs w:val="26"/>
        </w:rPr>
        <w:t xml:space="preserve">бюджетной </w:t>
      </w:r>
      <w:r w:rsidR="00CB2458">
        <w:rPr>
          <w:rFonts w:ascii="Times New Roman" w:hAnsi="Times New Roman" w:cs="Times New Roman"/>
          <w:color w:val="FF0000"/>
          <w:sz w:val="26"/>
          <w:szCs w:val="26"/>
        </w:rPr>
        <w:t>сметы</w:t>
      </w:r>
      <w:r w:rsidR="003A76D1">
        <w:rPr>
          <w:rFonts w:ascii="Times New Roman" w:hAnsi="Times New Roman" w:cs="Times New Roman"/>
          <w:color w:val="FF0000"/>
          <w:sz w:val="26"/>
          <w:szCs w:val="26"/>
        </w:rPr>
        <w:t xml:space="preserve">. </w:t>
      </w:r>
      <w:r w:rsidR="00CB2458">
        <w:rPr>
          <w:rFonts w:ascii="Times New Roman" w:hAnsi="Times New Roman" w:cs="Times New Roman"/>
          <w:color w:val="FF0000"/>
          <w:sz w:val="26"/>
          <w:szCs w:val="26"/>
        </w:rPr>
        <w:t>Размер премирования о</w:t>
      </w:r>
      <w:r w:rsidR="00A1549C" w:rsidRPr="00DF22AA">
        <w:rPr>
          <w:rFonts w:ascii="Times New Roman" w:hAnsi="Times New Roman" w:cs="Times New Roman"/>
          <w:color w:val="FF0000"/>
          <w:sz w:val="26"/>
          <w:szCs w:val="26"/>
        </w:rPr>
        <w:t xml:space="preserve">пределяется расчетным путем </w:t>
      </w:r>
      <w:r w:rsidR="003A76D1">
        <w:rPr>
          <w:rFonts w:ascii="Times New Roman" w:hAnsi="Times New Roman" w:cs="Times New Roman"/>
          <w:color w:val="FF0000"/>
          <w:sz w:val="26"/>
          <w:szCs w:val="26"/>
        </w:rPr>
        <w:t xml:space="preserve">от выполненного объема работ </w:t>
      </w:r>
      <w:r w:rsidR="00A1549C" w:rsidRPr="00DF22AA">
        <w:rPr>
          <w:rFonts w:ascii="Times New Roman" w:hAnsi="Times New Roman" w:cs="Times New Roman"/>
          <w:color w:val="FF0000"/>
          <w:sz w:val="26"/>
          <w:szCs w:val="26"/>
        </w:rPr>
        <w:t>в процентном отношении от должностного оклада (оклада) с учетом районного коэффициента и процентной надбавки за работу в районах Крайнего Севера.</w:t>
      </w:r>
    </w:p>
    <w:p w:rsidR="005A30C0" w:rsidRPr="00DF22AA" w:rsidRDefault="005A30C0" w:rsidP="002851EE">
      <w:pPr>
        <w:autoSpaceDE w:val="0"/>
        <w:autoSpaceDN w:val="0"/>
        <w:adjustRightInd w:val="0"/>
        <w:spacing w:after="0" w:line="240" w:lineRule="auto"/>
        <w:ind w:firstLine="540"/>
        <w:jc w:val="both"/>
        <w:rPr>
          <w:rFonts w:ascii="Times New Roman" w:hAnsi="Times New Roman" w:cs="Times New Roman"/>
          <w:sz w:val="26"/>
          <w:szCs w:val="26"/>
        </w:rPr>
      </w:pPr>
      <w:r w:rsidRPr="00DF22AA">
        <w:rPr>
          <w:rFonts w:ascii="Times New Roman" w:hAnsi="Times New Roman" w:cs="Times New Roman"/>
          <w:sz w:val="26"/>
          <w:szCs w:val="26"/>
        </w:rPr>
        <w:t>Премирование осуществляется при выполнении следующих условий:</w:t>
      </w:r>
    </w:p>
    <w:p w:rsidR="005A30C0" w:rsidRPr="00FC26DC" w:rsidRDefault="005A30C0" w:rsidP="005A30C0">
      <w:pPr>
        <w:autoSpaceDE w:val="0"/>
        <w:autoSpaceDN w:val="0"/>
        <w:adjustRightInd w:val="0"/>
        <w:spacing w:after="0" w:line="240" w:lineRule="auto"/>
        <w:ind w:firstLine="540"/>
        <w:jc w:val="both"/>
        <w:rPr>
          <w:rFonts w:ascii="Times New Roman" w:hAnsi="Times New Roman" w:cs="Times New Roman"/>
          <w:color w:val="FF0000"/>
          <w:sz w:val="26"/>
          <w:szCs w:val="26"/>
        </w:rPr>
      </w:pPr>
      <w:r w:rsidRPr="00DF22AA">
        <w:rPr>
          <w:rFonts w:ascii="Times New Roman" w:hAnsi="Times New Roman" w:cs="Times New Roman"/>
          <w:sz w:val="26"/>
          <w:szCs w:val="26"/>
        </w:rPr>
        <w:t xml:space="preserve">- выполнение работниками в пределах их должностных полномочий </w:t>
      </w:r>
      <w:r w:rsidRPr="00FC26DC">
        <w:rPr>
          <w:rFonts w:ascii="Times New Roman" w:hAnsi="Times New Roman" w:cs="Times New Roman"/>
          <w:color w:val="FF0000"/>
          <w:sz w:val="26"/>
          <w:szCs w:val="26"/>
        </w:rPr>
        <w:t xml:space="preserve">плана </w:t>
      </w:r>
      <w:r w:rsidR="00F50A9B" w:rsidRPr="00FC26DC">
        <w:rPr>
          <w:rFonts w:ascii="Times New Roman" w:hAnsi="Times New Roman" w:cs="Times New Roman"/>
          <w:color w:val="FF0000"/>
          <w:sz w:val="26"/>
          <w:szCs w:val="26"/>
        </w:rPr>
        <w:t xml:space="preserve">по доходам </w:t>
      </w:r>
      <w:r w:rsidR="00A1549C">
        <w:rPr>
          <w:rFonts w:ascii="Times New Roman" w:hAnsi="Times New Roman" w:cs="Times New Roman"/>
          <w:color w:val="FF0000"/>
          <w:sz w:val="26"/>
          <w:szCs w:val="26"/>
        </w:rPr>
        <w:t xml:space="preserve">полученных </w:t>
      </w:r>
      <w:r w:rsidR="00F50A9B" w:rsidRPr="00FC26DC">
        <w:rPr>
          <w:rFonts w:ascii="Times New Roman" w:hAnsi="Times New Roman" w:cs="Times New Roman"/>
          <w:color w:val="FF0000"/>
          <w:sz w:val="26"/>
          <w:szCs w:val="26"/>
        </w:rPr>
        <w:t>от приносящей доход деятельности</w:t>
      </w:r>
      <w:r w:rsidRPr="00FC26DC">
        <w:rPr>
          <w:rFonts w:ascii="Times New Roman" w:hAnsi="Times New Roman" w:cs="Times New Roman"/>
          <w:color w:val="FF0000"/>
          <w:sz w:val="26"/>
          <w:szCs w:val="26"/>
        </w:rPr>
        <w:t xml:space="preserve"> Учреждения;</w:t>
      </w:r>
    </w:p>
    <w:p w:rsidR="005A30C0" w:rsidRPr="00DF22AA" w:rsidRDefault="005A30C0" w:rsidP="005A30C0">
      <w:pPr>
        <w:autoSpaceDE w:val="0"/>
        <w:autoSpaceDN w:val="0"/>
        <w:adjustRightInd w:val="0"/>
        <w:spacing w:after="0" w:line="240" w:lineRule="auto"/>
        <w:ind w:firstLine="540"/>
        <w:jc w:val="both"/>
        <w:rPr>
          <w:rFonts w:ascii="Times New Roman" w:hAnsi="Times New Roman" w:cs="Times New Roman"/>
          <w:sz w:val="26"/>
          <w:szCs w:val="26"/>
        </w:rPr>
      </w:pPr>
      <w:r w:rsidRPr="00DF22AA">
        <w:rPr>
          <w:rFonts w:ascii="Times New Roman" w:hAnsi="Times New Roman" w:cs="Times New Roman"/>
          <w:sz w:val="26"/>
          <w:szCs w:val="26"/>
        </w:rPr>
        <w:t>- своевременное и качественное выполнение работниками возложенных на них функций и должностных обязанностей в соответствующем квартале;</w:t>
      </w:r>
    </w:p>
    <w:p w:rsidR="005A30C0" w:rsidRPr="00DF22AA" w:rsidRDefault="005A30C0" w:rsidP="002851EE">
      <w:pPr>
        <w:autoSpaceDE w:val="0"/>
        <w:autoSpaceDN w:val="0"/>
        <w:adjustRightInd w:val="0"/>
        <w:spacing w:after="0" w:line="240" w:lineRule="auto"/>
        <w:ind w:firstLine="540"/>
        <w:jc w:val="both"/>
        <w:rPr>
          <w:rFonts w:ascii="Times New Roman" w:hAnsi="Times New Roman" w:cs="Times New Roman"/>
          <w:sz w:val="26"/>
          <w:szCs w:val="26"/>
        </w:rPr>
      </w:pPr>
      <w:r w:rsidRPr="00DF22AA">
        <w:rPr>
          <w:rFonts w:ascii="Times New Roman" w:hAnsi="Times New Roman" w:cs="Times New Roman"/>
          <w:sz w:val="26"/>
          <w:szCs w:val="26"/>
        </w:rPr>
        <w:t xml:space="preserve">- </w:t>
      </w:r>
      <w:r w:rsidR="00111E9B" w:rsidRPr="00DF22AA">
        <w:rPr>
          <w:rFonts w:ascii="Times New Roman" w:hAnsi="Times New Roman" w:cs="Times New Roman"/>
          <w:sz w:val="26"/>
          <w:szCs w:val="26"/>
        </w:rPr>
        <w:t>качественная</w:t>
      </w:r>
      <w:r w:rsidRPr="00DF22AA">
        <w:rPr>
          <w:rFonts w:ascii="Times New Roman" w:hAnsi="Times New Roman" w:cs="Times New Roman"/>
          <w:sz w:val="26"/>
          <w:szCs w:val="26"/>
        </w:rPr>
        <w:t xml:space="preserve"> подготовка и проведение мероприятий, связанных с уставной</w:t>
      </w:r>
      <w:r w:rsidR="00111E9B" w:rsidRPr="00DF22AA">
        <w:rPr>
          <w:rFonts w:ascii="Times New Roman" w:hAnsi="Times New Roman" w:cs="Times New Roman"/>
          <w:sz w:val="26"/>
          <w:szCs w:val="26"/>
        </w:rPr>
        <w:t xml:space="preserve"> деятельностью Учреждения.</w:t>
      </w:r>
    </w:p>
    <w:p w:rsidR="002851EE" w:rsidRPr="00DF22AA" w:rsidRDefault="002851EE" w:rsidP="002851EE">
      <w:pPr>
        <w:autoSpaceDE w:val="0"/>
        <w:autoSpaceDN w:val="0"/>
        <w:adjustRightInd w:val="0"/>
        <w:spacing w:after="0" w:line="240" w:lineRule="auto"/>
        <w:ind w:firstLine="540"/>
        <w:jc w:val="both"/>
        <w:rPr>
          <w:rFonts w:ascii="Times New Roman" w:hAnsi="Times New Roman" w:cs="Times New Roman"/>
          <w:sz w:val="26"/>
          <w:szCs w:val="26"/>
        </w:rPr>
      </w:pPr>
      <w:r w:rsidRPr="00DF22AA">
        <w:rPr>
          <w:rFonts w:ascii="Times New Roman" w:hAnsi="Times New Roman" w:cs="Times New Roman"/>
          <w:sz w:val="26"/>
          <w:szCs w:val="26"/>
        </w:rPr>
        <w:t xml:space="preserve">Премия по итогам работы за квартал выплачивается на основании приказа руководителя Учреждения по согласованию с Учредителем за </w:t>
      </w:r>
      <w:r w:rsidRPr="00DF22AA">
        <w:rPr>
          <w:rFonts w:ascii="Times New Roman" w:hAnsi="Times New Roman" w:cs="Times New Roman"/>
          <w:sz w:val="26"/>
          <w:szCs w:val="26"/>
          <w:lang w:val="en-US"/>
        </w:rPr>
        <w:t>I</w:t>
      </w:r>
      <w:r w:rsidRPr="00DF22AA">
        <w:rPr>
          <w:rFonts w:ascii="Times New Roman" w:hAnsi="Times New Roman" w:cs="Times New Roman"/>
          <w:sz w:val="26"/>
          <w:szCs w:val="26"/>
        </w:rPr>
        <w:t xml:space="preserve">, </w:t>
      </w:r>
      <w:r w:rsidRPr="00DF22AA">
        <w:rPr>
          <w:rFonts w:ascii="Times New Roman" w:hAnsi="Times New Roman" w:cs="Times New Roman"/>
          <w:sz w:val="26"/>
          <w:szCs w:val="26"/>
          <w:lang w:val="en-US"/>
        </w:rPr>
        <w:t>II</w:t>
      </w:r>
      <w:r w:rsidRPr="00DF22AA">
        <w:rPr>
          <w:rFonts w:ascii="Times New Roman" w:hAnsi="Times New Roman" w:cs="Times New Roman"/>
          <w:sz w:val="26"/>
          <w:szCs w:val="26"/>
        </w:rPr>
        <w:t xml:space="preserve">, </w:t>
      </w:r>
      <w:r w:rsidRPr="00DF22AA">
        <w:rPr>
          <w:rFonts w:ascii="Times New Roman" w:hAnsi="Times New Roman" w:cs="Times New Roman"/>
          <w:sz w:val="26"/>
          <w:szCs w:val="26"/>
          <w:lang w:val="en-US"/>
        </w:rPr>
        <w:t>III</w:t>
      </w:r>
      <w:r w:rsidRPr="00DF22AA">
        <w:rPr>
          <w:rFonts w:ascii="Times New Roman" w:hAnsi="Times New Roman" w:cs="Times New Roman"/>
          <w:sz w:val="26"/>
          <w:szCs w:val="26"/>
        </w:rPr>
        <w:t xml:space="preserve"> кварталы – в первые 2 месяца, следующие за последним месяцем каждого квартала, по результатам работы за </w:t>
      </w:r>
      <w:r w:rsidRPr="00DF22AA">
        <w:rPr>
          <w:rFonts w:ascii="Times New Roman" w:hAnsi="Times New Roman" w:cs="Times New Roman"/>
          <w:sz w:val="26"/>
          <w:szCs w:val="26"/>
          <w:lang w:val="en-US"/>
        </w:rPr>
        <w:t>IV</w:t>
      </w:r>
      <w:r w:rsidRPr="00DF22AA">
        <w:rPr>
          <w:rFonts w:ascii="Times New Roman" w:hAnsi="Times New Roman" w:cs="Times New Roman"/>
          <w:sz w:val="26"/>
          <w:szCs w:val="26"/>
        </w:rPr>
        <w:t xml:space="preserve"> квартал – до 31 декабря текущего года.</w:t>
      </w:r>
    </w:p>
    <w:p w:rsidR="002851EE" w:rsidRPr="00DF22AA" w:rsidRDefault="002851EE" w:rsidP="002851EE">
      <w:pPr>
        <w:autoSpaceDE w:val="0"/>
        <w:autoSpaceDN w:val="0"/>
        <w:adjustRightInd w:val="0"/>
        <w:spacing w:after="0" w:line="240" w:lineRule="auto"/>
        <w:ind w:firstLine="540"/>
        <w:jc w:val="both"/>
        <w:rPr>
          <w:rFonts w:ascii="Times New Roman" w:hAnsi="Times New Roman" w:cs="Times New Roman"/>
          <w:sz w:val="26"/>
          <w:szCs w:val="26"/>
        </w:rPr>
      </w:pPr>
      <w:r w:rsidRPr="00DF22AA">
        <w:rPr>
          <w:rFonts w:ascii="Times New Roman" w:hAnsi="Times New Roman" w:cs="Times New Roman"/>
          <w:sz w:val="26"/>
          <w:szCs w:val="26"/>
        </w:rPr>
        <w:t xml:space="preserve">Премия по итогам работы за квартал выплачивается за фактически отработанное время в квартале. В отработанное время в квартале для расчета </w:t>
      </w:r>
      <w:r w:rsidR="00FB799B" w:rsidRPr="00DF22AA">
        <w:rPr>
          <w:rFonts w:ascii="Times New Roman" w:hAnsi="Times New Roman" w:cs="Times New Roman"/>
          <w:sz w:val="26"/>
          <w:szCs w:val="26"/>
        </w:rPr>
        <w:t>размера премии по итогам работы за квартал включается время работы по табелю рабочего времени</w:t>
      </w:r>
      <w:r w:rsidR="00CA17F3" w:rsidRPr="00DF22AA">
        <w:rPr>
          <w:rFonts w:ascii="Times New Roman" w:hAnsi="Times New Roman" w:cs="Times New Roman"/>
          <w:sz w:val="26"/>
          <w:szCs w:val="26"/>
        </w:rPr>
        <w:t>.</w:t>
      </w:r>
    </w:p>
    <w:p w:rsidR="009E377C" w:rsidRPr="00DF22AA" w:rsidRDefault="009E377C" w:rsidP="009E377C">
      <w:pPr>
        <w:autoSpaceDE w:val="0"/>
        <w:autoSpaceDN w:val="0"/>
        <w:adjustRightInd w:val="0"/>
        <w:spacing w:after="0" w:line="240" w:lineRule="auto"/>
        <w:ind w:firstLine="540"/>
        <w:jc w:val="both"/>
        <w:rPr>
          <w:rFonts w:ascii="Times New Roman" w:hAnsi="Times New Roman" w:cs="Times New Roman"/>
          <w:sz w:val="26"/>
          <w:szCs w:val="26"/>
        </w:rPr>
      </w:pPr>
      <w:r w:rsidRPr="00DF22AA">
        <w:rPr>
          <w:rFonts w:ascii="Times New Roman" w:hAnsi="Times New Roman" w:cs="Times New Roman"/>
          <w:sz w:val="26"/>
          <w:szCs w:val="26"/>
        </w:rPr>
        <w:t xml:space="preserve">Руководитель Учреждения имеет право лишать работников премии по результатам работы за квартал за ненадлежащее исполнение должностных (трудовых) обязанностей в случаях, предусмотренных </w:t>
      </w:r>
      <w:hyperlink w:anchor="Par189" w:history="1">
        <w:r w:rsidRPr="00DF22AA">
          <w:rPr>
            <w:rFonts w:ascii="Times New Roman" w:hAnsi="Times New Roman" w:cs="Times New Roman"/>
            <w:sz w:val="26"/>
            <w:szCs w:val="26"/>
          </w:rPr>
          <w:t>пунктом 6.2.1</w:t>
        </w:r>
      </w:hyperlink>
      <w:r w:rsidRPr="00DF22AA">
        <w:rPr>
          <w:rFonts w:ascii="Times New Roman" w:hAnsi="Times New Roman" w:cs="Times New Roman"/>
          <w:sz w:val="26"/>
          <w:szCs w:val="26"/>
        </w:rPr>
        <w:t xml:space="preserve"> настоящего Положения.</w:t>
      </w:r>
    </w:p>
    <w:p w:rsidR="00CA17F3" w:rsidRPr="00DF22AA" w:rsidRDefault="00CA17F3" w:rsidP="002851EE">
      <w:pPr>
        <w:autoSpaceDE w:val="0"/>
        <w:autoSpaceDN w:val="0"/>
        <w:adjustRightInd w:val="0"/>
        <w:spacing w:after="0" w:line="240" w:lineRule="auto"/>
        <w:ind w:firstLine="540"/>
        <w:jc w:val="both"/>
        <w:rPr>
          <w:rFonts w:ascii="Times New Roman" w:hAnsi="Times New Roman" w:cs="Times New Roman"/>
          <w:sz w:val="26"/>
          <w:szCs w:val="26"/>
        </w:rPr>
      </w:pPr>
      <w:r w:rsidRPr="00DF22AA">
        <w:rPr>
          <w:rFonts w:ascii="Times New Roman" w:hAnsi="Times New Roman" w:cs="Times New Roman"/>
          <w:sz w:val="26"/>
          <w:szCs w:val="26"/>
        </w:rPr>
        <w:t>Премия по итогам работы за квартал не выплачивается уволенным в течение отчетного квартала за виновные действия.</w:t>
      </w:r>
    </w:p>
    <w:p w:rsidR="003230A0" w:rsidRPr="00124D13" w:rsidRDefault="002265DA" w:rsidP="003230A0">
      <w:pPr>
        <w:autoSpaceDE w:val="0"/>
        <w:autoSpaceDN w:val="0"/>
        <w:adjustRightInd w:val="0"/>
        <w:spacing w:after="0" w:line="240" w:lineRule="auto"/>
        <w:ind w:firstLine="540"/>
        <w:jc w:val="both"/>
        <w:outlineLvl w:val="3"/>
        <w:rPr>
          <w:rFonts w:ascii="Times New Roman" w:hAnsi="Times New Roman" w:cs="Times New Roman"/>
          <w:sz w:val="26"/>
          <w:szCs w:val="26"/>
        </w:rPr>
      </w:pPr>
      <w:r w:rsidRPr="00124D13">
        <w:rPr>
          <w:rFonts w:ascii="Times New Roman" w:hAnsi="Times New Roman" w:cs="Times New Roman"/>
          <w:sz w:val="26"/>
          <w:szCs w:val="26"/>
        </w:rPr>
        <w:t>6</w:t>
      </w:r>
      <w:r w:rsidR="003230A0" w:rsidRPr="00124D13">
        <w:rPr>
          <w:rFonts w:ascii="Times New Roman" w:hAnsi="Times New Roman" w:cs="Times New Roman"/>
          <w:sz w:val="26"/>
          <w:szCs w:val="26"/>
        </w:rPr>
        <w:t>.</w:t>
      </w:r>
      <w:r w:rsidR="0081655F" w:rsidRPr="00124D13">
        <w:rPr>
          <w:rFonts w:ascii="Times New Roman" w:hAnsi="Times New Roman" w:cs="Times New Roman"/>
          <w:sz w:val="26"/>
          <w:szCs w:val="26"/>
        </w:rPr>
        <w:t>2</w:t>
      </w:r>
      <w:r w:rsidR="003230A0" w:rsidRPr="00124D13">
        <w:rPr>
          <w:rFonts w:ascii="Times New Roman" w:hAnsi="Times New Roman" w:cs="Times New Roman"/>
          <w:sz w:val="26"/>
          <w:szCs w:val="26"/>
        </w:rPr>
        <w:t>.</w:t>
      </w:r>
      <w:r w:rsidR="00833AA6">
        <w:rPr>
          <w:rFonts w:ascii="Times New Roman" w:hAnsi="Times New Roman" w:cs="Times New Roman"/>
          <w:sz w:val="26"/>
          <w:szCs w:val="26"/>
        </w:rPr>
        <w:t>3</w:t>
      </w:r>
      <w:r w:rsidR="003230A0" w:rsidRPr="00124D13">
        <w:rPr>
          <w:rFonts w:ascii="Times New Roman" w:hAnsi="Times New Roman" w:cs="Times New Roman"/>
          <w:sz w:val="26"/>
          <w:szCs w:val="26"/>
        </w:rPr>
        <w:t>. Премирование по результатам работы за год</w:t>
      </w:r>
      <w:r w:rsidR="007177DB">
        <w:rPr>
          <w:rFonts w:ascii="Times New Roman" w:hAnsi="Times New Roman" w:cs="Times New Roman"/>
          <w:sz w:val="26"/>
          <w:szCs w:val="26"/>
        </w:rPr>
        <w:t>.</w:t>
      </w:r>
    </w:p>
    <w:p w:rsidR="003230A0" w:rsidRPr="00124D1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t>Премирование по результатам работы за год при наличии обоснованной экономии фонда оплаты труда выплачивается работникам по основной занимаемой должности, за фактически отработанное время в календарном году.</w:t>
      </w:r>
    </w:p>
    <w:p w:rsidR="003230A0" w:rsidRPr="00124D1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t>Премирование по результатам работы за год составляет до одного месячного фонда оплаты труда.</w:t>
      </w:r>
    </w:p>
    <w:p w:rsidR="003230A0" w:rsidRPr="00124D1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t>Основанием для выплаты преми</w:t>
      </w:r>
      <w:r w:rsidR="00111E9B">
        <w:rPr>
          <w:rFonts w:ascii="Times New Roman" w:hAnsi="Times New Roman" w:cs="Times New Roman"/>
          <w:sz w:val="26"/>
          <w:szCs w:val="26"/>
        </w:rPr>
        <w:t>и</w:t>
      </w:r>
      <w:r w:rsidRPr="00124D13">
        <w:rPr>
          <w:rFonts w:ascii="Times New Roman" w:hAnsi="Times New Roman" w:cs="Times New Roman"/>
          <w:sz w:val="26"/>
          <w:szCs w:val="26"/>
        </w:rPr>
        <w:t xml:space="preserve"> работникам является приказ </w:t>
      </w:r>
      <w:r w:rsidR="00094C56" w:rsidRPr="00124D13">
        <w:rPr>
          <w:rFonts w:ascii="Times New Roman" w:hAnsi="Times New Roman" w:cs="Times New Roman"/>
          <w:sz w:val="26"/>
          <w:szCs w:val="26"/>
        </w:rPr>
        <w:t xml:space="preserve">руководителя </w:t>
      </w:r>
      <w:r w:rsidR="00B34842" w:rsidRPr="00124D13">
        <w:rPr>
          <w:rFonts w:ascii="Times New Roman" w:hAnsi="Times New Roman" w:cs="Times New Roman"/>
          <w:sz w:val="26"/>
          <w:szCs w:val="26"/>
        </w:rPr>
        <w:t>У</w:t>
      </w:r>
      <w:r w:rsidRPr="00124D13">
        <w:rPr>
          <w:rFonts w:ascii="Times New Roman" w:hAnsi="Times New Roman" w:cs="Times New Roman"/>
          <w:sz w:val="26"/>
          <w:szCs w:val="26"/>
        </w:rPr>
        <w:t>чреждения.</w:t>
      </w:r>
    </w:p>
    <w:p w:rsidR="003230A0" w:rsidRPr="00124D1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t xml:space="preserve">Премия по результатам работы за год выплачивается работникам, для которых </w:t>
      </w:r>
      <w:r w:rsidR="00B34842" w:rsidRPr="00124D13">
        <w:rPr>
          <w:rFonts w:ascii="Times New Roman" w:hAnsi="Times New Roman" w:cs="Times New Roman"/>
          <w:sz w:val="26"/>
          <w:szCs w:val="26"/>
        </w:rPr>
        <w:t>У</w:t>
      </w:r>
      <w:r w:rsidR="00654EB9" w:rsidRPr="00124D13">
        <w:rPr>
          <w:rFonts w:ascii="Times New Roman" w:hAnsi="Times New Roman" w:cs="Times New Roman"/>
          <w:sz w:val="26"/>
          <w:szCs w:val="26"/>
        </w:rPr>
        <w:t>чреждение</w:t>
      </w:r>
      <w:r w:rsidRPr="00124D13">
        <w:rPr>
          <w:rFonts w:ascii="Times New Roman" w:hAnsi="Times New Roman" w:cs="Times New Roman"/>
          <w:sz w:val="26"/>
          <w:szCs w:val="26"/>
        </w:rPr>
        <w:t xml:space="preserve"> является основным местом работы.</w:t>
      </w:r>
    </w:p>
    <w:p w:rsidR="003230A0" w:rsidRPr="00124D1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t>Размер премии по результатам работы за год определяется расчетным путем.</w:t>
      </w:r>
    </w:p>
    <w:p w:rsidR="003230A0" w:rsidRPr="00124D1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t>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w:t>
      </w:r>
    </w:p>
    <w:p w:rsidR="003230A0" w:rsidRPr="00124D1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t xml:space="preserve">Премия по результатам работы за год в полном размере выплачивается работникам, которые проработали весь календарный год и состояли в списочном составе на дату издания приказа </w:t>
      </w:r>
      <w:r w:rsidR="00094C56" w:rsidRPr="00124D13">
        <w:rPr>
          <w:rFonts w:ascii="Times New Roman" w:hAnsi="Times New Roman" w:cs="Times New Roman"/>
          <w:sz w:val="26"/>
          <w:szCs w:val="26"/>
        </w:rPr>
        <w:t>руководителя</w:t>
      </w:r>
      <w:r w:rsidRPr="00124D13">
        <w:rPr>
          <w:rFonts w:ascii="Times New Roman" w:hAnsi="Times New Roman" w:cs="Times New Roman"/>
          <w:sz w:val="26"/>
          <w:szCs w:val="26"/>
        </w:rPr>
        <w:t xml:space="preserve"> </w:t>
      </w:r>
      <w:r w:rsidR="00B34842" w:rsidRPr="00124D13">
        <w:rPr>
          <w:rFonts w:ascii="Times New Roman" w:hAnsi="Times New Roman" w:cs="Times New Roman"/>
          <w:sz w:val="26"/>
          <w:szCs w:val="26"/>
        </w:rPr>
        <w:t>У</w:t>
      </w:r>
      <w:r w:rsidRPr="00124D13">
        <w:rPr>
          <w:rFonts w:ascii="Times New Roman" w:hAnsi="Times New Roman" w:cs="Times New Roman"/>
          <w:sz w:val="26"/>
          <w:szCs w:val="26"/>
        </w:rPr>
        <w:t>чреждения.</w:t>
      </w:r>
    </w:p>
    <w:p w:rsidR="003230A0" w:rsidRPr="00124D1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lastRenderedPageBreak/>
        <w:t xml:space="preserve">Премия по результатам работы за год в размере пропорционально отработанному времени в календарном году также выплачивается работникам, проработавшим неполный календарный год, уволившимся в порядке перевода в другое муниципальное учреждение </w:t>
      </w:r>
      <w:r w:rsidR="007816C2" w:rsidRPr="00124D13">
        <w:rPr>
          <w:rFonts w:ascii="Times New Roman" w:hAnsi="Times New Roman" w:cs="Times New Roman"/>
          <w:sz w:val="26"/>
          <w:szCs w:val="26"/>
        </w:rPr>
        <w:t>города Когалыма</w:t>
      </w:r>
      <w:r w:rsidRPr="00124D13">
        <w:rPr>
          <w:rFonts w:ascii="Times New Roman" w:hAnsi="Times New Roman" w:cs="Times New Roman"/>
          <w:sz w:val="26"/>
          <w:szCs w:val="26"/>
        </w:rPr>
        <w:t>; вновь принятым на работу; уволившимся с работы в связи с призывом на службу в армию, выходом на пенсию, поступлением в учебное заведение; переходом на выборную должность, а также вернувшимся на работу после отсутствия по этим причинам.</w:t>
      </w:r>
    </w:p>
    <w:p w:rsidR="003230A0" w:rsidRPr="00124D1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t>Премия по результатам работы за год не выплачивается уволенным в течение календарного года за виновные действия.</w:t>
      </w:r>
    </w:p>
    <w:p w:rsidR="003230A0" w:rsidRPr="00124D13" w:rsidRDefault="00094C56"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t>Руководител</w:t>
      </w:r>
      <w:r w:rsidR="007070AB" w:rsidRPr="00124D13">
        <w:rPr>
          <w:rFonts w:ascii="Times New Roman" w:hAnsi="Times New Roman" w:cs="Times New Roman"/>
          <w:sz w:val="26"/>
          <w:szCs w:val="26"/>
        </w:rPr>
        <w:t>ь</w:t>
      </w:r>
      <w:r w:rsidRPr="00124D13">
        <w:rPr>
          <w:rFonts w:ascii="Times New Roman" w:hAnsi="Times New Roman" w:cs="Times New Roman"/>
          <w:sz w:val="26"/>
          <w:szCs w:val="26"/>
        </w:rPr>
        <w:t xml:space="preserve"> </w:t>
      </w:r>
      <w:r w:rsidR="00B34842" w:rsidRPr="00124D13">
        <w:rPr>
          <w:rFonts w:ascii="Times New Roman" w:hAnsi="Times New Roman" w:cs="Times New Roman"/>
          <w:sz w:val="26"/>
          <w:szCs w:val="26"/>
        </w:rPr>
        <w:t>У</w:t>
      </w:r>
      <w:r w:rsidR="003230A0" w:rsidRPr="00124D13">
        <w:rPr>
          <w:rFonts w:ascii="Times New Roman" w:hAnsi="Times New Roman" w:cs="Times New Roman"/>
          <w:sz w:val="26"/>
          <w:szCs w:val="26"/>
        </w:rPr>
        <w:t xml:space="preserve">чреждения имеет право лишать работников премии по результатам работы за год за ненадлежащее исполнение должностных (трудовых) обязанностей в случаях, предусмотренных </w:t>
      </w:r>
      <w:hyperlink w:anchor="Par189" w:history="1">
        <w:r w:rsidR="003230A0" w:rsidRPr="00124D13">
          <w:rPr>
            <w:rFonts w:ascii="Times New Roman" w:hAnsi="Times New Roman" w:cs="Times New Roman"/>
            <w:sz w:val="26"/>
            <w:szCs w:val="26"/>
          </w:rPr>
          <w:t xml:space="preserve">пунктом </w:t>
        </w:r>
        <w:r w:rsidR="00813145" w:rsidRPr="00124D13">
          <w:rPr>
            <w:rFonts w:ascii="Times New Roman" w:hAnsi="Times New Roman" w:cs="Times New Roman"/>
            <w:sz w:val="26"/>
            <w:szCs w:val="26"/>
          </w:rPr>
          <w:t>6</w:t>
        </w:r>
        <w:r w:rsidR="003230A0" w:rsidRPr="00124D13">
          <w:rPr>
            <w:rFonts w:ascii="Times New Roman" w:hAnsi="Times New Roman" w:cs="Times New Roman"/>
            <w:sz w:val="26"/>
            <w:szCs w:val="26"/>
          </w:rPr>
          <w:t>.</w:t>
        </w:r>
        <w:r w:rsidR="008843FE">
          <w:rPr>
            <w:rFonts w:ascii="Times New Roman" w:hAnsi="Times New Roman" w:cs="Times New Roman"/>
            <w:sz w:val="26"/>
            <w:szCs w:val="26"/>
          </w:rPr>
          <w:t>2</w:t>
        </w:r>
        <w:r w:rsidR="003230A0" w:rsidRPr="00124D13">
          <w:rPr>
            <w:rFonts w:ascii="Times New Roman" w:hAnsi="Times New Roman" w:cs="Times New Roman"/>
            <w:sz w:val="26"/>
            <w:szCs w:val="26"/>
          </w:rPr>
          <w:t>.1</w:t>
        </w:r>
      </w:hyperlink>
      <w:r w:rsidR="003230A0" w:rsidRPr="00124D13">
        <w:rPr>
          <w:rFonts w:ascii="Times New Roman" w:hAnsi="Times New Roman" w:cs="Times New Roman"/>
          <w:sz w:val="26"/>
          <w:szCs w:val="26"/>
        </w:rPr>
        <w:t xml:space="preserve"> настоящего Положения.</w:t>
      </w:r>
    </w:p>
    <w:p w:rsidR="003230A0" w:rsidRPr="00124D13" w:rsidRDefault="003230A0" w:rsidP="003230A0">
      <w:pPr>
        <w:autoSpaceDE w:val="0"/>
        <w:autoSpaceDN w:val="0"/>
        <w:adjustRightInd w:val="0"/>
        <w:spacing w:after="0" w:line="240" w:lineRule="auto"/>
        <w:ind w:firstLine="540"/>
        <w:jc w:val="both"/>
        <w:rPr>
          <w:rFonts w:ascii="Times New Roman" w:hAnsi="Times New Roman" w:cs="Times New Roman"/>
          <w:sz w:val="26"/>
          <w:szCs w:val="26"/>
        </w:rPr>
      </w:pPr>
      <w:r w:rsidRPr="00124D13">
        <w:rPr>
          <w:rFonts w:ascii="Times New Roman" w:hAnsi="Times New Roman" w:cs="Times New Roman"/>
          <w:sz w:val="26"/>
          <w:szCs w:val="26"/>
        </w:rPr>
        <w:t xml:space="preserve">Лишение премии по результатам работы за год оформляется приказом </w:t>
      </w:r>
      <w:r w:rsidR="00094C56" w:rsidRPr="00124D13">
        <w:rPr>
          <w:rFonts w:ascii="Times New Roman" w:hAnsi="Times New Roman" w:cs="Times New Roman"/>
          <w:sz w:val="26"/>
          <w:szCs w:val="26"/>
        </w:rPr>
        <w:t xml:space="preserve">руководителя </w:t>
      </w:r>
      <w:r w:rsidR="00B34842" w:rsidRPr="00124D13">
        <w:rPr>
          <w:rFonts w:ascii="Times New Roman" w:hAnsi="Times New Roman" w:cs="Times New Roman"/>
          <w:sz w:val="26"/>
          <w:szCs w:val="26"/>
        </w:rPr>
        <w:t>У</w:t>
      </w:r>
      <w:r w:rsidRPr="00124D13">
        <w:rPr>
          <w:rFonts w:ascii="Times New Roman" w:hAnsi="Times New Roman" w:cs="Times New Roman"/>
          <w:sz w:val="26"/>
          <w:szCs w:val="26"/>
        </w:rPr>
        <w:t>чреждения с обязательным указанием причины.</w:t>
      </w:r>
    </w:p>
    <w:p w:rsidR="003230A0" w:rsidRPr="008F754D" w:rsidRDefault="003230A0" w:rsidP="003230A0">
      <w:pPr>
        <w:autoSpaceDE w:val="0"/>
        <w:autoSpaceDN w:val="0"/>
        <w:adjustRightInd w:val="0"/>
        <w:spacing w:after="0" w:line="240" w:lineRule="auto"/>
        <w:ind w:left="540"/>
        <w:jc w:val="both"/>
        <w:rPr>
          <w:rFonts w:ascii="Times New Roman" w:hAnsi="Times New Roman" w:cs="Times New Roman"/>
          <w:sz w:val="26"/>
          <w:szCs w:val="26"/>
        </w:rPr>
      </w:pPr>
      <w:bookmarkStart w:id="4" w:name="Par262"/>
      <w:bookmarkEnd w:id="4"/>
    </w:p>
    <w:p w:rsidR="00813145" w:rsidRPr="001C3CAB" w:rsidRDefault="00813145" w:rsidP="00813145">
      <w:pPr>
        <w:pStyle w:val="ConsPlusNormal"/>
        <w:jc w:val="center"/>
        <w:outlineLvl w:val="1"/>
        <w:rPr>
          <w:rFonts w:ascii="Times New Roman" w:hAnsi="Times New Roman" w:cs="Times New Roman"/>
          <w:sz w:val="26"/>
          <w:szCs w:val="26"/>
        </w:rPr>
      </w:pPr>
      <w:r w:rsidRPr="001C3CAB">
        <w:rPr>
          <w:rFonts w:ascii="Times New Roman" w:hAnsi="Times New Roman" w:cs="Times New Roman"/>
          <w:sz w:val="26"/>
          <w:szCs w:val="26"/>
        </w:rPr>
        <w:t xml:space="preserve">7. </w:t>
      </w:r>
      <w:r>
        <w:rPr>
          <w:rFonts w:ascii="Times New Roman" w:hAnsi="Times New Roman" w:cs="Times New Roman"/>
          <w:sz w:val="26"/>
          <w:szCs w:val="26"/>
        </w:rPr>
        <w:t>Порядок и условия установления иных выплат</w:t>
      </w:r>
    </w:p>
    <w:p w:rsidR="00813145" w:rsidRPr="001C3CAB" w:rsidRDefault="00813145" w:rsidP="00813145">
      <w:pPr>
        <w:pStyle w:val="ConsPlusNormal"/>
        <w:jc w:val="center"/>
        <w:rPr>
          <w:rFonts w:ascii="Times New Roman" w:hAnsi="Times New Roman" w:cs="Times New Roman"/>
          <w:sz w:val="26"/>
          <w:szCs w:val="26"/>
        </w:rPr>
      </w:pP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7.1. Работникам </w:t>
      </w:r>
      <w:r w:rsidR="004C4C36">
        <w:rPr>
          <w:rFonts w:ascii="Times New Roman" w:hAnsi="Times New Roman" w:cs="Times New Roman"/>
          <w:sz w:val="26"/>
          <w:szCs w:val="26"/>
        </w:rPr>
        <w:t>У</w:t>
      </w:r>
      <w:r w:rsidRPr="001C3CAB">
        <w:rPr>
          <w:rFonts w:ascii="Times New Roman" w:hAnsi="Times New Roman" w:cs="Times New Roman"/>
          <w:sz w:val="26"/>
          <w:szCs w:val="26"/>
        </w:rPr>
        <w:t>чреждения один раз в календарном году выплачивается материальная помощь на профилактику заболеваний (далее - материальная помощь).</w:t>
      </w: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Материальная помощь выплачивается при уходе работника в ежегодный оплачиваемый отпуск. Основанием для выплаты является приказ руководителя </w:t>
      </w:r>
      <w:r w:rsidR="004C4C36">
        <w:rPr>
          <w:rFonts w:ascii="Times New Roman" w:hAnsi="Times New Roman" w:cs="Times New Roman"/>
          <w:sz w:val="26"/>
          <w:szCs w:val="26"/>
        </w:rPr>
        <w:t>У</w:t>
      </w:r>
      <w:r w:rsidRPr="001C3CAB">
        <w:rPr>
          <w:rFonts w:ascii="Times New Roman" w:hAnsi="Times New Roman" w:cs="Times New Roman"/>
          <w:sz w:val="26"/>
          <w:szCs w:val="26"/>
        </w:rPr>
        <w:t>чреждения о предоставлении отпуска и выплате материальной помощи.</w:t>
      </w: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813145" w:rsidRPr="004C5898" w:rsidRDefault="00813145" w:rsidP="00813145">
      <w:pPr>
        <w:pStyle w:val="ConsPlusNormal"/>
        <w:ind w:firstLine="540"/>
        <w:jc w:val="both"/>
        <w:rPr>
          <w:rFonts w:ascii="Times New Roman" w:hAnsi="Times New Roman" w:cs="Times New Roman"/>
          <w:sz w:val="26"/>
          <w:szCs w:val="26"/>
        </w:rPr>
      </w:pPr>
      <w:r w:rsidRPr="004C5898">
        <w:rPr>
          <w:rFonts w:ascii="Times New Roman" w:hAnsi="Times New Roman" w:cs="Times New Roman"/>
          <w:sz w:val="26"/>
          <w:szCs w:val="26"/>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Материальная помощь выплачивается в размере до 1,</w:t>
      </w:r>
      <w:r>
        <w:rPr>
          <w:rFonts w:ascii="Times New Roman" w:hAnsi="Times New Roman" w:cs="Times New Roman"/>
          <w:sz w:val="26"/>
          <w:szCs w:val="26"/>
        </w:rPr>
        <w:t>2</w:t>
      </w:r>
      <w:r w:rsidRPr="001C3CAB">
        <w:rPr>
          <w:rFonts w:ascii="Times New Roman" w:hAnsi="Times New Roman" w:cs="Times New Roman"/>
          <w:sz w:val="26"/>
          <w:szCs w:val="26"/>
        </w:rPr>
        <w:t xml:space="preserve"> месячного фонда оплаты труда по основной занимаемой должности.</w:t>
      </w: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Выплата материальной помощи не зависит от итогов оценки труда работника.</w:t>
      </w: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Материальная помощь не выплачивается:</w:t>
      </w: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1) работникам, принятым на работу по совместительству;</w:t>
      </w: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2) работникам, заключившим срочный трудовой договор (сроком до двух месяцев);</w:t>
      </w: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3) работникам, уволенным в течение календарного года за виновные действия.</w:t>
      </w:r>
    </w:p>
    <w:p w:rsidR="00813145" w:rsidRPr="001C3CAB"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Выплата материальной помощи к отпуску производится за счет средств утвержденных бюджетных ассигнований на соответствующий финансовый год.</w:t>
      </w:r>
    </w:p>
    <w:p w:rsidR="00813145" w:rsidRPr="00124D13" w:rsidRDefault="00813145" w:rsidP="00813145">
      <w:pPr>
        <w:pStyle w:val="ConsPlusNormal"/>
        <w:ind w:firstLine="540"/>
        <w:jc w:val="both"/>
        <w:rPr>
          <w:rFonts w:ascii="Times New Roman" w:hAnsi="Times New Roman" w:cs="Times New Roman"/>
          <w:sz w:val="26"/>
          <w:szCs w:val="26"/>
        </w:rPr>
      </w:pPr>
      <w:r w:rsidRPr="001C3CAB">
        <w:rPr>
          <w:rFonts w:ascii="Times New Roman" w:hAnsi="Times New Roman" w:cs="Times New Roman"/>
          <w:sz w:val="26"/>
          <w:szCs w:val="26"/>
        </w:rPr>
        <w:t xml:space="preserve">Коллективным договором или локальным нормативным актом </w:t>
      </w:r>
      <w:r w:rsidR="00A270FB">
        <w:rPr>
          <w:rFonts w:ascii="Times New Roman" w:hAnsi="Times New Roman" w:cs="Times New Roman"/>
          <w:sz w:val="26"/>
          <w:szCs w:val="26"/>
        </w:rPr>
        <w:t>учреждения</w:t>
      </w:r>
      <w:r w:rsidRPr="001C3CAB">
        <w:rPr>
          <w:rFonts w:ascii="Times New Roman" w:hAnsi="Times New Roman" w:cs="Times New Roman"/>
          <w:sz w:val="26"/>
          <w:szCs w:val="26"/>
        </w:rPr>
        <w:t xml:space="preserve"> устанавливается единый подход к определению размера единовременной выплаты при предоставлении ежегодного оплачиваемого отпуска для всех работников учреждения, </w:t>
      </w:r>
      <w:r w:rsidRPr="00124D13">
        <w:rPr>
          <w:rFonts w:ascii="Times New Roman" w:hAnsi="Times New Roman" w:cs="Times New Roman"/>
          <w:sz w:val="26"/>
          <w:szCs w:val="26"/>
        </w:rPr>
        <w:t xml:space="preserve">включая </w:t>
      </w:r>
      <w:r w:rsidR="00094C56" w:rsidRPr="00124D13">
        <w:rPr>
          <w:rFonts w:ascii="Times New Roman" w:hAnsi="Times New Roman" w:cs="Times New Roman"/>
          <w:sz w:val="26"/>
          <w:szCs w:val="26"/>
        </w:rPr>
        <w:t>руководителя</w:t>
      </w:r>
      <w:r w:rsidRPr="00124D13">
        <w:rPr>
          <w:rFonts w:ascii="Times New Roman" w:hAnsi="Times New Roman" w:cs="Times New Roman"/>
          <w:sz w:val="26"/>
          <w:szCs w:val="26"/>
        </w:rPr>
        <w:t xml:space="preserve"> </w:t>
      </w:r>
      <w:r w:rsidR="00B34842" w:rsidRPr="00124D13">
        <w:rPr>
          <w:rFonts w:ascii="Times New Roman" w:hAnsi="Times New Roman" w:cs="Times New Roman"/>
          <w:sz w:val="26"/>
          <w:szCs w:val="26"/>
        </w:rPr>
        <w:t>У</w:t>
      </w:r>
      <w:r w:rsidRPr="00124D13">
        <w:rPr>
          <w:rFonts w:ascii="Times New Roman" w:hAnsi="Times New Roman" w:cs="Times New Roman"/>
          <w:sz w:val="26"/>
          <w:szCs w:val="26"/>
        </w:rPr>
        <w:t>чреждения.</w:t>
      </w:r>
    </w:p>
    <w:p w:rsidR="00813145" w:rsidRPr="00124D13" w:rsidRDefault="00813145" w:rsidP="00813145">
      <w:pPr>
        <w:pStyle w:val="ConsPlusNormal"/>
        <w:ind w:firstLine="540"/>
        <w:jc w:val="both"/>
        <w:rPr>
          <w:rFonts w:ascii="Times New Roman" w:hAnsi="Times New Roman" w:cs="Times New Roman"/>
          <w:sz w:val="26"/>
          <w:szCs w:val="26"/>
        </w:rPr>
      </w:pPr>
      <w:r w:rsidRPr="00124D13">
        <w:rPr>
          <w:rFonts w:ascii="Times New Roman" w:hAnsi="Times New Roman" w:cs="Times New Roman"/>
          <w:sz w:val="26"/>
          <w:szCs w:val="26"/>
        </w:rPr>
        <w:lastRenderedPageBreak/>
        <w:t xml:space="preserve">7.2. Работникам </w:t>
      </w:r>
      <w:r w:rsidR="00371119">
        <w:rPr>
          <w:rFonts w:ascii="Times New Roman" w:hAnsi="Times New Roman" w:cs="Times New Roman"/>
          <w:sz w:val="26"/>
          <w:szCs w:val="26"/>
        </w:rPr>
        <w:t>У</w:t>
      </w:r>
      <w:r w:rsidRPr="00124D13">
        <w:rPr>
          <w:rFonts w:ascii="Times New Roman" w:hAnsi="Times New Roman" w:cs="Times New Roman"/>
          <w:sz w:val="26"/>
          <w:szCs w:val="26"/>
        </w:rPr>
        <w:t>чреждения может оказываться разовая материальная помощь. Материальная помощь выплачивается в следующих случаях:</w:t>
      </w:r>
    </w:p>
    <w:p w:rsidR="00813145" w:rsidRPr="00124D13" w:rsidRDefault="00813145" w:rsidP="00813145">
      <w:pPr>
        <w:pStyle w:val="ConsPlusNormal"/>
        <w:ind w:left="540"/>
        <w:jc w:val="both"/>
        <w:rPr>
          <w:rFonts w:ascii="Times New Roman" w:hAnsi="Times New Roman" w:cs="Times New Roman"/>
          <w:sz w:val="26"/>
          <w:szCs w:val="26"/>
        </w:rPr>
      </w:pPr>
      <w:r w:rsidRPr="00124D13">
        <w:rPr>
          <w:rFonts w:ascii="Times New Roman" w:hAnsi="Times New Roman" w:cs="Times New Roman"/>
          <w:sz w:val="26"/>
          <w:szCs w:val="26"/>
        </w:rPr>
        <w:t>- к юбилейным датам работника;</w:t>
      </w:r>
    </w:p>
    <w:p w:rsidR="00813145" w:rsidRPr="00124D13" w:rsidRDefault="00813145" w:rsidP="00813145">
      <w:pPr>
        <w:pStyle w:val="ConsPlusNormal"/>
        <w:ind w:left="540"/>
        <w:jc w:val="both"/>
        <w:rPr>
          <w:rFonts w:ascii="Times New Roman" w:hAnsi="Times New Roman" w:cs="Times New Roman"/>
          <w:sz w:val="26"/>
          <w:szCs w:val="26"/>
        </w:rPr>
      </w:pPr>
      <w:r w:rsidRPr="00124D13">
        <w:rPr>
          <w:rFonts w:ascii="Times New Roman" w:hAnsi="Times New Roman" w:cs="Times New Roman"/>
          <w:sz w:val="26"/>
          <w:szCs w:val="26"/>
        </w:rPr>
        <w:t>- при смерти близких родственников работника.</w:t>
      </w:r>
    </w:p>
    <w:p w:rsidR="00813145" w:rsidRPr="00124D13" w:rsidRDefault="00813145" w:rsidP="00813145">
      <w:pPr>
        <w:pStyle w:val="ConsPlusNormal"/>
        <w:ind w:firstLine="540"/>
        <w:jc w:val="both"/>
        <w:rPr>
          <w:rFonts w:ascii="Times New Roman" w:hAnsi="Times New Roman" w:cs="Times New Roman"/>
          <w:sz w:val="26"/>
          <w:szCs w:val="26"/>
        </w:rPr>
      </w:pPr>
      <w:r w:rsidRPr="00124D13">
        <w:rPr>
          <w:rFonts w:ascii="Times New Roman" w:hAnsi="Times New Roman" w:cs="Times New Roman"/>
          <w:sz w:val="26"/>
          <w:szCs w:val="26"/>
        </w:rPr>
        <w:t xml:space="preserve">Выплата материальной помощи производится на основании заявления работника с указанием основания для выплаты материальной помощи с предоставлением документов, подтверждающих факт наличия основания получения материальной помощи. Выплата материальной помощи работнику оформляется приказом </w:t>
      </w:r>
      <w:r w:rsidR="00094C56" w:rsidRPr="00124D13">
        <w:rPr>
          <w:rFonts w:ascii="Times New Roman" w:hAnsi="Times New Roman" w:cs="Times New Roman"/>
          <w:sz w:val="26"/>
          <w:szCs w:val="26"/>
        </w:rPr>
        <w:t>руководителя</w:t>
      </w:r>
      <w:r w:rsidRPr="00124D13">
        <w:rPr>
          <w:rFonts w:ascii="Times New Roman" w:hAnsi="Times New Roman" w:cs="Times New Roman"/>
          <w:sz w:val="26"/>
          <w:szCs w:val="26"/>
        </w:rPr>
        <w:t xml:space="preserve"> </w:t>
      </w:r>
      <w:r w:rsidR="00B34842" w:rsidRPr="00124D13">
        <w:rPr>
          <w:rFonts w:ascii="Times New Roman" w:hAnsi="Times New Roman" w:cs="Times New Roman"/>
          <w:sz w:val="26"/>
          <w:szCs w:val="26"/>
        </w:rPr>
        <w:t>У</w:t>
      </w:r>
      <w:r w:rsidRPr="00124D13">
        <w:rPr>
          <w:rFonts w:ascii="Times New Roman" w:hAnsi="Times New Roman" w:cs="Times New Roman"/>
          <w:sz w:val="26"/>
          <w:szCs w:val="26"/>
        </w:rPr>
        <w:t>чреждения при наличии экономии фонда оплаты труда.</w:t>
      </w:r>
    </w:p>
    <w:p w:rsidR="00813145" w:rsidRPr="00124D13" w:rsidRDefault="00813145" w:rsidP="00813145">
      <w:pPr>
        <w:pStyle w:val="ConsPlusNormal"/>
        <w:ind w:firstLine="540"/>
        <w:jc w:val="both"/>
        <w:rPr>
          <w:rFonts w:ascii="Times New Roman" w:hAnsi="Times New Roman" w:cs="Times New Roman"/>
          <w:sz w:val="26"/>
          <w:szCs w:val="26"/>
        </w:rPr>
      </w:pPr>
      <w:r w:rsidRPr="00124D13">
        <w:rPr>
          <w:rFonts w:ascii="Times New Roman" w:hAnsi="Times New Roman" w:cs="Times New Roman"/>
          <w:sz w:val="26"/>
          <w:szCs w:val="26"/>
        </w:rPr>
        <w:t xml:space="preserve">7.3. Работникам </w:t>
      </w:r>
      <w:r w:rsidR="00371119">
        <w:rPr>
          <w:rFonts w:ascii="Times New Roman" w:hAnsi="Times New Roman" w:cs="Times New Roman"/>
          <w:sz w:val="26"/>
          <w:szCs w:val="26"/>
        </w:rPr>
        <w:t>У</w:t>
      </w:r>
      <w:r w:rsidRPr="00124D13">
        <w:rPr>
          <w:rFonts w:ascii="Times New Roman" w:hAnsi="Times New Roman" w:cs="Times New Roman"/>
          <w:sz w:val="26"/>
          <w:szCs w:val="26"/>
        </w:rPr>
        <w:t xml:space="preserve">чреждения по решению (приказу) </w:t>
      </w:r>
      <w:r w:rsidR="00094C56" w:rsidRPr="00124D13">
        <w:rPr>
          <w:rFonts w:ascii="Times New Roman" w:hAnsi="Times New Roman" w:cs="Times New Roman"/>
          <w:sz w:val="26"/>
          <w:szCs w:val="26"/>
        </w:rPr>
        <w:t>руководителя</w:t>
      </w:r>
      <w:r w:rsidRPr="00124D13">
        <w:rPr>
          <w:rFonts w:ascii="Times New Roman" w:hAnsi="Times New Roman" w:cs="Times New Roman"/>
          <w:sz w:val="26"/>
          <w:szCs w:val="26"/>
        </w:rPr>
        <w:t xml:space="preserve"> </w:t>
      </w:r>
      <w:r w:rsidR="00B34842" w:rsidRPr="00124D13">
        <w:rPr>
          <w:rFonts w:ascii="Times New Roman" w:hAnsi="Times New Roman" w:cs="Times New Roman"/>
          <w:sz w:val="26"/>
          <w:szCs w:val="26"/>
        </w:rPr>
        <w:t>У</w:t>
      </w:r>
      <w:r w:rsidRPr="00124D13">
        <w:rPr>
          <w:rFonts w:ascii="Times New Roman" w:hAnsi="Times New Roman" w:cs="Times New Roman"/>
          <w:sz w:val="26"/>
          <w:szCs w:val="26"/>
        </w:rPr>
        <w:t xml:space="preserve">чреждения, согласованному с Учредителем, может производиться единовременное премирование к юбилейным и праздничным датам при наличии обоснованной экономии фонда оплаты труда. </w:t>
      </w:r>
    </w:p>
    <w:p w:rsidR="00813145" w:rsidRPr="00124D13" w:rsidRDefault="00813145" w:rsidP="00813145">
      <w:pPr>
        <w:pStyle w:val="ConsPlusNormal"/>
        <w:ind w:firstLine="540"/>
        <w:jc w:val="both"/>
        <w:rPr>
          <w:rFonts w:ascii="Times New Roman" w:hAnsi="Times New Roman" w:cs="Times New Roman"/>
          <w:sz w:val="26"/>
          <w:szCs w:val="26"/>
        </w:rPr>
      </w:pPr>
      <w:r w:rsidRPr="00124D13">
        <w:rPr>
          <w:rFonts w:ascii="Times New Roman" w:hAnsi="Times New Roman" w:cs="Times New Roman"/>
          <w:sz w:val="26"/>
          <w:szCs w:val="26"/>
        </w:rPr>
        <w:t xml:space="preserve">Премия выплачивается работникам, для которых </w:t>
      </w:r>
      <w:r w:rsidR="00B92264" w:rsidRPr="00124D13">
        <w:rPr>
          <w:rFonts w:ascii="Times New Roman" w:hAnsi="Times New Roman" w:cs="Times New Roman"/>
          <w:sz w:val="26"/>
          <w:szCs w:val="26"/>
        </w:rPr>
        <w:t>У</w:t>
      </w:r>
      <w:r w:rsidRPr="00124D13">
        <w:rPr>
          <w:rFonts w:ascii="Times New Roman" w:hAnsi="Times New Roman" w:cs="Times New Roman"/>
          <w:sz w:val="26"/>
          <w:szCs w:val="26"/>
        </w:rPr>
        <w:t>чреждение является основным местом работы, и по основной занимаемой должности.</w:t>
      </w:r>
    </w:p>
    <w:p w:rsidR="00813145" w:rsidRPr="00124D13" w:rsidRDefault="00813145" w:rsidP="00813145">
      <w:pPr>
        <w:pStyle w:val="ConsPlusNormal"/>
        <w:rPr>
          <w:rFonts w:ascii="Times New Roman" w:hAnsi="Times New Roman" w:cs="Times New Roman"/>
          <w:sz w:val="26"/>
          <w:szCs w:val="26"/>
        </w:rPr>
      </w:pPr>
    </w:p>
    <w:p w:rsidR="00A270FB" w:rsidRPr="00124D13" w:rsidRDefault="00A270FB" w:rsidP="00A270FB">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124D13">
        <w:rPr>
          <w:rFonts w:ascii="Times New Roman" w:eastAsia="Times New Roman" w:hAnsi="Times New Roman" w:cs="Times New Roman"/>
          <w:sz w:val="26"/>
          <w:szCs w:val="26"/>
          <w:lang w:eastAsia="ru-RU"/>
        </w:rPr>
        <w:t xml:space="preserve">8. Порядок оплаты труда </w:t>
      </w:r>
      <w:r w:rsidR="00094C56" w:rsidRPr="00124D13">
        <w:rPr>
          <w:rFonts w:ascii="Times New Roman" w:hAnsi="Times New Roman" w:cs="Times New Roman"/>
          <w:sz w:val="26"/>
          <w:szCs w:val="26"/>
        </w:rPr>
        <w:t>руководителя</w:t>
      </w:r>
      <w:r w:rsidR="00592772" w:rsidRPr="00124D13">
        <w:rPr>
          <w:rFonts w:ascii="Times New Roman" w:eastAsia="Times New Roman" w:hAnsi="Times New Roman" w:cs="Times New Roman"/>
          <w:sz w:val="26"/>
          <w:szCs w:val="26"/>
          <w:lang w:eastAsia="ru-RU"/>
        </w:rPr>
        <w:t>, главного бухгалтера У</w:t>
      </w:r>
      <w:r w:rsidRPr="00124D13">
        <w:rPr>
          <w:rFonts w:ascii="Times New Roman" w:eastAsia="Times New Roman" w:hAnsi="Times New Roman" w:cs="Times New Roman"/>
          <w:sz w:val="26"/>
          <w:szCs w:val="26"/>
          <w:lang w:eastAsia="ru-RU"/>
        </w:rPr>
        <w:t>чреждения</w:t>
      </w:r>
    </w:p>
    <w:p w:rsidR="00A270FB" w:rsidRPr="002A6EDD" w:rsidRDefault="00A270FB" w:rsidP="00A270F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405EA" w:rsidRPr="008405EA" w:rsidRDefault="00592772" w:rsidP="008405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 w:name="sub_1031"/>
      <w:r>
        <w:rPr>
          <w:rFonts w:ascii="Times New Roman" w:eastAsia="Times New Roman" w:hAnsi="Times New Roman" w:cs="Times New Roman"/>
          <w:sz w:val="26"/>
          <w:szCs w:val="26"/>
          <w:lang w:eastAsia="ru-RU"/>
        </w:rPr>
        <w:t>8</w:t>
      </w:r>
      <w:r w:rsidR="008405EA" w:rsidRPr="008405EA">
        <w:rPr>
          <w:rFonts w:ascii="Times New Roman" w:eastAsia="Times New Roman" w:hAnsi="Times New Roman" w:cs="Times New Roman"/>
          <w:sz w:val="26"/>
          <w:szCs w:val="26"/>
          <w:lang w:eastAsia="ru-RU"/>
        </w:rPr>
        <w:t xml:space="preserve">.1. Установление размера должностного оклада </w:t>
      </w:r>
      <w:r>
        <w:rPr>
          <w:rFonts w:ascii="Times New Roman" w:eastAsia="Times New Roman" w:hAnsi="Times New Roman" w:cs="Times New Roman"/>
          <w:sz w:val="26"/>
          <w:szCs w:val="26"/>
          <w:lang w:eastAsia="ru-RU"/>
        </w:rPr>
        <w:t>руководителя,</w:t>
      </w:r>
      <w:r w:rsidR="008405EA" w:rsidRPr="008405EA">
        <w:rPr>
          <w:rFonts w:ascii="Times New Roman" w:eastAsia="Times New Roman" w:hAnsi="Times New Roman" w:cs="Times New Roman"/>
          <w:sz w:val="26"/>
          <w:szCs w:val="26"/>
          <w:lang w:eastAsia="ru-RU"/>
        </w:rPr>
        <w:t xml:space="preserve"> главного бухгалтера Учреждения производится в соответствии с настоящ</w:t>
      </w:r>
      <w:r>
        <w:rPr>
          <w:rFonts w:ascii="Times New Roman" w:eastAsia="Times New Roman" w:hAnsi="Times New Roman" w:cs="Times New Roman"/>
          <w:sz w:val="26"/>
          <w:szCs w:val="26"/>
          <w:lang w:eastAsia="ru-RU"/>
        </w:rPr>
        <w:t>им</w:t>
      </w:r>
      <w:r w:rsidR="008405EA" w:rsidRPr="008405EA">
        <w:rPr>
          <w:rFonts w:ascii="Times New Roman" w:eastAsia="Times New Roman" w:hAnsi="Times New Roman" w:cs="Times New Roman"/>
          <w:sz w:val="26"/>
          <w:szCs w:val="26"/>
          <w:lang w:eastAsia="ru-RU"/>
        </w:rPr>
        <w:t xml:space="preserve"> Положени</w:t>
      </w:r>
      <w:r>
        <w:rPr>
          <w:rFonts w:ascii="Times New Roman" w:eastAsia="Times New Roman" w:hAnsi="Times New Roman" w:cs="Times New Roman"/>
          <w:sz w:val="26"/>
          <w:szCs w:val="26"/>
          <w:lang w:eastAsia="ru-RU"/>
        </w:rPr>
        <w:t>ем</w:t>
      </w:r>
      <w:r w:rsidR="008405EA" w:rsidRPr="008405EA">
        <w:rPr>
          <w:rFonts w:ascii="Times New Roman" w:eastAsia="Times New Roman" w:hAnsi="Times New Roman" w:cs="Times New Roman"/>
          <w:sz w:val="26"/>
          <w:szCs w:val="26"/>
          <w:lang w:eastAsia="ru-RU"/>
        </w:rPr>
        <w:t>.</w:t>
      </w:r>
      <w:bookmarkEnd w:id="5"/>
    </w:p>
    <w:p w:rsidR="008405EA" w:rsidRPr="008405EA" w:rsidRDefault="008405EA" w:rsidP="008405EA">
      <w:pPr>
        <w:autoSpaceDE w:val="0"/>
        <w:autoSpaceDN w:val="0"/>
        <w:adjustRightInd w:val="0"/>
        <w:spacing w:after="0" w:line="240" w:lineRule="auto"/>
        <w:ind w:firstLine="540"/>
        <w:jc w:val="both"/>
        <w:rPr>
          <w:rFonts w:ascii="Times New Roman" w:hAnsi="Times New Roman" w:cs="Times New Roman"/>
          <w:sz w:val="26"/>
          <w:szCs w:val="26"/>
        </w:rPr>
      </w:pPr>
      <w:r w:rsidRPr="008405EA">
        <w:rPr>
          <w:rFonts w:ascii="Times New Roman" w:hAnsi="Times New Roman" w:cs="Times New Roman"/>
          <w:sz w:val="26"/>
          <w:szCs w:val="26"/>
        </w:rPr>
        <w:t xml:space="preserve">Размер должностного оклада (оклада) главного бухгалтера устанавливается на 10 – 30% ниже должностного оклада (оклада) </w:t>
      </w:r>
      <w:r w:rsidR="00592772">
        <w:rPr>
          <w:rFonts w:ascii="Times New Roman" w:hAnsi="Times New Roman" w:cs="Times New Roman"/>
          <w:sz w:val="26"/>
          <w:szCs w:val="26"/>
        </w:rPr>
        <w:t>руководителя</w:t>
      </w:r>
      <w:r w:rsidRPr="008405EA">
        <w:rPr>
          <w:rFonts w:ascii="Times New Roman" w:hAnsi="Times New Roman" w:cs="Times New Roman"/>
          <w:sz w:val="26"/>
          <w:szCs w:val="26"/>
        </w:rPr>
        <w:t xml:space="preserve"> </w:t>
      </w:r>
      <w:r w:rsidR="00592772">
        <w:rPr>
          <w:rFonts w:ascii="Times New Roman" w:hAnsi="Times New Roman" w:cs="Times New Roman"/>
          <w:sz w:val="26"/>
          <w:szCs w:val="26"/>
        </w:rPr>
        <w:t>У</w:t>
      </w:r>
      <w:r w:rsidRPr="008405EA">
        <w:rPr>
          <w:rFonts w:ascii="Times New Roman" w:hAnsi="Times New Roman" w:cs="Times New Roman"/>
          <w:sz w:val="26"/>
          <w:szCs w:val="26"/>
        </w:rPr>
        <w:t>чреждения.</w:t>
      </w:r>
      <w:r w:rsidR="007E0DA0">
        <w:rPr>
          <w:rFonts w:ascii="Times New Roman" w:hAnsi="Times New Roman" w:cs="Times New Roman"/>
          <w:sz w:val="26"/>
          <w:szCs w:val="26"/>
        </w:rPr>
        <w:t xml:space="preserve"> Главный бухгалтер подчиняется непосредственно руководителю Учреждения.</w:t>
      </w:r>
    </w:p>
    <w:p w:rsidR="008405EA" w:rsidRPr="008405EA" w:rsidRDefault="00592772" w:rsidP="008405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 w:name="sub_1032"/>
      <w:r>
        <w:rPr>
          <w:rFonts w:ascii="Times New Roman" w:eastAsia="Times New Roman" w:hAnsi="Times New Roman" w:cs="Times New Roman"/>
          <w:sz w:val="26"/>
          <w:szCs w:val="26"/>
          <w:lang w:eastAsia="ru-RU"/>
        </w:rPr>
        <w:t>8</w:t>
      </w:r>
      <w:r w:rsidR="008405EA" w:rsidRPr="008405EA">
        <w:rPr>
          <w:rFonts w:ascii="Times New Roman" w:eastAsia="Times New Roman" w:hAnsi="Times New Roman" w:cs="Times New Roman"/>
          <w:sz w:val="26"/>
          <w:szCs w:val="26"/>
          <w:lang w:eastAsia="ru-RU"/>
        </w:rPr>
        <w:t xml:space="preserve">.2. С учетом условий труда </w:t>
      </w:r>
      <w:r>
        <w:rPr>
          <w:rFonts w:ascii="Times New Roman" w:eastAsia="Times New Roman" w:hAnsi="Times New Roman" w:cs="Times New Roman"/>
          <w:sz w:val="26"/>
          <w:szCs w:val="26"/>
          <w:lang w:eastAsia="ru-RU"/>
        </w:rPr>
        <w:t>руководителю,</w:t>
      </w:r>
      <w:r w:rsidR="008405EA" w:rsidRPr="008405EA">
        <w:rPr>
          <w:rFonts w:ascii="Times New Roman" w:eastAsia="Times New Roman" w:hAnsi="Times New Roman" w:cs="Times New Roman"/>
          <w:sz w:val="26"/>
          <w:szCs w:val="26"/>
          <w:lang w:eastAsia="ru-RU"/>
        </w:rPr>
        <w:t xml:space="preserve"> главному бухгалтеру Учреждения устанавливаются стимулирующие выплаты и выплаты компенсационного характера, предусмотренные настоящим Положением.</w:t>
      </w:r>
    </w:p>
    <w:bookmarkEnd w:id="6"/>
    <w:p w:rsidR="00B95D36" w:rsidRDefault="008405EA" w:rsidP="008405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405EA">
        <w:rPr>
          <w:rFonts w:ascii="Times New Roman" w:eastAsia="Times New Roman" w:hAnsi="Times New Roman" w:cs="Times New Roman"/>
          <w:sz w:val="26"/>
          <w:szCs w:val="26"/>
          <w:lang w:eastAsia="ru-RU"/>
        </w:rPr>
        <w:t>Выплаты стимулирующего характера, установленные в процентном отношении, применяются к должностному окладу</w:t>
      </w:r>
      <w:r w:rsidR="00B95D36">
        <w:rPr>
          <w:rFonts w:ascii="Times New Roman" w:eastAsia="Times New Roman" w:hAnsi="Times New Roman" w:cs="Times New Roman"/>
          <w:sz w:val="26"/>
          <w:szCs w:val="26"/>
          <w:lang w:eastAsia="ru-RU"/>
        </w:rPr>
        <w:t>.</w:t>
      </w:r>
      <w:r w:rsidRPr="008405EA">
        <w:rPr>
          <w:rFonts w:ascii="Times New Roman" w:eastAsia="Times New Roman" w:hAnsi="Times New Roman" w:cs="Times New Roman"/>
          <w:sz w:val="26"/>
          <w:szCs w:val="26"/>
          <w:lang w:eastAsia="ru-RU"/>
        </w:rPr>
        <w:t xml:space="preserve"> </w:t>
      </w:r>
    </w:p>
    <w:p w:rsidR="00A07E98" w:rsidRDefault="00A07E98" w:rsidP="008405EA">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8F754D">
        <w:rPr>
          <w:rFonts w:ascii="Times New Roman" w:hAnsi="Times New Roman" w:cs="Times New Roman"/>
          <w:sz w:val="26"/>
          <w:szCs w:val="26"/>
        </w:rPr>
        <w:t xml:space="preserve">Выплата за </w:t>
      </w:r>
      <w:r>
        <w:rPr>
          <w:rFonts w:ascii="Times New Roman" w:hAnsi="Times New Roman" w:cs="Times New Roman"/>
          <w:sz w:val="26"/>
          <w:szCs w:val="26"/>
        </w:rPr>
        <w:t xml:space="preserve">интенсивность и </w:t>
      </w:r>
      <w:r w:rsidRPr="008F754D">
        <w:rPr>
          <w:rFonts w:ascii="Times New Roman" w:hAnsi="Times New Roman" w:cs="Times New Roman"/>
          <w:sz w:val="26"/>
          <w:szCs w:val="26"/>
        </w:rPr>
        <w:t xml:space="preserve">напряженность работы устанавливается </w:t>
      </w:r>
      <w:r w:rsidRPr="006C1383">
        <w:rPr>
          <w:rFonts w:ascii="Times New Roman" w:hAnsi="Times New Roman" w:cs="Times New Roman"/>
          <w:sz w:val="26"/>
          <w:szCs w:val="26"/>
        </w:rPr>
        <w:t xml:space="preserve">в размере до </w:t>
      </w:r>
      <w:r>
        <w:rPr>
          <w:rFonts w:ascii="Times New Roman" w:hAnsi="Times New Roman" w:cs="Times New Roman"/>
          <w:sz w:val="26"/>
          <w:szCs w:val="26"/>
        </w:rPr>
        <w:t>4</w:t>
      </w:r>
      <w:r w:rsidRPr="006C1383">
        <w:rPr>
          <w:rFonts w:ascii="Times New Roman" w:hAnsi="Times New Roman" w:cs="Times New Roman"/>
          <w:sz w:val="26"/>
          <w:szCs w:val="26"/>
        </w:rPr>
        <w:t>0 процентов должностного оклада (оклада</w:t>
      </w:r>
      <w:r w:rsidRPr="008F754D">
        <w:rPr>
          <w:rFonts w:ascii="Times New Roman" w:hAnsi="Times New Roman" w:cs="Times New Roman"/>
          <w:sz w:val="26"/>
          <w:szCs w:val="26"/>
        </w:rPr>
        <w:t>) без учета других выплат,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A07E98" w:rsidRPr="006C1383" w:rsidRDefault="00A07E98" w:rsidP="00A07E98">
      <w:pPr>
        <w:autoSpaceDE w:val="0"/>
        <w:autoSpaceDN w:val="0"/>
        <w:adjustRightInd w:val="0"/>
        <w:spacing w:after="0" w:line="240" w:lineRule="auto"/>
        <w:ind w:firstLine="540"/>
        <w:jc w:val="both"/>
        <w:rPr>
          <w:rFonts w:ascii="Times New Roman" w:hAnsi="Times New Roman" w:cs="Times New Roman"/>
          <w:sz w:val="26"/>
          <w:szCs w:val="26"/>
        </w:rPr>
      </w:pPr>
      <w:r w:rsidRPr="006C1383">
        <w:rPr>
          <w:rFonts w:ascii="Times New Roman" w:hAnsi="Times New Roman" w:cs="Times New Roman"/>
          <w:sz w:val="26"/>
          <w:szCs w:val="26"/>
        </w:rPr>
        <w:t xml:space="preserve">Премирование по итогам работы за месяц осуществляется ежемесячно за счет фонда оплаты труда в размере до </w:t>
      </w:r>
      <w:r>
        <w:rPr>
          <w:rFonts w:ascii="Times New Roman" w:hAnsi="Times New Roman" w:cs="Times New Roman"/>
          <w:sz w:val="26"/>
          <w:szCs w:val="26"/>
        </w:rPr>
        <w:t>35</w:t>
      </w:r>
      <w:r w:rsidRPr="006C1383">
        <w:rPr>
          <w:rFonts w:ascii="Times New Roman" w:hAnsi="Times New Roman" w:cs="Times New Roman"/>
          <w:sz w:val="26"/>
          <w:szCs w:val="26"/>
        </w:rPr>
        <w:t>% от установленного должностного оклада (оклада).</w:t>
      </w:r>
    </w:p>
    <w:p w:rsidR="00A07E98" w:rsidRPr="00124D13" w:rsidRDefault="00A07E98" w:rsidP="00A270F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F754D">
        <w:rPr>
          <w:rFonts w:ascii="Times New Roman" w:hAnsi="Times New Roman" w:cs="Times New Roman"/>
          <w:sz w:val="26"/>
          <w:szCs w:val="26"/>
        </w:rPr>
        <w:t xml:space="preserve">Основанием для начисления выплат </w:t>
      </w:r>
      <w:r w:rsidRPr="008405EA">
        <w:rPr>
          <w:rFonts w:ascii="Times New Roman" w:eastAsia="Times New Roman" w:hAnsi="Times New Roman" w:cs="Times New Roman"/>
          <w:sz w:val="26"/>
          <w:szCs w:val="26"/>
          <w:lang w:eastAsia="ru-RU"/>
        </w:rPr>
        <w:t>стимулирующего характера</w:t>
      </w:r>
      <w:r w:rsidRPr="008F754D">
        <w:rPr>
          <w:rFonts w:ascii="Times New Roman" w:hAnsi="Times New Roman" w:cs="Times New Roman"/>
          <w:sz w:val="26"/>
          <w:szCs w:val="26"/>
        </w:rPr>
        <w:t xml:space="preserve"> для </w:t>
      </w:r>
      <w:r>
        <w:rPr>
          <w:rFonts w:ascii="Times New Roman" w:hAnsi="Times New Roman" w:cs="Times New Roman"/>
          <w:sz w:val="26"/>
          <w:szCs w:val="26"/>
        </w:rPr>
        <w:t>главного бухгалтера</w:t>
      </w:r>
      <w:r w:rsidRPr="008F754D">
        <w:rPr>
          <w:rFonts w:ascii="Times New Roman" w:hAnsi="Times New Roman" w:cs="Times New Roman"/>
          <w:sz w:val="26"/>
          <w:szCs w:val="26"/>
        </w:rPr>
        <w:t xml:space="preserve"> </w:t>
      </w:r>
      <w:r>
        <w:rPr>
          <w:rFonts w:ascii="Times New Roman" w:hAnsi="Times New Roman" w:cs="Times New Roman"/>
          <w:sz w:val="26"/>
          <w:szCs w:val="26"/>
        </w:rPr>
        <w:t>У</w:t>
      </w:r>
      <w:r w:rsidRPr="008F754D">
        <w:rPr>
          <w:rFonts w:ascii="Times New Roman" w:hAnsi="Times New Roman" w:cs="Times New Roman"/>
          <w:sz w:val="26"/>
          <w:szCs w:val="26"/>
        </w:rPr>
        <w:t xml:space="preserve">чреждения является приказ </w:t>
      </w:r>
      <w:r w:rsidRPr="00124D13">
        <w:rPr>
          <w:rFonts w:ascii="Times New Roman" w:hAnsi="Times New Roman" w:cs="Times New Roman"/>
          <w:sz w:val="26"/>
          <w:szCs w:val="26"/>
        </w:rPr>
        <w:t>руководителя Учреждения</w:t>
      </w:r>
      <w:r w:rsidR="002A0F4F">
        <w:rPr>
          <w:rFonts w:ascii="Times New Roman" w:hAnsi="Times New Roman" w:cs="Times New Roman"/>
          <w:sz w:val="26"/>
          <w:szCs w:val="26"/>
        </w:rPr>
        <w:t>.</w:t>
      </w:r>
    </w:p>
    <w:p w:rsidR="00A270FB" w:rsidRPr="00124D13" w:rsidRDefault="00A270FB" w:rsidP="00A270F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24D13">
        <w:rPr>
          <w:rFonts w:ascii="Times New Roman" w:eastAsia="Times New Roman" w:hAnsi="Times New Roman" w:cs="Times New Roman"/>
          <w:sz w:val="26"/>
          <w:szCs w:val="26"/>
          <w:lang w:eastAsia="ru-RU"/>
        </w:rPr>
        <w:t>8.</w:t>
      </w:r>
      <w:r w:rsidR="00592772" w:rsidRPr="00124D13">
        <w:rPr>
          <w:rFonts w:ascii="Times New Roman" w:eastAsia="Times New Roman" w:hAnsi="Times New Roman" w:cs="Times New Roman"/>
          <w:sz w:val="26"/>
          <w:szCs w:val="26"/>
          <w:lang w:eastAsia="ru-RU"/>
        </w:rPr>
        <w:t>3</w:t>
      </w:r>
      <w:r w:rsidRPr="00124D13">
        <w:rPr>
          <w:rFonts w:ascii="Times New Roman" w:eastAsia="Times New Roman" w:hAnsi="Times New Roman" w:cs="Times New Roman"/>
          <w:sz w:val="26"/>
          <w:szCs w:val="26"/>
          <w:lang w:eastAsia="ru-RU"/>
        </w:rPr>
        <w:t xml:space="preserve">. Установление должностного оклада (оклада), компенсационных, стимулирующих и иных выплат </w:t>
      </w:r>
      <w:r w:rsidR="00094C56" w:rsidRPr="00124D13">
        <w:rPr>
          <w:rFonts w:ascii="Times New Roman" w:hAnsi="Times New Roman" w:cs="Times New Roman"/>
          <w:sz w:val="26"/>
          <w:szCs w:val="26"/>
        </w:rPr>
        <w:t>руководителя</w:t>
      </w:r>
      <w:r w:rsidRPr="00124D13">
        <w:rPr>
          <w:rFonts w:ascii="Times New Roman" w:eastAsia="Times New Roman" w:hAnsi="Times New Roman" w:cs="Times New Roman"/>
          <w:sz w:val="26"/>
          <w:szCs w:val="26"/>
          <w:lang w:eastAsia="ru-RU"/>
        </w:rPr>
        <w:t xml:space="preserve"> </w:t>
      </w:r>
      <w:r w:rsidR="00B34842" w:rsidRPr="00124D13">
        <w:rPr>
          <w:rFonts w:ascii="Times New Roman" w:eastAsia="Times New Roman" w:hAnsi="Times New Roman" w:cs="Times New Roman"/>
          <w:sz w:val="26"/>
          <w:szCs w:val="26"/>
          <w:lang w:eastAsia="ru-RU"/>
        </w:rPr>
        <w:t>У</w:t>
      </w:r>
      <w:r w:rsidR="00260375" w:rsidRPr="00124D13">
        <w:rPr>
          <w:rFonts w:ascii="Times New Roman" w:eastAsia="Times New Roman" w:hAnsi="Times New Roman" w:cs="Times New Roman"/>
          <w:sz w:val="26"/>
          <w:szCs w:val="26"/>
          <w:lang w:eastAsia="ru-RU"/>
        </w:rPr>
        <w:t>чреждения</w:t>
      </w:r>
      <w:r w:rsidRPr="00124D13">
        <w:rPr>
          <w:rFonts w:ascii="Times New Roman" w:eastAsia="Times New Roman" w:hAnsi="Times New Roman" w:cs="Times New Roman"/>
          <w:sz w:val="26"/>
          <w:szCs w:val="26"/>
          <w:lang w:eastAsia="ru-RU"/>
        </w:rPr>
        <w:t xml:space="preserve"> осуществляется Учредителем в лице Администрации города Когалыма в пределах лимитов бюджетных ассигнований на оплату труда и оформляется трудовым договором.</w:t>
      </w:r>
    </w:p>
    <w:p w:rsidR="00A270FB" w:rsidRPr="00124D13" w:rsidRDefault="00A270FB" w:rsidP="00A270F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24D13">
        <w:rPr>
          <w:rFonts w:ascii="Times New Roman" w:eastAsia="Times New Roman" w:hAnsi="Times New Roman" w:cs="Times New Roman"/>
          <w:sz w:val="26"/>
          <w:szCs w:val="26"/>
          <w:lang w:eastAsia="ru-RU"/>
        </w:rPr>
        <w:t>8.</w:t>
      </w:r>
      <w:r w:rsidR="00592772" w:rsidRPr="00124D13">
        <w:rPr>
          <w:rFonts w:ascii="Times New Roman" w:eastAsia="Times New Roman" w:hAnsi="Times New Roman" w:cs="Times New Roman"/>
          <w:sz w:val="26"/>
          <w:szCs w:val="26"/>
          <w:lang w:eastAsia="ru-RU"/>
        </w:rPr>
        <w:t>4</w:t>
      </w:r>
      <w:r w:rsidRPr="00124D13">
        <w:rPr>
          <w:rFonts w:ascii="Times New Roman" w:eastAsia="Times New Roman" w:hAnsi="Times New Roman" w:cs="Times New Roman"/>
          <w:sz w:val="26"/>
          <w:szCs w:val="26"/>
          <w:lang w:eastAsia="ru-RU"/>
        </w:rPr>
        <w:t>. Конкретный размер выплат оформляется трудовым договором в соответствии с настоящим Положением.</w:t>
      </w:r>
    </w:p>
    <w:p w:rsidR="00A270FB" w:rsidRPr="00124D13" w:rsidRDefault="00A270FB" w:rsidP="00A270FB">
      <w:pPr>
        <w:pStyle w:val="a3"/>
        <w:spacing w:after="0"/>
        <w:ind w:right="-58" w:firstLine="567"/>
        <w:jc w:val="both"/>
        <w:rPr>
          <w:rFonts w:ascii="Times New Roman" w:eastAsia="Times New Roman" w:hAnsi="Times New Roman" w:cs="Times New Roman"/>
          <w:snapToGrid w:val="0"/>
          <w:sz w:val="26"/>
          <w:szCs w:val="26"/>
          <w:lang w:eastAsia="ru-RU"/>
        </w:rPr>
      </w:pPr>
      <w:r w:rsidRPr="00124D13">
        <w:rPr>
          <w:rFonts w:ascii="Times New Roman" w:eastAsia="Times New Roman" w:hAnsi="Times New Roman" w:cs="Times New Roman"/>
          <w:sz w:val="26"/>
          <w:szCs w:val="26"/>
          <w:lang w:eastAsia="ru-RU"/>
        </w:rPr>
        <w:t>8.</w:t>
      </w:r>
      <w:r w:rsidR="00592772" w:rsidRPr="00124D13">
        <w:rPr>
          <w:rFonts w:ascii="Times New Roman" w:eastAsia="Times New Roman" w:hAnsi="Times New Roman" w:cs="Times New Roman"/>
          <w:sz w:val="26"/>
          <w:szCs w:val="26"/>
          <w:lang w:eastAsia="ru-RU"/>
        </w:rPr>
        <w:t>5</w:t>
      </w:r>
      <w:r w:rsidRPr="00124D13">
        <w:rPr>
          <w:rFonts w:ascii="Times New Roman" w:eastAsia="Times New Roman" w:hAnsi="Times New Roman" w:cs="Times New Roman"/>
          <w:sz w:val="26"/>
          <w:szCs w:val="26"/>
          <w:lang w:eastAsia="ru-RU"/>
        </w:rPr>
        <w:t xml:space="preserve">. </w:t>
      </w:r>
      <w:r w:rsidRPr="00124D13">
        <w:rPr>
          <w:rFonts w:ascii="Times New Roman" w:eastAsia="Times New Roman" w:hAnsi="Times New Roman" w:cs="Times New Roman"/>
          <w:snapToGrid w:val="0"/>
          <w:sz w:val="26"/>
          <w:szCs w:val="26"/>
          <w:lang w:eastAsia="ru-RU"/>
        </w:rPr>
        <w:t xml:space="preserve">Выплаты стимулирующего характера </w:t>
      </w:r>
      <w:r w:rsidR="00094C56" w:rsidRPr="00124D13">
        <w:rPr>
          <w:rFonts w:ascii="Times New Roman" w:hAnsi="Times New Roman" w:cs="Times New Roman"/>
          <w:sz w:val="26"/>
          <w:szCs w:val="26"/>
        </w:rPr>
        <w:t>руководителя</w:t>
      </w:r>
      <w:r w:rsidR="00094C56" w:rsidRPr="00124D13">
        <w:rPr>
          <w:rFonts w:ascii="Times New Roman" w:eastAsia="Times New Roman" w:hAnsi="Times New Roman" w:cs="Times New Roman"/>
          <w:snapToGrid w:val="0"/>
          <w:sz w:val="26"/>
          <w:szCs w:val="26"/>
          <w:lang w:eastAsia="ru-RU"/>
        </w:rPr>
        <w:t xml:space="preserve"> </w:t>
      </w:r>
      <w:r w:rsidR="00B34842" w:rsidRPr="00124D13">
        <w:rPr>
          <w:rFonts w:ascii="Times New Roman" w:eastAsia="Times New Roman" w:hAnsi="Times New Roman" w:cs="Times New Roman"/>
          <w:snapToGrid w:val="0"/>
          <w:sz w:val="26"/>
          <w:szCs w:val="26"/>
          <w:lang w:eastAsia="ru-RU"/>
        </w:rPr>
        <w:t>У</w:t>
      </w:r>
      <w:r w:rsidR="002A3042" w:rsidRPr="00124D13">
        <w:rPr>
          <w:rFonts w:ascii="Times New Roman" w:eastAsia="Times New Roman" w:hAnsi="Times New Roman" w:cs="Times New Roman"/>
          <w:snapToGrid w:val="0"/>
          <w:sz w:val="26"/>
          <w:szCs w:val="26"/>
          <w:lang w:eastAsia="ru-RU"/>
        </w:rPr>
        <w:t xml:space="preserve">чреждения </w:t>
      </w:r>
      <w:r w:rsidRPr="00124D13">
        <w:rPr>
          <w:rFonts w:ascii="Times New Roman" w:eastAsia="Times New Roman" w:hAnsi="Times New Roman" w:cs="Times New Roman"/>
          <w:snapToGrid w:val="0"/>
          <w:sz w:val="26"/>
          <w:szCs w:val="26"/>
          <w:lang w:eastAsia="ru-RU"/>
        </w:rPr>
        <w:t xml:space="preserve">производятся по результатам оценки итогов работы </w:t>
      </w:r>
      <w:r w:rsidR="008D0B98" w:rsidRPr="00124D13">
        <w:rPr>
          <w:rFonts w:ascii="Times New Roman" w:eastAsia="Times New Roman" w:hAnsi="Times New Roman" w:cs="Times New Roman"/>
          <w:snapToGrid w:val="0"/>
          <w:sz w:val="26"/>
          <w:szCs w:val="26"/>
          <w:lang w:eastAsia="ru-RU"/>
        </w:rPr>
        <w:t>У</w:t>
      </w:r>
      <w:r w:rsidRPr="00124D13">
        <w:rPr>
          <w:rFonts w:ascii="Times New Roman" w:eastAsia="Times New Roman" w:hAnsi="Times New Roman" w:cs="Times New Roman"/>
          <w:snapToGrid w:val="0"/>
          <w:sz w:val="26"/>
          <w:szCs w:val="26"/>
          <w:lang w:eastAsia="ru-RU"/>
        </w:rPr>
        <w:t xml:space="preserve">чреждения за соответствующий отчетный период с учетом выполнения целевых показателей эффективности деятельности, личного вклада </w:t>
      </w:r>
      <w:r w:rsidR="00094C56" w:rsidRPr="00124D13">
        <w:rPr>
          <w:rFonts w:ascii="Times New Roman" w:hAnsi="Times New Roman" w:cs="Times New Roman"/>
          <w:sz w:val="26"/>
          <w:szCs w:val="26"/>
        </w:rPr>
        <w:t>руководителя</w:t>
      </w:r>
      <w:r w:rsidRPr="00124D13">
        <w:rPr>
          <w:rFonts w:ascii="Times New Roman" w:eastAsia="Times New Roman" w:hAnsi="Times New Roman" w:cs="Times New Roman"/>
          <w:snapToGrid w:val="0"/>
          <w:sz w:val="26"/>
          <w:szCs w:val="26"/>
          <w:lang w:eastAsia="ru-RU"/>
        </w:rPr>
        <w:t xml:space="preserve"> в осуществление </w:t>
      </w:r>
      <w:r w:rsidRPr="00124D13">
        <w:rPr>
          <w:rFonts w:ascii="Times New Roman" w:eastAsia="Times New Roman" w:hAnsi="Times New Roman" w:cs="Times New Roman"/>
          <w:snapToGrid w:val="0"/>
          <w:sz w:val="26"/>
          <w:szCs w:val="26"/>
          <w:lang w:eastAsia="ru-RU"/>
        </w:rPr>
        <w:lastRenderedPageBreak/>
        <w:t xml:space="preserve">основных задач и функций, определенных уставом </w:t>
      </w:r>
      <w:r w:rsidR="008D0B98" w:rsidRPr="00124D13">
        <w:rPr>
          <w:rFonts w:ascii="Times New Roman" w:eastAsia="Times New Roman" w:hAnsi="Times New Roman" w:cs="Times New Roman"/>
          <w:snapToGrid w:val="0"/>
          <w:sz w:val="26"/>
          <w:szCs w:val="26"/>
          <w:lang w:eastAsia="ru-RU"/>
        </w:rPr>
        <w:t>У</w:t>
      </w:r>
      <w:r w:rsidRPr="00124D13">
        <w:rPr>
          <w:rFonts w:ascii="Times New Roman" w:eastAsia="Times New Roman" w:hAnsi="Times New Roman" w:cs="Times New Roman"/>
          <w:snapToGrid w:val="0"/>
          <w:sz w:val="26"/>
          <w:szCs w:val="26"/>
          <w:lang w:eastAsia="ru-RU"/>
        </w:rPr>
        <w:t>чреждения, а также выполнения обязанностей, предусмотренных трудовым договором.</w:t>
      </w:r>
    </w:p>
    <w:p w:rsidR="005F682A" w:rsidRPr="003E5915" w:rsidRDefault="005F682A" w:rsidP="005F682A">
      <w:pPr>
        <w:spacing w:after="0" w:line="240" w:lineRule="auto"/>
        <w:ind w:firstLine="709"/>
        <w:jc w:val="both"/>
        <w:rPr>
          <w:rFonts w:ascii="Times New Roman" w:eastAsia="Times New Roman" w:hAnsi="Times New Roman" w:cs="Times New Roman"/>
          <w:snapToGrid w:val="0"/>
          <w:sz w:val="26"/>
          <w:szCs w:val="26"/>
          <w:lang w:eastAsia="ru-RU"/>
        </w:rPr>
      </w:pPr>
      <w:r w:rsidRPr="003E5915">
        <w:rPr>
          <w:rFonts w:ascii="Times New Roman" w:hAnsi="Times New Roman" w:cs="Times New Roman"/>
          <w:sz w:val="26"/>
          <w:szCs w:val="26"/>
        </w:rPr>
        <w:t xml:space="preserve">8.6. </w:t>
      </w:r>
      <w:r w:rsidRPr="003E5915">
        <w:rPr>
          <w:rFonts w:ascii="Times New Roman" w:eastAsia="Times New Roman" w:hAnsi="Times New Roman" w:cs="Times New Roman"/>
          <w:snapToGrid w:val="0"/>
          <w:sz w:val="26"/>
          <w:szCs w:val="26"/>
          <w:lang w:eastAsia="ru-RU"/>
        </w:rPr>
        <w:t xml:space="preserve">При установлении размера премиальной выплаты по итогам работы </w:t>
      </w:r>
      <w:r w:rsidRPr="003E5915">
        <w:rPr>
          <w:rFonts w:ascii="Times New Roman" w:hAnsi="Times New Roman" w:cs="Times New Roman"/>
          <w:sz w:val="26"/>
          <w:szCs w:val="26"/>
        </w:rPr>
        <w:t>руководителя</w:t>
      </w:r>
      <w:r w:rsidRPr="003E5915">
        <w:rPr>
          <w:rFonts w:ascii="Times New Roman" w:eastAsia="Times New Roman" w:hAnsi="Times New Roman" w:cs="Times New Roman"/>
          <w:snapToGrid w:val="0"/>
          <w:sz w:val="26"/>
          <w:szCs w:val="26"/>
          <w:lang w:eastAsia="ru-RU"/>
        </w:rPr>
        <w:t xml:space="preserve"> Учреждения учитываются критерии и показатели эффективности и результативности деятельности руководителя в соответствии с приложением 1 к настоящему постановлению.</w:t>
      </w:r>
    </w:p>
    <w:p w:rsidR="005F682A" w:rsidRPr="003E5915" w:rsidRDefault="005F682A" w:rsidP="005F682A">
      <w:pPr>
        <w:autoSpaceDE w:val="0"/>
        <w:autoSpaceDN w:val="0"/>
        <w:adjustRightInd w:val="0"/>
        <w:spacing w:after="0" w:line="240" w:lineRule="auto"/>
        <w:ind w:firstLine="709"/>
        <w:jc w:val="both"/>
        <w:rPr>
          <w:rFonts w:ascii="Times New Roman" w:eastAsia="Times New Roman" w:hAnsi="Times New Roman" w:cs="Times New Roman"/>
          <w:snapToGrid w:val="0"/>
          <w:sz w:val="26"/>
          <w:szCs w:val="26"/>
          <w:lang w:eastAsia="ru-RU"/>
        </w:rPr>
      </w:pPr>
      <w:r w:rsidRPr="003E5915">
        <w:rPr>
          <w:rFonts w:ascii="Times New Roman" w:eastAsia="Times New Roman" w:hAnsi="Times New Roman" w:cs="Times New Roman"/>
          <w:snapToGrid w:val="0"/>
          <w:sz w:val="26"/>
          <w:szCs w:val="26"/>
          <w:lang w:eastAsia="ru-RU"/>
        </w:rPr>
        <w:t>Максимальный размер премиальной выплаты по итогам работы за месяц составляет 35 процентов от должностного оклада (оклада).</w:t>
      </w:r>
    </w:p>
    <w:p w:rsidR="005F682A" w:rsidRPr="003E5915" w:rsidRDefault="005F682A" w:rsidP="005F682A">
      <w:pPr>
        <w:autoSpaceDE w:val="0"/>
        <w:autoSpaceDN w:val="0"/>
        <w:adjustRightInd w:val="0"/>
        <w:spacing w:after="0" w:line="240" w:lineRule="auto"/>
        <w:ind w:firstLine="709"/>
        <w:jc w:val="both"/>
        <w:rPr>
          <w:rFonts w:ascii="Times New Roman" w:eastAsia="Times New Roman" w:hAnsi="Times New Roman" w:cs="Times New Roman"/>
          <w:snapToGrid w:val="0"/>
          <w:sz w:val="26"/>
          <w:szCs w:val="26"/>
          <w:lang w:eastAsia="ru-RU"/>
        </w:rPr>
      </w:pPr>
      <w:r w:rsidRPr="003E5915">
        <w:rPr>
          <w:rFonts w:ascii="Times New Roman" w:hAnsi="Times New Roman" w:cs="Times New Roman"/>
          <w:sz w:val="26"/>
          <w:szCs w:val="26"/>
        </w:rPr>
        <w:t>Руководитель</w:t>
      </w:r>
      <w:r w:rsidRPr="003E5915">
        <w:rPr>
          <w:rFonts w:ascii="Times New Roman" w:eastAsia="Times New Roman" w:hAnsi="Times New Roman" w:cs="Times New Roman"/>
          <w:snapToGrid w:val="0"/>
          <w:sz w:val="26"/>
          <w:szCs w:val="26"/>
          <w:lang w:eastAsia="ru-RU"/>
        </w:rPr>
        <w:t xml:space="preserve"> Учреждения обязан 1 числа месяца, следующего за отчетным периодом представлять Учредителю Учреждения отчет </w:t>
      </w:r>
      <w:r w:rsidRPr="003E5915">
        <w:rPr>
          <w:rFonts w:ascii="Times New Roman" w:eastAsia="Calibri" w:hAnsi="Times New Roman" w:cs="Times New Roman"/>
          <w:sz w:val="26"/>
          <w:szCs w:val="26"/>
          <w:lang w:eastAsia="ar-SA"/>
        </w:rPr>
        <w:t>о выполнении целевых показателей эффективности работы Учреждения и деятельности руководителя Учреждения</w:t>
      </w:r>
      <w:r w:rsidRPr="003E5915">
        <w:rPr>
          <w:rFonts w:ascii="Times New Roman" w:eastAsia="Times New Roman" w:hAnsi="Times New Roman" w:cs="Times New Roman"/>
          <w:snapToGrid w:val="0"/>
          <w:sz w:val="26"/>
          <w:szCs w:val="26"/>
          <w:lang w:eastAsia="ru-RU"/>
        </w:rPr>
        <w:t xml:space="preserve"> в соответствии с приложением 2 к настоящему постановлению.</w:t>
      </w:r>
    </w:p>
    <w:p w:rsidR="005F682A" w:rsidRPr="003E5915" w:rsidRDefault="005F682A" w:rsidP="005F682A">
      <w:pPr>
        <w:autoSpaceDE w:val="0"/>
        <w:autoSpaceDN w:val="0"/>
        <w:adjustRightInd w:val="0"/>
        <w:spacing w:after="0" w:line="240" w:lineRule="auto"/>
        <w:ind w:firstLine="709"/>
        <w:jc w:val="both"/>
        <w:rPr>
          <w:rFonts w:ascii="Times New Roman" w:eastAsia="Times New Roman" w:hAnsi="Times New Roman" w:cs="Times New Roman"/>
          <w:snapToGrid w:val="0"/>
          <w:sz w:val="26"/>
          <w:szCs w:val="26"/>
          <w:lang w:eastAsia="ru-RU"/>
        </w:rPr>
      </w:pPr>
      <w:r w:rsidRPr="003E5915">
        <w:rPr>
          <w:rFonts w:ascii="Times New Roman" w:eastAsia="Times New Roman" w:hAnsi="Times New Roman" w:cs="Times New Roman"/>
          <w:snapToGrid w:val="0"/>
          <w:sz w:val="26"/>
          <w:szCs w:val="26"/>
          <w:lang w:eastAsia="ru-RU"/>
        </w:rPr>
        <w:t xml:space="preserve"> При непредставлении в установленный срок или представлении с нарушением установленного порядка премирования </w:t>
      </w:r>
      <w:r w:rsidRPr="003E5915">
        <w:rPr>
          <w:rFonts w:ascii="Times New Roman" w:hAnsi="Times New Roman" w:cs="Times New Roman"/>
          <w:sz w:val="26"/>
          <w:szCs w:val="26"/>
        </w:rPr>
        <w:t>руководителей</w:t>
      </w:r>
      <w:r w:rsidRPr="003E5915">
        <w:rPr>
          <w:rFonts w:ascii="Times New Roman" w:eastAsia="Times New Roman" w:hAnsi="Times New Roman" w:cs="Times New Roman"/>
          <w:snapToGrid w:val="0"/>
          <w:sz w:val="26"/>
          <w:szCs w:val="26"/>
          <w:lang w:eastAsia="ru-RU"/>
        </w:rPr>
        <w:t xml:space="preserve"> целевые показатели эффективности работы Учреждения считаются невыполненными.</w:t>
      </w:r>
    </w:p>
    <w:p w:rsidR="005F682A" w:rsidRPr="003E5915" w:rsidRDefault="005F682A" w:rsidP="005F682A">
      <w:pPr>
        <w:autoSpaceDE w:val="0"/>
        <w:autoSpaceDN w:val="0"/>
        <w:adjustRightInd w:val="0"/>
        <w:spacing w:after="0" w:line="240" w:lineRule="auto"/>
        <w:ind w:firstLine="709"/>
        <w:jc w:val="both"/>
        <w:rPr>
          <w:rFonts w:ascii="Times New Roman" w:eastAsia="Times New Roman" w:hAnsi="Times New Roman" w:cs="Times New Roman"/>
          <w:snapToGrid w:val="0"/>
          <w:sz w:val="26"/>
          <w:szCs w:val="26"/>
          <w:lang w:eastAsia="ru-RU"/>
        </w:rPr>
      </w:pPr>
      <w:r w:rsidRPr="00F36221">
        <w:rPr>
          <w:rFonts w:ascii="Times New Roman" w:eastAsia="Times New Roman" w:hAnsi="Times New Roman" w:cs="Times New Roman"/>
          <w:snapToGrid w:val="0"/>
          <w:sz w:val="26"/>
          <w:szCs w:val="26"/>
          <w:lang w:eastAsia="ru-RU"/>
        </w:rPr>
        <w:t>Структурное подразделение Учредителя, координирующее деятельность Учреждения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Когалыма о выплате премии.</w:t>
      </w:r>
    </w:p>
    <w:p w:rsidR="005F682A" w:rsidRPr="003E5915" w:rsidRDefault="005F682A" w:rsidP="005F682A">
      <w:pPr>
        <w:pStyle w:val="ConsPlusNormal"/>
        <w:ind w:firstLine="709"/>
        <w:jc w:val="both"/>
        <w:rPr>
          <w:rFonts w:ascii="Times New Roman" w:hAnsi="Times New Roman" w:cs="Times New Roman"/>
          <w:sz w:val="26"/>
          <w:szCs w:val="26"/>
        </w:rPr>
      </w:pPr>
      <w:r w:rsidRPr="003E5915">
        <w:rPr>
          <w:rFonts w:ascii="Times New Roman" w:hAnsi="Times New Roman" w:cs="Times New Roman"/>
          <w:sz w:val="26"/>
          <w:szCs w:val="26"/>
        </w:rPr>
        <w:t>Основанием для выплаты по итогам работы за месяц руководителя Учреждения является распоряжение Администрации города Когалыма, которое разрабатывает управление по общим вопросам Администрации города Когалыма.</w:t>
      </w:r>
    </w:p>
    <w:p w:rsidR="005F682A" w:rsidRPr="003E5915" w:rsidRDefault="005F682A" w:rsidP="005F682A">
      <w:pPr>
        <w:spacing w:after="0" w:line="240" w:lineRule="auto"/>
        <w:ind w:firstLine="709"/>
        <w:jc w:val="both"/>
        <w:rPr>
          <w:rFonts w:ascii="Times New Roman" w:hAnsi="Times New Roman" w:cs="Times New Roman"/>
          <w:sz w:val="26"/>
          <w:szCs w:val="26"/>
        </w:rPr>
      </w:pPr>
      <w:r w:rsidRPr="003E5915">
        <w:rPr>
          <w:rFonts w:ascii="Times New Roman" w:hAnsi="Times New Roman" w:cs="Times New Roman"/>
          <w:sz w:val="26"/>
          <w:szCs w:val="26"/>
        </w:rPr>
        <w:t>При сумме баллов, соответствующей выполнению всех показателей, размер премии руководителя Учреждения за отчетный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w:t>
      </w:r>
    </w:p>
    <w:p w:rsidR="005F682A" w:rsidRPr="003E5915" w:rsidRDefault="005F682A" w:rsidP="005F682A">
      <w:pPr>
        <w:suppressAutoHyphens/>
        <w:spacing w:after="0" w:line="240" w:lineRule="auto"/>
        <w:ind w:firstLine="708"/>
        <w:jc w:val="both"/>
        <w:rPr>
          <w:rFonts w:ascii="Times New Roman" w:eastAsia="Calibri" w:hAnsi="Times New Roman" w:cs="Times New Roman"/>
          <w:sz w:val="26"/>
          <w:szCs w:val="26"/>
        </w:rPr>
      </w:pPr>
      <w:r w:rsidRPr="003E5915">
        <w:rPr>
          <w:rFonts w:ascii="Times New Roman" w:eastAsia="Calibri" w:hAnsi="Times New Roman" w:cs="Times New Roman"/>
          <w:bCs/>
          <w:iCs/>
          <w:sz w:val="26"/>
          <w:szCs w:val="26"/>
        </w:rPr>
        <w:t xml:space="preserve">В случае </w:t>
      </w:r>
      <w:proofErr w:type="spellStart"/>
      <w:r w:rsidRPr="003E5915">
        <w:rPr>
          <w:rFonts w:ascii="Times New Roman" w:eastAsia="Calibri" w:hAnsi="Times New Roman" w:cs="Times New Roman"/>
          <w:bCs/>
          <w:iCs/>
          <w:sz w:val="26"/>
          <w:szCs w:val="26"/>
        </w:rPr>
        <w:t>депремирования</w:t>
      </w:r>
      <w:proofErr w:type="spellEnd"/>
      <w:r w:rsidRPr="003E5915">
        <w:rPr>
          <w:rFonts w:ascii="Times New Roman" w:eastAsia="Calibri" w:hAnsi="Times New Roman" w:cs="Times New Roman"/>
          <w:bCs/>
          <w:iCs/>
          <w:sz w:val="26"/>
          <w:szCs w:val="26"/>
        </w:rPr>
        <w:t xml:space="preserve"> руководителя Учреждения </w:t>
      </w:r>
      <w:r w:rsidRPr="003E5915">
        <w:rPr>
          <w:rFonts w:ascii="Times New Roman" w:eastAsia="Calibri" w:hAnsi="Times New Roman" w:cs="Times New Roman"/>
          <w:sz w:val="26"/>
          <w:szCs w:val="26"/>
        </w:rPr>
        <w:t>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w:t>
      </w:r>
    </w:p>
    <w:p w:rsidR="005F682A" w:rsidRPr="003E5915" w:rsidRDefault="005F682A" w:rsidP="005F682A">
      <w:pPr>
        <w:suppressAutoHyphens/>
        <w:spacing w:after="0" w:line="240" w:lineRule="auto"/>
        <w:ind w:firstLine="709"/>
        <w:jc w:val="both"/>
        <w:rPr>
          <w:rFonts w:ascii="Times New Roman" w:hAnsi="Times New Roman" w:cs="Times New Roman"/>
          <w:sz w:val="26"/>
          <w:szCs w:val="26"/>
        </w:rPr>
      </w:pPr>
      <w:r w:rsidRPr="003E5915">
        <w:rPr>
          <w:rFonts w:ascii="Times New Roman" w:hAnsi="Times New Roman" w:cs="Times New Roman"/>
          <w:sz w:val="26"/>
          <w:szCs w:val="26"/>
        </w:rPr>
        <w:t xml:space="preserve">Отчет </w:t>
      </w:r>
      <w:r w:rsidRPr="003E5915">
        <w:rPr>
          <w:rFonts w:ascii="Times New Roman" w:eastAsia="Calibri" w:hAnsi="Times New Roman" w:cs="Times New Roman"/>
          <w:sz w:val="26"/>
          <w:szCs w:val="26"/>
          <w:lang w:eastAsia="ar-SA"/>
        </w:rPr>
        <w:t xml:space="preserve">о выполнении целевых показателей эффективности работы Учреждения и руководителя Учреждения </w:t>
      </w:r>
      <w:r w:rsidRPr="003E5915">
        <w:rPr>
          <w:rFonts w:ascii="Times New Roman" w:hAnsi="Times New Roman" w:cs="Times New Roman"/>
          <w:sz w:val="26"/>
          <w:szCs w:val="26"/>
        </w:rPr>
        <w:t>для премирования за декабрь месяц предоставляется Учредителю до 15 декабря текущего финансового года.</w:t>
      </w:r>
    </w:p>
    <w:p w:rsidR="005F682A" w:rsidRPr="003E5915" w:rsidRDefault="005F682A" w:rsidP="005F682A">
      <w:pPr>
        <w:spacing w:after="0" w:line="240" w:lineRule="auto"/>
        <w:ind w:firstLine="709"/>
        <w:jc w:val="both"/>
        <w:rPr>
          <w:rFonts w:ascii="Times New Roman" w:hAnsi="Times New Roman" w:cs="Times New Roman"/>
          <w:sz w:val="26"/>
          <w:szCs w:val="26"/>
        </w:rPr>
      </w:pPr>
      <w:r w:rsidRPr="003E5915">
        <w:rPr>
          <w:rFonts w:ascii="Times New Roman" w:hAnsi="Times New Roman" w:cs="Times New Roman"/>
          <w:sz w:val="26"/>
          <w:szCs w:val="26"/>
        </w:rPr>
        <w:t>Лишение премиальной выплаты по итогам работы за месяц производится в случае применения к руководителю Учреждения дисциплинарного взыскания.</w:t>
      </w:r>
    </w:p>
    <w:p w:rsidR="005F682A" w:rsidRPr="003E5915" w:rsidRDefault="005F682A" w:rsidP="005F682A">
      <w:pPr>
        <w:spacing w:after="0" w:line="240" w:lineRule="auto"/>
        <w:ind w:right="-58" w:firstLine="567"/>
        <w:jc w:val="both"/>
        <w:rPr>
          <w:rFonts w:ascii="Times New Roman" w:hAnsi="Times New Roman" w:cs="Times New Roman"/>
          <w:sz w:val="26"/>
          <w:szCs w:val="26"/>
        </w:rPr>
      </w:pPr>
      <w:r w:rsidRPr="003E5915">
        <w:rPr>
          <w:rFonts w:ascii="Times New Roman" w:hAnsi="Times New Roman" w:cs="Times New Roman"/>
          <w:sz w:val="26"/>
          <w:szCs w:val="26"/>
        </w:rPr>
        <w:t>Лишение премиальной выплаты производится в том расчетном периоде, в котором к руководителю были применены дисциплинарные взыскания.</w:t>
      </w:r>
    </w:p>
    <w:p w:rsidR="00A270FB" w:rsidRPr="00124D13" w:rsidRDefault="00A270FB" w:rsidP="00A270FB">
      <w:pPr>
        <w:pStyle w:val="a3"/>
        <w:spacing w:after="0" w:line="240" w:lineRule="auto"/>
        <w:ind w:firstLine="709"/>
        <w:jc w:val="both"/>
        <w:rPr>
          <w:rFonts w:ascii="Times New Roman" w:eastAsia="Times New Roman" w:hAnsi="Times New Roman" w:cs="Times New Roman"/>
          <w:snapToGrid w:val="0"/>
          <w:sz w:val="26"/>
          <w:szCs w:val="26"/>
          <w:lang w:eastAsia="ru-RU"/>
        </w:rPr>
      </w:pPr>
      <w:r w:rsidRPr="00124D13">
        <w:rPr>
          <w:rFonts w:ascii="Times New Roman" w:eastAsia="Times New Roman" w:hAnsi="Times New Roman" w:cs="Times New Roman"/>
          <w:snapToGrid w:val="0"/>
          <w:sz w:val="26"/>
          <w:szCs w:val="26"/>
          <w:lang w:eastAsia="ru-RU"/>
        </w:rPr>
        <w:t>8.</w:t>
      </w:r>
      <w:r w:rsidR="00B95D36" w:rsidRPr="00124D13">
        <w:rPr>
          <w:rFonts w:ascii="Times New Roman" w:eastAsia="Times New Roman" w:hAnsi="Times New Roman" w:cs="Times New Roman"/>
          <w:snapToGrid w:val="0"/>
          <w:sz w:val="26"/>
          <w:szCs w:val="26"/>
          <w:lang w:eastAsia="ru-RU"/>
        </w:rPr>
        <w:t>7</w:t>
      </w:r>
      <w:r w:rsidRPr="00124D13">
        <w:rPr>
          <w:rFonts w:ascii="Times New Roman" w:eastAsia="Times New Roman" w:hAnsi="Times New Roman" w:cs="Times New Roman"/>
          <w:snapToGrid w:val="0"/>
          <w:sz w:val="26"/>
          <w:szCs w:val="26"/>
          <w:lang w:eastAsia="ru-RU"/>
        </w:rPr>
        <w:t>. Выплата за интенсивность</w:t>
      </w:r>
      <w:r w:rsidR="002D5300">
        <w:rPr>
          <w:rFonts w:ascii="Times New Roman" w:eastAsia="Times New Roman" w:hAnsi="Times New Roman" w:cs="Times New Roman"/>
          <w:snapToGrid w:val="0"/>
          <w:sz w:val="26"/>
          <w:szCs w:val="26"/>
          <w:lang w:eastAsia="ru-RU"/>
        </w:rPr>
        <w:t>, напряженность</w:t>
      </w:r>
      <w:r w:rsidRPr="00124D13">
        <w:rPr>
          <w:rFonts w:ascii="Times New Roman" w:eastAsia="Times New Roman" w:hAnsi="Times New Roman" w:cs="Times New Roman"/>
          <w:snapToGrid w:val="0"/>
          <w:sz w:val="26"/>
          <w:szCs w:val="26"/>
          <w:lang w:eastAsia="ru-RU"/>
        </w:rPr>
        <w:t xml:space="preserve"> и высокие результаты работы является составляющей заработной платы и устанавливается в целях повышения заинтересованности </w:t>
      </w:r>
      <w:r w:rsidR="00094C56" w:rsidRPr="00124D13">
        <w:rPr>
          <w:rFonts w:ascii="Times New Roman" w:hAnsi="Times New Roman" w:cs="Times New Roman"/>
          <w:sz w:val="26"/>
          <w:szCs w:val="26"/>
        </w:rPr>
        <w:t>руководителя</w:t>
      </w:r>
      <w:r w:rsidRPr="00124D13">
        <w:rPr>
          <w:rFonts w:ascii="Times New Roman" w:eastAsia="Times New Roman" w:hAnsi="Times New Roman" w:cs="Times New Roman"/>
          <w:snapToGrid w:val="0"/>
          <w:sz w:val="26"/>
          <w:szCs w:val="26"/>
          <w:lang w:eastAsia="ru-RU"/>
        </w:rPr>
        <w:t xml:space="preserve"> </w:t>
      </w:r>
      <w:r w:rsidR="00592772" w:rsidRPr="00124D13">
        <w:rPr>
          <w:rFonts w:ascii="Times New Roman" w:eastAsia="Times New Roman" w:hAnsi="Times New Roman" w:cs="Times New Roman"/>
          <w:snapToGrid w:val="0"/>
          <w:sz w:val="26"/>
          <w:szCs w:val="26"/>
          <w:lang w:eastAsia="ru-RU"/>
        </w:rPr>
        <w:t>У</w:t>
      </w:r>
      <w:r w:rsidRPr="00124D13">
        <w:rPr>
          <w:rFonts w:ascii="Times New Roman" w:eastAsia="Times New Roman" w:hAnsi="Times New Roman" w:cs="Times New Roman"/>
          <w:snapToGrid w:val="0"/>
          <w:sz w:val="26"/>
          <w:szCs w:val="26"/>
          <w:lang w:eastAsia="ru-RU"/>
        </w:rPr>
        <w:t>чреждения в результате своей деятельности и качестве выполнения должностных обязанностей.</w:t>
      </w:r>
    </w:p>
    <w:p w:rsidR="00A270FB" w:rsidRPr="00124D13" w:rsidRDefault="00A270FB" w:rsidP="00A270FB">
      <w:pPr>
        <w:pStyle w:val="ConsPlusNormal"/>
        <w:ind w:firstLine="540"/>
        <w:jc w:val="both"/>
        <w:rPr>
          <w:rFonts w:ascii="Times New Roman" w:hAnsi="Times New Roman" w:cs="Times New Roman"/>
          <w:sz w:val="26"/>
          <w:szCs w:val="26"/>
        </w:rPr>
      </w:pPr>
      <w:r w:rsidRPr="00124D13">
        <w:rPr>
          <w:rFonts w:ascii="Times New Roman" w:eastAsia="Times New Roman" w:hAnsi="Times New Roman" w:cs="Times New Roman"/>
          <w:snapToGrid w:val="0"/>
          <w:sz w:val="26"/>
          <w:szCs w:val="26"/>
          <w:lang w:eastAsia="ru-RU"/>
        </w:rPr>
        <w:t>Максимальный размер выплаты за интенсивность</w:t>
      </w:r>
      <w:r w:rsidR="00F04B45">
        <w:rPr>
          <w:rFonts w:ascii="Times New Roman" w:eastAsia="Times New Roman" w:hAnsi="Times New Roman" w:cs="Times New Roman"/>
          <w:snapToGrid w:val="0"/>
          <w:sz w:val="26"/>
          <w:szCs w:val="26"/>
          <w:lang w:eastAsia="ru-RU"/>
        </w:rPr>
        <w:t>, напряженность</w:t>
      </w:r>
      <w:r w:rsidRPr="00124D13">
        <w:rPr>
          <w:rFonts w:ascii="Times New Roman" w:eastAsia="Times New Roman" w:hAnsi="Times New Roman" w:cs="Times New Roman"/>
          <w:snapToGrid w:val="0"/>
          <w:sz w:val="26"/>
          <w:szCs w:val="26"/>
          <w:lang w:eastAsia="ru-RU"/>
        </w:rPr>
        <w:t xml:space="preserve"> и высокие результаты работы </w:t>
      </w:r>
      <w:r w:rsidR="00094C56" w:rsidRPr="00124D13">
        <w:rPr>
          <w:rFonts w:ascii="Times New Roman" w:hAnsi="Times New Roman" w:cs="Times New Roman"/>
          <w:sz w:val="26"/>
          <w:szCs w:val="26"/>
        </w:rPr>
        <w:t>руководителя</w:t>
      </w:r>
      <w:r w:rsidRPr="00124D13">
        <w:rPr>
          <w:rFonts w:ascii="Times New Roman" w:eastAsia="Times New Roman" w:hAnsi="Times New Roman" w:cs="Times New Roman"/>
          <w:snapToGrid w:val="0"/>
          <w:sz w:val="26"/>
          <w:szCs w:val="26"/>
          <w:lang w:eastAsia="ru-RU"/>
        </w:rPr>
        <w:t xml:space="preserve"> составляет </w:t>
      </w:r>
      <w:r w:rsidR="005F25AA">
        <w:rPr>
          <w:rFonts w:ascii="Times New Roman" w:eastAsia="Times New Roman" w:hAnsi="Times New Roman" w:cs="Times New Roman"/>
          <w:snapToGrid w:val="0"/>
          <w:sz w:val="26"/>
          <w:szCs w:val="26"/>
          <w:lang w:eastAsia="ru-RU"/>
        </w:rPr>
        <w:t>4</w:t>
      </w:r>
      <w:r w:rsidRPr="00124D13">
        <w:rPr>
          <w:rFonts w:ascii="Times New Roman" w:eastAsia="Times New Roman" w:hAnsi="Times New Roman" w:cs="Times New Roman"/>
          <w:snapToGrid w:val="0"/>
          <w:sz w:val="26"/>
          <w:szCs w:val="26"/>
          <w:lang w:eastAsia="ru-RU"/>
        </w:rPr>
        <w:t xml:space="preserve">0 процентов от должностного оклада и </w:t>
      </w:r>
      <w:r w:rsidRPr="00124D13">
        <w:rPr>
          <w:rFonts w:ascii="Times New Roman" w:hAnsi="Times New Roman" w:cs="Times New Roman"/>
          <w:sz w:val="26"/>
          <w:szCs w:val="26"/>
        </w:rPr>
        <w:t xml:space="preserve">устанавливается локальным нормативным актом </w:t>
      </w:r>
      <w:r w:rsidR="008D0B98" w:rsidRPr="00124D13">
        <w:rPr>
          <w:rFonts w:ascii="Times New Roman" w:hAnsi="Times New Roman" w:cs="Times New Roman"/>
          <w:sz w:val="26"/>
          <w:szCs w:val="26"/>
        </w:rPr>
        <w:t>У</w:t>
      </w:r>
      <w:r w:rsidR="00182D3C" w:rsidRPr="00124D13">
        <w:rPr>
          <w:rFonts w:ascii="Times New Roman" w:hAnsi="Times New Roman" w:cs="Times New Roman"/>
          <w:sz w:val="26"/>
          <w:szCs w:val="26"/>
        </w:rPr>
        <w:t>чреждения</w:t>
      </w:r>
      <w:r w:rsidRPr="00124D13">
        <w:rPr>
          <w:rFonts w:ascii="Times New Roman" w:hAnsi="Times New Roman" w:cs="Times New Roman"/>
          <w:sz w:val="26"/>
          <w:szCs w:val="26"/>
        </w:rPr>
        <w:t xml:space="preserve"> по согласованию с Учредителем.</w:t>
      </w:r>
    </w:p>
    <w:p w:rsidR="003E5915" w:rsidRPr="007D65C1" w:rsidRDefault="003E5915" w:rsidP="003E5915">
      <w:pPr>
        <w:autoSpaceDE w:val="0"/>
        <w:autoSpaceDN w:val="0"/>
        <w:adjustRightInd w:val="0"/>
        <w:spacing w:after="0" w:line="240" w:lineRule="auto"/>
        <w:ind w:firstLine="540"/>
        <w:jc w:val="both"/>
        <w:rPr>
          <w:rFonts w:ascii="Times New Roman" w:hAnsi="Times New Roman" w:cs="Times New Roman"/>
          <w:sz w:val="26"/>
          <w:szCs w:val="26"/>
        </w:rPr>
      </w:pPr>
      <w:r w:rsidRPr="007D65C1">
        <w:rPr>
          <w:rFonts w:ascii="Times New Roman" w:eastAsia="Times New Roman" w:hAnsi="Times New Roman" w:cs="Times New Roman"/>
          <w:snapToGrid w:val="0"/>
          <w:sz w:val="26"/>
          <w:szCs w:val="26"/>
          <w:lang w:eastAsia="ru-RU"/>
        </w:rPr>
        <w:t xml:space="preserve">8.8. </w:t>
      </w:r>
      <w:r w:rsidRPr="007D65C1">
        <w:rPr>
          <w:rFonts w:ascii="Times New Roman" w:hAnsi="Times New Roman" w:cs="Times New Roman"/>
          <w:sz w:val="26"/>
          <w:szCs w:val="26"/>
        </w:rPr>
        <w:t>Премирование по итогам работы за квартал.</w:t>
      </w:r>
    </w:p>
    <w:p w:rsidR="002F6A6F" w:rsidRPr="00DF22AA" w:rsidRDefault="003E5915" w:rsidP="002F6A6F">
      <w:pPr>
        <w:autoSpaceDE w:val="0"/>
        <w:autoSpaceDN w:val="0"/>
        <w:adjustRightInd w:val="0"/>
        <w:spacing w:after="0" w:line="240" w:lineRule="auto"/>
        <w:ind w:firstLine="540"/>
        <w:jc w:val="both"/>
        <w:rPr>
          <w:rFonts w:ascii="Times New Roman" w:hAnsi="Times New Roman" w:cs="Times New Roman"/>
          <w:color w:val="FF0000"/>
          <w:sz w:val="26"/>
          <w:szCs w:val="26"/>
        </w:rPr>
      </w:pPr>
      <w:r w:rsidRPr="007D65C1">
        <w:rPr>
          <w:rFonts w:ascii="Times New Roman" w:hAnsi="Times New Roman" w:cs="Times New Roman"/>
          <w:sz w:val="26"/>
          <w:szCs w:val="26"/>
        </w:rPr>
        <w:lastRenderedPageBreak/>
        <w:t>Премия по итогам работы за квартал выплачивается с целью поощрения за общие результаты труда</w:t>
      </w:r>
      <w:r w:rsidR="001D442F">
        <w:rPr>
          <w:rFonts w:ascii="Times New Roman" w:hAnsi="Times New Roman" w:cs="Times New Roman"/>
          <w:sz w:val="26"/>
          <w:szCs w:val="26"/>
        </w:rPr>
        <w:t>.</w:t>
      </w:r>
      <w:r w:rsidRPr="007D65C1">
        <w:rPr>
          <w:rFonts w:ascii="Times New Roman" w:hAnsi="Times New Roman" w:cs="Times New Roman"/>
          <w:sz w:val="26"/>
          <w:szCs w:val="26"/>
        </w:rPr>
        <w:t xml:space="preserve"> </w:t>
      </w:r>
      <w:r w:rsidR="002F6A6F" w:rsidRPr="00CB2458">
        <w:rPr>
          <w:rFonts w:ascii="Times New Roman" w:hAnsi="Times New Roman" w:cs="Times New Roman"/>
          <w:color w:val="FF0000"/>
          <w:sz w:val="26"/>
          <w:szCs w:val="26"/>
        </w:rPr>
        <w:t>Ис</w:t>
      </w:r>
      <w:r w:rsidR="002F6A6F">
        <w:rPr>
          <w:rFonts w:ascii="Times New Roman" w:hAnsi="Times New Roman" w:cs="Times New Roman"/>
          <w:color w:val="FF0000"/>
          <w:sz w:val="26"/>
          <w:szCs w:val="26"/>
        </w:rPr>
        <w:t>точником премиального фонда по итогам работы за квартал являются бюджетные ассигнования, выделенные на оплату труда, согласно утвержденной бюджетной сметы. Размер премирования о</w:t>
      </w:r>
      <w:r w:rsidR="002F6A6F" w:rsidRPr="00DF22AA">
        <w:rPr>
          <w:rFonts w:ascii="Times New Roman" w:hAnsi="Times New Roman" w:cs="Times New Roman"/>
          <w:color w:val="FF0000"/>
          <w:sz w:val="26"/>
          <w:szCs w:val="26"/>
        </w:rPr>
        <w:t xml:space="preserve">пределяется расчетным путем </w:t>
      </w:r>
      <w:r w:rsidR="002F6A6F">
        <w:rPr>
          <w:rFonts w:ascii="Times New Roman" w:hAnsi="Times New Roman" w:cs="Times New Roman"/>
          <w:color w:val="FF0000"/>
          <w:sz w:val="26"/>
          <w:szCs w:val="26"/>
        </w:rPr>
        <w:t xml:space="preserve">от выполненного объема работ </w:t>
      </w:r>
      <w:r w:rsidR="002F6A6F" w:rsidRPr="00DF22AA">
        <w:rPr>
          <w:rFonts w:ascii="Times New Roman" w:hAnsi="Times New Roman" w:cs="Times New Roman"/>
          <w:color w:val="FF0000"/>
          <w:sz w:val="26"/>
          <w:szCs w:val="26"/>
        </w:rPr>
        <w:t>в процентном отношении от должностного оклада (оклада) с учетом районного коэффициента и процентной надбавки за работу в районах Крайнего Севера.</w:t>
      </w:r>
    </w:p>
    <w:p w:rsidR="00111E9B" w:rsidRPr="007D65C1" w:rsidRDefault="00111E9B" w:rsidP="00111E9B">
      <w:pPr>
        <w:autoSpaceDE w:val="0"/>
        <w:autoSpaceDN w:val="0"/>
        <w:adjustRightInd w:val="0"/>
        <w:spacing w:after="0" w:line="240" w:lineRule="auto"/>
        <w:ind w:firstLine="540"/>
        <w:jc w:val="both"/>
        <w:rPr>
          <w:rFonts w:ascii="Times New Roman" w:hAnsi="Times New Roman" w:cs="Times New Roman"/>
          <w:sz w:val="26"/>
          <w:szCs w:val="26"/>
        </w:rPr>
      </w:pPr>
      <w:r w:rsidRPr="007D65C1">
        <w:rPr>
          <w:rFonts w:ascii="Times New Roman" w:hAnsi="Times New Roman" w:cs="Times New Roman"/>
          <w:sz w:val="26"/>
          <w:szCs w:val="26"/>
        </w:rPr>
        <w:t>Премирование осуществляется при выполнении следующих условий:</w:t>
      </w:r>
    </w:p>
    <w:p w:rsidR="00111E9B" w:rsidRPr="00FC26DC" w:rsidRDefault="00111E9B" w:rsidP="00111E9B">
      <w:pPr>
        <w:autoSpaceDE w:val="0"/>
        <w:autoSpaceDN w:val="0"/>
        <w:adjustRightInd w:val="0"/>
        <w:spacing w:after="0" w:line="240" w:lineRule="auto"/>
        <w:ind w:firstLine="540"/>
        <w:jc w:val="both"/>
        <w:rPr>
          <w:rFonts w:ascii="Times New Roman" w:hAnsi="Times New Roman" w:cs="Times New Roman"/>
          <w:color w:val="FF0000"/>
          <w:sz w:val="26"/>
          <w:szCs w:val="26"/>
        </w:rPr>
      </w:pPr>
      <w:r w:rsidRPr="007D65C1">
        <w:rPr>
          <w:rFonts w:ascii="Times New Roman" w:hAnsi="Times New Roman" w:cs="Times New Roman"/>
          <w:sz w:val="26"/>
          <w:szCs w:val="26"/>
        </w:rPr>
        <w:t xml:space="preserve">- выполнение работниками в пределах их должностных полномочий </w:t>
      </w:r>
      <w:r w:rsidRPr="00FC26DC">
        <w:rPr>
          <w:rFonts w:ascii="Times New Roman" w:hAnsi="Times New Roman" w:cs="Times New Roman"/>
          <w:color w:val="FF0000"/>
          <w:sz w:val="26"/>
          <w:szCs w:val="26"/>
        </w:rPr>
        <w:t xml:space="preserve">плана </w:t>
      </w:r>
      <w:r w:rsidR="007D65C1" w:rsidRPr="00FC26DC">
        <w:rPr>
          <w:rFonts w:ascii="Times New Roman" w:hAnsi="Times New Roman" w:cs="Times New Roman"/>
          <w:color w:val="FF0000"/>
          <w:sz w:val="26"/>
          <w:szCs w:val="26"/>
        </w:rPr>
        <w:t xml:space="preserve">по доходам </w:t>
      </w:r>
      <w:r w:rsidR="00A1549C">
        <w:rPr>
          <w:rFonts w:ascii="Times New Roman" w:hAnsi="Times New Roman" w:cs="Times New Roman"/>
          <w:color w:val="FF0000"/>
          <w:sz w:val="26"/>
          <w:szCs w:val="26"/>
        </w:rPr>
        <w:t xml:space="preserve">полученных </w:t>
      </w:r>
      <w:r w:rsidR="007D65C1" w:rsidRPr="00FC26DC">
        <w:rPr>
          <w:rFonts w:ascii="Times New Roman" w:hAnsi="Times New Roman" w:cs="Times New Roman"/>
          <w:color w:val="FF0000"/>
          <w:sz w:val="26"/>
          <w:szCs w:val="26"/>
        </w:rPr>
        <w:t>от приносящей доход деятельности</w:t>
      </w:r>
      <w:r w:rsidRPr="00FC26DC">
        <w:rPr>
          <w:rFonts w:ascii="Times New Roman" w:hAnsi="Times New Roman" w:cs="Times New Roman"/>
          <w:color w:val="FF0000"/>
          <w:sz w:val="26"/>
          <w:szCs w:val="26"/>
        </w:rPr>
        <w:t xml:space="preserve"> Учреждения;</w:t>
      </w:r>
    </w:p>
    <w:p w:rsidR="00111E9B" w:rsidRPr="007D65C1" w:rsidRDefault="00111E9B" w:rsidP="00111E9B">
      <w:pPr>
        <w:autoSpaceDE w:val="0"/>
        <w:autoSpaceDN w:val="0"/>
        <w:adjustRightInd w:val="0"/>
        <w:spacing w:after="0" w:line="240" w:lineRule="auto"/>
        <w:ind w:firstLine="540"/>
        <w:jc w:val="both"/>
        <w:rPr>
          <w:rFonts w:ascii="Times New Roman" w:hAnsi="Times New Roman" w:cs="Times New Roman"/>
          <w:sz w:val="26"/>
          <w:szCs w:val="26"/>
        </w:rPr>
      </w:pPr>
      <w:r w:rsidRPr="007D65C1">
        <w:rPr>
          <w:rFonts w:ascii="Times New Roman" w:hAnsi="Times New Roman" w:cs="Times New Roman"/>
          <w:sz w:val="26"/>
          <w:szCs w:val="26"/>
        </w:rPr>
        <w:t>- своевременное и качественное выполнение работниками возложенных на них функций и должностных обязанностей в соответствующем квартале;</w:t>
      </w:r>
    </w:p>
    <w:p w:rsidR="00111E9B" w:rsidRPr="007D65C1" w:rsidRDefault="00111E9B" w:rsidP="00111E9B">
      <w:pPr>
        <w:autoSpaceDE w:val="0"/>
        <w:autoSpaceDN w:val="0"/>
        <w:adjustRightInd w:val="0"/>
        <w:spacing w:after="0" w:line="240" w:lineRule="auto"/>
        <w:ind w:firstLine="540"/>
        <w:jc w:val="both"/>
        <w:rPr>
          <w:rFonts w:ascii="Times New Roman" w:hAnsi="Times New Roman" w:cs="Times New Roman"/>
          <w:sz w:val="26"/>
          <w:szCs w:val="26"/>
        </w:rPr>
      </w:pPr>
      <w:r w:rsidRPr="007D65C1">
        <w:rPr>
          <w:rFonts w:ascii="Times New Roman" w:hAnsi="Times New Roman" w:cs="Times New Roman"/>
          <w:sz w:val="26"/>
          <w:szCs w:val="26"/>
        </w:rPr>
        <w:t>- качественная подготовка и проведение мероприятий, связанных с уставной деятельностью Учреждения.</w:t>
      </w:r>
    </w:p>
    <w:p w:rsidR="00F36221" w:rsidRPr="007D65C1" w:rsidRDefault="00F36221" w:rsidP="00F36221">
      <w:pPr>
        <w:autoSpaceDE w:val="0"/>
        <w:autoSpaceDN w:val="0"/>
        <w:adjustRightInd w:val="0"/>
        <w:spacing w:after="0" w:line="240" w:lineRule="auto"/>
        <w:ind w:firstLine="709"/>
        <w:jc w:val="both"/>
        <w:rPr>
          <w:rFonts w:ascii="Times New Roman" w:eastAsia="Times New Roman" w:hAnsi="Times New Roman" w:cs="Times New Roman"/>
          <w:snapToGrid w:val="0"/>
          <w:sz w:val="26"/>
          <w:szCs w:val="26"/>
          <w:lang w:eastAsia="ru-RU"/>
        </w:rPr>
      </w:pPr>
      <w:r w:rsidRPr="007D65C1">
        <w:rPr>
          <w:rFonts w:ascii="Times New Roman" w:eastAsia="Times New Roman" w:hAnsi="Times New Roman" w:cs="Times New Roman"/>
          <w:snapToGrid w:val="0"/>
          <w:sz w:val="26"/>
          <w:szCs w:val="26"/>
          <w:lang w:eastAsia="ru-RU"/>
        </w:rPr>
        <w:t xml:space="preserve">Структурное подразделение Учредителя, координирующее деятельность Учреждения осуществляет оценку эффективности деятельности работы Учреждения </w:t>
      </w:r>
      <w:r w:rsidR="00E40B9A" w:rsidRPr="007D65C1">
        <w:rPr>
          <w:rFonts w:ascii="Times New Roman" w:eastAsia="Times New Roman" w:hAnsi="Times New Roman" w:cs="Times New Roman"/>
          <w:snapToGrid w:val="0"/>
          <w:sz w:val="26"/>
          <w:szCs w:val="26"/>
          <w:lang w:eastAsia="ru-RU"/>
        </w:rPr>
        <w:t xml:space="preserve">и выполнения плана работы </w:t>
      </w:r>
      <w:r w:rsidRPr="007D65C1">
        <w:rPr>
          <w:rFonts w:ascii="Times New Roman" w:eastAsia="Times New Roman" w:hAnsi="Times New Roman" w:cs="Times New Roman"/>
          <w:snapToGrid w:val="0"/>
          <w:sz w:val="26"/>
          <w:szCs w:val="26"/>
          <w:lang w:eastAsia="ru-RU"/>
        </w:rPr>
        <w:t>в соответствующем квартале и готовит ходатайство на главу города Когалыма о выплате премии.</w:t>
      </w:r>
    </w:p>
    <w:p w:rsidR="003E5915" w:rsidRPr="007D65C1" w:rsidRDefault="003E5915" w:rsidP="003E5915">
      <w:pPr>
        <w:autoSpaceDE w:val="0"/>
        <w:autoSpaceDN w:val="0"/>
        <w:adjustRightInd w:val="0"/>
        <w:spacing w:after="0" w:line="240" w:lineRule="auto"/>
        <w:ind w:firstLine="540"/>
        <w:jc w:val="both"/>
        <w:rPr>
          <w:rFonts w:ascii="Times New Roman" w:hAnsi="Times New Roman" w:cs="Times New Roman"/>
          <w:sz w:val="26"/>
          <w:szCs w:val="26"/>
        </w:rPr>
      </w:pPr>
      <w:r w:rsidRPr="007D65C1">
        <w:rPr>
          <w:rFonts w:ascii="Times New Roman" w:hAnsi="Times New Roman" w:cs="Times New Roman"/>
          <w:sz w:val="26"/>
          <w:szCs w:val="26"/>
        </w:rPr>
        <w:t xml:space="preserve">Премия по итогам работы за квартал выплачивается на основании </w:t>
      </w:r>
      <w:r w:rsidR="00F36221" w:rsidRPr="007D65C1">
        <w:rPr>
          <w:rFonts w:ascii="Times New Roman" w:hAnsi="Times New Roman" w:cs="Times New Roman"/>
          <w:sz w:val="26"/>
          <w:szCs w:val="26"/>
        </w:rPr>
        <w:t>распоряжения Администрации города Когалыма</w:t>
      </w:r>
      <w:r w:rsidRPr="007D65C1">
        <w:rPr>
          <w:rFonts w:ascii="Times New Roman" w:hAnsi="Times New Roman" w:cs="Times New Roman"/>
          <w:sz w:val="26"/>
          <w:szCs w:val="26"/>
        </w:rPr>
        <w:t xml:space="preserve"> за </w:t>
      </w:r>
      <w:r w:rsidRPr="007D65C1">
        <w:rPr>
          <w:rFonts w:ascii="Times New Roman" w:hAnsi="Times New Roman" w:cs="Times New Roman"/>
          <w:sz w:val="26"/>
          <w:szCs w:val="26"/>
          <w:lang w:val="en-US"/>
        </w:rPr>
        <w:t>I</w:t>
      </w:r>
      <w:r w:rsidRPr="007D65C1">
        <w:rPr>
          <w:rFonts w:ascii="Times New Roman" w:hAnsi="Times New Roman" w:cs="Times New Roman"/>
          <w:sz w:val="26"/>
          <w:szCs w:val="26"/>
        </w:rPr>
        <w:t xml:space="preserve">, </w:t>
      </w:r>
      <w:r w:rsidRPr="007D65C1">
        <w:rPr>
          <w:rFonts w:ascii="Times New Roman" w:hAnsi="Times New Roman" w:cs="Times New Roman"/>
          <w:sz w:val="26"/>
          <w:szCs w:val="26"/>
          <w:lang w:val="en-US"/>
        </w:rPr>
        <w:t>II</w:t>
      </w:r>
      <w:r w:rsidRPr="007D65C1">
        <w:rPr>
          <w:rFonts w:ascii="Times New Roman" w:hAnsi="Times New Roman" w:cs="Times New Roman"/>
          <w:sz w:val="26"/>
          <w:szCs w:val="26"/>
        </w:rPr>
        <w:t xml:space="preserve">, </w:t>
      </w:r>
      <w:r w:rsidRPr="007D65C1">
        <w:rPr>
          <w:rFonts w:ascii="Times New Roman" w:hAnsi="Times New Roman" w:cs="Times New Roman"/>
          <w:sz w:val="26"/>
          <w:szCs w:val="26"/>
          <w:lang w:val="en-US"/>
        </w:rPr>
        <w:t>III</w:t>
      </w:r>
      <w:r w:rsidRPr="007D65C1">
        <w:rPr>
          <w:rFonts w:ascii="Times New Roman" w:hAnsi="Times New Roman" w:cs="Times New Roman"/>
          <w:sz w:val="26"/>
          <w:szCs w:val="26"/>
        </w:rPr>
        <w:t xml:space="preserve"> кварталы – в первые 2 месяца, следующие за последним месяцем каждого квартала, по результатам работы за </w:t>
      </w:r>
      <w:r w:rsidRPr="007D65C1">
        <w:rPr>
          <w:rFonts w:ascii="Times New Roman" w:hAnsi="Times New Roman" w:cs="Times New Roman"/>
          <w:sz w:val="26"/>
          <w:szCs w:val="26"/>
          <w:lang w:val="en-US"/>
        </w:rPr>
        <w:t>IV</w:t>
      </w:r>
      <w:r w:rsidRPr="007D65C1">
        <w:rPr>
          <w:rFonts w:ascii="Times New Roman" w:hAnsi="Times New Roman" w:cs="Times New Roman"/>
          <w:sz w:val="26"/>
          <w:szCs w:val="26"/>
        </w:rPr>
        <w:t xml:space="preserve"> квартал – до 31 декабря текущего года.</w:t>
      </w:r>
    </w:p>
    <w:p w:rsidR="003E5915" w:rsidRPr="007D65C1" w:rsidRDefault="003E5915" w:rsidP="003E5915">
      <w:pPr>
        <w:autoSpaceDE w:val="0"/>
        <w:autoSpaceDN w:val="0"/>
        <w:adjustRightInd w:val="0"/>
        <w:spacing w:after="0" w:line="240" w:lineRule="auto"/>
        <w:ind w:firstLine="540"/>
        <w:jc w:val="both"/>
        <w:rPr>
          <w:rFonts w:ascii="Times New Roman" w:hAnsi="Times New Roman" w:cs="Times New Roman"/>
          <w:sz w:val="26"/>
          <w:szCs w:val="26"/>
        </w:rPr>
      </w:pPr>
      <w:r w:rsidRPr="007D65C1">
        <w:rPr>
          <w:rFonts w:ascii="Times New Roman" w:hAnsi="Times New Roman" w:cs="Times New Roman"/>
          <w:sz w:val="26"/>
          <w:szCs w:val="26"/>
        </w:rPr>
        <w:t>Премия по итогам работы за квартал выплачивается за фактически отработанное время в квартале. В отработанное время в квартале для расчета размера премии по итогам работы за квартал включается время работы по табелю рабочего времени.</w:t>
      </w:r>
    </w:p>
    <w:p w:rsidR="003E5915" w:rsidRPr="007D65C1" w:rsidRDefault="003E5915" w:rsidP="003E5915">
      <w:pPr>
        <w:autoSpaceDE w:val="0"/>
        <w:autoSpaceDN w:val="0"/>
        <w:adjustRightInd w:val="0"/>
        <w:spacing w:after="0" w:line="240" w:lineRule="auto"/>
        <w:ind w:firstLine="540"/>
        <w:jc w:val="both"/>
        <w:rPr>
          <w:rFonts w:ascii="Times New Roman" w:hAnsi="Times New Roman" w:cs="Times New Roman"/>
          <w:sz w:val="26"/>
          <w:szCs w:val="26"/>
        </w:rPr>
      </w:pPr>
      <w:r w:rsidRPr="007D65C1">
        <w:rPr>
          <w:rFonts w:ascii="Times New Roman" w:hAnsi="Times New Roman" w:cs="Times New Roman"/>
          <w:sz w:val="26"/>
          <w:szCs w:val="26"/>
        </w:rPr>
        <w:t>Премия по итогам работы за квартал не выплачивается уволенным в течение отчетного квартала за виновные действия.</w:t>
      </w:r>
    </w:p>
    <w:p w:rsidR="00A270FB" w:rsidRDefault="00A270FB" w:rsidP="00A270FB">
      <w:pPr>
        <w:pStyle w:val="a3"/>
        <w:spacing w:after="0" w:line="240" w:lineRule="auto"/>
        <w:ind w:firstLine="709"/>
        <w:jc w:val="both"/>
        <w:rPr>
          <w:rFonts w:ascii="Times New Roman" w:eastAsia="Times New Roman" w:hAnsi="Times New Roman" w:cs="Times New Roman"/>
          <w:snapToGrid w:val="0"/>
          <w:sz w:val="26"/>
          <w:szCs w:val="26"/>
          <w:lang w:eastAsia="ru-RU"/>
        </w:rPr>
      </w:pPr>
      <w:r w:rsidRPr="00124D13">
        <w:rPr>
          <w:rFonts w:ascii="Times New Roman" w:eastAsia="Times New Roman" w:hAnsi="Times New Roman" w:cs="Times New Roman"/>
          <w:snapToGrid w:val="0"/>
          <w:sz w:val="26"/>
          <w:szCs w:val="26"/>
          <w:lang w:eastAsia="ru-RU"/>
        </w:rPr>
        <w:t>8.</w:t>
      </w:r>
      <w:r w:rsidR="003E5915">
        <w:rPr>
          <w:rFonts w:ascii="Times New Roman" w:eastAsia="Times New Roman" w:hAnsi="Times New Roman" w:cs="Times New Roman"/>
          <w:snapToGrid w:val="0"/>
          <w:sz w:val="26"/>
          <w:szCs w:val="26"/>
          <w:lang w:eastAsia="ru-RU"/>
        </w:rPr>
        <w:t>9</w:t>
      </w:r>
      <w:r w:rsidRPr="00124D13">
        <w:rPr>
          <w:rFonts w:ascii="Times New Roman" w:eastAsia="Times New Roman" w:hAnsi="Times New Roman" w:cs="Times New Roman"/>
          <w:snapToGrid w:val="0"/>
          <w:sz w:val="26"/>
          <w:szCs w:val="26"/>
          <w:lang w:eastAsia="ru-RU"/>
        </w:rPr>
        <w:t xml:space="preserve">. Премия по итогам работы за год выплачивается за добросовестное выполнение должностных (трудовых) обязанностей по итогам календарного года. Размер премии по итогам работы за год устанавливается </w:t>
      </w:r>
      <w:r w:rsidR="00094C56" w:rsidRPr="00124D13">
        <w:rPr>
          <w:rFonts w:ascii="Times New Roman" w:hAnsi="Times New Roman" w:cs="Times New Roman"/>
          <w:sz w:val="26"/>
          <w:szCs w:val="26"/>
        </w:rPr>
        <w:t>руководителю</w:t>
      </w:r>
      <w:r w:rsidRPr="00124D13">
        <w:rPr>
          <w:rFonts w:ascii="Times New Roman" w:eastAsia="Times New Roman" w:hAnsi="Times New Roman" w:cs="Times New Roman"/>
          <w:snapToGrid w:val="0"/>
          <w:sz w:val="26"/>
          <w:szCs w:val="26"/>
          <w:lang w:eastAsia="ru-RU"/>
        </w:rPr>
        <w:t xml:space="preserve"> </w:t>
      </w:r>
      <w:r w:rsidR="00592772" w:rsidRPr="00124D13">
        <w:rPr>
          <w:rFonts w:ascii="Times New Roman" w:eastAsia="Times New Roman" w:hAnsi="Times New Roman" w:cs="Times New Roman"/>
          <w:snapToGrid w:val="0"/>
          <w:sz w:val="26"/>
          <w:szCs w:val="26"/>
          <w:lang w:eastAsia="ru-RU"/>
        </w:rPr>
        <w:t>У</w:t>
      </w:r>
      <w:r w:rsidRPr="00124D13">
        <w:rPr>
          <w:rFonts w:ascii="Times New Roman" w:eastAsia="Times New Roman" w:hAnsi="Times New Roman" w:cs="Times New Roman"/>
          <w:snapToGrid w:val="0"/>
          <w:sz w:val="26"/>
          <w:szCs w:val="26"/>
          <w:lang w:eastAsia="ru-RU"/>
        </w:rPr>
        <w:t xml:space="preserve">чреждения распоряжением Администрации города Когалыма при наличии обоснованной экономии средств по фонду оплаты труда в </w:t>
      </w:r>
      <w:r w:rsidR="008D0B98" w:rsidRPr="00124D13">
        <w:rPr>
          <w:rFonts w:ascii="Times New Roman" w:eastAsia="Times New Roman" w:hAnsi="Times New Roman" w:cs="Times New Roman"/>
          <w:snapToGrid w:val="0"/>
          <w:sz w:val="26"/>
          <w:szCs w:val="26"/>
          <w:lang w:eastAsia="ru-RU"/>
        </w:rPr>
        <w:t>У</w:t>
      </w:r>
      <w:r w:rsidRPr="00124D13">
        <w:rPr>
          <w:rFonts w:ascii="Times New Roman" w:eastAsia="Times New Roman" w:hAnsi="Times New Roman" w:cs="Times New Roman"/>
          <w:snapToGrid w:val="0"/>
          <w:sz w:val="26"/>
          <w:szCs w:val="26"/>
          <w:lang w:eastAsia="ru-RU"/>
        </w:rPr>
        <w:t>чреждении. Премия по итогам работы за год выплачивается в целях обеспечения материальной заинтересованности руководителя в своевременном и качественном выполнении своих должностных (трудовых) обязанностей.</w:t>
      </w:r>
    </w:p>
    <w:p w:rsidR="005F682A" w:rsidRPr="003E5915" w:rsidRDefault="005F682A" w:rsidP="005F682A">
      <w:pPr>
        <w:spacing w:after="0" w:line="240" w:lineRule="auto"/>
        <w:ind w:firstLine="709"/>
        <w:jc w:val="both"/>
        <w:rPr>
          <w:rFonts w:ascii="Times New Roman" w:hAnsi="Times New Roman" w:cs="Times New Roman"/>
          <w:sz w:val="26"/>
          <w:szCs w:val="26"/>
        </w:rPr>
      </w:pPr>
      <w:r w:rsidRPr="003E5915">
        <w:rPr>
          <w:rFonts w:ascii="Times New Roman" w:hAnsi="Times New Roman" w:cs="Times New Roman"/>
          <w:sz w:val="26"/>
          <w:szCs w:val="26"/>
        </w:rPr>
        <w:t>Премия по итогам работы за год выплачивается руководителю Учреждения, отработавшему полный календарный год, а также отработавшему неполный календарный год пропорционально фактически отработанному времени в календарном году.</w:t>
      </w:r>
    </w:p>
    <w:p w:rsidR="005F682A" w:rsidRPr="003E5915" w:rsidRDefault="005F682A" w:rsidP="005F682A">
      <w:pPr>
        <w:pStyle w:val="a3"/>
        <w:spacing w:after="0" w:line="240" w:lineRule="auto"/>
        <w:ind w:firstLine="709"/>
        <w:jc w:val="both"/>
        <w:rPr>
          <w:rFonts w:ascii="Times New Roman" w:eastAsia="Times New Roman" w:hAnsi="Times New Roman" w:cs="Times New Roman"/>
          <w:snapToGrid w:val="0"/>
          <w:sz w:val="26"/>
          <w:szCs w:val="26"/>
          <w:lang w:eastAsia="ru-RU"/>
        </w:rPr>
      </w:pPr>
      <w:r w:rsidRPr="003E5915">
        <w:rPr>
          <w:rFonts w:ascii="Times New Roman" w:hAnsi="Times New Roman" w:cs="Times New Roman"/>
          <w:sz w:val="26"/>
          <w:szCs w:val="26"/>
        </w:rPr>
        <w:t>Премиальные выплаты по итогам работы за год производятся с учетом обеспечения указанных выплат финансовыми средствами, в пределах доведенных бюджетных ассигнований, лимитов бюджетных обяза</w:t>
      </w:r>
      <w:r w:rsidR="00415CF3">
        <w:rPr>
          <w:rFonts w:ascii="Times New Roman" w:hAnsi="Times New Roman" w:cs="Times New Roman"/>
          <w:sz w:val="26"/>
          <w:szCs w:val="26"/>
        </w:rPr>
        <w:t>тельств бюджета города Когалыма.</w:t>
      </w:r>
      <w:r w:rsidRPr="003E5915">
        <w:rPr>
          <w:rFonts w:ascii="Times New Roman" w:hAnsi="Times New Roman" w:cs="Times New Roman"/>
          <w:sz w:val="26"/>
          <w:szCs w:val="26"/>
        </w:rPr>
        <w:t xml:space="preserve"> Конкретный размер премии устанавливается в абсолютном значении.</w:t>
      </w:r>
    </w:p>
    <w:p w:rsidR="00A270FB" w:rsidRPr="00124D13" w:rsidRDefault="00A270FB" w:rsidP="00A270FB">
      <w:pPr>
        <w:pStyle w:val="a3"/>
        <w:spacing w:after="0" w:line="240" w:lineRule="auto"/>
        <w:ind w:right="-58" w:firstLine="709"/>
        <w:jc w:val="both"/>
        <w:rPr>
          <w:rFonts w:ascii="Times New Roman" w:eastAsia="Times New Roman" w:hAnsi="Times New Roman" w:cs="Times New Roman"/>
          <w:snapToGrid w:val="0"/>
          <w:sz w:val="26"/>
          <w:szCs w:val="26"/>
          <w:lang w:eastAsia="ru-RU"/>
        </w:rPr>
      </w:pPr>
      <w:r w:rsidRPr="00124D13">
        <w:rPr>
          <w:rFonts w:ascii="Times New Roman" w:eastAsia="Times New Roman" w:hAnsi="Times New Roman" w:cs="Times New Roman"/>
          <w:sz w:val="26"/>
          <w:szCs w:val="26"/>
          <w:lang w:eastAsia="ru-RU"/>
        </w:rPr>
        <w:t>8.</w:t>
      </w:r>
      <w:r w:rsidR="003E5915">
        <w:rPr>
          <w:rFonts w:ascii="Times New Roman" w:eastAsia="Times New Roman" w:hAnsi="Times New Roman" w:cs="Times New Roman"/>
          <w:sz w:val="26"/>
          <w:szCs w:val="26"/>
          <w:lang w:eastAsia="ru-RU"/>
        </w:rPr>
        <w:t>10</w:t>
      </w:r>
      <w:r w:rsidRPr="00124D13">
        <w:rPr>
          <w:rFonts w:ascii="Times New Roman" w:eastAsia="Times New Roman" w:hAnsi="Times New Roman" w:cs="Times New Roman"/>
          <w:sz w:val="26"/>
          <w:szCs w:val="26"/>
          <w:lang w:eastAsia="ru-RU"/>
        </w:rPr>
        <w:t xml:space="preserve">. </w:t>
      </w:r>
      <w:r w:rsidR="007070AB" w:rsidRPr="00124D13">
        <w:rPr>
          <w:rFonts w:ascii="Times New Roman" w:hAnsi="Times New Roman" w:cs="Times New Roman"/>
          <w:sz w:val="26"/>
          <w:szCs w:val="26"/>
        </w:rPr>
        <w:t>Руководителю</w:t>
      </w:r>
      <w:r w:rsidRPr="00124D13">
        <w:rPr>
          <w:rFonts w:ascii="Times New Roman" w:eastAsia="Times New Roman" w:hAnsi="Times New Roman" w:cs="Times New Roman"/>
          <w:snapToGrid w:val="0"/>
          <w:sz w:val="26"/>
          <w:szCs w:val="26"/>
          <w:lang w:eastAsia="ru-RU"/>
        </w:rPr>
        <w:t xml:space="preserve"> </w:t>
      </w:r>
      <w:r w:rsidR="00592772" w:rsidRPr="00124D13">
        <w:rPr>
          <w:rFonts w:ascii="Times New Roman" w:eastAsia="Times New Roman" w:hAnsi="Times New Roman" w:cs="Times New Roman"/>
          <w:snapToGrid w:val="0"/>
          <w:sz w:val="26"/>
          <w:szCs w:val="26"/>
          <w:lang w:eastAsia="ru-RU"/>
        </w:rPr>
        <w:t>У</w:t>
      </w:r>
      <w:r w:rsidR="00182D3C" w:rsidRPr="00124D13">
        <w:rPr>
          <w:rFonts w:ascii="Times New Roman" w:eastAsia="Times New Roman" w:hAnsi="Times New Roman" w:cs="Times New Roman"/>
          <w:snapToGrid w:val="0"/>
          <w:sz w:val="26"/>
          <w:szCs w:val="26"/>
          <w:lang w:eastAsia="ru-RU"/>
        </w:rPr>
        <w:t>чреждения</w:t>
      </w:r>
      <w:r w:rsidRPr="00124D13">
        <w:rPr>
          <w:rFonts w:ascii="Times New Roman" w:eastAsia="Times New Roman" w:hAnsi="Times New Roman" w:cs="Times New Roman"/>
          <w:snapToGrid w:val="0"/>
          <w:sz w:val="26"/>
          <w:szCs w:val="26"/>
          <w:lang w:eastAsia="ru-RU"/>
        </w:rPr>
        <w:t xml:space="preserve"> один раз в календарном году выплачивается материальная помощь на профилактику заболеваний.</w:t>
      </w:r>
    </w:p>
    <w:p w:rsidR="00A270FB" w:rsidRPr="00124D13" w:rsidRDefault="00A270FB" w:rsidP="00A270FB">
      <w:pPr>
        <w:spacing w:after="0" w:line="240" w:lineRule="auto"/>
        <w:ind w:right="-58" w:firstLine="709"/>
        <w:jc w:val="both"/>
        <w:rPr>
          <w:rFonts w:ascii="Times New Roman" w:eastAsia="Times New Roman" w:hAnsi="Times New Roman" w:cs="Times New Roman"/>
          <w:snapToGrid w:val="0"/>
          <w:sz w:val="26"/>
          <w:szCs w:val="26"/>
          <w:lang w:eastAsia="ru-RU"/>
        </w:rPr>
      </w:pPr>
      <w:r w:rsidRPr="00124D13">
        <w:rPr>
          <w:rFonts w:ascii="Times New Roman" w:eastAsia="Times New Roman" w:hAnsi="Times New Roman" w:cs="Times New Roman"/>
          <w:snapToGrid w:val="0"/>
          <w:sz w:val="26"/>
          <w:szCs w:val="26"/>
          <w:lang w:eastAsia="ru-RU"/>
        </w:rPr>
        <w:t xml:space="preserve"> Материальная помощь на профилактику заболеваний выплачивается при уходе </w:t>
      </w:r>
      <w:r w:rsidR="007070AB" w:rsidRPr="00124D13">
        <w:rPr>
          <w:rFonts w:ascii="Times New Roman" w:hAnsi="Times New Roman" w:cs="Times New Roman"/>
          <w:sz w:val="26"/>
          <w:szCs w:val="26"/>
        </w:rPr>
        <w:t>руководителя</w:t>
      </w:r>
      <w:r w:rsidRPr="00124D13">
        <w:rPr>
          <w:rFonts w:ascii="Times New Roman" w:eastAsia="Times New Roman" w:hAnsi="Times New Roman" w:cs="Times New Roman"/>
          <w:snapToGrid w:val="0"/>
          <w:sz w:val="26"/>
          <w:szCs w:val="26"/>
          <w:lang w:eastAsia="ru-RU"/>
        </w:rPr>
        <w:t xml:space="preserve"> </w:t>
      </w:r>
      <w:r w:rsidR="00592772" w:rsidRPr="00124D13">
        <w:rPr>
          <w:rFonts w:ascii="Times New Roman" w:eastAsia="Times New Roman" w:hAnsi="Times New Roman" w:cs="Times New Roman"/>
          <w:snapToGrid w:val="0"/>
          <w:sz w:val="26"/>
          <w:szCs w:val="26"/>
          <w:lang w:eastAsia="ru-RU"/>
        </w:rPr>
        <w:t>У</w:t>
      </w:r>
      <w:r w:rsidRPr="00124D13">
        <w:rPr>
          <w:rFonts w:ascii="Times New Roman" w:eastAsia="Times New Roman" w:hAnsi="Times New Roman" w:cs="Times New Roman"/>
          <w:snapToGrid w:val="0"/>
          <w:sz w:val="26"/>
          <w:szCs w:val="26"/>
          <w:lang w:eastAsia="ru-RU"/>
        </w:rPr>
        <w:t>чреждения в ежегодный оплачиваемый отпуск.</w:t>
      </w:r>
    </w:p>
    <w:p w:rsidR="00A270FB" w:rsidRPr="00124D13" w:rsidRDefault="00A270FB" w:rsidP="00A270FB">
      <w:pPr>
        <w:spacing w:after="0" w:line="240" w:lineRule="auto"/>
        <w:ind w:right="-58" w:firstLine="709"/>
        <w:jc w:val="both"/>
        <w:rPr>
          <w:rFonts w:ascii="Times New Roman" w:eastAsia="Times New Roman" w:hAnsi="Times New Roman" w:cs="Times New Roman"/>
          <w:snapToGrid w:val="0"/>
          <w:sz w:val="26"/>
          <w:szCs w:val="26"/>
          <w:lang w:eastAsia="ru-RU"/>
        </w:rPr>
      </w:pPr>
      <w:r w:rsidRPr="001B0AE7">
        <w:rPr>
          <w:rFonts w:ascii="Times New Roman" w:eastAsia="Times New Roman" w:hAnsi="Times New Roman" w:cs="Times New Roman"/>
          <w:snapToGrid w:val="0"/>
          <w:color w:val="000000"/>
          <w:sz w:val="26"/>
          <w:szCs w:val="26"/>
          <w:lang w:eastAsia="ru-RU"/>
        </w:rPr>
        <w:lastRenderedPageBreak/>
        <w:t xml:space="preserve"> Основанием для выплаты </w:t>
      </w:r>
      <w:r>
        <w:rPr>
          <w:rFonts w:ascii="Times New Roman" w:eastAsia="Times New Roman" w:hAnsi="Times New Roman" w:cs="Times New Roman"/>
          <w:snapToGrid w:val="0"/>
          <w:color w:val="000000"/>
          <w:sz w:val="26"/>
          <w:szCs w:val="26"/>
          <w:lang w:eastAsia="ru-RU"/>
        </w:rPr>
        <w:t>материальной помощи на профилактику заболеваний</w:t>
      </w:r>
      <w:r w:rsidRPr="001B0AE7">
        <w:rPr>
          <w:rFonts w:ascii="Times New Roman" w:eastAsia="Times New Roman" w:hAnsi="Times New Roman" w:cs="Times New Roman"/>
          <w:snapToGrid w:val="0"/>
          <w:color w:val="000000"/>
          <w:sz w:val="26"/>
          <w:szCs w:val="26"/>
          <w:lang w:eastAsia="ru-RU"/>
        </w:rPr>
        <w:t xml:space="preserve"> является </w:t>
      </w:r>
      <w:r>
        <w:rPr>
          <w:rFonts w:ascii="Times New Roman" w:eastAsia="Times New Roman" w:hAnsi="Times New Roman" w:cs="Times New Roman"/>
          <w:snapToGrid w:val="0"/>
          <w:color w:val="000000"/>
          <w:sz w:val="26"/>
          <w:szCs w:val="26"/>
          <w:lang w:eastAsia="ru-RU"/>
        </w:rPr>
        <w:t>приказ Учредителя на основании распоряжения</w:t>
      </w:r>
      <w:r w:rsidRPr="001B0AE7">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А</w:t>
      </w:r>
      <w:r w:rsidRPr="001B0AE7">
        <w:rPr>
          <w:rFonts w:ascii="Times New Roman" w:eastAsia="Times New Roman" w:hAnsi="Times New Roman" w:cs="Times New Roman"/>
          <w:snapToGrid w:val="0"/>
          <w:color w:val="000000"/>
          <w:sz w:val="26"/>
          <w:szCs w:val="26"/>
          <w:lang w:eastAsia="ru-RU"/>
        </w:rPr>
        <w:t xml:space="preserve">дминистрации города </w:t>
      </w:r>
      <w:r>
        <w:rPr>
          <w:rFonts w:ascii="Times New Roman" w:eastAsia="Times New Roman" w:hAnsi="Times New Roman" w:cs="Times New Roman"/>
          <w:snapToGrid w:val="0"/>
          <w:color w:val="000000"/>
          <w:sz w:val="26"/>
          <w:szCs w:val="26"/>
          <w:lang w:eastAsia="ru-RU"/>
        </w:rPr>
        <w:t>Когалыма</w:t>
      </w:r>
      <w:r w:rsidRPr="001B0AE7">
        <w:rPr>
          <w:rFonts w:ascii="Times New Roman" w:eastAsia="Times New Roman" w:hAnsi="Times New Roman" w:cs="Times New Roman"/>
          <w:snapToGrid w:val="0"/>
          <w:color w:val="000000"/>
          <w:sz w:val="26"/>
          <w:szCs w:val="26"/>
          <w:lang w:eastAsia="ru-RU"/>
        </w:rPr>
        <w:t xml:space="preserve"> о предоставлении отпуска и </w:t>
      </w:r>
      <w:r>
        <w:rPr>
          <w:rFonts w:ascii="Times New Roman" w:eastAsia="Times New Roman" w:hAnsi="Times New Roman" w:cs="Times New Roman"/>
          <w:snapToGrid w:val="0"/>
          <w:color w:val="000000"/>
          <w:sz w:val="26"/>
          <w:szCs w:val="26"/>
          <w:lang w:eastAsia="ru-RU"/>
        </w:rPr>
        <w:t>материальной помощи на профилактику заболеваний</w:t>
      </w:r>
      <w:r w:rsidRPr="001B0AE7">
        <w:rPr>
          <w:rFonts w:ascii="Times New Roman" w:eastAsia="Times New Roman" w:hAnsi="Times New Roman" w:cs="Times New Roman"/>
          <w:snapToGrid w:val="0"/>
          <w:color w:val="000000"/>
          <w:sz w:val="26"/>
          <w:szCs w:val="26"/>
          <w:lang w:eastAsia="ru-RU"/>
        </w:rPr>
        <w:t xml:space="preserve">, подготовленного на основании письменного </w:t>
      </w:r>
      <w:r w:rsidRPr="00124D13">
        <w:rPr>
          <w:rFonts w:ascii="Times New Roman" w:eastAsia="Times New Roman" w:hAnsi="Times New Roman" w:cs="Times New Roman"/>
          <w:snapToGrid w:val="0"/>
          <w:sz w:val="26"/>
          <w:szCs w:val="26"/>
          <w:lang w:eastAsia="ru-RU"/>
        </w:rPr>
        <w:t xml:space="preserve">заявления </w:t>
      </w:r>
      <w:r w:rsidR="007070AB" w:rsidRPr="00124D13">
        <w:rPr>
          <w:rFonts w:ascii="Times New Roman" w:hAnsi="Times New Roman" w:cs="Times New Roman"/>
          <w:sz w:val="26"/>
          <w:szCs w:val="26"/>
        </w:rPr>
        <w:t>руководителя</w:t>
      </w:r>
      <w:r w:rsidR="007070AB" w:rsidRPr="00124D13">
        <w:rPr>
          <w:rFonts w:ascii="Times New Roman" w:eastAsia="Times New Roman" w:hAnsi="Times New Roman" w:cs="Times New Roman"/>
          <w:snapToGrid w:val="0"/>
          <w:sz w:val="26"/>
          <w:szCs w:val="26"/>
          <w:lang w:eastAsia="ru-RU"/>
        </w:rPr>
        <w:t xml:space="preserve"> </w:t>
      </w:r>
      <w:r w:rsidR="008D0B98" w:rsidRPr="00124D13">
        <w:rPr>
          <w:rFonts w:ascii="Times New Roman" w:eastAsia="Times New Roman" w:hAnsi="Times New Roman" w:cs="Times New Roman"/>
          <w:snapToGrid w:val="0"/>
          <w:sz w:val="26"/>
          <w:szCs w:val="26"/>
          <w:lang w:eastAsia="ru-RU"/>
        </w:rPr>
        <w:t>У</w:t>
      </w:r>
      <w:r w:rsidRPr="00124D13">
        <w:rPr>
          <w:rFonts w:ascii="Times New Roman" w:eastAsia="Times New Roman" w:hAnsi="Times New Roman" w:cs="Times New Roman"/>
          <w:snapToGrid w:val="0"/>
          <w:sz w:val="26"/>
          <w:szCs w:val="26"/>
          <w:lang w:eastAsia="ru-RU"/>
        </w:rPr>
        <w:t>чреждения.</w:t>
      </w:r>
    </w:p>
    <w:p w:rsidR="00A270FB" w:rsidRPr="00124D13" w:rsidRDefault="00A270FB" w:rsidP="00A270FB">
      <w:pPr>
        <w:spacing w:after="0" w:line="240" w:lineRule="auto"/>
        <w:ind w:right="-58" w:firstLine="709"/>
        <w:jc w:val="both"/>
        <w:rPr>
          <w:rFonts w:ascii="Times New Roman" w:eastAsia="Times New Roman" w:hAnsi="Times New Roman" w:cs="Times New Roman"/>
          <w:snapToGrid w:val="0"/>
          <w:sz w:val="26"/>
          <w:szCs w:val="26"/>
          <w:lang w:eastAsia="ru-RU"/>
        </w:rPr>
      </w:pPr>
      <w:r w:rsidRPr="00124D13">
        <w:rPr>
          <w:rFonts w:ascii="Times New Roman" w:eastAsia="Times New Roman" w:hAnsi="Times New Roman" w:cs="Times New Roman"/>
          <w:snapToGrid w:val="0"/>
          <w:sz w:val="26"/>
          <w:szCs w:val="26"/>
          <w:lang w:eastAsia="ru-RU"/>
        </w:rPr>
        <w:t xml:space="preserve"> 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r w:rsidR="007070AB" w:rsidRPr="00124D13">
        <w:rPr>
          <w:rFonts w:ascii="Times New Roman" w:eastAsia="Times New Roman" w:hAnsi="Times New Roman" w:cs="Times New Roman"/>
          <w:snapToGrid w:val="0"/>
          <w:sz w:val="26"/>
          <w:szCs w:val="26"/>
          <w:lang w:eastAsia="ru-RU"/>
        </w:rPr>
        <w:t xml:space="preserve"> </w:t>
      </w:r>
    </w:p>
    <w:p w:rsidR="00A270FB" w:rsidRPr="00124D13" w:rsidRDefault="00A270FB" w:rsidP="00A270FB">
      <w:pPr>
        <w:spacing w:after="0" w:line="240" w:lineRule="auto"/>
        <w:ind w:right="-58" w:firstLine="709"/>
        <w:jc w:val="both"/>
        <w:rPr>
          <w:rFonts w:ascii="Times New Roman" w:eastAsia="Times New Roman" w:hAnsi="Times New Roman" w:cs="Times New Roman"/>
          <w:snapToGrid w:val="0"/>
          <w:sz w:val="26"/>
          <w:szCs w:val="26"/>
          <w:lang w:eastAsia="ru-RU"/>
        </w:rPr>
      </w:pPr>
      <w:r w:rsidRPr="00124D13">
        <w:rPr>
          <w:rFonts w:ascii="Times New Roman" w:eastAsia="Times New Roman" w:hAnsi="Times New Roman" w:cs="Times New Roman"/>
          <w:snapToGrid w:val="0"/>
          <w:sz w:val="26"/>
          <w:szCs w:val="26"/>
          <w:lang w:eastAsia="ru-RU"/>
        </w:rPr>
        <w:t>Материальная помощь на профилактику заболеваний выплачивается в размере до 1,2 месячного фонда оплаты труда.</w:t>
      </w:r>
    </w:p>
    <w:p w:rsidR="00A270FB" w:rsidRPr="00124D13" w:rsidRDefault="00A270FB" w:rsidP="00A270FB">
      <w:pPr>
        <w:spacing w:after="0" w:line="240" w:lineRule="auto"/>
        <w:ind w:right="-58" w:firstLine="567"/>
        <w:jc w:val="both"/>
        <w:rPr>
          <w:rFonts w:ascii="Times New Roman" w:eastAsia="Times New Roman" w:hAnsi="Times New Roman" w:cs="Times New Roman"/>
          <w:snapToGrid w:val="0"/>
          <w:sz w:val="26"/>
          <w:szCs w:val="26"/>
          <w:lang w:eastAsia="ru-RU"/>
        </w:rPr>
      </w:pPr>
      <w:r w:rsidRPr="00124D13">
        <w:rPr>
          <w:rFonts w:ascii="Times New Roman" w:eastAsia="Times New Roman" w:hAnsi="Times New Roman" w:cs="Times New Roman"/>
          <w:snapToGrid w:val="0"/>
          <w:sz w:val="26"/>
          <w:szCs w:val="26"/>
          <w:lang w:eastAsia="ru-RU"/>
        </w:rPr>
        <w:t xml:space="preserve">   Выплата материальной помощи на профилактику заболеваний не зависит от итогов оценки труда </w:t>
      </w:r>
      <w:r w:rsidR="007070AB" w:rsidRPr="00124D13">
        <w:rPr>
          <w:rFonts w:ascii="Times New Roman" w:hAnsi="Times New Roman" w:cs="Times New Roman"/>
          <w:sz w:val="26"/>
          <w:szCs w:val="26"/>
        </w:rPr>
        <w:t>руководителя</w:t>
      </w:r>
      <w:r w:rsidR="007070AB" w:rsidRPr="00124D13">
        <w:rPr>
          <w:rFonts w:ascii="Times New Roman" w:eastAsia="Times New Roman" w:hAnsi="Times New Roman" w:cs="Times New Roman"/>
          <w:snapToGrid w:val="0"/>
          <w:sz w:val="26"/>
          <w:szCs w:val="26"/>
          <w:lang w:eastAsia="ru-RU"/>
        </w:rPr>
        <w:t xml:space="preserve"> </w:t>
      </w:r>
      <w:r w:rsidR="00592772" w:rsidRPr="00124D13">
        <w:rPr>
          <w:rFonts w:ascii="Times New Roman" w:eastAsia="Times New Roman" w:hAnsi="Times New Roman" w:cs="Times New Roman"/>
          <w:snapToGrid w:val="0"/>
          <w:sz w:val="26"/>
          <w:szCs w:val="26"/>
          <w:lang w:eastAsia="ru-RU"/>
        </w:rPr>
        <w:t>У</w:t>
      </w:r>
      <w:r w:rsidRPr="00124D13">
        <w:rPr>
          <w:rFonts w:ascii="Times New Roman" w:eastAsia="Times New Roman" w:hAnsi="Times New Roman" w:cs="Times New Roman"/>
          <w:snapToGrid w:val="0"/>
          <w:sz w:val="26"/>
          <w:szCs w:val="26"/>
          <w:lang w:eastAsia="ru-RU"/>
        </w:rPr>
        <w:t>чреждения.</w:t>
      </w:r>
    </w:p>
    <w:p w:rsidR="00A270FB" w:rsidRPr="00124D13" w:rsidRDefault="00A270FB" w:rsidP="00A270F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270FB" w:rsidRDefault="00A270FB" w:rsidP="00813145">
      <w:pPr>
        <w:pStyle w:val="ConsPlusNormal"/>
        <w:rPr>
          <w:rFonts w:ascii="Times New Roman" w:hAnsi="Times New Roman" w:cs="Times New Roman"/>
          <w:sz w:val="26"/>
          <w:szCs w:val="26"/>
        </w:rPr>
      </w:pPr>
    </w:p>
    <w:p w:rsidR="00A97FF1" w:rsidRDefault="005B362E" w:rsidP="00A97FF1">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9</w:t>
      </w:r>
      <w:r w:rsidR="00A97FF1" w:rsidRPr="00A97FF1">
        <w:rPr>
          <w:rFonts w:ascii="Times New Roman" w:hAnsi="Times New Roman" w:cs="Times New Roman"/>
          <w:sz w:val="26"/>
          <w:szCs w:val="26"/>
        </w:rPr>
        <w:t>. Другие вопросы касающиеся оплаты труда</w:t>
      </w:r>
    </w:p>
    <w:p w:rsidR="005B362E" w:rsidRDefault="005B362E" w:rsidP="00A97FF1">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5B362E" w:rsidRPr="000B7C96" w:rsidRDefault="005B362E" w:rsidP="005B362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D35F13">
        <w:rPr>
          <w:rFonts w:ascii="Times New Roman" w:hAnsi="Times New Roman" w:cs="Times New Roman"/>
          <w:sz w:val="26"/>
          <w:szCs w:val="26"/>
        </w:rPr>
        <w:t xml:space="preserve">.1. Фонд оплаты труда работников Учреждения формируется на </w:t>
      </w:r>
      <w:r w:rsidR="000B7C96">
        <w:rPr>
          <w:rFonts w:ascii="Times New Roman" w:hAnsi="Times New Roman" w:cs="Times New Roman"/>
          <w:sz w:val="26"/>
          <w:szCs w:val="26"/>
        </w:rPr>
        <w:t xml:space="preserve">соответствующий </w:t>
      </w:r>
      <w:r w:rsidRPr="00D35F13">
        <w:rPr>
          <w:rFonts w:ascii="Times New Roman" w:hAnsi="Times New Roman" w:cs="Times New Roman"/>
          <w:sz w:val="26"/>
          <w:szCs w:val="26"/>
        </w:rPr>
        <w:t>календарный год</w:t>
      </w:r>
      <w:r w:rsidR="000B7C96">
        <w:rPr>
          <w:rFonts w:ascii="Times New Roman" w:hAnsi="Times New Roman" w:cs="Times New Roman"/>
          <w:sz w:val="26"/>
          <w:szCs w:val="26"/>
        </w:rPr>
        <w:t>,</w:t>
      </w:r>
      <w:r w:rsidRPr="00D35F13">
        <w:rPr>
          <w:rFonts w:ascii="Times New Roman" w:hAnsi="Times New Roman" w:cs="Times New Roman"/>
          <w:sz w:val="26"/>
          <w:szCs w:val="26"/>
        </w:rPr>
        <w:t xml:space="preserve"> </w:t>
      </w:r>
      <w:r w:rsidRPr="000B7C96">
        <w:rPr>
          <w:rFonts w:ascii="Times New Roman" w:hAnsi="Times New Roman" w:cs="Times New Roman"/>
          <w:sz w:val="26"/>
          <w:szCs w:val="26"/>
        </w:rPr>
        <w:t>исходя из объема ассиг</w:t>
      </w:r>
      <w:r w:rsidR="000B7C96" w:rsidRPr="000B7C96">
        <w:rPr>
          <w:rFonts w:ascii="Times New Roman" w:hAnsi="Times New Roman" w:cs="Times New Roman"/>
          <w:sz w:val="26"/>
          <w:szCs w:val="26"/>
        </w:rPr>
        <w:t>нований бюджета города Когалыма.</w:t>
      </w:r>
    </w:p>
    <w:p w:rsidR="005B362E" w:rsidRPr="00D35F13" w:rsidRDefault="005B362E" w:rsidP="005B362E">
      <w:pPr>
        <w:pStyle w:val="a5"/>
        <w:ind w:firstLine="709"/>
        <w:rPr>
          <w:rFonts w:ascii="Times New Roman" w:hAnsi="Times New Roman" w:cs="Times New Roman"/>
          <w:sz w:val="26"/>
          <w:szCs w:val="26"/>
        </w:rPr>
      </w:pPr>
      <w:r>
        <w:rPr>
          <w:rFonts w:ascii="Times New Roman" w:hAnsi="Times New Roman" w:cs="Times New Roman"/>
          <w:sz w:val="26"/>
          <w:szCs w:val="26"/>
        </w:rPr>
        <w:t>9.2. Фонд оплаты труда учреждения согласовывается с Учредителем и утверждается постановлением Администрации города Когалыма.</w:t>
      </w:r>
    </w:p>
    <w:p w:rsidR="00A97FF1" w:rsidRPr="00A97FF1" w:rsidRDefault="005B362E" w:rsidP="005B36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A97FF1" w:rsidRPr="00A97FF1">
        <w:rPr>
          <w:rFonts w:ascii="Times New Roman" w:hAnsi="Times New Roman" w:cs="Times New Roman"/>
          <w:sz w:val="26"/>
          <w:szCs w:val="26"/>
        </w:rPr>
        <w:t>.</w:t>
      </w:r>
      <w:r>
        <w:rPr>
          <w:rFonts w:ascii="Times New Roman" w:hAnsi="Times New Roman" w:cs="Times New Roman"/>
          <w:sz w:val="26"/>
          <w:szCs w:val="26"/>
        </w:rPr>
        <w:t>3</w:t>
      </w:r>
      <w:r w:rsidR="00A97FF1" w:rsidRPr="00A97FF1">
        <w:rPr>
          <w:rFonts w:ascii="Times New Roman" w:hAnsi="Times New Roman" w:cs="Times New Roman"/>
          <w:sz w:val="26"/>
          <w:szCs w:val="26"/>
        </w:rPr>
        <w:t xml:space="preserve">. Штатное расписание </w:t>
      </w:r>
      <w:r w:rsidR="00A97FF1">
        <w:rPr>
          <w:rFonts w:ascii="Times New Roman" w:hAnsi="Times New Roman" w:cs="Times New Roman"/>
          <w:sz w:val="26"/>
          <w:szCs w:val="26"/>
        </w:rPr>
        <w:t>У</w:t>
      </w:r>
      <w:r w:rsidR="00A97FF1" w:rsidRPr="00A97FF1">
        <w:rPr>
          <w:rFonts w:ascii="Times New Roman" w:hAnsi="Times New Roman" w:cs="Times New Roman"/>
          <w:sz w:val="26"/>
          <w:szCs w:val="26"/>
        </w:rPr>
        <w:t xml:space="preserve">чреждения утверждается руководителем </w:t>
      </w:r>
      <w:r w:rsidR="00A97FF1">
        <w:rPr>
          <w:rFonts w:ascii="Times New Roman" w:hAnsi="Times New Roman" w:cs="Times New Roman"/>
          <w:sz w:val="26"/>
          <w:szCs w:val="26"/>
        </w:rPr>
        <w:t>У</w:t>
      </w:r>
      <w:r w:rsidR="00A97FF1" w:rsidRPr="00A97FF1">
        <w:rPr>
          <w:rFonts w:ascii="Times New Roman" w:hAnsi="Times New Roman" w:cs="Times New Roman"/>
          <w:sz w:val="26"/>
          <w:szCs w:val="26"/>
        </w:rPr>
        <w:t xml:space="preserve">чреждения и включает в себя все должности работников данного </w:t>
      </w:r>
      <w:r w:rsidR="00A97FF1">
        <w:rPr>
          <w:rFonts w:ascii="Times New Roman" w:hAnsi="Times New Roman" w:cs="Times New Roman"/>
          <w:sz w:val="26"/>
          <w:szCs w:val="26"/>
        </w:rPr>
        <w:t>У</w:t>
      </w:r>
      <w:r w:rsidR="00A97FF1" w:rsidRPr="00A97FF1">
        <w:rPr>
          <w:rFonts w:ascii="Times New Roman" w:hAnsi="Times New Roman" w:cs="Times New Roman"/>
          <w:sz w:val="26"/>
          <w:szCs w:val="26"/>
        </w:rPr>
        <w:t xml:space="preserve">чреждения, согласовывается с </w:t>
      </w:r>
      <w:r w:rsidR="00A97FF1">
        <w:rPr>
          <w:rFonts w:ascii="Times New Roman" w:hAnsi="Times New Roman" w:cs="Times New Roman"/>
          <w:sz w:val="26"/>
          <w:szCs w:val="26"/>
        </w:rPr>
        <w:t>Учредителем</w:t>
      </w:r>
      <w:r w:rsidR="00A97FF1" w:rsidRPr="00A97FF1">
        <w:rPr>
          <w:rFonts w:ascii="Times New Roman" w:hAnsi="Times New Roman" w:cs="Times New Roman"/>
          <w:sz w:val="26"/>
          <w:szCs w:val="26"/>
        </w:rPr>
        <w:t>.</w:t>
      </w:r>
    </w:p>
    <w:p w:rsidR="00A97FF1" w:rsidRPr="00A97FF1" w:rsidRDefault="005B362E" w:rsidP="005B36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9.4</w:t>
      </w:r>
      <w:r w:rsidR="00A97FF1" w:rsidRPr="00A97FF1">
        <w:rPr>
          <w:rFonts w:ascii="Times New Roman" w:hAnsi="Times New Roman" w:cs="Times New Roman"/>
          <w:sz w:val="26"/>
          <w:szCs w:val="26"/>
        </w:rPr>
        <w:t xml:space="preserve">.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13" w:history="1">
        <w:r w:rsidR="00A97FF1" w:rsidRPr="00A97FF1">
          <w:rPr>
            <w:rFonts w:ascii="Times New Roman" w:hAnsi="Times New Roman" w:cs="Times New Roman"/>
            <w:sz w:val="26"/>
            <w:szCs w:val="26"/>
          </w:rPr>
          <w:t>приложении №3</w:t>
        </w:r>
      </w:hyperlink>
      <w:r w:rsidR="00A97FF1" w:rsidRPr="00A97FF1">
        <w:rPr>
          <w:rFonts w:ascii="Times New Roman" w:hAnsi="Times New Roman" w:cs="Times New Roman"/>
          <w:sz w:val="26"/>
          <w:szCs w:val="26"/>
        </w:rPr>
        <w:t xml:space="preserve"> к Программе поэтапн</w:t>
      </w:r>
      <w:bookmarkStart w:id="7" w:name="_GoBack"/>
      <w:bookmarkEnd w:id="7"/>
      <w:r w:rsidR="00A97FF1" w:rsidRPr="00A97FF1">
        <w:rPr>
          <w:rFonts w:ascii="Times New Roman" w:hAnsi="Times New Roman" w:cs="Times New Roman"/>
          <w:sz w:val="26"/>
          <w:szCs w:val="26"/>
        </w:rPr>
        <w:t xml:space="preserve">ого совершенствования системы оплаты труда в государственных (муниципальных) учреждениях на 2012 - 2018 годы, утвержденную распоряжением Правительства Российской Федерации от 26.11.2012 №2190-р и </w:t>
      </w:r>
      <w:hyperlink r:id="rId14" w:history="1">
        <w:r w:rsidR="00A97FF1" w:rsidRPr="00A97FF1">
          <w:rPr>
            <w:rFonts w:ascii="Times New Roman" w:hAnsi="Times New Roman" w:cs="Times New Roman"/>
            <w:sz w:val="26"/>
            <w:szCs w:val="26"/>
          </w:rPr>
          <w:t>рекомендации</w:t>
        </w:r>
      </w:hyperlink>
      <w:r w:rsidR="00A97FF1" w:rsidRPr="00A97FF1">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26.04.2013 №167н.</w:t>
      </w:r>
    </w:p>
    <w:p w:rsidR="00912F2A" w:rsidRDefault="005B362E" w:rsidP="005B362E">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9.5.</w:t>
      </w:r>
      <w:r w:rsidR="00A97FF1" w:rsidRPr="00A97FF1">
        <w:rPr>
          <w:rFonts w:ascii="Times New Roman" w:hAnsi="Times New Roman" w:cs="Times New Roman"/>
          <w:iCs/>
          <w:sz w:val="26"/>
          <w:szCs w:val="26"/>
        </w:rPr>
        <w:t xml:space="preserve"> Расчёт фонда заработной платы в четырех экземплярах утверждается руководителем </w:t>
      </w:r>
      <w:r w:rsidR="00A97FF1">
        <w:rPr>
          <w:rFonts w:ascii="Times New Roman" w:hAnsi="Times New Roman" w:cs="Times New Roman"/>
          <w:iCs/>
          <w:sz w:val="26"/>
          <w:szCs w:val="26"/>
        </w:rPr>
        <w:t>У</w:t>
      </w:r>
      <w:r w:rsidR="00A97FF1" w:rsidRPr="00A97FF1">
        <w:rPr>
          <w:rFonts w:ascii="Times New Roman" w:hAnsi="Times New Roman" w:cs="Times New Roman"/>
          <w:iCs/>
          <w:sz w:val="26"/>
          <w:szCs w:val="26"/>
        </w:rPr>
        <w:t xml:space="preserve">чреждения, согласовывается с </w:t>
      </w:r>
      <w:r w:rsidR="00A97FF1">
        <w:rPr>
          <w:rFonts w:ascii="Times New Roman" w:hAnsi="Times New Roman" w:cs="Times New Roman"/>
          <w:sz w:val="26"/>
          <w:szCs w:val="26"/>
        </w:rPr>
        <w:t>Учредителем</w:t>
      </w:r>
      <w:r w:rsidR="00A97FF1" w:rsidRPr="00A97FF1">
        <w:rPr>
          <w:rFonts w:ascii="Times New Roman" w:hAnsi="Times New Roman" w:cs="Times New Roman"/>
          <w:iCs/>
          <w:sz w:val="26"/>
          <w:szCs w:val="26"/>
        </w:rPr>
        <w:t xml:space="preserve">, с </w:t>
      </w:r>
      <w:r w:rsidR="00A97FF1">
        <w:rPr>
          <w:rFonts w:ascii="Times New Roman" w:hAnsi="Times New Roman" w:cs="Times New Roman"/>
          <w:iCs/>
          <w:sz w:val="26"/>
          <w:szCs w:val="26"/>
        </w:rPr>
        <w:t>у</w:t>
      </w:r>
      <w:r w:rsidR="00A97FF1" w:rsidRPr="00A97FF1">
        <w:rPr>
          <w:rFonts w:ascii="Times New Roman" w:hAnsi="Times New Roman" w:cs="Times New Roman"/>
          <w:iCs/>
          <w:sz w:val="26"/>
          <w:szCs w:val="26"/>
        </w:rPr>
        <w:t>правлением экономик</w:t>
      </w:r>
      <w:r w:rsidR="00912F2A">
        <w:rPr>
          <w:rFonts w:ascii="Times New Roman" w:hAnsi="Times New Roman" w:cs="Times New Roman"/>
          <w:iCs/>
          <w:sz w:val="26"/>
          <w:szCs w:val="26"/>
        </w:rPr>
        <w:t>и Администрации города Когалыма.</w:t>
      </w:r>
    </w:p>
    <w:p w:rsidR="00A97FF1" w:rsidRPr="00A97FF1" w:rsidRDefault="00A97FF1" w:rsidP="005B362E">
      <w:pPr>
        <w:autoSpaceDE w:val="0"/>
        <w:autoSpaceDN w:val="0"/>
        <w:adjustRightInd w:val="0"/>
        <w:spacing w:after="0" w:line="240" w:lineRule="auto"/>
        <w:ind w:firstLine="709"/>
        <w:jc w:val="both"/>
        <w:rPr>
          <w:rFonts w:ascii="Times New Roman" w:hAnsi="Times New Roman" w:cs="Times New Roman"/>
          <w:iCs/>
          <w:sz w:val="26"/>
          <w:szCs w:val="26"/>
        </w:rPr>
      </w:pPr>
      <w:r w:rsidRPr="00A97FF1">
        <w:rPr>
          <w:rFonts w:ascii="Times New Roman" w:hAnsi="Times New Roman" w:cs="Times New Roman"/>
          <w:iCs/>
          <w:sz w:val="26"/>
          <w:szCs w:val="26"/>
        </w:rPr>
        <w:t xml:space="preserve">Один экземпляр остается в </w:t>
      </w:r>
      <w:r>
        <w:rPr>
          <w:rFonts w:ascii="Times New Roman" w:hAnsi="Times New Roman" w:cs="Times New Roman"/>
          <w:iCs/>
          <w:sz w:val="26"/>
          <w:szCs w:val="26"/>
        </w:rPr>
        <w:t>У</w:t>
      </w:r>
      <w:r w:rsidRPr="00A97FF1">
        <w:rPr>
          <w:rFonts w:ascii="Times New Roman" w:hAnsi="Times New Roman" w:cs="Times New Roman"/>
          <w:iCs/>
          <w:sz w:val="26"/>
          <w:szCs w:val="26"/>
        </w:rPr>
        <w:t xml:space="preserve">чреждении, второй экземпляр передается </w:t>
      </w:r>
      <w:r>
        <w:rPr>
          <w:rFonts w:ascii="Times New Roman" w:hAnsi="Times New Roman" w:cs="Times New Roman"/>
          <w:iCs/>
          <w:sz w:val="26"/>
          <w:szCs w:val="26"/>
        </w:rPr>
        <w:t>Учредителю</w:t>
      </w:r>
      <w:r w:rsidRPr="00A97FF1">
        <w:rPr>
          <w:rFonts w:ascii="Times New Roman" w:hAnsi="Times New Roman" w:cs="Times New Roman"/>
          <w:iCs/>
          <w:sz w:val="26"/>
          <w:szCs w:val="26"/>
        </w:rPr>
        <w:t>, третий экземпляр переда</w:t>
      </w:r>
      <w:r>
        <w:rPr>
          <w:rFonts w:ascii="Times New Roman" w:hAnsi="Times New Roman" w:cs="Times New Roman"/>
          <w:iCs/>
          <w:sz w:val="26"/>
          <w:szCs w:val="26"/>
        </w:rPr>
        <w:t>е</w:t>
      </w:r>
      <w:r w:rsidRPr="00A97FF1">
        <w:rPr>
          <w:rFonts w:ascii="Times New Roman" w:hAnsi="Times New Roman" w:cs="Times New Roman"/>
          <w:iCs/>
          <w:sz w:val="26"/>
          <w:szCs w:val="26"/>
        </w:rPr>
        <w:t xml:space="preserve">тся в </w:t>
      </w:r>
      <w:r>
        <w:rPr>
          <w:rFonts w:ascii="Times New Roman" w:hAnsi="Times New Roman" w:cs="Times New Roman"/>
          <w:iCs/>
          <w:sz w:val="26"/>
          <w:szCs w:val="26"/>
        </w:rPr>
        <w:t>у</w:t>
      </w:r>
      <w:r w:rsidRPr="00A97FF1">
        <w:rPr>
          <w:rFonts w:ascii="Times New Roman" w:hAnsi="Times New Roman" w:cs="Times New Roman"/>
          <w:iCs/>
          <w:sz w:val="26"/>
          <w:szCs w:val="26"/>
        </w:rPr>
        <w:t xml:space="preserve">правление экономики Администрации города Когалыма, четвертый экземпляр передается </w:t>
      </w:r>
      <w:r>
        <w:rPr>
          <w:rFonts w:ascii="Times New Roman" w:hAnsi="Times New Roman" w:cs="Times New Roman"/>
          <w:iCs/>
          <w:sz w:val="26"/>
          <w:szCs w:val="26"/>
        </w:rPr>
        <w:t xml:space="preserve">в </w:t>
      </w:r>
      <w:r w:rsidRPr="00A97FF1">
        <w:rPr>
          <w:rFonts w:ascii="Times New Roman" w:hAnsi="Times New Roman" w:cs="Times New Roman"/>
          <w:iCs/>
          <w:sz w:val="26"/>
          <w:szCs w:val="26"/>
        </w:rPr>
        <w:t>отдел финансово-экономического обеспечения и контроля Администрации города Когалыма.</w:t>
      </w:r>
    </w:p>
    <w:p w:rsidR="00A97FF1" w:rsidRPr="00A97FF1" w:rsidRDefault="00A97FF1" w:rsidP="00A97FF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97FF1" w:rsidRDefault="00A97FF1" w:rsidP="00813145">
      <w:pPr>
        <w:pStyle w:val="ConsPlusNormal"/>
        <w:rPr>
          <w:rFonts w:ascii="Times New Roman" w:hAnsi="Times New Roman" w:cs="Times New Roman"/>
          <w:sz w:val="26"/>
          <w:szCs w:val="26"/>
        </w:rPr>
      </w:pPr>
    </w:p>
    <w:p w:rsidR="005A4DE6" w:rsidRDefault="005A4DE6" w:rsidP="00813145">
      <w:pPr>
        <w:pStyle w:val="ConsPlusNormal"/>
        <w:rPr>
          <w:rFonts w:ascii="Times New Roman" w:hAnsi="Times New Roman" w:cs="Times New Roman"/>
          <w:sz w:val="26"/>
          <w:szCs w:val="26"/>
        </w:rPr>
      </w:pPr>
    </w:p>
    <w:p w:rsidR="005A4DE6" w:rsidRDefault="005A4DE6" w:rsidP="00813145">
      <w:pPr>
        <w:pStyle w:val="ConsPlusNormal"/>
        <w:rPr>
          <w:rFonts w:ascii="Times New Roman" w:hAnsi="Times New Roman" w:cs="Times New Roman"/>
          <w:sz w:val="26"/>
          <w:szCs w:val="26"/>
        </w:rPr>
      </w:pPr>
    </w:p>
    <w:p w:rsidR="005A4DE6" w:rsidRDefault="005A4DE6" w:rsidP="00813145">
      <w:pPr>
        <w:pStyle w:val="ConsPlusNormal"/>
        <w:rPr>
          <w:rFonts w:ascii="Times New Roman" w:hAnsi="Times New Roman" w:cs="Times New Roman"/>
          <w:sz w:val="26"/>
          <w:szCs w:val="26"/>
        </w:rPr>
      </w:pPr>
    </w:p>
    <w:p w:rsidR="00A839C1" w:rsidRDefault="00A839C1" w:rsidP="005A4DE6">
      <w:pPr>
        <w:spacing w:after="0" w:line="240" w:lineRule="auto"/>
        <w:ind w:firstLine="709"/>
        <w:jc w:val="right"/>
        <w:rPr>
          <w:rFonts w:ascii="Times New Roman" w:hAnsi="Times New Roman" w:cs="Times New Roman"/>
          <w:sz w:val="26"/>
          <w:szCs w:val="26"/>
        </w:rPr>
        <w:sectPr w:rsidR="00A839C1" w:rsidSect="00BA50AC">
          <w:pgSz w:w="11905" w:h="16838"/>
          <w:pgMar w:top="1134" w:right="850" w:bottom="1134" w:left="1701" w:header="0" w:footer="0" w:gutter="0"/>
          <w:cols w:space="720"/>
          <w:noEndnote/>
        </w:sectPr>
      </w:pPr>
    </w:p>
    <w:p w:rsidR="00A839C1" w:rsidRPr="00052E77" w:rsidRDefault="00A839C1" w:rsidP="00A839C1">
      <w:pPr>
        <w:spacing w:after="0" w:line="240" w:lineRule="auto"/>
        <w:ind w:firstLine="709"/>
        <w:jc w:val="right"/>
        <w:rPr>
          <w:rFonts w:ascii="Times New Roman" w:eastAsia="Calibri" w:hAnsi="Times New Roman" w:cs="Times New Roman"/>
          <w:sz w:val="26"/>
          <w:szCs w:val="26"/>
        </w:rPr>
      </w:pPr>
      <w:r w:rsidRPr="00052E77">
        <w:rPr>
          <w:rFonts w:ascii="Times New Roman" w:eastAsia="Calibri" w:hAnsi="Times New Roman" w:cs="Times New Roman"/>
          <w:sz w:val="26"/>
          <w:szCs w:val="26"/>
        </w:rPr>
        <w:lastRenderedPageBreak/>
        <w:t>Приложение 1</w:t>
      </w:r>
    </w:p>
    <w:p w:rsidR="00A839C1" w:rsidRPr="00052E77" w:rsidRDefault="00A839C1" w:rsidP="00A839C1">
      <w:pPr>
        <w:spacing w:after="0" w:line="240" w:lineRule="auto"/>
        <w:ind w:firstLine="709"/>
        <w:jc w:val="right"/>
        <w:rPr>
          <w:rFonts w:ascii="Times New Roman" w:eastAsia="Calibri" w:hAnsi="Times New Roman" w:cs="Times New Roman"/>
          <w:sz w:val="26"/>
          <w:szCs w:val="26"/>
        </w:rPr>
      </w:pPr>
      <w:r w:rsidRPr="00052E77">
        <w:rPr>
          <w:rFonts w:ascii="Times New Roman" w:eastAsia="Calibri" w:hAnsi="Times New Roman" w:cs="Times New Roman"/>
          <w:sz w:val="26"/>
          <w:szCs w:val="26"/>
        </w:rPr>
        <w:t>к Положению об оплате труда и стимулирующих</w:t>
      </w:r>
    </w:p>
    <w:p w:rsidR="00A839C1" w:rsidRPr="00052E77" w:rsidRDefault="00A839C1" w:rsidP="00A839C1">
      <w:pPr>
        <w:spacing w:after="0" w:line="240" w:lineRule="auto"/>
        <w:ind w:firstLine="709"/>
        <w:jc w:val="right"/>
        <w:rPr>
          <w:rFonts w:ascii="Times New Roman" w:eastAsia="Calibri" w:hAnsi="Times New Roman" w:cs="Times New Roman"/>
          <w:sz w:val="26"/>
          <w:szCs w:val="26"/>
        </w:rPr>
      </w:pPr>
      <w:r w:rsidRPr="00052E77">
        <w:rPr>
          <w:rFonts w:ascii="Times New Roman" w:eastAsia="Calibri" w:hAnsi="Times New Roman" w:cs="Times New Roman"/>
          <w:sz w:val="26"/>
          <w:szCs w:val="26"/>
        </w:rPr>
        <w:t>выплатах работников муниципального казенного</w:t>
      </w:r>
    </w:p>
    <w:p w:rsidR="00A839C1" w:rsidRPr="00052E77" w:rsidRDefault="00A839C1" w:rsidP="00A839C1">
      <w:pPr>
        <w:spacing w:after="0" w:line="240" w:lineRule="auto"/>
        <w:ind w:firstLine="709"/>
        <w:jc w:val="right"/>
        <w:rPr>
          <w:rFonts w:ascii="Times New Roman" w:eastAsia="Calibri" w:hAnsi="Times New Roman" w:cs="Times New Roman"/>
          <w:sz w:val="26"/>
          <w:szCs w:val="26"/>
        </w:rPr>
      </w:pPr>
      <w:r w:rsidRPr="00052E77">
        <w:rPr>
          <w:rFonts w:ascii="Times New Roman" w:eastAsia="Calibri" w:hAnsi="Times New Roman" w:cs="Times New Roman"/>
          <w:sz w:val="26"/>
          <w:szCs w:val="26"/>
        </w:rPr>
        <w:t>учреждения «Редакция газеты «Когалымский вестник»</w:t>
      </w:r>
    </w:p>
    <w:p w:rsidR="00A839C1" w:rsidRPr="00052E77" w:rsidRDefault="00A839C1" w:rsidP="00A839C1">
      <w:pPr>
        <w:spacing w:after="0" w:line="240" w:lineRule="auto"/>
        <w:ind w:firstLine="709"/>
        <w:jc w:val="right"/>
        <w:rPr>
          <w:rFonts w:ascii="Times New Roman" w:eastAsia="Calibri" w:hAnsi="Times New Roman" w:cs="Times New Roman"/>
          <w:sz w:val="26"/>
          <w:szCs w:val="26"/>
        </w:rPr>
      </w:pPr>
    </w:p>
    <w:p w:rsidR="00A839C1" w:rsidRPr="00052E77" w:rsidRDefault="00A839C1" w:rsidP="00A839C1">
      <w:pPr>
        <w:spacing w:after="0" w:line="240" w:lineRule="auto"/>
        <w:ind w:firstLine="709"/>
        <w:jc w:val="center"/>
        <w:rPr>
          <w:rFonts w:ascii="Times New Roman" w:eastAsia="Calibri" w:hAnsi="Times New Roman" w:cs="Times New Roman"/>
          <w:sz w:val="26"/>
          <w:szCs w:val="26"/>
        </w:rPr>
      </w:pPr>
      <w:r w:rsidRPr="00052E77">
        <w:rPr>
          <w:rFonts w:ascii="Times New Roman" w:eastAsia="Times New Roman" w:hAnsi="Times New Roman" w:cs="Times New Roman"/>
          <w:snapToGrid w:val="0"/>
          <w:sz w:val="26"/>
          <w:szCs w:val="26"/>
          <w:lang w:eastAsia="ru-RU"/>
        </w:rPr>
        <w:t xml:space="preserve">Целевые показатели эффективности деятельности </w:t>
      </w:r>
      <w:r>
        <w:rPr>
          <w:rFonts w:ascii="Times New Roman" w:eastAsia="Times New Roman" w:hAnsi="Times New Roman" w:cs="Times New Roman"/>
          <w:snapToGrid w:val="0"/>
          <w:sz w:val="26"/>
          <w:szCs w:val="26"/>
          <w:lang w:eastAsia="ru-RU"/>
        </w:rPr>
        <w:t>У</w:t>
      </w:r>
      <w:r w:rsidRPr="00052E77">
        <w:rPr>
          <w:rFonts w:ascii="Times New Roman" w:eastAsia="Calibri" w:hAnsi="Times New Roman" w:cs="Times New Roman"/>
          <w:sz w:val="26"/>
          <w:szCs w:val="26"/>
        </w:rPr>
        <w:t>чреждения</w:t>
      </w:r>
    </w:p>
    <w:p w:rsidR="00A839C1" w:rsidRPr="00052E77" w:rsidRDefault="00A839C1" w:rsidP="00A839C1">
      <w:pPr>
        <w:spacing w:after="0" w:line="240" w:lineRule="auto"/>
        <w:ind w:firstLine="709"/>
        <w:jc w:val="center"/>
        <w:rPr>
          <w:rFonts w:ascii="Times New Roman" w:eastAsia="Calibri" w:hAnsi="Times New Roman" w:cs="Times New Roman"/>
          <w:sz w:val="26"/>
          <w:szCs w:val="26"/>
        </w:rPr>
      </w:pPr>
      <w:r w:rsidRPr="00052E77">
        <w:rPr>
          <w:rFonts w:ascii="Times New Roman" w:eastAsia="Times New Roman" w:hAnsi="Times New Roman" w:cs="Times New Roman"/>
          <w:snapToGrid w:val="0"/>
          <w:sz w:val="26"/>
          <w:szCs w:val="26"/>
          <w:lang w:eastAsia="ru-RU"/>
        </w:rPr>
        <w:t xml:space="preserve">и критерии оценки эффективности </w:t>
      </w:r>
      <w:r>
        <w:rPr>
          <w:rFonts w:ascii="Times New Roman" w:eastAsia="Times New Roman" w:hAnsi="Times New Roman" w:cs="Times New Roman"/>
          <w:snapToGrid w:val="0"/>
          <w:sz w:val="26"/>
          <w:szCs w:val="26"/>
          <w:lang w:eastAsia="ru-RU"/>
        </w:rPr>
        <w:t>деятельности</w:t>
      </w:r>
      <w:r w:rsidRPr="00052E77">
        <w:rPr>
          <w:rFonts w:ascii="Times New Roman" w:eastAsia="Times New Roman" w:hAnsi="Times New Roman" w:cs="Times New Roman"/>
          <w:snapToGrid w:val="0"/>
          <w:sz w:val="26"/>
          <w:szCs w:val="26"/>
          <w:lang w:eastAsia="ru-RU"/>
        </w:rPr>
        <w:t xml:space="preserve"> руководителя </w:t>
      </w:r>
    </w:p>
    <w:p w:rsidR="00A839C1" w:rsidRPr="00A1389C" w:rsidRDefault="00A839C1" w:rsidP="00A839C1">
      <w:pPr>
        <w:widowControl w:val="0"/>
        <w:autoSpaceDE w:val="0"/>
        <w:autoSpaceDN w:val="0"/>
        <w:adjustRightInd w:val="0"/>
        <w:spacing w:after="0" w:line="240" w:lineRule="auto"/>
        <w:jc w:val="right"/>
        <w:rPr>
          <w:rFonts w:ascii="Times New Roman" w:hAnsi="Times New Roman" w:cs="Times New Roman"/>
          <w:sz w:val="26"/>
          <w:szCs w:val="2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36"/>
        <w:gridCol w:w="2268"/>
        <w:gridCol w:w="2864"/>
        <w:gridCol w:w="1814"/>
        <w:gridCol w:w="2410"/>
      </w:tblGrid>
      <w:tr w:rsidR="00A839C1" w:rsidRPr="00B63C80" w:rsidTr="00A839C1">
        <w:trPr>
          <w:trHeight w:hRule="exact" w:val="2013"/>
        </w:trPr>
        <w:tc>
          <w:tcPr>
            <w:tcW w:w="817" w:type="dxa"/>
          </w:tcPr>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Pr="00B63C80" w:rsidRDefault="00A839C1" w:rsidP="00A839C1">
            <w:pPr>
              <w:spacing w:after="0" w:line="240" w:lineRule="auto"/>
              <w:jc w:val="center"/>
              <w:rPr>
                <w:rFonts w:ascii="Times New Roman" w:hAnsi="Times New Roman" w:cs="Times New Roman"/>
                <w:bCs/>
                <w:shd w:val="clear" w:color="auto" w:fill="FFFFFF"/>
              </w:rPr>
            </w:pPr>
            <w:r w:rsidRPr="00B63C80">
              <w:rPr>
                <w:rFonts w:ascii="Times New Roman" w:hAnsi="Times New Roman" w:cs="Times New Roman"/>
              </w:rPr>
              <w:t>№ п/п</w:t>
            </w:r>
          </w:p>
        </w:tc>
        <w:tc>
          <w:tcPr>
            <w:tcW w:w="4536" w:type="dxa"/>
          </w:tcPr>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Pr="00B63C80" w:rsidRDefault="00A839C1" w:rsidP="00A839C1">
            <w:pPr>
              <w:spacing w:after="0" w:line="240" w:lineRule="auto"/>
              <w:jc w:val="center"/>
              <w:rPr>
                <w:rFonts w:ascii="Times New Roman" w:hAnsi="Times New Roman" w:cs="Times New Roman"/>
                <w:bCs/>
                <w:shd w:val="clear" w:color="auto" w:fill="FFFFFF"/>
              </w:rPr>
            </w:pPr>
            <w:r w:rsidRPr="00B63C80">
              <w:rPr>
                <w:rFonts w:ascii="Times New Roman" w:hAnsi="Times New Roman" w:cs="Times New Roman"/>
              </w:rPr>
              <w:t>Наименование целевых показателей эффективности деятельности учреждения</w:t>
            </w:r>
          </w:p>
        </w:tc>
        <w:tc>
          <w:tcPr>
            <w:tcW w:w="2268" w:type="dxa"/>
          </w:tcPr>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rPr>
              <w:t>Критерии оценки</w:t>
            </w:r>
            <w:r w:rsidRPr="00B63C80">
              <w:rPr>
                <w:rFonts w:ascii="Times New Roman" w:hAnsi="Times New Roman" w:cs="Times New Roman"/>
              </w:rPr>
              <w:br/>
              <w:t>эффективности и результативн</w:t>
            </w:r>
            <w:r>
              <w:rPr>
                <w:rFonts w:ascii="Times New Roman" w:hAnsi="Times New Roman" w:cs="Times New Roman"/>
              </w:rPr>
              <w:t xml:space="preserve">ости деятельности </w:t>
            </w:r>
            <w:r w:rsidRPr="00B63C80">
              <w:rPr>
                <w:rFonts w:ascii="Times New Roman" w:hAnsi="Times New Roman" w:cs="Times New Roman"/>
              </w:rPr>
              <w:t>руководителя учреждения в баллах</w:t>
            </w:r>
            <w:r w:rsidRPr="00B63C80">
              <w:rPr>
                <w:rFonts w:ascii="Times New Roman" w:hAnsi="Times New Roman" w:cs="Times New Roman"/>
              </w:rPr>
              <w:br/>
              <w:t>(максимально возможное значение)</w:t>
            </w:r>
          </w:p>
        </w:tc>
        <w:tc>
          <w:tcPr>
            <w:tcW w:w="2864" w:type="dxa"/>
          </w:tcPr>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Pr="00B63C80" w:rsidRDefault="00A839C1" w:rsidP="00A839C1">
            <w:pPr>
              <w:spacing w:after="0" w:line="240" w:lineRule="auto"/>
              <w:jc w:val="center"/>
              <w:rPr>
                <w:rFonts w:ascii="Times New Roman" w:hAnsi="Times New Roman" w:cs="Times New Roman"/>
                <w:bCs/>
                <w:shd w:val="clear" w:color="auto" w:fill="FFFFFF"/>
              </w:rPr>
            </w:pPr>
            <w:r w:rsidRPr="00B63C80">
              <w:rPr>
                <w:rFonts w:ascii="Times New Roman" w:hAnsi="Times New Roman" w:cs="Times New Roman"/>
              </w:rPr>
              <w:t>Форма отчётности,</w:t>
            </w:r>
            <w:r w:rsidRPr="00B63C80">
              <w:rPr>
                <w:rFonts w:ascii="Times New Roman" w:hAnsi="Times New Roman" w:cs="Times New Roman"/>
              </w:rPr>
              <w:br/>
              <w:t>содержащая</w:t>
            </w:r>
            <w:r w:rsidRPr="00B63C80">
              <w:rPr>
                <w:rFonts w:ascii="Times New Roman" w:hAnsi="Times New Roman" w:cs="Times New Roman"/>
              </w:rPr>
              <w:br/>
              <w:t>информацию о</w:t>
            </w:r>
            <w:r w:rsidRPr="00B63C80">
              <w:rPr>
                <w:rFonts w:ascii="Times New Roman" w:hAnsi="Times New Roman" w:cs="Times New Roman"/>
              </w:rPr>
              <w:br/>
              <w:t>выполнении</w:t>
            </w:r>
            <w:r w:rsidRPr="00B63C80">
              <w:rPr>
                <w:rFonts w:ascii="Times New Roman" w:hAnsi="Times New Roman" w:cs="Times New Roman"/>
              </w:rPr>
              <w:br/>
              <w:t>показателя</w:t>
            </w:r>
          </w:p>
        </w:tc>
        <w:tc>
          <w:tcPr>
            <w:tcW w:w="1814" w:type="dxa"/>
          </w:tcPr>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Pr="00B63C80" w:rsidRDefault="00A839C1" w:rsidP="00A839C1">
            <w:pPr>
              <w:spacing w:after="0" w:line="240" w:lineRule="auto"/>
              <w:jc w:val="center"/>
              <w:rPr>
                <w:rFonts w:ascii="Times New Roman" w:hAnsi="Times New Roman" w:cs="Times New Roman"/>
                <w:bCs/>
                <w:shd w:val="clear" w:color="auto" w:fill="FFFFFF"/>
              </w:rPr>
            </w:pPr>
            <w:r w:rsidRPr="00B63C80">
              <w:rPr>
                <w:rFonts w:ascii="Times New Roman" w:hAnsi="Times New Roman" w:cs="Times New Roman"/>
              </w:rPr>
              <w:t>Периодич</w:t>
            </w:r>
            <w:r>
              <w:rPr>
                <w:rFonts w:ascii="Times New Roman" w:hAnsi="Times New Roman" w:cs="Times New Roman"/>
              </w:rPr>
              <w:t>н</w:t>
            </w:r>
            <w:r w:rsidRPr="00B63C80">
              <w:rPr>
                <w:rFonts w:ascii="Times New Roman" w:hAnsi="Times New Roman" w:cs="Times New Roman"/>
              </w:rPr>
              <w:t>ость</w:t>
            </w:r>
            <w:r>
              <w:rPr>
                <w:rFonts w:ascii="Times New Roman" w:hAnsi="Times New Roman" w:cs="Times New Roman"/>
              </w:rPr>
              <w:t xml:space="preserve"> </w:t>
            </w:r>
            <w:r w:rsidRPr="00B63C80">
              <w:rPr>
                <w:rFonts w:ascii="Times New Roman" w:hAnsi="Times New Roman" w:cs="Times New Roman"/>
              </w:rPr>
              <w:t>предоставления</w:t>
            </w:r>
            <w:r w:rsidRPr="00B63C80">
              <w:rPr>
                <w:rFonts w:ascii="Times New Roman" w:hAnsi="Times New Roman" w:cs="Times New Roman"/>
              </w:rPr>
              <w:br/>
              <w:t>отчётов</w:t>
            </w:r>
          </w:p>
        </w:tc>
        <w:tc>
          <w:tcPr>
            <w:tcW w:w="2410" w:type="dxa"/>
          </w:tcPr>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rPr>
              <w:t xml:space="preserve">Согласование показателя </w:t>
            </w:r>
            <w:r>
              <w:rPr>
                <w:rFonts w:ascii="Times New Roman" w:hAnsi="Times New Roman" w:cs="Times New Roman"/>
              </w:rPr>
              <w:t>руководителями</w:t>
            </w:r>
            <w:r w:rsidRPr="00B63C80">
              <w:rPr>
                <w:rFonts w:ascii="Times New Roman" w:hAnsi="Times New Roman" w:cs="Times New Roman"/>
              </w:rPr>
              <w:t xml:space="preserve"> структурны</w:t>
            </w:r>
            <w:r>
              <w:rPr>
                <w:rFonts w:ascii="Times New Roman" w:hAnsi="Times New Roman" w:cs="Times New Roman"/>
              </w:rPr>
              <w:t>х</w:t>
            </w:r>
            <w:r w:rsidRPr="00B63C80">
              <w:rPr>
                <w:rFonts w:ascii="Times New Roman" w:hAnsi="Times New Roman" w:cs="Times New Roman"/>
              </w:rPr>
              <w:t xml:space="preserve"> подразделени</w:t>
            </w:r>
            <w:r>
              <w:rPr>
                <w:rFonts w:ascii="Times New Roman" w:hAnsi="Times New Roman" w:cs="Times New Roman"/>
              </w:rPr>
              <w:t>й</w:t>
            </w:r>
            <w:r w:rsidRPr="00B63C80">
              <w:rPr>
                <w:rFonts w:ascii="Times New Roman" w:hAnsi="Times New Roman" w:cs="Times New Roman"/>
              </w:rPr>
              <w:t xml:space="preserve"> Администрации города Когалыма </w:t>
            </w:r>
          </w:p>
        </w:tc>
      </w:tr>
      <w:tr w:rsidR="00A839C1" w:rsidRPr="00B63C80" w:rsidTr="00A839C1">
        <w:tc>
          <w:tcPr>
            <w:tcW w:w="14709" w:type="dxa"/>
            <w:gridSpan w:val="6"/>
          </w:tcPr>
          <w:p w:rsidR="00A839C1" w:rsidRPr="00B63C80" w:rsidRDefault="00A839C1" w:rsidP="00A839C1">
            <w:pPr>
              <w:spacing w:after="0" w:line="240" w:lineRule="auto"/>
              <w:jc w:val="center"/>
              <w:rPr>
                <w:rFonts w:ascii="Times New Roman" w:hAnsi="Times New Roman" w:cs="Times New Roman"/>
                <w:bCs/>
              </w:rPr>
            </w:pPr>
            <w:r w:rsidRPr="00B63C80">
              <w:rPr>
                <w:rFonts w:ascii="Times New Roman" w:hAnsi="Times New Roman" w:cs="Times New Roman"/>
                <w:bCs/>
              </w:rPr>
              <w:t xml:space="preserve">1. Критерии по финансово-экономической деятельности, исполнительской дисциплине </w:t>
            </w:r>
            <w:r>
              <w:rPr>
                <w:rFonts w:ascii="Times New Roman" w:hAnsi="Times New Roman" w:cs="Times New Roman"/>
                <w:bCs/>
              </w:rPr>
              <w:t>у</w:t>
            </w:r>
            <w:r w:rsidRPr="00B63C80">
              <w:rPr>
                <w:rFonts w:ascii="Times New Roman" w:hAnsi="Times New Roman" w:cs="Times New Roman"/>
                <w:bCs/>
              </w:rPr>
              <w:t>чреждения</w:t>
            </w:r>
          </w:p>
        </w:tc>
      </w:tr>
      <w:tr w:rsidR="00A839C1" w:rsidRPr="00B63C80" w:rsidTr="00A839C1">
        <w:trPr>
          <w:trHeight w:val="991"/>
        </w:trPr>
        <w:tc>
          <w:tcPr>
            <w:tcW w:w="817" w:type="dxa"/>
            <w:vMerge w:val="restart"/>
            <w:tcBorders>
              <w:bottom w:val="single" w:sz="4" w:space="0" w:color="000000"/>
            </w:tcBorders>
          </w:tcPr>
          <w:p w:rsidR="00A839C1" w:rsidRDefault="00A839C1" w:rsidP="00A839C1">
            <w:pPr>
              <w:spacing w:after="0" w:line="240" w:lineRule="auto"/>
              <w:jc w:val="center"/>
              <w:rPr>
                <w:rFonts w:ascii="Times New Roman" w:hAnsi="Times New Roman" w:cs="Times New Roman"/>
                <w:bCs/>
                <w:shd w:val="clear" w:color="auto" w:fill="FFFFFF"/>
              </w:rPr>
            </w:pPr>
          </w:p>
          <w:p w:rsidR="00A839C1" w:rsidRDefault="00A839C1" w:rsidP="00A839C1">
            <w:pPr>
              <w:spacing w:after="0" w:line="240" w:lineRule="auto"/>
              <w:jc w:val="center"/>
              <w:rPr>
                <w:rFonts w:ascii="Times New Roman" w:hAnsi="Times New Roman" w:cs="Times New Roman"/>
                <w:bCs/>
                <w:shd w:val="clear" w:color="auto" w:fill="FFFFFF"/>
              </w:rPr>
            </w:pPr>
          </w:p>
          <w:p w:rsidR="00A839C1" w:rsidRDefault="00A839C1" w:rsidP="00A839C1">
            <w:pPr>
              <w:spacing w:after="0" w:line="240" w:lineRule="auto"/>
              <w:jc w:val="center"/>
              <w:rPr>
                <w:rFonts w:ascii="Times New Roman" w:hAnsi="Times New Roman" w:cs="Times New Roman"/>
                <w:bCs/>
                <w:shd w:val="clear" w:color="auto" w:fill="FFFFFF"/>
              </w:rPr>
            </w:pPr>
          </w:p>
          <w:p w:rsidR="00A839C1" w:rsidRPr="00B63C80" w:rsidRDefault="00A839C1" w:rsidP="00A839C1">
            <w:pPr>
              <w:spacing w:after="0" w:line="240" w:lineRule="auto"/>
              <w:jc w:val="center"/>
              <w:rPr>
                <w:rFonts w:ascii="Times New Roman" w:hAnsi="Times New Roman" w:cs="Times New Roman"/>
                <w:bCs/>
                <w:shd w:val="clear" w:color="auto" w:fill="FFFFFF"/>
              </w:rPr>
            </w:pPr>
            <w:r w:rsidRPr="00B63C80">
              <w:rPr>
                <w:rFonts w:ascii="Times New Roman" w:hAnsi="Times New Roman" w:cs="Times New Roman"/>
                <w:bCs/>
                <w:shd w:val="clear" w:color="auto" w:fill="FFFFFF"/>
              </w:rPr>
              <w:t>1.</w:t>
            </w:r>
          </w:p>
        </w:tc>
        <w:tc>
          <w:tcPr>
            <w:tcW w:w="4536" w:type="dxa"/>
            <w:vMerge w:val="restart"/>
            <w:tcBorders>
              <w:bottom w:val="single" w:sz="4" w:space="0" w:color="000000"/>
            </w:tcBorders>
          </w:tcPr>
          <w:p w:rsidR="00A839C1" w:rsidRDefault="00A839C1" w:rsidP="00A839C1">
            <w:pPr>
              <w:spacing w:after="0" w:line="240" w:lineRule="auto"/>
              <w:rPr>
                <w:rFonts w:ascii="Times New Roman" w:hAnsi="Times New Roman" w:cs="Times New Roman"/>
              </w:rPr>
            </w:pPr>
          </w:p>
          <w:p w:rsidR="00A839C1" w:rsidRDefault="00A839C1" w:rsidP="00A839C1">
            <w:pPr>
              <w:spacing w:after="0" w:line="240" w:lineRule="auto"/>
              <w:rPr>
                <w:rFonts w:ascii="Times New Roman" w:hAnsi="Times New Roman" w:cs="Times New Roman"/>
              </w:rPr>
            </w:pPr>
          </w:p>
          <w:p w:rsidR="00A839C1" w:rsidRDefault="00A839C1" w:rsidP="00A839C1">
            <w:pPr>
              <w:spacing w:after="0" w:line="240" w:lineRule="auto"/>
              <w:rPr>
                <w:rFonts w:ascii="Times New Roman" w:hAnsi="Times New Roman" w:cs="Times New Roman"/>
              </w:rPr>
            </w:pPr>
          </w:p>
          <w:p w:rsidR="00A839C1" w:rsidRPr="007A048D" w:rsidRDefault="00A839C1" w:rsidP="00A839C1">
            <w:pPr>
              <w:spacing w:after="0" w:line="240" w:lineRule="auto"/>
              <w:rPr>
                <w:rFonts w:ascii="Times New Roman" w:hAnsi="Times New Roman" w:cs="Times New Roman"/>
              </w:rPr>
            </w:pPr>
            <w:r w:rsidRPr="007A048D">
              <w:rPr>
                <w:rFonts w:ascii="Times New Roman" w:hAnsi="Times New Roman" w:cs="Times New Roman"/>
              </w:rPr>
              <w:t>Отсутствие замечаний по срокам и качеству предоставления установленной отчетности, информации по оперативным запросам</w:t>
            </w:r>
          </w:p>
          <w:p w:rsidR="00A839C1" w:rsidRPr="007A048D" w:rsidRDefault="00A839C1" w:rsidP="00A839C1">
            <w:pPr>
              <w:autoSpaceDE w:val="0"/>
              <w:autoSpaceDN w:val="0"/>
              <w:adjustRightInd w:val="0"/>
              <w:spacing w:after="0" w:line="240" w:lineRule="auto"/>
              <w:jc w:val="center"/>
              <w:rPr>
                <w:rFonts w:ascii="Times New Roman" w:hAnsi="Times New Roman" w:cs="Times New Roman"/>
              </w:rPr>
            </w:pPr>
          </w:p>
        </w:tc>
        <w:tc>
          <w:tcPr>
            <w:tcW w:w="2268" w:type="dxa"/>
            <w:tcBorders>
              <w:bottom w:val="single" w:sz="4" w:space="0" w:color="000000"/>
            </w:tcBorders>
          </w:tcPr>
          <w:p w:rsidR="00A839C1" w:rsidRDefault="00A839C1" w:rsidP="00A839C1">
            <w:pPr>
              <w:spacing w:after="0" w:line="240" w:lineRule="auto"/>
              <w:jc w:val="center"/>
              <w:rPr>
                <w:rFonts w:ascii="Times New Roman" w:hAnsi="Times New Roman" w:cs="Times New Roman"/>
              </w:rPr>
            </w:pPr>
          </w:p>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rPr>
              <w:t>10 баллов</w:t>
            </w:r>
          </w:p>
        </w:tc>
        <w:tc>
          <w:tcPr>
            <w:tcW w:w="2864" w:type="dxa"/>
            <w:vMerge w:val="restart"/>
            <w:tcBorders>
              <w:bottom w:val="single" w:sz="4" w:space="0" w:color="000000"/>
            </w:tcBorders>
          </w:tcPr>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rPr>
              <w:t xml:space="preserve">Отчёт о выполнении целевых показателей деятельности </w:t>
            </w:r>
            <w:r>
              <w:rPr>
                <w:rFonts w:ascii="Times New Roman" w:hAnsi="Times New Roman" w:cs="Times New Roman"/>
              </w:rPr>
              <w:t>У</w:t>
            </w:r>
            <w:r w:rsidRPr="00B63C80">
              <w:rPr>
                <w:rFonts w:ascii="Times New Roman" w:hAnsi="Times New Roman" w:cs="Times New Roman"/>
              </w:rPr>
              <w:t>чреждения</w:t>
            </w:r>
          </w:p>
        </w:tc>
        <w:tc>
          <w:tcPr>
            <w:tcW w:w="1814" w:type="dxa"/>
            <w:vMerge w:val="restart"/>
          </w:tcPr>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rPr>
              <w:t>- ежемесячно,</w:t>
            </w:r>
          </w:p>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rPr>
              <w:t>- ежемесячно</w:t>
            </w:r>
          </w:p>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rPr>
              <w:t>за предыдущий квартал</w:t>
            </w:r>
          </w:p>
        </w:tc>
        <w:tc>
          <w:tcPr>
            <w:tcW w:w="2410" w:type="dxa"/>
            <w:tcBorders>
              <w:bottom w:val="single" w:sz="4" w:space="0" w:color="000000"/>
            </w:tcBorders>
          </w:tcPr>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bCs/>
              </w:rPr>
              <w:t xml:space="preserve">Отдел финансово-экономического обеспечения и контроля </w:t>
            </w:r>
          </w:p>
        </w:tc>
      </w:tr>
      <w:tr w:rsidR="00A839C1" w:rsidRPr="00B63C80" w:rsidTr="00A839C1">
        <w:trPr>
          <w:trHeight w:val="247"/>
        </w:trPr>
        <w:tc>
          <w:tcPr>
            <w:tcW w:w="817" w:type="dxa"/>
            <w:vMerge/>
          </w:tcPr>
          <w:p w:rsidR="00A839C1" w:rsidRPr="00B63C80" w:rsidRDefault="00A839C1" w:rsidP="00A839C1">
            <w:pPr>
              <w:spacing w:after="0" w:line="240" w:lineRule="auto"/>
              <w:jc w:val="center"/>
              <w:rPr>
                <w:rFonts w:ascii="Times New Roman" w:hAnsi="Times New Roman" w:cs="Times New Roman"/>
                <w:bCs/>
                <w:shd w:val="clear" w:color="auto" w:fill="FFFFFF"/>
              </w:rPr>
            </w:pPr>
          </w:p>
        </w:tc>
        <w:tc>
          <w:tcPr>
            <w:tcW w:w="4536" w:type="dxa"/>
            <w:vMerge/>
          </w:tcPr>
          <w:p w:rsidR="00A839C1" w:rsidRPr="007A048D" w:rsidRDefault="00A839C1" w:rsidP="00A839C1">
            <w:pPr>
              <w:spacing w:after="0" w:line="240" w:lineRule="auto"/>
              <w:jc w:val="center"/>
              <w:rPr>
                <w:rFonts w:ascii="Times New Roman" w:hAnsi="Times New Roman" w:cs="Times New Roman"/>
              </w:rPr>
            </w:pPr>
          </w:p>
        </w:tc>
        <w:tc>
          <w:tcPr>
            <w:tcW w:w="2268" w:type="dxa"/>
          </w:tcPr>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Default="00A839C1" w:rsidP="00A839C1">
            <w:pPr>
              <w:spacing w:after="0" w:line="240" w:lineRule="auto"/>
              <w:jc w:val="center"/>
              <w:rPr>
                <w:rFonts w:ascii="Times New Roman" w:hAnsi="Times New Roman" w:cs="Times New Roman"/>
              </w:rPr>
            </w:pPr>
          </w:p>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rPr>
              <w:t>10 баллов</w:t>
            </w:r>
          </w:p>
        </w:tc>
        <w:tc>
          <w:tcPr>
            <w:tcW w:w="2864" w:type="dxa"/>
            <w:vMerge/>
          </w:tcPr>
          <w:p w:rsidR="00A839C1" w:rsidRPr="00B63C80" w:rsidRDefault="00A839C1" w:rsidP="00A839C1">
            <w:pPr>
              <w:spacing w:after="0" w:line="240" w:lineRule="auto"/>
              <w:jc w:val="center"/>
              <w:rPr>
                <w:rFonts w:ascii="Times New Roman" w:hAnsi="Times New Roman" w:cs="Times New Roman"/>
              </w:rPr>
            </w:pPr>
          </w:p>
        </w:tc>
        <w:tc>
          <w:tcPr>
            <w:tcW w:w="1814" w:type="dxa"/>
            <w:vMerge/>
          </w:tcPr>
          <w:p w:rsidR="00A839C1" w:rsidRPr="00B63C80" w:rsidRDefault="00A839C1" w:rsidP="00A839C1">
            <w:pPr>
              <w:spacing w:line="240" w:lineRule="auto"/>
              <w:jc w:val="center"/>
              <w:rPr>
                <w:rFonts w:ascii="Times New Roman" w:hAnsi="Times New Roman" w:cs="Times New Roman"/>
              </w:rPr>
            </w:pPr>
          </w:p>
        </w:tc>
        <w:tc>
          <w:tcPr>
            <w:tcW w:w="2410" w:type="dxa"/>
          </w:tcPr>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rPr>
              <w:t>Отдел учёта и отчетности финансового обеспечения Администрации города Когалыма</w:t>
            </w:r>
          </w:p>
          <w:p w:rsidR="00A839C1" w:rsidRPr="00B63C80" w:rsidRDefault="00A839C1" w:rsidP="00A839C1">
            <w:pPr>
              <w:spacing w:after="0" w:line="240" w:lineRule="auto"/>
              <w:jc w:val="center"/>
              <w:rPr>
                <w:rFonts w:ascii="Times New Roman" w:hAnsi="Times New Roman" w:cs="Times New Roman"/>
                <w:bCs/>
              </w:rPr>
            </w:pPr>
            <w:r w:rsidRPr="00B63C80">
              <w:rPr>
                <w:rFonts w:ascii="Times New Roman" w:hAnsi="Times New Roman" w:cs="Times New Roman"/>
              </w:rPr>
              <w:t>МКУ «УДОМС»</w:t>
            </w:r>
          </w:p>
        </w:tc>
      </w:tr>
      <w:tr w:rsidR="00A839C1" w:rsidRPr="00B63C80" w:rsidTr="00A839C1">
        <w:tc>
          <w:tcPr>
            <w:tcW w:w="817" w:type="dxa"/>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2.</w:t>
            </w:r>
          </w:p>
        </w:tc>
        <w:tc>
          <w:tcPr>
            <w:tcW w:w="4536" w:type="dxa"/>
          </w:tcPr>
          <w:p w:rsidR="00A839C1" w:rsidRDefault="00A839C1" w:rsidP="00A839C1">
            <w:pPr>
              <w:spacing w:after="0" w:line="240" w:lineRule="auto"/>
              <w:rPr>
                <w:rFonts w:ascii="Times New Roman" w:hAnsi="Times New Roman" w:cs="Times New Roman"/>
              </w:rPr>
            </w:pPr>
          </w:p>
          <w:p w:rsidR="00A839C1" w:rsidRPr="007A048D" w:rsidRDefault="00A839C1" w:rsidP="00A839C1">
            <w:pPr>
              <w:spacing w:after="0" w:line="240" w:lineRule="auto"/>
              <w:rPr>
                <w:rFonts w:ascii="Times New Roman" w:hAnsi="Times New Roman" w:cs="Times New Roman"/>
              </w:rPr>
            </w:pPr>
            <w:r w:rsidRPr="007A048D">
              <w:rPr>
                <w:rFonts w:ascii="Times New Roman" w:hAnsi="Times New Roman" w:cs="Times New Roman"/>
              </w:rPr>
              <w:t>Отсутствие в отчетном периоде:</w:t>
            </w:r>
          </w:p>
          <w:p w:rsidR="00A839C1" w:rsidRPr="007A048D" w:rsidRDefault="00A839C1" w:rsidP="00A839C1">
            <w:pPr>
              <w:spacing w:after="0" w:line="240" w:lineRule="auto"/>
              <w:rPr>
                <w:rFonts w:ascii="Times New Roman" w:hAnsi="Times New Roman" w:cs="Times New Roman"/>
              </w:rPr>
            </w:pPr>
            <w:r w:rsidRPr="007A048D">
              <w:rPr>
                <w:rFonts w:ascii="Times New Roman" w:hAnsi="Times New Roman" w:cs="Times New Roman"/>
              </w:rPr>
              <w:t>- просроченной дебиторской и кредиторской задолженности</w:t>
            </w:r>
          </w:p>
        </w:tc>
        <w:tc>
          <w:tcPr>
            <w:tcW w:w="2268" w:type="dxa"/>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15 баллов</w:t>
            </w:r>
          </w:p>
        </w:tc>
        <w:tc>
          <w:tcPr>
            <w:tcW w:w="2864" w:type="dxa"/>
          </w:tcPr>
          <w:p w:rsidR="00A839C1" w:rsidRDefault="00A839C1" w:rsidP="00A839C1">
            <w:pPr>
              <w:spacing w:after="0" w:line="240" w:lineRule="auto"/>
              <w:jc w:val="center"/>
              <w:rPr>
                <w:rFonts w:ascii="Times New Roman" w:hAnsi="Times New Roman" w:cs="Times New Roman"/>
              </w:rPr>
            </w:pPr>
          </w:p>
          <w:p w:rsidR="00A839C1" w:rsidRPr="00B63C80" w:rsidRDefault="00A839C1" w:rsidP="00A839C1">
            <w:pPr>
              <w:spacing w:after="0" w:line="240" w:lineRule="auto"/>
              <w:jc w:val="center"/>
              <w:rPr>
                <w:rFonts w:ascii="Times New Roman" w:hAnsi="Times New Roman" w:cs="Times New Roman"/>
              </w:rPr>
            </w:pPr>
            <w:r w:rsidRPr="00B63C80">
              <w:rPr>
                <w:rFonts w:ascii="Times New Roman" w:hAnsi="Times New Roman" w:cs="Times New Roman"/>
              </w:rPr>
              <w:t xml:space="preserve">Отчет о выполнении целевых показателей деятельности </w:t>
            </w:r>
            <w:r>
              <w:rPr>
                <w:rFonts w:ascii="Times New Roman" w:hAnsi="Times New Roman" w:cs="Times New Roman"/>
              </w:rPr>
              <w:t>У</w:t>
            </w:r>
            <w:r w:rsidRPr="00B63C80">
              <w:rPr>
                <w:rFonts w:ascii="Times New Roman" w:hAnsi="Times New Roman" w:cs="Times New Roman"/>
              </w:rPr>
              <w:t>чреждения</w:t>
            </w:r>
          </w:p>
        </w:tc>
        <w:tc>
          <w:tcPr>
            <w:tcW w:w="1814" w:type="dxa"/>
          </w:tcPr>
          <w:p w:rsidR="00A839C1" w:rsidRDefault="00A839C1" w:rsidP="00A839C1">
            <w:pPr>
              <w:spacing w:line="240" w:lineRule="auto"/>
              <w:jc w:val="center"/>
              <w:rPr>
                <w:rFonts w:ascii="Times New Roman" w:hAnsi="Times New Roman" w:cs="Times New Roman"/>
              </w:rPr>
            </w:pPr>
          </w:p>
          <w:p w:rsidR="00A839C1" w:rsidRPr="00B63C80" w:rsidRDefault="00A839C1" w:rsidP="00A839C1">
            <w:pPr>
              <w:spacing w:line="240" w:lineRule="auto"/>
              <w:jc w:val="center"/>
              <w:rPr>
                <w:rFonts w:ascii="Times New Roman" w:hAnsi="Times New Roman" w:cs="Times New Roman"/>
              </w:rPr>
            </w:pPr>
            <w:r w:rsidRPr="00B63C80">
              <w:rPr>
                <w:rFonts w:ascii="Times New Roman" w:hAnsi="Times New Roman" w:cs="Times New Roman"/>
              </w:rPr>
              <w:t>- ежемесячно за предыдущий квартал</w:t>
            </w:r>
          </w:p>
        </w:tc>
        <w:tc>
          <w:tcPr>
            <w:tcW w:w="2410" w:type="dxa"/>
          </w:tcPr>
          <w:p w:rsidR="00A839C1" w:rsidRPr="00B63C80" w:rsidRDefault="00A839C1" w:rsidP="00A839C1">
            <w:pPr>
              <w:autoSpaceDE w:val="0"/>
              <w:autoSpaceDN w:val="0"/>
              <w:adjustRightInd w:val="0"/>
              <w:spacing w:after="0" w:line="240" w:lineRule="auto"/>
              <w:jc w:val="center"/>
              <w:rPr>
                <w:rFonts w:ascii="Times New Roman" w:hAnsi="Times New Roman" w:cs="Times New Roman"/>
              </w:rPr>
            </w:pPr>
            <w:r w:rsidRPr="00B63C80">
              <w:rPr>
                <w:rFonts w:ascii="Times New Roman" w:hAnsi="Times New Roman" w:cs="Times New Roman"/>
              </w:rPr>
              <w:t>Отдел учета и отчетности финансового обеспечения Администрации города Когалыма</w:t>
            </w: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rPr>
              <w:t>МКУ «УДОМС»</w:t>
            </w:r>
          </w:p>
        </w:tc>
      </w:tr>
      <w:tr w:rsidR="00A839C1" w:rsidRPr="00B63C80" w:rsidTr="00A839C1">
        <w:trPr>
          <w:trHeight w:val="1123"/>
        </w:trPr>
        <w:tc>
          <w:tcPr>
            <w:tcW w:w="817" w:type="dxa"/>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3.</w:t>
            </w:r>
          </w:p>
        </w:tc>
        <w:tc>
          <w:tcPr>
            <w:tcW w:w="4536" w:type="dxa"/>
          </w:tcPr>
          <w:p w:rsidR="00A839C1" w:rsidRPr="000874A0" w:rsidRDefault="00A839C1" w:rsidP="00A839C1">
            <w:pPr>
              <w:autoSpaceDE w:val="0"/>
              <w:autoSpaceDN w:val="0"/>
              <w:adjustRightInd w:val="0"/>
              <w:spacing w:after="0" w:line="240" w:lineRule="auto"/>
              <w:rPr>
                <w:rFonts w:ascii="Times New Roman" w:hAnsi="Times New Roman" w:cs="Times New Roman"/>
                <w:bCs/>
              </w:rPr>
            </w:pPr>
            <w:r w:rsidRPr="000874A0">
              <w:rPr>
                <w:rFonts w:ascii="Times New Roman" w:hAnsi="Times New Roman" w:cs="Times New Roman"/>
                <w:bCs/>
              </w:rPr>
              <w:t>Соблюдение сроков и порядка составления, утверждения и ведения бюджетных смет,</w:t>
            </w:r>
          </w:p>
          <w:p w:rsidR="00A839C1" w:rsidRPr="000874A0" w:rsidRDefault="00A839C1" w:rsidP="00A839C1">
            <w:pPr>
              <w:autoSpaceDE w:val="0"/>
              <w:autoSpaceDN w:val="0"/>
              <w:adjustRightInd w:val="0"/>
              <w:spacing w:after="0" w:line="240" w:lineRule="auto"/>
              <w:rPr>
                <w:rFonts w:ascii="Times New Roman" w:hAnsi="Times New Roman" w:cs="Times New Roman"/>
              </w:rPr>
            </w:pPr>
            <w:r w:rsidRPr="000874A0">
              <w:rPr>
                <w:rFonts w:ascii="Times New Roman" w:hAnsi="Times New Roman" w:cs="Times New Roman"/>
                <w:bCs/>
              </w:rPr>
              <w:t xml:space="preserve">в соответствии </w:t>
            </w:r>
            <w:r w:rsidRPr="000874A0">
              <w:rPr>
                <w:rFonts w:ascii="Times New Roman" w:hAnsi="Times New Roman" w:cs="Times New Roman"/>
              </w:rPr>
              <w:t>с доведенными лимитами бюджетных обязательств</w:t>
            </w:r>
          </w:p>
          <w:p w:rsidR="00A839C1" w:rsidRPr="00B63C80" w:rsidRDefault="00A839C1" w:rsidP="00A839C1">
            <w:pPr>
              <w:autoSpaceDE w:val="0"/>
              <w:autoSpaceDN w:val="0"/>
              <w:adjustRightInd w:val="0"/>
              <w:spacing w:after="0" w:line="240" w:lineRule="auto"/>
              <w:rPr>
                <w:rFonts w:ascii="Times New Roman" w:hAnsi="Times New Roman" w:cs="Times New Roman"/>
                <w:bCs/>
                <w:color w:val="FF0000"/>
              </w:rPr>
            </w:pPr>
          </w:p>
        </w:tc>
        <w:tc>
          <w:tcPr>
            <w:tcW w:w="2268" w:type="dxa"/>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20</w:t>
            </w:r>
            <w:r w:rsidRPr="00B63C80">
              <w:rPr>
                <w:rFonts w:ascii="Times New Roman" w:hAnsi="Times New Roman" w:cs="Times New Roman"/>
                <w:bCs/>
              </w:rPr>
              <w:t xml:space="preserve"> баллов</w:t>
            </w:r>
          </w:p>
        </w:tc>
        <w:tc>
          <w:tcPr>
            <w:tcW w:w="2864" w:type="dxa"/>
          </w:tcPr>
          <w:p w:rsidR="00A839C1" w:rsidRPr="00B63C80" w:rsidRDefault="00A839C1" w:rsidP="00A839C1">
            <w:pPr>
              <w:spacing w:line="240" w:lineRule="auto"/>
              <w:jc w:val="center"/>
              <w:rPr>
                <w:rFonts w:ascii="Times New Roman" w:hAnsi="Times New Roman" w:cs="Times New Roman"/>
              </w:rPr>
            </w:pPr>
            <w:r w:rsidRPr="00B63C80">
              <w:rPr>
                <w:rFonts w:ascii="Times New Roman" w:hAnsi="Times New Roman" w:cs="Times New Roman"/>
              </w:rPr>
              <w:t>Отчет о выполнении целевых показателей деятельности Учреждения</w:t>
            </w:r>
          </w:p>
        </w:tc>
        <w:tc>
          <w:tcPr>
            <w:tcW w:w="1814" w:type="dxa"/>
          </w:tcPr>
          <w:p w:rsidR="00A839C1" w:rsidRDefault="00A839C1" w:rsidP="00A839C1">
            <w:pPr>
              <w:spacing w:line="240" w:lineRule="auto"/>
              <w:jc w:val="center"/>
              <w:rPr>
                <w:rFonts w:ascii="Times New Roman" w:hAnsi="Times New Roman" w:cs="Times New Roman"/>
              </w:rPr>
            </w:pPr>
          </w:p>
          <w:p w:rsidR="00A839C1" w:rsidRPr="00B63C80" w:rsidRDefault="00A839C1" w:rsidP="00A839C1">
            <w:pPr>
              <w:spacing w:line="240" w:lineRule="auto"/>
              <w:jc w:val="center"/>
              <w:rPr>
                <w:rFonts w:ascii="Times New Roman" w:hAnsi="Times New Roman" w:cs="Times New Roman"/>
              </w:rPr>
            </w:pPr>
            <w:r w:rsidRPr="00B63C80">
              <w:rPr>
                <w:rFonts w:ascii="Times New Roman" w:hAnsi="Times New Roman" w:cs="Times New Roman"/>
              </w:rPr>
              <w:t>- ежемесячно</w:t>
            </w:r>
          </w:p>
        </w:tc>
        <w:tc>
          <w:tcPr>
            <w:tcW w:w="2410" w:type="dxa"/>
          </w:tcPr>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 xml:space="preserve">Отдел финансово-экономического обеспечения и контроля </w:t>
            </w:r>
          </w:p>
        </w:tc>
      </w:tr>
      <w:tr w:rsidR="00A839C1" w:rsidRPr="00B63C80" w:rsidTr="00A839C1">
        <w:tc>
          <w:tcPr>
            <w:tcW w:w="14709" w:type="dxa"/>
            <w:gridSpan w:val="6"/>
          </w:tcPr>
          <w:p w:rsidR="00A839C1" w:rsidRPr="00B63C80" w:rsidRDefault="00A839C1" w:rsidP="00A839C1">
            <w:pPr>
              <w:autoSpaceDE w:val="0"/>
              <w:autoSpaceDN w:val="0"/>
              <w:adjustRightInd w:val="0"/>
              <w:spacing w:after="0" w:line="240" w:lineRule="auto"/>
              <w:rPr>
                <w:rFonts w:ascii="Times New Roman" w:hAnsi="Times New Roman" w:cs="Times New Roman"/>
                <w:bCs/>
                <w:color w:val="FF0000"/>
              </w:rPr>
            </w:pPr>
            <w:r w:rsidRPr="000874A0">
              <w:rPr>
                <w:rFonts w:ascii="Times New Roman" w:hAnsi="Times New Roman" w:cs="Times New Roman"/>
              </w:rPr>
              <w:t xml:space="preserve">Совокупная значимость всех критериев в баллах по первому разделу: </w:t>
            </w:r>
            <w:r>
              <w:rPr>
                <w:rFonts w:ascii="Times New Roman" w:hAnsi="Times New Roman" w:cs="Times New Roman"/>
              </w:rPr>
              <w:t>55</w:t>
            </w:r>
            <w:r w:rsidRPr="000874A0">
              <w:rPr>
                <w:rFonts w:ascii="Times New Roman" w:hAnsi="Times New Roman" w:cs="Times New Roman"/>
              </w:rPr>
              <w:t xml:space="preserve"> баллов</w:t>
            </w:r>
          </w:p>
        </w:tc>
      </w:tr>
      <w:tr w:rsidR="00A839C1" w:rsidRPr="00B63C80" w:rsidTr="00A839C1">
        <w:tc>
          <w:tcPr>
            <w:tcW w:w="14709" w:type="dxa"/>
            <w:gridSpan w:val="6"/>
          </w:tcPr>
          <w:p w:rsidR="00A839C1" w:rsidRPr="00B63C80" w:rsidRDefault="00A839C1" w:rsidP="00A839C1">
            <w:pPr>
              <w:autoSpaceDE w:val="0"/>
              <w:autoSpaceDN w:val="0"/>
              <w:adjustRightInd w:val="0"/>
              <w:spacing w:after="0" w:line="240" w:lineRule="auto"/>
              <w:jc w:val="center"/>
              <w:rPr>
                <w:rFonts w:ascii="Times New Roman" w:hAnsi="Times New Roman" w:cs="Times New Roman"/>
                <w:bCs/>
                <w:color w:val="FF0000"/>
              </w:rPr>
            </w:pPr>
            <w:r w:rsidRPr="00B63C80">
              <w:rPr>
                <w:rFonts w:ascii="Times New Roman" w:hAnsi="Times New Roman" w:cs="Times New Roman"/>
                <w:bCs/>
              </w:rPr>
              <w:t>2. Критерии по основной деятельности муниципального казённого учреждения</w:t>
            </w:r>
          </w:p>
        </w:tc>
      </w:tr>
      <w:tr w:rsidR="00A839C1" w:rsidRPr="00B63C80" w:rsidTr="00A839C1">
        <w:tc>
          <w:tcPr>
            <w:tcW w:w="817" w:type="dxa"/>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4</w:t>
            </w:r>
            <w:r w:rsidRPr="00B63C80">
              <w:rPr>
                <w:rFonts w:ascii="Times New Roman" w:hAnsi="Times New Roman" w:cs="Times New Roman"/>
                <w:bCs/>
              </w:rPr>
              <w:t>.</w:t>
            </w:r>
          </w:p>
        </w:tc>
        <w:tc>
          <w:tcPr>
            <w:tcW w:w="4536" w:type="dxa"/>
          </w:tcPr>
          <w:p w:rsidR="00A839C1" w:rsidRPr="00B63C80" w:rsidRDefault="00A839C1" w:rsidP="00A839C1">
            <w:pPr>
              <w:spacing w:after="0" w:line="240" w:lineRule="auto"/>
              <w:rPr>
                <w:rFonts w:ascii="Times New Roman" w:hAnsi="Times New Roman" w:cs="Times New Roman"/>
                <w:color w:val="FF0000"/>
              </w:rPr>
            </w:pPr>
            <w:r w:rsidRPr="00B63C80">
              <w:rPr>
                <w:rFonts w:ascii="Times New Roman" w:hAnsi="Times New Roman" w:cs="Times New Roman"/>
                <w:bCs/>
              </w:rPr>
              <w:t>Отсутствие несчастных случаев, производственного травматизма и профессиональных заболеваний</w:t>
            </w:r>
          </w:p>
        </w:tc>
        <w:tc>
          <w:tcPr>
            <w:tcW w:w="2268" w:type="dxa"/>
          </w:tcPr>
          <w:p w:rsidR="00A839C1" w:rsidRDefault="00A839C1" w:rsidP="00A839C1">
            <w:pPr>
              <w:autoSpaceDE w:val="0"/>
              <w:autoSpaceDN w:val="0"/>
              <w:adjustRightInd w:val="0"/>
              <w:spacing w:after="0" w:line="240" w:lineRule="auto"/>
              <w:jc w:val="center"/>
              <w:rPr>
                <w:rFonts w:ascii="Times New Roman" w:hAnsi="Times New Roman" w:cs="Times New Roman"/>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rPr>
            </w:pPr>
            <w:r w:rsidRPr="00B63C80">
              <w:rPr>
                <w:rFonts w:ascii="Times New Roman" w:hAnsi="Times New Roman" w:cs="Times New Roman"/>
              </w:rPr>
              <w:t>10 баллов</w:t>
            </w:r>
          </w:p>
        </w:tc>
        <w:tc>
          <w:tcPr>
            <w:tcW w:w="2864" w:type="dxa"/>
          </w:tcPr>
          <w:p w:rsidR="00A839C1" w:rsidRPr="00B63C80" w:rsidRDefault="00A839C1" w:rsidP="00A839C1">
            <w:pPr>
              <w:spacing w:line="240" w:lineRule="auto"/>
              <w:jc w:val="center"/>
              <w:rPr>
                <w:rFonts w:ascii="Times New Roman" w:hAnsi="Times New Roman" w:cs="Times New Roman"/>
              </w:rPr>
            </w:pPr>
            <w:r w:rsidRPr="00B63C80">
              <w:rPr>
                <w:rFonts w:ascii="Times New Roman" w:hAnsi="Times New Roman" w:cs="Times New Roman"/>
              </w:rPr>
              <w:t>Отчет о выполнении целевых показателей деятельности Учреждения</w:t>
            </w:r>
          </w:p>
        </w:tc>
        <w:tc>
          <w:tcPr>
            <w:tcW w:w="1814" w:type="dxa"/>
          </w:tcPr>
          <w:p w:rsidR="00A839C1" w:rsidRDefault="00A839C1" w:rsidP="00A839C1">
            <w:pPr>
              <w:spacing w:line="240" w:lineRule="auto"/>
              <w:rPr>
                <w:rFonts w:ascii="Times New Roman" w:hAnsi="Times New Roman" w:cs="Times New Roman"/>
              </w:rPr>
            </w:pPr>
          </w:p>
          <w:p w:rsidR="00A839C1" w:rsidRPr="00B63C80" w:rsidRDefault="00A839C1" w:rsidP="00A839C1">
            <w:pPr>
              <w:spacing w:line="240" w:lineRule="auto"/>
              <w:rPr>
                <w:rFonts w:ascii="Times New Roman" w:hAnsi="Times New Roman" w:cs="Times New Roman"/>
              </w:rPr>
            </w:pPr>
            <w:r w:rsidRPr="00B63C80">
              <w:rPr>
                <w:rFonts w:ascii="Times New Roman" w:hAnsi="Times New Roman" w:cs="Times New Roman"/>
              </w:rPr>
              <w:t>- ежемесячно</w:t>
            </w:r>
          </w:p>
        </w:tc>
        <w:tc>
          <w:tcPr>
            <w:tcW w:w="2410" w:type="dxa"/>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 xml:space="preserve">Управление экономики </w:t>
            </w:r>
          </w:p>
        </w:tc>
      </w:tr>
      <w:tr w:rsidR="00A839C1" w:rsidRPr="00B63C80" w:rsidTr="00A839C1">
        <w:tc>
          <w:tcPr>
            <w:tcW w:w="817" w:type="dxa"/>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5</w:t>
            </w:r>
            <w:r w:rsidRPr="00B63C80">
              <w:rPr>
                <w:rFonts w:ascii="Times New Roman" w:hAnsi="Times New Roman" w:cs="Times New Roman"/>
                <w:bCs/>
              </w:rPr>
              <w:t>.</w:t>
            </w:r>
          </w:p>
        </w:tc>
        <w:tc>
          <w:tcPr>
            <w:tcW w:w="4536" w:type="dxa"/>
          </w:tcPr>
          <w:p w:rsidR="00A839C1" w:rsidRPr="00B63C80" w:rsidRDefault="00A839C1" w:rsidP="00A839C1">
            <w:pPr>
              <w:spacing w:after="0" w:line="240" w:lineRule="auto"/>
              <w:rPr>
                <w:rFonts w:ascii="Times New Roman" w:hAnsi="Times New Roman" w:cs="Times New Roman"/>
                <w:color w:val="FF0000"/>
              </w:rPr>
            </w:pPr>
            <w:r w:rsidRPr="00B63C80">
              <w:rPr>
                <w:rFonts w:ascii="Times New Roman" w:hAnsi="Times New Roman" w:cs="Times New Roman"/>
                <w:color w:val="000000"/>
                <w:shd w:val="clear" w:color="auto" w:fill="FFFFFF"/>
              </w:rPr>
              <w:t xml:space="preserve">Размещение и поддержание в актуальном состоянии информации об учреждении на официальном </w:t>
            </w:r>
            <w:r w:rsidRPr="00B63C80">
              <w:rPr>
                <w:rFonts w:ascii="Times New Roman" w:hAnsi="Times New Roman" w:cs="Times New Roman"/>
                <w:shd w:val="clear" w:color="auto" w:fill="FFFFFF"/>
              </w:rPr>
              <w:t xml:space="preserve">портале </w:t>
            </w:r>
            <w:hyperlink r:id="rId15" w:tgtFrame="_blank" w:history="1">
              <w:r w:rsidRPr="00B63C80">
                <w:rPr>
                  <w:rStyle w:val="s4"/>
                  <w:rFonts w:ascii="Times New Roman" w:hAnsi="Times New Roman" w:cs="Times New Roman"/>
                  <w:shd w:val="clear" w:color="auto" w:fill="FFFFFF"/>
                </w:rPr>
                <w:t>www.bus.gov.ru</w:t>
              </w:r>
            </w:hyperlink>
            <w:r w:rsidRPr="00B63C80">
              <w:rPr>
                <w:rStyle w:val="apple-converted-space"/>
                <w:rFonts w:ascii="Times New Roman" w:hAnsi="Times New Roman" w:cs="Times New Roman"/>
                <w:shd w:val="clear" w:color="auto" w:fill="FFFFFF"/>
              </w:rPr>
              <w:t> </w:t>
            </w:r>
          </w:p>
        </w:tc>
        <w:tc>
          <w:tcPr>
            <w:tcW w:w="2268" w:type="dxa"/>
          </w:tcPr>
          <w:p w:rsidR="00A839C1" w:rsidRDefault="00A839C1" w:rsidP="00A839C1">
            <w:pPr>
              <w:autoSpaceDE w:val="0"/>
              <w:autoSpaceDN w:val="0"/>
              <w:adjustRightInd w:val="0"/>
              <w:spacing w:after="0" w:line="240" w:lineRule="auto"/>
              <w:jc w:val="center"/>
              <w:rPr>
                <w:rFonts w:ascii="Times New Roman" w:hAnsi="Times New Roman" w:cs="Times New Roman"/>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r w:rsidRPr="00B63C80">
              <w:rPr>
                <w:rFonts w:ascii="Times New Roman" w:hAnsi="Times New Roman" w:cs="Times New Roman"/>
              </w:rPr>
              <w:t xml:space="preserve"> баллов</w:t>
            </w:r>
          </w:p>
        </w:tc>
        <w:tc>
          <w:tcPr>
            <w:tcW w:w="2864" w:type="dxa"/>
          </w:tcPr>
          <w:p w:rsidR="00A839C1" w:rsidRPr="00B63C80" w:rsidRDefault="00A839C1" w:rsidP="00A839C1">
            <w:pPr>
              <w:spacing w:line="240" w:lineRule="auto"/>
              <w:jc w:val="center"/>
              <w:rPr>
                <w:rFonts w:ascii="Times New Roman" w:hAnsi="Times New Roman" w:cs="Times New Roman"/>
              </w:rPr>
            </w:pPr>
            <w:r w:rsidRPr="00B63C80">
              <w:rPr>
                <w:rFonts w:ascii="Times New Roman" w:hAnsi="Times New Roman" w:cs="Times New Roman"/>
              </w:rPr>
              <w:t>Отчет о выполнении целевых показателей деятельности Учреждения</w:t>
            </w:r>
          </w:p>
        </w:tc>
        <w:tc>
          <w:tcPr>
            <w:tcW w:w="1814" w:type="dxa"/>
          </w:tcPr>
          <w:p w:rsidR="00A839C1" w:rsidRDefault="00A839C1" w:rsidP="00A839C1">
            <w:pPr>
              <w:spacing w:line="240" w:lineRule="auto"/>
              <w:rPr>
                <w:rFonts w:ascii="Times New Roman" w:hAnsi="Times New Roman" w:cs="Times New Roman"/>
              </w:rPr>
            </w:pPr>
          </w:p>
          <w:p w:rsidR="00A839C1" w:rsidRPr="00B63C80" w:rsidRDefault="00A839C1" w:rsidP="00A839C1">
            <w:pPr>
              <w:spacing w:line="240" w:lineRule="auto"/>
              <w:rPr>
                <w:rFonts w:ascii="Times New Roman" w:hAnsi="Times New Roman" w:cs="Times New Roman"/>
              </w:rPr>
            </w:pPr>
            <w:r w:rsidRPr="00B63C80">
              <w:rPr>
                <w:rFonts w:ascii="Times New Roman" w:hAnsi="Times New Roman" w:cs="Times New Roman"/>
              </w:rPr>
              <w:t>- ежемесячно</w:t>
            </w:r>
          </w:p>
        </w:tc>
        <w:tc>
          <w:tcPr>
            <w:tcW w:w="2410" w:type="dxa"/>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 xml:space="preserve">Сектор </w:t>
            </w:r>
            <w:proofErr w:type="spellStart"/>
            <w:r w:rsidRPr="00B63C80">
              <w:rPr>
                <w:rFonts w:ascii="Times New Roman" w:hAnsi="Times New Roman" w:cs="Times New Roman"/>
                <w:bCs/>
              </w:rPr>
              <w:t>прессслужбы</w:t>
            </w:r>
            <w:proofErr w:type="spellEnd"/>
          </w:p>
        </w:tc>
      </w:tr>
      <w:tr w:rsidR="00A839C1" w:rsidRPr="00B63C80" w:rsidTr="00A839C1">
        <w:tc>
          <w:tcPr>
            <w:tcW w:w="817" w:type="dxa"/>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604C02" w:rsidRDefault="00A839C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6.</w:t>
            </w:r>
          </w:p>
        </w:tc>
        <w:tc>
          <w:tcPr>
            <w:tcW w:w="4536" w:type="dxa"/>
          </w:tcPr>
          <w:p w:rsidR="00A839C1" w:rsidRPr="00604C02" w:rsidRDefault="00A839C1" w:rsidP="00A839C1">
            <w:pPr>
              <w:spacing w:after="0" w:line="240" w:lineRule="auto"/>
              <w:rPr>
                <w:rFonts w:ascii="Times New Roman" w:hAnsi="Times New Roman" w:cs="Times New Roman"/>
              </w:rPr>
            </w:pPr>
            <w:r>
              <w:rPr>
                <w:rFonts w:ascii="Times New Roman" w:hAnsi="Times New Roman" w:cs="Times New Roman"/>
              </w:rPr>
              <w:t xml:space="preserve">Соблюдения сроков и порядка </w:t>
            </w:r>
            <w:r w:rsidRPr="001466F7">
              <w:rPr>
                <w:rFonts w:ascii="Times New Roman" w:hAnsi="Times New Roman" w:cs="Times New Roman"/>
              </w:rPr>
              <w:t>опубликования правовых актов и социально-значимой информации</w:t>
            </w:r>
          </w:p>
        </w:tc>
        <w:tc>
          <w:tcPr>
            <w:tcW w:w="2268" w:type="dxa"/>
          </w:tcPr>
          <w:p w:rsidR="00A839C1" w:rsidRDefault="00A839C1" w:rsidP="00A839C1">
            <w:pPr>
              <w:autoSpaceDE w:val="0"/>
              <w:autoSpaceDN w:val="0"/>
              <w:adjustRightInd w:val="0"/>
              <w:spacing w:after="0" w:line="240" w:lineRule="auto"/>
              <w:jc w:val="center"/>
              <w:rPr>
                <w:rFonts w:ascii="Times New Roman" w:hAnsi="Times New Roman" w:cs="Times New Roman"/>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r w:rsidRPr="00B63C80">
              <w:rPr>
                <w:rFonts w:ascii="Times New Roman" w:hAnsi="Times New Roman" w:cs="Times New Roman"/>
              </w:rPr>
              <w:t xml:space="preserve"> баллов</w:t>
            </w:r>
          </w:p>
        </w:tc>
        <w:tc>
          <w:tcPr>
            <w:tcW w:w="2864" w:type="dxa"/>
          </w:tcPr>
          <w:p w:rsidR="00A839C1" w:rsidRPr="00B63C80" w:rsidRDefault="00A839C1" w:rsidP="00A839C1">
            <w:pPr>
              <w:spacing w:line="240" w:lineRule="auto"/>
              <w:jc w:val="center"/>
              <w:rPr>
                <w:rFonts w:ascii="Times New Roman" w:hAnsi="Times New Roman" w:cs="Times New Roman"/>
              </w:rPr>
            </w:pPr>
            <w:r w:rsidRPr="00B63C80">
              <w:rPr>
                <w:rFonts w:ascii="Times New Roman" w:hAnsi="Times New Roman" w:cs="Times New Roman"/>
              </w:rPr>
              <w:t>Отчет о выполнении целевых показателей деятельности Учреждения</w:t>
            </w:r>
          </w:p>
        </w:tc>
        <w:tc>
          <w:tcPr>
            <w:tcW w:w="1814" w:type="dxa"/>
          </w:tcPr>
          <w:p w:rsidR="00A839C1" w:rsidRDefault="00A839C1" w:rsidP="00A839C1">
            <w:pPr>
              <w:spacing w:line="240" w:lineRule="auto"/>
              <w:rPr>
                <w:rFonts w:ascii="Times New Roman" w:hAnsi="Times New Roman" w:cs="Times New Roman"/>
              </w:rPr>
            </w:pPr>
          </w:p>
          <w:p w:rsidR="00A839C1" w:rsidRPr="00B63C80" w:rsidRDefault="00A839C1" w:rsidP="00A839C1">
            <w:pPr>
              <w:spacing w:line="240" w:lineRule="auto"/>
              <w:rPr>
                <w:rFonts w:ascii="Times New Roman" w:hAnsi="Times New Roman" w:cs="Times New Roman"/>
              </w:rPr>
            </w:pPr>
            <w:r w:rsidRPr="00B63C80">
              <w:rPr>
                <w:rFonts w:ascii="Times New Roman" w:hAnsi="Times New Roman" w:cs="Times New Roman"/>
              </w:rPr>
              <w:t>- ежемесячно</w:t>
            </w:r>
          </w:p>
        </w:tc>
        <w:tc>
          <w:tcPr>
            <w:tcW w:w="2410" w:type="dxa"/>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 xml:space="preserve">Сектор </w:t>
            </w:r>
            <w:proofErr w:type="spellStart"/>
            <w:r w:rsidRPr="00B63C80">
              <w:rPr>
                <w:rFonts w:ascii="Times New Roman" w:hAnsi="Times New Roman" w:cs="Times New Roman"/>
                <w:bCs/>
              </w:rPr>
              <w:t>прессслужбы</w:t>
            </w:r>
            <w:proofErr w:type="spellEnd"/>
          </w:p>
        </w:tc>
      </w:tr>
      <w:tr w:rsidR="00A839C1" w:rsidRPr="00B63C80" w:rsidTr="00A839C1">
        <w:trPr>
          <w:trHeight w:val="1108"/>
        </w:trPr>
        <w:tc>
          <w:tcPr>
            <w:tcW w:w="817" w:type="dxa"/>
            <w:vMerge w:val="restart"/>
          </w:tcPr>
          <w:p w:rsidR="00A839C1" w:rsidRDefault="00A839C1" w:rsidP="00A839C1">
            <w:pPr>
              <w:autoSpaceDE w:val="0"/>
              <w:autoSpaceDN w:val="0"/>
              <w:adjustRightInd w:val="0"/>
              <w:spacing w:after="0" w:line="240" w:lineRule="auto"/>
              <w:jc w:val="center"/>
              <w:rPr>
                <w:rFonts w:ascii="Times New Roman" w:hAnsi="Times New Roman" w:cs="Times New Roman"/>
                <w:bCs/>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7.</w:t>
            </w:r>
          </w:p>
        </w:tc>
        <w:tc>
          <w:tcPr>
            <w:tcW w:w="4536" w:type="dxa"/>
            <w:vMerge w:val="restart"/>
          </w:tcPr>
          <w:p w:rsidR="00A839C1" w:rsidRDefault="00A839C1" w:rsidP="00A839C1">
            <w:pPr>
              <w:autoSpaceDE w:val="0"/>
              <w:autoSpaceDN w:val="0"/>
              <w:adjustRightInd w:val="0"/>
              <w:spacing w:after="0" w:line="240" w:lineRule="auto"/>
              <w:rPr>
                <w:rFonts w:ascii="Times New Roman" w:hAnsi="Times New Roman" w:cs="Times New Roman"/>
              </w:rPr>
            </w:pPr>
          </w:p>
          <w:p w:rsidR="00A839C1" w:rsidRPr="00B63C80" w:rsidRDefault="00A839C1" w:rsidP="00A839C1">
            <w:pPr>
              <w:autoSpaceDE w:val="0"/>
              <w:autoSpaceDN w:val="0"/>
              <w:adjustRightInd w:val="0"/>
              <w:spacing w:after="0" w:line="240" w:lineRule="auto"/>
              <w:rPr>
                <w:rFonts w:ascii="Times New Roman" w:hAnsi="Times New Roman" w:cs="Times New Roman"/>
              </w:rPr>
            </w:pPr>
            <w:r w:rsidRPr="00B63C80">
              <w:rPr>
                <w:rFonts w:ascii="Times New Roman" w:hAnsi="Times New Roman" w:cs="Times New Roman"/>
              </w:rPr>
              <w:t>Выполнение плановых показателей по доходам, администрируемым учреждением</w:t>
            </w:r>
          </w:p>
          <w:p w:rsidR="00A839C1" w:rsidRPr="00B63C80" w:rsidRDefault="00A839C1" w:rsidP="00A839C1">
            <w:pPr>
              <w:spacing w:after="0" w:line="240" w:lineRule="auto"/>
              <w:rPr>
                <w:rFonts w:ascii="Times New Roman" w:hAnsi="Times New Roman" w:cs="Times New Roman"/>
                <w:color w:val="000000"/>
                <w:shd w:val="clear" w:color="auto" w:fill="FFFFFF"/>
              </w:rPr>
            </w:pPr>
          </w:p>
        </w:tc>
        <w:tc>
          <w:tcPr>
            <w:tcW w:w="2268" w:type="dxa"/>
            <w:vMerge w:val="restart"/>
          </w:tcPr>
          <w:p w:rsidR="00A839C1" w:rsidRDefault="00A839C1" w:rsidP="00A839C1">
            <w:pPr>
              <w:autoSpaceDE w:val="0"/>
              <w:autoSpaceDN w:val="0"/>
              <w:adjustRightInd w:val="0"/>
              <w:spacing w:after="0" w:line="240" w:lineRule="auto"/>
              <w:jc w:val="center"/>
              <w:rPr>
                <w:rFonts w:ascii="Times New Roman" w:hAnsi="Times New Roman" w:cs="Times New Roman"/>
              </w:rPr>
            </w:pPr>
          </w:p>
          <w:p w:rsidR="00A839C1" w:rsidRDefault="00A839C1" w:rsidP="00A839C1">
            <w:pPr>
              <w:autoSpaceDE w:val="0"/>
              <w:autoSpaceDN w:val="0"/>
              <w:adjustRightInd w:val="0"/>
              <w:spacing w:after="0" w:line="240" w:lineRule="auto"/>
              <w:jc w:val="center"/>
              <w:rPr>
                <w:rFonts w:ascii="Times New Roman" w:hAnsi="Times New Roman" w:cs="Times New Roman"/>
              </w:rPr>
            </w:pPr>
          </w:p>
          <w:p w:rsidR="00A839C1" w:rsidRPr="00B63C80" w:rsidRDefault="00A839C1" w:rsidP="00A839C1">
            <w:pPr>
              <w:autoSpaceDE w:val="0"/>
              <w:autoSpaceDN w:val="0"/>
              <w:adjustRightInd w:val="0"/>
              <w:spacing w:after="0" w:line="240" w:lineRule="auto"/>
              <w:jc w:val="center"/>
              <w:rPr>
                <w:rFonts w:ascii="Times New Roman" w:hAnsi="Times New Roman" w:cs="Times New Roman"/>
              </w:rPr>
            </w:pPr>
            <w:r w:rsidRPr="00B63C80">
              <w:rPr>
                <w:rFonts w:ascii="Times New Roman" w:hAnsi="Times New Roman" w:cs="Times New Roman"/>
              </w:rPr>
              <w:t>10 баллов</w:t>
            </w:r>
          </w:p>
        </w:tc>
        <w:tc>
          <w:tcPr>
            <w:tcW w:w="2864" w:type="dxa"/>
            <w:vMerge w:val="restart"/>
          </w:tcPr>
          <w:p w:rsidR="00A839C1" w:rsidRDefault="00A839C1" w:rsidP="00A839C1">
            <w:pPr>
              <w:spacing w:line="240" w:lineRule="auto"/>
              <w:jc w:val="center"/>
              <w:rPr>
                <w:rFonts w:ascii="Times New Roman" w:hAnsi="Times New Roman" w:cs="Times New Roman"/>
              </w:rPr>
            </w:pPr>
          </w:p>
          <w:p w:rsidR="00A839C1" w:rsidRPr="00B63C80" w:rsidRDefault="00A839C1" w:rsidP="00A839C1">
            <w:pPr>
              <w:spacing w:line="240" w:lineRule="auto"/>
              <w:jc w:val="center"/>
              <w:rPr>
                <w:rFonts w:ascii="Times New Roman" w:hAnsi="Times New Roman" w:cs="Times New Roman"/>
              </w:rPr>
            </w:pPr>
            <w:r w:rsidRPr="00B63C80">
              <w:rPr>
                <w:rFonts w:ascii="Times New Roman" w:hAnsi="Times New Roman" w:cs="Times New Roman"/>
              </w:rPr>
              <w:t>Отчет о выполнении целевых показателей деятельности Учреждения</w:t>
            </w:r>
          </w:p>
        </w:tc>
        <w:tc>
          <w:tcPr>
            <w:tcW w:w="1814" w:type="dxa"/>
            <w:vMerge w:val="restart"/>
          </w:tcPr>
          <w:p w:rsidR="00A839C1" w:rsidRDefault="00A839C1" w:rsidP="00A839C1">
            <w:pPr>
              <w:spacing w:line="240" w:lineRule="auto"/>
              <w:jc w:val="center"/>
              <w:rPr>
                <w:rFonts w:ascii="Times New Roman" w:hAnsi="Times New Roman" w:cs="Times New Roman"/>
              </w:rPr>
            </w:pPr>
          </w:p>
          <w:p w:rsidR="00A839C1" w:rsidRPr="00B63C80" w:rsidRDefault="00A839C1" w:rsidP="00A839C1">
            <w:pPr>
              <w:spacing w:line="240" w:lineRule="auto"/>
              <w:jc w:val="center"/>
              <w:rPr>
                <w:rFonts w:ascii="Times New Roman" w:hAnsi="Times New Roman" w:cs="Times New Roman"/>
              </w:rPr>
            </w:pPr>
            <w:r w:rsidRPr="00B63C80">
              <w:rPr>
                <w:rFonts w:ascii="Times New Roman" w:hAnsi="Times New Roman" w:cs="Times New Roman"/>
              </w:rPr>
              <w:t>- ежемесячно за предыдущий квартал</w:t>
            </w:r>
          </w:p>
        </w:tc>
        <w:tc>
          <w:tcPr>
            <w:tcW w:w="2410" w:type="dxa"/>
            <w:tcBorders>
              <w:bottom w:val="single" w:sz="4" w:space="0" w:color="auto"/>
            </w:tcBorders>
          </w:tcPr>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 xml:space="preserve">Отдел финансово-экономического обеспечения и контроля </w:t>
            </w:r>
          </w:p>
        </w:tc>
      </w:tr>
      <w:tr w:rsidR="00A839C1" w:rsidRPr="00B63C80" w:rsidTr="00A839C1">
        <w:trPr>
          <w:trHeight w:val="435"/>
        </w:trPr>
        <w:tc>
          <w:tcPr>
            <w:tcW w:w="817" w:type="dxa"/>
            <w:vMerge/>
          </w:tcPr>
          <w:p w:rsidR="00A839C1" w:rsidRDefault="00A839C1" w:rsidP="00A839C1">
            <w:pPr>
              <w:autoSpaceDE w:val="0"/>
              <w:autoSpaceDN w:val="0"/>
              <w:adjustRightInd w:val="0"/>
              <w:spacing w:after="0" w:line="240" w:lineRule="auto"/>
              <w:jc w:val="center"/>
              <w:rPr>
                <w:rFonts w:ascii="Times New Roman" w:hAnsi="Times New Roman" w:cs="Times New Roman"/>
                <w:bCs/>
              </w:rPr>
            </w:pPr>
          </w:p>
        </w:tc>
        <w:tc>
          <w:tcPr>
            <w:tcW w:w="4536" w:type="dxa"/>
            <w:vMerge/>
          </w:tcPr>
          <w:p w:rsidR="00A839C1" w:rsidRPr="00B63C80" w:rsidRDefault="00A839C1" w:rsidP="00A839C1">
            <w:pPr>
              <w:autoSpaceDE w:val="0"/>
              <w:autoSpaceDN w:val="0"/>
              <w:adjustRightInd w:val="0"/>
              <w:spacing w:after="0" w:line="240" w:lineRule="auto"/>
              <w:rPr>
                <w:rFonts w:ascii="Times New Roman" w:hAnsi="Times New Roman" w:cs="Times New Roman"/>
              </w:rPr>
            </w:pPr>
          </w:p>
        </w:tc>
        <w:tc>
          <w:tcPr>
            <w:tcW w:w="2268" w:type="dxa"/>
            <w:vMerge/>
          </w:tcPr>
          <w:p w:rsidR="00A839C1" w:rsidRPr="00B63C80" w:rsidRDefault="00A839C1" w:rsidP="00A839C1">
            <w:pPr>
              <w:autoSpaceDE w:val="0"/>
              <w:autoSpaceDN w:val="0"/>
              <w:adjustRightInd w:val="0"/>
              <w:spacing w:after="0" w:line="240" w:lineRule="auto"/>
              <w:jc w:val="center"/>
              <w:rPr>
                <w:rFonts w:ascii="Times New Roman" w:hAnsi="Times New Roman" w:cs="Times New Roman"/>
              </w:rPr>
            </w:pPr>
          </w:p>
        </w:tc>
        <w:tc>
          <w:tcPr>
            <w:tcW w:w="2864" w:type="dxa"/>
            <w:vMerge/>
          </w:tcPr>
          <w:p w:rsidR="00A839C1" w:rsidRPr="00B63C80" w:rsidRDefault="00A839C1" w:rsidP="00A839C1">
            <w:pPr>
              <w:spacing w:line="240" w:lineRule="auto"/>
              <w:jc w:val="center"/>
              <w:rPr>
                <w:rFonts w:ascii="Times New Roman" w:hAnsi="Times New Roman" w:cs="Times New Roman"/>
              </w:rPr>
            </w:pPr>
          </w:p>
        </w:tc>
        <w:tc>
          <w:tcPr>
            <w:tcW w:w="1814" w:type="dxa"/>
            <w:vMerge/>
          </w:tcPr>
          <w:p w:rsidR="00A839C1" w:rsidRPr="00B63C80" w:rsidRDefault="00A839C1" w:rsidP="00A839C1">
            <w:pPr>
              <w:spacing w:line="240" w:lineRule="auto"/>
              <w:jc w:val="center"/>
              <w:rPr>
                <w:rFonts w:ascii="Times New Roman" w:hAnsi="Times New Roman" w:cs="Times New Roman"/>
              </w:rPr>
            </w:pPr>
          </w:p>
        </w:tc>
        <w:tc>
          <w:tcPr>
            <w:tcW w:w="2410" w:type="dxa"/>
            <w:tcBorders>
              <w:top w:val="single" w:sz="4" w:space="0" w:color="auto"/>
            </w:tcBorders>
          </w:tcPr>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 xml:space="preserve">Сектор </w:t>
            </w:r>
            <w:proofErr w:type="spellStart"/>
            <w:r w:rsidRPr="00B63C80">
              <w:rPr>
                <w:rFonts w:ascii="Times New Roman" w:hAnsi="Times New Roman" w:cs="Times New Roman"/>
                <w:bCs/>
              </w:rPr>
              <w:t>прессслужбы</w:t>
            </w:r>
            <w:proofErr w:type="spellEnd"/>
            <w:r w:rsidRPr="00B63C80">
              <w:rPr>
                <w:rFonts w:ascii="Times New Roman" w:hAnsi="Times New Roman" w:cs="Times New Roman"/>
                <w:bCs/>
              </w:rPr>
              <w:t xml:space="preserve"> </w:t>
            </w:r>
          </w:p>
        </w:tc>
      </w:tr>
      <w:tr w:rsidR="00A839C1" w:rsidRPr="00B63C80" w:rsidTr="00A839C1">
        <w:tc>
          <w:tcPr>
            <w:tcW w:w="817" w:type="dxa"/>
          </w:tcPr>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p>
        </w:tc>
        <w:tc>
          <w:tcPr>
            <w:tcW w:w="4536" w:type="dxa"/>
          </w:tcPr>
          <w:p w:rsidR="00A839C1" w:rsidRPr="00B63C80" w:rsidRDefault="00A839C1" w:rsidP="00A839C1">
            <w:pPr>
              <w:spacing w:after="0" w:line="240" w:lineRule="auto"/>
              <w:rPr>
                <w:rFonts w:ascii="Times New Roman" w:hAnsi="Times New Roman" w:cs="Times New Roman"/>
                <w:color w:val="000000"/>
                <w:shd w:val="clear" w:color="auto" w:fill="FFFFFF"/>
              </w:rPr>
            </w:pPr>
          </w:p>
        </w:tc>
        <w:tc>
          <w:tcPr>
            <w:tcW w:w="2268" w:type="dxa"/>
          </w:tcPr>
          <w:p w:rsidR="00A839C1" w:rsidRPr="00B63C80" w:rsidRDefault="00A839C1" w:rsidP="00A839C1">
            <w:pPr>
              <w:autoSpaceDE w:val="0"/>
              <w:autoSpaceDN w:val="0"/>
              <w:adjustRightInd w:val="0"/>
              <w:spacing w:after="0" w:line="240" w:lineRule="auto"/>
              <w:jc w:val="center"/>
              <w:rPr>
                <w:rFonts w:ascii="Times New Roman" w:hAnsi="Times New Roman" w:cs="Times New Roman"/>
              </w:rPr>
            </w:pPr>
          </w:p>
        </w:tc>
        <w:tc>
          <w:tcPr>
            <w:tcW w:w="2864" w:type="dxa"/>
          </w:tcPr>
          <w:p w:rsidR="00A839C1" w:rsidRPr="00B63C80" w:rsidRDefault="00A839C1" w:rsidP="00A839C1">
            <w:pPr>
              <w:spacing w:line="240" w:lineRule="auto"/>
              <w:jc w:val="center"/>
              <w:rPr>
                <w:rFonts w:ascii="Times New Roman" w:hAnsi="Times New Roman" w:cs="Times New Roman"/>
              </w:rPr>
            </w:pPr>
          </w:p>
        </w:tc>
        <w:tc>
          <w:tcPr>
            <w:tcW w:w="1814" w:type="dxa"/>
          </w:tcPr>
          <w:p w:rsidR="00A839C1" w:rsidRPr="00B63C80" w:rsidRDefault="00A839C1" w:rsidP="00A839C1">
            <w:pPr>
              <w:spacing w:line="240" w:lineRule="auto"/>
              <w:rPr>
                <w:rFonts w:ascii="Times New Roman" w:hAnsi="Times New Roman" w:cs="Times New Roman"/>
              </w:rPr>
            </w:pPr>
          </w:p>
        </w:tc>
        <w:tc>
          <w:tcPr>
            <w:tcW w:w="2410" w:type="dxa"/>
          </w:tcPr>
          <w:p w:rsidR="00A839C1" w:rsidRPr="00B63C80" w:rsidRDefault="00A839C1" w:rsidP="00A839C1">
            <w:pPr>
              <w:autoSpaceDE w:val="0"/>
              <w:autoSpaceDN w:val="0"/>
              <w:adjustRightInd w:val="0"/>
              <w:spacing w:after="0" w:line="240" w:lineRule="auto"/>
              <w:jc w:val="center"/>
              <w:rPr>
                <w:rFonts w:ascii="Times New Roman" w:hAnsi="Times New Roman" w:cs="Times New Roman"/>
                <w:bCs/>
              </w:rPr>
            </w:pPr>
          </w:p>
        </w:tc>
      </w:tr>
      <w:tr w:rsidR="00A839C1" w:rsidRPr="00B63C80" w:rsidTr="00A839C1">
        <w:trPr>
          <w:trHeight w:val="278"/>
        </w:trPr>
        <w:tc>
          <w:tcPr>
            <w:tcW w:w="14709" w:type="dxa"/>
            <w:gridSpan w:val="6"/>
          </w:tcPr>
          <w:p w:rsidR="00A839C1" w:rsidRPr="00B63C80" w:rsidRDefault="00A839C1" w:rsidP="00A839C1">
            <w:pPr>
              <w:autoSpaceDE w:val="0"/>
              <w:autoSpaceDN w:val="0"/>
              <w:adjustRightInd w:val="0"/>
              <w:spacing w:after="0" w:line="240" w:lineRule="auto"/>
              <w:rPr>
                <w:rFonts w:ascii="Times New Roman" w:hAnsi="Times New Roman" w:cs="Times New Roman"/>
                <w:bCs/>
              </w:rPr>
            </w:pPr>
            <w:r w:rsidRPr="00B63C80">
              <w:rPr>
                <w:rFonts w:ascii="Times New Roman" w:hAnsi="Times New Roman" w:cs="Times New Roman"/>
              </w:rPr>
              <w:t xml:space="preserve">Совокупная значимость всех критериев в баллах по второму разделу: </w:t>
            </w:r>
            <w:r>
              <w:rPr>
                <w:rFonts w:ascii="Times New Roman" w:hAnsi="Times New Roman" w:cs="Times New Roman"/>
              </w:rPr>
              <w:t>4</w:t>
            </w:r>
            <w:r w:rsidRPr="00B63C80">
              <w:rPr>
                <w:rFonts w:ascii="Times New Roman" w:hAnsi="Times New Roman" w:cs="Times New Roman"/>
              </w:rPr>
              <w:t>5 баллов</w:t>
            </w:r>
          </w:p>
        </w:tc>
      </w:tr>
      <w:tr w:rsidR="00A839C1" w:rsidRPr="00B63C80" w:rsidTr="00A839C1">
        <w:tc>
          <w:tcPr>
            <w:tcW w:w="12299" w:type="dxa"/>
            <w:gridSpan w:val="5"/>
          </w:tcPr>
          <w:p w:rsidR="00A839C1" w:rsidRPr="00B63C80" w:rsidRDefault="00A839C1" w:rsidP="00A839C1">
            <w:pPr>
              <w:spacing w:after="0" w:line="240" w:lineRule="auto"/>
              <w:rPr>
                <w:rFonts w:ascii="Times New Roman" w:hAnsi="Times New Roman" w:cs="Times New Roman"/>
              </w:rPr>
            </w:pPr>
            <w:r w:rsidRPr="00B63C80">
              <w:rPr>
                <w:rFonts w:ascii="Times New Roman" w:hAnsi="Times New Roman" w:cs="Times New Roman"/>
              </w:rPr>
              <w:t>Совокупность всех критериев по двум разделам (итого): 100 баллов</w:t>
            </w:r>
          </w:p>
        </w:tc>
        <w:tc>
          <w:tcPr>
            <w:tcW w:w="2410" w:type="dxa"/>
          </w:tcPr>
          <w:p w:rsidR="00A839C1" w:rsidRPr="00B63C80" w:rsidRDefault="00A839C1" w:rsidP="00A839C1">
            <w:pPr>
              <w:spacing w:after="0" w:line="240" w:lineRule="auto"/>
              <w:rPr>
                <w:rFonts w:ascii="Times New Roman" w:hAnsi="Times New Roman" w:cs="Times New Roman"/>
              </w:rPr>
            </w:pPr>
          </w:p>
        </w:tc>
      </w:tr>
    </w:tbl>
    <w:p w:rsidR="00A839C1" w:rsidRPr="00B63C80" w:rsidRDefault="00A839C1" w:rsidP="00A839C1">
      <w:pPr>
        <w:spacing w:after="0" w:line="240" w:lineRule="auto"/>
        <w:jc w:val="center"/>
        <w:rPr>
          <w:rFonts w:ascii="Times New Roman" w:hAnsi="Times New Roman" w:cs="Times New Roman"/>
          <w:bCs/>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835"/>
      </w:tblGrid>
      <w:tr w:rsidR="00A839C1" w:rsidRPr="00B63C80" w:rsidTr="00A839C1">
        <w:tc>
          <w:tcPr>
            <w:tcW w:w="5920" w:type="dxa"/>
          </w:tcPr>
          <w:p w:rsidR="00A839C1" w:rsidRPr="00B63C80" w:rsidRDefault="00A839C1" w:rsidP="00A839C1">
            <w:pPr>
              <w:spacing w:after="0" w:line="240" w:lineRule="auto"/>
              <w:jc w:val="center"/>
              <w:rPr>
                <w:rFonts w:ascii="Times New Roman" w:hAnsi="Times New Roman" w:cs="Times New Roman"/>
                <w:bCs/>
                <w:shd w:val="clear" w:color="auto" w:fill="FFFFFF"/>
              </w:rPr>
            </w:pPr>
            <w:r w:rsidRPr="00B63C80">
              <w:rPr>
                <w:rFonts w:ascii="Times New Roman" w:hAnsi="Times New Roman" w:cs="Times New Roman"/>
                <w:bCs/>
                <w:shd w:val="clear" w:color="auto" w:fill="FFFFFF"/>
              </w:rPr>
              <w:t xml:space="preserve">Периодичность </w:t>
            </w:r>
          </w:p>
        </w:tc>
        <w:tc>
          <w:tcPr>
            <w:tcW w:w="2835" w:type="dxa"/>
          </w:tcPr>
          <w:p w:rsidR="00A839C1" w:rsidRPr="00B63C80" w:rsidRDefault="00A839C1" w:rsidP="00A839C1">
            <w:pPr>
              <w:spacing w:after="0" w:line="240" w:lineRule="auto"/>
              <w:jc w:val="center"/>
              <w:rPr>
                <w:rFonts w:ascii="Times New Roman" w:hAnsi="Times New Roman" w:cs="Times New Roman"/>
                <w:bCs/>
                <w:shd w:val="clear" w:color="auto" w:fill="FFFFFF"/>
              </w:rPr>
            </w:pPr>
            <w:r w:rsidRPr="00B63C80">
              <w:rPr>
                <w:rFonts w:ascii="Times New Roman" w:hAnsi="Times New Roman" w:cs="Times New Roman"/>
                <w:bCs/>
                <w:shd w:val="clear" w:color="auto" w:fill="FFFFFF"/>
              </w:rPr>
              <w:t>Баллы</w:t>
            </w:r>
          </w:p>
        </w:tc>
      </w:tr>
      <w:tr w:rsidR="00A839C1" w:rsidRPr="00B63C80" w:rsidTr="00A839C1">
        <w:tc>
          <w:tcPr>
            <w:tcW w:w="5920" w:type="dxa"/>
          </w:tcPr>
          <w:p w:rsidR="00A839C1" w:rsidRPr="00B63C80" w:rsidRDefault="00A839C1" w:rsidP="00A839C1">
            <w:pPr>
              <w:spacing w:after="0" w:line="240" w:lineRule="auto"/>
              <w:jc w:val="both"/>
              <w:rPr>
                <w:rFonts w:ascii="Times New Roman" w:hAnsi="Times New Roman" w:cs="Times New Roman"/>
                <w:bCs/>
                <w:shd w:val="clear" w:color="auto" w:fill="FFFFFF"/>
              </w:rPr>
            </w:pPr>
            <w:r w:rsidRPr="00B63C80">
              <w:rPr>
                <w:rFonts w:ascii="Times New Roman" w:hAnsi="Times New Roman" w:cs="Times New Roman"/>
                <w:bCs/>
                <w:shd w:val="clear" w:color="auto" w:fill="FFFFFF"/>
              </w:rPr>
              <w:t>ежемесячно</w:t>
            </w:r>
          </w:p>
        </w:tc>
        <w:tc>
          <w:tcPr>
            <w:tcW w:w="2835" w:type="dxa"/>
          </w:tcPr>
          <w:p w:rsidR="00A839C1" w:rsidRPr="00B63C80" w:rsidRDefault="00A839C1" w:rsidP="00A839C1">
            <w:pPr>
              <w:spacing w:after="0" w:line="240" w:lineRule="auto"/>
              <w:jc w:val="center"/>
              <w:rPr>
                <w:rFonts w:ascii="Times New Roman" w:hAnsi="Times New Roman" w:cs="Times New Roman"/>
                <w:bCs/>
                <w:shd w:val="clear" w:color="auto" w:fill="FFFFFF"/>
              </w:rPr>
            </w:pPr>
            <w:r w:rsidRPr="00B63C80">
              <w:rPr>
                <w:rFonts w:ascii="Times New Roman" w:hAnsi="Times New Roman" w:cs="Times New Roman"/>
                <w:bCs/>
                <w:shd w:val="clear" w:color="auto" w:fill="FFFFFF"/>
              </w:rPr>
              <w:t>100</w:t>
            </w:r>
          </w:p>
        </w:tc>
      </w:tr>
    </w:tbl>
    <w:p w:rsidR="005A4DE6" w:rsidRPr="00330095" w:rsidRDefault="005A4DE6" w:rsidP="005A4DE6">
      <w:pPr>
        <w:spacing w:after="0" w:line="240" w:lineRule="auto"/>
        <w:ind w:right="-58" w:firstLine="567"/>
        <w:jc w:val="both"/>
        <w:rPr>
          <w:rFonts w:ascii="Times New Roman" w:eastAsia="Times New Roman" w:hAnsi="Times New Roman" w:cs="Times New Roman"/>
          <w:snapToGrid w:val="0"/>
          <w:color w:val="FF0000"/>
          <w:sz w:val="26"/>
          <w:szCs w:val="26"/>
          <w:lang w:eastAsia="ru-RU"/>
        </w:rPr>
      </w:pPr>
    </w:p>
    <w:p w:rsidR="005A4DE6" w:rsidRDefault="005A4DE6" w:rsidP="00813145">
      <w:pPr>
        <w:pStyle w:val="ConsPlusNormal"/>
        <w:rPr>
          <w:rFonts w:ascii="Times New Roman" w:hAnsi="Times New Roman" w:cs="Times New Roman"/>
          <w:sz w:val="26"/>
          <w:szCs w:val="26"/>
        </w:rPr>
      </w:pPr>
    </w:p>
    <w:p w:rsidR="005A4DE6" w:rsidRDefault="005A4DE6" w:rsidP="00813145">
      <w:pPr>
        <w:pStyle w:val="ConsPlusNormal"/>
        <w:rPr>
          <w:rFonts w:ascii="Times New Roman" w:hAnsi="Times New Roman" w:cs="Times New Roman"/>
          <w:sz w:val="26"/>
          <w:szCs w:val="26"/>
        </w:rPr>
      </w:pPr>
    </w:p>
    <w:p w:rsidR="005A4DE6" w:rsidRDefault="005A4DE6" w:rsidP="00813145">
      <w:pPr>
        <w:pStyle w:val="ConsPlusNormal"/>
        <w:rPr>
          <w:rFonts w:ascii="Times New Roman" w:hAnsi="Times New Roman" w:cs="Times New Roman"/>
          <w:sz w:val="26"/>
          <w:szCs w:val="26"/>
        </w:rPr>
      </w:pPr>
    </w:p>
    <w:p w:rsidR="0045074C" w:rsidRDefault="0045074C">
      <w:pPr>
        <w:rPr>
          <w:rFonts w:ascii="Times New Roman" w:hAnsi="Times New Roman" w:cs="Times New Roman"/>
          <w:sz w:val="26"/>
          <w:szCs w:val="26"/>
        </w:rPr>
        <w:sectPr w:rsidR="0045074C" w:rsidSect="00A839C1">
          <w:type w:val="evenPage"/>
          <w:pgSz w:w="16838" w:h="11905" w:orient="landscape"/>
          <w:pgMar w:top="1701" w:right="1134" w:bottom="850" w:left="1134" w:header="0" w:footer="0" w:gutter="0"/>
          <w:cols w:space="720"/>
          <w:noEndnote/>
          <w:docGrid w:linePitch="299"/>
        </w:sectPr>
      </w:pPr>
    </w:p>
    <w:p w:rsidR="001C5931" w:rsidRPr="00330095" w:rsidRDefault="001C5931" w:rsidP="001C59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w:t>
      </w:r>
      <w:r w:rsidRPr="00330095">
        <w:rPr>
          <w:rFonts w:ascii="Times New Roman" w:eastAsia="Times New Roman" w:hAnsi="Times New Roman" w:cs="Times New Roman"/>
          <w:sz w:val="26"/>
          <w:szCs w:val="26"/>
          <w:lang w:eastAsia="ru-RU"/>
        </w:rPr>
        <w:t xml:space="preserve">риложение </w:t>
      </w:r>
      <w:r>
        <w:rPr>
          <w:rFonts w:ascii="Times New Roman" w:eastAsia="Times New Roman" w:hAnsi="Times New Roman" w:cs="Times New Roman"/>
          <w:sz w:val="26"/>
          <w:szCs w:val="26"/>
          <w:lang w:eastAsia="ru-RU"/>
        </w:rPr>
        <w:t>2</w:t>
      </w:r>
    </w:p>
    <w:p w:rsidR="001C5931" w:rsidRDefault="001C5931" w:rsidP="001C5931">
      <w:pPr>
        <w:spacing w:after="0" w:line="240" w:lineRule="auto"/>
        <w:jc w:val="right"/>
        <w:rPr>
          <w:rFonts w:ascii="Times New Roman" w:eastAsia="Times New Roman" w:hAnsi="Times New Roman" w:cs="Times New Roman"/>
          <w:sz w:val="26"/>
          <w:szCs w:val="26"/>
          <w:lang w:eastAsia="ru-RU"/>
        </w:rPr>
      </w:pPr>
      <w:r w:rsidRPr="00330095">
        <w:rPr>
          <w:rFonts w:ascii="Times New Roman" w:eastAsia="Times New Roman" w:hAnsi="Times New Roman" w:cs="Times New Roman"/>
          <w:sz w:val="26"/>
          <w:szCs w:val="26"/>
          <w:lang w:eastAsia="ru-RU"/>
        </w:rPr>
        <w:t xml:space="preserve">к </w:t>
      </w:r>
      <w:r>
        <w:rPr>
          <w:rFonts w:ascii="Times New Roman" w:eastAsia="Times New Roman" w:hAnsi="Times New Roman" w:cs="Times New Roman"/>
          <w:sz w:val="26"/>
          <w:szCs w:val="26"/>
          <w:lang w:eastAsia="ru-RU"/>
        </w:rPr>
        <w:t>Положению об оплате труда и стимулирующих выплатах</w:t>
      </w:r>
    </w:p>
    <w:p w:rsidR="001C5931" w:rsidRDefault="001C5931" w:rsidP="001C59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работников муниципального казенного учреждения</w:t>
      </w:r>
    </w:p>
    <w:p w:rsidR="001C5931" w:rsidRPr="00330095" w:rsidRDefault="001C5931" w:rsidP="001C59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«Редакция газеты «Когалымский вестник»</w:t>
      </w:r>
    </w:p>
    <w:p w:rsidR="001C5931" w:rsidRPr="00330095" w:rsidRDefault="001C5931" w:rsidP="001C5931">
      <w:pPr>
        <w:spacing w:after="0" w:line="240" w:lineRule="auto"/>
        <w:jc w:val="right"/>
        <w:rPr>
          <w:rFonts w:ascii="Times New Roman" w:eastAsia="Times New Roman" w:hAnsi="Times New Roman" w:cs="Times New Roman"/>
          <w:sz w:val="26"/>
          <w:szCs w:val="26"/>
          <w:lang w:eastAsia="ru-RU"/>
        </w:rPr>
      </w:pPr>
    </w:p>
    <w:p w:rsidR="001C5931" w:rsidRDefault="001C5931" w:rsidP="001C593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Форма отчета</w:t>
      </w:r>
    </w:p>
    <w:p w:rsidR="001C5931" w:rsidRPr="00330095" w:rsidRDefault="001C5931" w:rsidP="001C5931">
      <w:pPr>
        <w:spacing w:after="0" w:line="240" w:lineRule="auto"/>
        <w:jc w:val="center"/>
        <w:rPr>
          <w:rFonts w:ascii="Times New Roman" w:eastAsia="Times New Roman" w:hAnsi="Times New Roman" w:cs="Times New Roman"/>
          <w:sz w:val="26"/>
          <w:szCs w:val="26"/>
          <w:lang w:eastAsia="ru-RU"/>
        </w:rPr>
      </w:pPr>
    </w:p>
    <w:p w:rsidR="001C5931" w:rsidRPr="000D60D4" w:rsidRDefault="001C5931" w:rsidP="001C5931">
      <w:pPr>
        <w:tabs>
          <w:tab w:val="left" w:pos="2835"/>
        </w:tabs>
        <w:suppressAutoHyphens/>
        <w:spacing w:after="0" w:line="240" w:lineRule="exact"/>
        <w:jc w:val="center"/>
        <w:rPr>
          <w:rFonts w:ascii="Times New Roman" w:eastAsia="Calibri" w:hAnsi="Times New Roman" w:cs="Times New Roman"/>
          <w:lang w:eastAsia="ar-SA"/>
        </w:rPr>
      </w:pPr>
      <w:r w:rsidRPr="000D60D4">
        <w:rPr>
          <w:rFonts w:ascii="Times New Roman" w:eastAsia="Calibri" w:hAnsi="Times New Roman" w:cs="Times New Roman"/>
          <w:lang w:eastAsia="ar-SA"/>
        </w:rPr>
        <w:t>Отчет</w:t>
      </w:r>
    </w:p>
    <w:p w:rsidR="001C5931" w:rsidRPr="000D60D4" w:rsidRDefault="001C5931" w:rsidP="001C5931">
      <w:pPr>
        <w:suppressAutoHyphens/>
        <w:spacing w:after="0" w:line="240" w:lineRule="exact"/>
        <w:ind w:left="708"/>
        <w:jc w:val="center"/>
        <w:rPr>
          <w:rFonts w:ascii="Times New Roman" w:eastAsia="Calibri" w:hAnsi="Times New Roman" w:cs="Times New Roman"/>
          <w:lang w:eastAsia="ar-SA"/>
        </w:rPr>
      </w:pPr>
      <w:r w:rsidRPr="000D60D4">
        <w:rPr>
          <w:rFonts w:ascii="Times New Roman" w:eastAsia="Calibri" w:hAnsi="Times New Roman" w:cs="Times New Roman"/>
          <w:lang w:eastAsia="ar-SA"/>
        </w:rPr>
        <w:t xml:space="preserve">о выполнении целевых показателей эффективности </w:t>
      </w:r>
      <w:r>
        <w:rPr>
          <w:rFonts w:ascii="Times New Roman" w:eastAsia="Calibri" w:hAnsi="Times New Roman" w:cs="Times New Roman"/>
          <w:lang w:eastAsia="ar-SA"/>
        </w:rPr>
        <w:t>деятельности</w:t>
      </w:r>
      <w:r w:rsidRPr="000D60D4">
        <w:rPr>
          <w:rFonts w:ascii="Times New Roman" w:eastAsia="Calibri" w:hAnsi="Times New Roman" w:cs="Times New Roman"/>
          <w:lang w:eastAsia="ar-SA"/>
        </w:rPr>
        <w:t xml:space="preserve"> Учреждения и </w:t>
      </w:r>
      <w:r>
        <w:rPr>
          <w:rFonts w:ascii="Times New Roman" w:eastAsia="Calibri" w:hAnsi="Times New Roman" w:cs="Times New Roman"/>
          <w:lang w:eastAsia="ar-SA"/>
        </w:rPr>
        <w:t xml:space="preserve">его </w:t>
      </w:r>
      <w:r w:rsidRPr="000D60D4">
        <w:rPr>
          <w:rFonts w:ascii="Times New Roman" w:eastAsia="Calibri" w:hAnsi="Times New Roman" w:cs="Times New Roman"/>
          <w:lang w:eastAsia="ar-SA"/>
        </w:rPr>
        <w:t xml:space="preserve">руководителя </w:t>
      </w:r>
    </w:p>
    <w:p w:rsidR="001C5931" w:rsidRDefault="001C5931" w:rsidP="001C5931">
      <w:pPr>
        <w:suppressAutoHyphens/>
        <w:spacing w:after="0" w:line="240" w:lineRule="exact"/>
        <w:ind w:left="708"/>
        <w:jc w:val="center"/>
        <w:rPr>
          <w:rFonts w:ascii="Times New Roman" w:eastAsia="Calibri" w:hAnsi="Times New Roman" w:cs="Times New Roman"/>
          <w:lang w:eastAsia="ar-SA"/>
        </w:rPr>
      </w:pPr>
      <w:r>
        <w:rPr>
          <w:rFonts w:ascii="Times New Roman" w:eastAsia="Calibri" w:hAnsi="Times New Roman" w:cs="Times New Roman"/>
          <w:lang w:eastAsia="ar-SA"/>
        </w:rPr>
        <w:t>___________________________________________________________________</w:t>
      </w:r>
    </w:p>
    <w:p w:rsidR="001C5931" w:rsidRPr="00D64CF3" w:rsidRDefault="001C5931" w:rsidP="001C5931">
      <w:pPr>
        <w:suppressAutoHyphens/>
        <w:spacing w:after="0" w:line="240" w:lineRule="exact"/>
        <w:ind w:left="708"/>
        <w:jc w:val="center"/>
        <w:rPr>
          <w:rFonts w:ascii="Times New Roman" w:eastAsia="Calibri" w:hAnsi="Times New Roman" w:cs="Times New Roman"/>
          <w:sz w:val="16"/>
          <w:szCs w:val="16"/>
          <w:lang w:eastAsia="ar-SA"/>
        </w:rPr>
      </w:pPr>
      <w:r w:rsidRPr="00D64CF3">
        <w:rPr>
          <w:rFonts w:ascii="Times New Roman" w:eastAsia="Calibri" w:hAnsi="Times New Roman" w:cs="Times New Roman"/>
          <w:sz w:val="16"/>
          <w:szCs w:val="16"/>
          <w:lang w:eastAsia="ar-SA"/>
        </w:rPr>
        <w:t>(наименование учреждения)</w:t>
      </w:r>
    </w:p>
    <w:p w:rsidR="001C5931" w:rsidRDefault="001C5931" w:rsidP="001C5931">
      <w:pPr>
        <w:suppressAutoHyphens/>
        <w:spacing w:after="0" w:line="240" w:lineRule="exact"/>
        <w:ind w:left="708"/>
        <w:jc w:val="center"/>
        <w:rPr>
          <w:rFonts w:ascii="Times New Roman" w:eastAsia="Calibri" w:hAnsi="Times New Roman" w:cs="Times New Roman"/>
          <w:lang w:eastAsia="ar-SA"/>
        </w:rPr>
      </w:pPr>
      <w:r>
        <w:rPr>
          <w:rFonts w:ascii="Times New Roman" w:eastAsia="Calibri" w:hAnsi="Times New Roman" w:cs="Times New Roman"/>
          <w:lang w:eastAsia="ar-SA"/>
        </w:rPr>
        <w:t>___________________________________________________________________</w:t>
      </w:r>
    </w:p>
    <w:p w:rsidR="001C5931" w:rsidRPr="00052E77" w:rsidRDefault="001C5931" w:rsidP="001C5931">
      <w:pPr>
        <w:suppressAutoHyphens/>
        <w:spacing w:after="0" w:line="240" w:lineRule="exact"/>
        <w:ind w:left="708"/>
        <w:jc w:val="center"/>
        <w:rPr>
          <w:rFonts w:ascii="Times New Roman" w:eastAsia="Calibri" w:hAnsi="Times New Roman" w:cs="Times New Roman"/>
          <w:sz w:val="16"/>
          <w:szCs w:val="16"/>
          <w:lang w:eastAsia="ar-SA"/>
        </w:rPr>
      </w:pPr>
      <w:r w:rsidRPr="00052E77">
        <w:rPr>
          <w:rFonts w:ascii="Times New Roman" w:eastAsia="Calibri" w:hAnsi="Times New Roman" w:cs="Times New Roman"/>
          <w:sz w:val="16"/>
          <w:szCs w:val="16"/>
          <w:lang w:eastAsia="ar-SA"/>
        </w:rPr>
        <w:t>(Ф.И.О</w:t>
      </w:r>
      <w:r>
        <w:rPr>
          <w:rFonts w:ascii="Times New Roman" w:eastAsia="Calibri" w:hAnsi="Times New Roman" w:cs="Times New Roman"/>
          <w:sz w:val="16"/>
          <w:szCs w:val="16"/>
          <w:lang w:eastAsia="ar-SA"/>
        </w:rPr>
        <w:t xml:space="preserve"> руководителя</w:t>
      </w:r>
      <w:r w:rsidRPr="00052E77">
        <w:rPr>
          <w:rFonts w:ascii="Times New Roman" w:eastAsia="Calibri" w:hAnsi="Times New Roman" w:cs="Times New Roman"/>
          <w:sz w:val="16"/>
          <w:szCs w:val="16"/>
          <w:lang w:eastAsia="ar-SA"/>
        </w:rPr>
        <w:t>)</w:t>
      </w:r>
    </w:p>
    <w:p w:rsidR="001C5931" w:rsidRPr="000D60D4" w:rsidRDefault="001C5931" w:rsidP="001C5931">
      <w:pPr>
        <w:suppressAutoHyphens/>
        <w:spacing w:after="0" w:line="240" w:lineRule="exact"/>
        <w:ind w:left="708"/>
        <w:jc w:val="center"/>
        <w:rPr>
          <w:rFonts w:ascii="Times New Roman" w:eastAsia="Calibri" w:hAnsi="Times New Roman" w:cs="Times New Roman"/>
          <w:lang w:eastAsia="ar-SA"/>
        </w:rPr>
      </w:pPr>
      <w:r w:rsidRPr="000D60D4">
        <w:rPr>
          <w:rFonts w:ascii="Times New Roman" w:eastAsia="Calibri" w:hAnsi="Times New Roman" w:cs="Times New Roman"/>
          <w:lang w:eastAsia="ar-SA"/>
        </w:rPr>
        <w:t>за_</w:t>
      </w:r>
      <w:r w:rsidRPr="000D60D4">
        <w:rPr>
          <w:rFonts w:ascii="Times New Roman" w:eastAsia="Calibri" w:hAnsi="Times New Roman" w:cs="Times New Roman"/>
          <w:u w:val="single"/>
          <w:lang w:eastAsia="ar-SA"/>
        </w:rPr>
        <w:t>_____________</w:t>
      </w:r>
      <w:r w:rsidRPr="000D60D4">
        <w:rPr>
          <w:rFonts w:ascii="Times New Roman" w:eastAsia="Calibri" w:hAnsi="Times New Roman" w:cs="Times New Roman"/>
          <w:lang w:eastAsia="ar-SA"/>
        </w:rPr>
        <w:t xml:space="preserve"> 20</w:t>
      </w:r>
      <w:r w:rsidRPr="000D60D4">
        <w:rPr>
          <w:rFonts w:ascii="Times New Roman" w:eastAsia="Calibri" w:hAnsi="Times New Roman" w:cs="Times New Roman"/>
          <w:u w:val="single"/>
          <w:lang w:eastAsia="ar-SA"/>
        </w:rPr>
        <w:t>__</w:t>
      </w:r>
      <w:r w:rsidRPr="000D60D4">
        <w:rPr>
          <w:rFonts w:ascii="Times New Roman" w:eastAsia="Calibri" w:hAnsi="Times New Roman" w:cs="Times New Roman"/>
          <w:lang w:eastAsia="ar-SA"/>
        </w:rPr>
        <w:t xml:space="preserve"> года</w:t>
      </w:r>
    </w:p>
    <w:p w:rsidR="001C5931" w:rsidRPr="00052E77" w:rsidRDefault="001C5931" w:rsidP="001C5931">
      <w:pPr>
        <w:jc w:val="center"/>
        <w:rPr>
          <w:rFonts w:ascii="Times New Roman" w:eastAsia="Calibri" w:hAnsi="Times New Roman" w:cs="Times New Roman"/>
          <w:sz w:val="16"/>
          <w:szCs w:val="16"/>
        </w:rPr>
      </w:pPr>
      <w:r w:rsidRPr="00052E77">
        <w:rPr>
          <w:rFonts w:ascii="Times New Roman" w:eastAsia="Calibri" w:hAnsi="Times New Roman" w:cs="Times New Roman"/>
          <w:sz w:val="16"/>
          <w:szCs w:val="16"/>
        </w:rPr>
        <w:t>(отчетный период)</w:t>
      </w: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260"/>
        <w:gridCol w:w="2268"/>
        <w:gridCol w:w="1559"/>
        <w:gridCol w:w="1560"/>
        <w:gridCol w:w="2126"/>
        <w:gridCol w:w="1559"/>
        <w:gridCol w:w="1276"/>
        <w:gridCol w:w="1276"/>
      </w:tblGrid>
      <w:tr w:rsidR="001C5931" w:rsidRPr="00F3618D" w:rsidTr="00A839C1">
        <w:tc>
          <w:tcPr>
            <w:tcW w:w="846" w:type="dxa"/>
            <w:vMerge w:val="restart"/>
          </w:tcPr>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 п/п</w:t>
            </w:r>
          </w:p>
        </w:tc>
        <w:tc>
          <w:tcPr>
            <w:tcW w:w="3260" w:type="dxa"/>
            <w:vMerge w:val="restart"/>
          </w:tcPr>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Наименование целевых показателей эффективности деятельности Учреждения</w:t>
            </w:r>
          </w:p>
        </w:tc>
        <w:tc>
          <w:tcPr>
            <w:tcW w:w="2268" w:type="dxa"/>
            <w:vMerge w:val="restart"/>
          </w:tcPr>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Источник информации о выполнении показателя</w:t>
            </w:r>
          </w:p>
        </w:tc>
        <w:tc>
          <w:tcPr>
            <w:tcW w:w="3119" w:type="dxa"/>
            <w:gridSpan w:val="2"/>
          </w:tcPr>
          <w:p w:rsidR="001C5931" w:rsidRPr="00F3618D" w:rsidRDefault="001C5931" w:rsidP="00A839C1">
            <w:pPr>
              <w:spacing w:after="0"/>
              <w:jc w:val="center"/>
              <w:rPr>
                <w:rFonts w:ascii="Times New Roman" w:hAnsi="Times New Roman" w:cs="Times New Roman"/>
              </w:rPr>
            </w:pPr>
            <w:r w:rsidRPr="00F3618D">
              <w:rPr>
                <w:rFonts w:ascii="Times New Roman" w:hAnsi="Times New Roman" w:cs="Times New Roman"/>
              </w:rPr>
              <w:t>Оценка</w:t>
            </w:r>
          </w:p>
          <w:p w:rsidR="001C5931" w:rsidRPr="00F3618D" w:rsidRDefault="001C5931" w:rsidP="00A839C1">
            <w:pPr>
              <w:spacing w:after="0"/>
              <w:jc w:val="center"/>
              <w:rPr>
                <w:rFonts w:ascii="Times New Roman" w:hAnsi="Times New Roman" w:cs="Times New Roman"/>
              </w:rPr>
            </w:pPr>
            <w:r w:rsidRPr="00F3618D">
              <w:rPr>
                <w:rFonts w:ascii="Times New Roman" w:hAnsi="Times New Roman" w:cs="Times New Roman"/>
              </w:rPr>
              <w:t xml:space="preserve">эффективности </w:t>
            </w:r>
            <w:r>
              <w:rPr>
                <w:rFonts w:ascii="Times New Roman" w:hAnsi="Times New Roman" w:cs="Times New Roman"/>
              </w:rPr>
              <w:t>деятельности</w:t>
            </w:r>
            <w:r w:rsidRPr="00F3618D">
              <w:rPr>
                <w:rFonts w:ascii="Times New Roman" w:hAnsi="Times New Roman" w:cs="Times New Roman"/>
              </w:rPr>
              <w:t xml:space="preserve"> руководителя учреждения</w:t>
            </w:r>
          </w:p>
        </w:tc>
        <w:tc>
          <w:tcPr>
            <w:tcW w:w="3685" w:type="dxa"/>
            <w:gridSpan w:val="2"/>
            <w:vMerge w:val="restart"/>
          </w:tcPr>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 xml:space="preserve">Согласование показателя </w:t>
            </w:r>
            <w:r>
              <w:rPr>
                <w:rFonts w:ascii="Times New Roman" w:hAnsi="Times New Roman" w:cs="Times New Roman"/>
              </w:rPr>
              <w:t>руководителями структурных</w:t>
            </w:r>
            <w:r w:rsidRPr="00F3618D">
              <w:rPr>
                <w:rFonts w:ascii="Times New Roman" w:hAnsi="Times New Roman" w:cs="Times New Roman"/>
              </w:rPr>
              <w:t xml:space="preserve"> подразделени</w:t>
            </w:r>
            <w:r>
              <w:rPr>
                <w:rFonts w:ascii="Times New Roman" w:hAnsi="Times New Roman" w:cs="Times New Roman"/>
              </w:rPr>
              <w:t>й</w:t>
            </w:r>
            <w:r w:rsidRPr="00F3618D">
              <w:rPr>
                <w:rFonts w:ascii="Times New Roman" w:hAnsi="Times New Roman" w:cs="Times New Roman"/>
              </w:rPr>
              <w:t xml:space="preserve"> Администрации города Когалыма</w:t>
            </w:r>
          </w:p>
          <w:p w:rsidR="001C5931" w:rsidRPr="00F3618D" w:rsidRDefault="001C5931" w:rsidP="00A839C1">
            <w:pPr>
              <w:spacing w:after="0" w:line="240" w:lineRule="auto"/>
              <w:jc w:val="center"/>
              <w:rPr>
                <w:rFonts w:ascii="Times New Roman" w:hAnsi="Times New Roman" w:cs="Times New Roman"/>
              </w:rPr>
            </w:pPr>
          </w:p>
        </w:tc>
        <w:tc>
          <w:tcPr>
            <w:tcW w:w="1276" w:type="dxa"/>
            <w:vMerge w:val="restart"/>
          </w:tcPr>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Подпись/</w:t>
            </w:r>
          </w:p>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Расшифровка</w:t>
            </w:r>
          </w:p>
        </w:tc>
        <w:tc>
          <w:tcPr>
            <w:tcW w:w="1276" w:type="dxa"/>
            <w:vMerge w:val="restart"/>
          </w:tcPr>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Примечание</w:t>
            </w:r>
          </w:p>
        </w:tc>
      </w:tr>
      <w:tr w:rsidR="001C5931" w:rsidRPr="00F3618D" w:rsidTr="00A839C1">
        <w:tc>
          <w:tcPr>
            <w:tcW w:w="846" w:type="dxa"/>
            <w:vMerge/>
          </w:tcPr>
          <w:p w:rsidR="001C5931" w:rsidRPr="00F3618D" w:rsidRDefault="001C5931" w:rsidP="00A839C1">
            <w:pPr>
              <w:spacing w:after="0" w:line="240" w:lineRule="auto"/>
              <w:jc w:val="center"/>
              <w:rPr>
                <w:rFonts w:ascii="Times New Roman" w:hAnsi="Times New Roman" w:cs="Times New Roman"/>
                <w:bCs/>
                <w:shd w:val="clear" w:color="auto" w:fill="FFFFFF"/>
              </w:rPr>
            </w:pPr>
          </w:p>
        </w:tc>
        <w:tc>
          <w:tcPr>
            <w:tcW w:w="3260" w:type="dxa"/>
            <w:vMerge/>
          </w:tcPr>
          <w:p w:rsidR="001C5931" w:rsidRPr="00F3618D" w:rsidRDefault="001C5931" w:rsidP="00A839C1">
            <w:pPr>
              <w:spacing w:after="0" w:line="240" w:lineRule="auto"/>
              <w:jc w:val="both"/>
              <w:rPr>
                <w:rFonts w:ascii="Times New Roman" w:hAnsi="Times New Roman" w:cs="Times New Roman"/>
                <w:color w:val="000000"/>
                <w:shd w:val="clear" w:color="auto" w:fill="FFFFFF"/>
              </w:rPr>
            </w:pPr>
          </w:p>
        </w:tc>
        <w:tc>
          <w:tcPr>
            <w:tcW w:w="2268" w:type="dxa"/>
            <w:vMerge/>
          </w:tcPr>
          <w:p w:rsidR="001C5931" w:rsidRPr="00F3618D" w:rsidRDefault="001C5931" w:rsidP="00A839C1">
            <w:pPr>
              <w:spacing w:after="0" w:line="240" w:lineRule="auto"/>
              <w:jc w:val="center"/>
              <w:rPr>
                <w:rFonts w:ascii="Times New Roman" w:hAnsi="Times New Roman" w:cs="Times New Roman"/>
                <w:lang w:eastAsia="ar-SA"/>
              </w:rPr>
            </w:pPr>
          </w:p>
        </w:tc>
        <w:tc>
          <w:tcPr>
            <w:tcW w:w="1559" w:type="dxa"/>
          </w:tcPr>
          <w:p w:rsidR="001C5931" w:rsidRPr="00F3618D" w:rsidRDefault="001C5931" w:rsidP="00A839C1">
            <w:pPr>
              <w:spacing w:after="0"/>
              <w:jc w:val="center"/>
              <w:rPr>
                <w:rFonts w:ascii="Times New Roman" w:hAnsi="Times New Roman" w:cs="Times New Roman"/>
                <w:lang w:eastAsia="ar-SA"/>
              </w:rPr>
            </w:pPr>
            <w:r w:rsidRPr="00F3618D">
              <w:rPr>
                <w:rFonts w:ascii="Times New Roman" w:hAnsi="Times New Roman" w:cs="Times New Roman"/>
                <w:lang w:eastAsia="ar-SA"/>
              </w:rPr>
              <w:t xml:space="preserve">фактическое значение </w:t>
            </w:r>
          </w:p>
          <w:p w:rsidR="001C5931" w:rsidRPr="00F3618D" w:rsidRDefault="001C5931" w:rsidP="00A839C1">
            <w:pPr>
              <w:spacing w:after="0"/>
              <w:jc w:val="center"/>
              <w:rPr>
                <w:rFonts w:ascii="Times New Roman" w:hAnsi="Times New Roman" w:cs="Times New Roman"/>
              </w:rPr>
            </w:pPr>
            <w:r w:rsidRPr="00F3618D">
              <w:rPr>
                <w:rFonts w:ascii="Times New Roman" w:hAnsi="Times New Roman" w:cs="Times New Roman"/>
                <w:lang w:eastAsia="ar-SA"/>
              </w:rPr>
              <w:t>показателя</w:t>
            </w:r>
          </w:p>
        </w:tc>
        <w:tc>
          <w:tcPr>
            <w:tcW w:w="1560" w:type="dxa"/>
          </w:tcPr>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lang w:eastAsia="ar-SA"/>
              </w:rPr>
              <w:t>оценка достижения показателя, баллы</w:t>
            </w:r>
          </w:p>
        </w:tc>
        <w:tc>
          <w:tcPr>
            <w:tcW w:w="3685" w:type="dxa"/>
            <w:gridSpan w:val="2"/>
            <w:vMerge/>
          </w:tcPr>
          <w:p w:rsidR="001C5931" w:rsidRPr="00F3618D" w:rsidRDefault="001C5931" w:rsidP="00A839C1">
            <w:pPr>
              <w:spacing w:after="0" w:line="240" w:lineRule="auto"/>
              <w:jc w:val="center"/>
              <w:rPr>
                <w:rFonts w:ascii="Times New Roman" w:hAnsi="Times New Roman" w:cs="Times New Roman"/>
                <w:bCs/>
              </w:rPr>
            </w:pPr>
          </w:p>
        </w:tc>
        <w:tc>
          <w:tcPr>
            <w:tcW w:w="1276" w:type="dxa"/>
            <w:vMerge/>
          </w:tcPr>
          <w:p w:rsidR="001C5931" w:rsidRPr="00F3618D" w:rsidRDefault="001C5931" w:rsidP="00A839C1">
            <w:pPr>
              <w:spacing w:after="0" w:line="240" w:lineRule="auto"/>
              <w:jc w:val="center"/>
              <w:rPr>
                <w:rFonts w:ascii="Times New Roman" w:hAnsi="Times New Roman" w:cs="Times New Roman"/>
                <w:bCs/>
              </w:rPr>
            </w:pPr>
          </w:p>
        </w:tc>
        <w:tc>
          <w:tcPr>
            <w:tcW w:w="1276" w:type="dxa"/>
            <w:vMerge/>
          </w:tcPr>
          <w:p w:rsidR="001C5931" w:rsidRPr="00F3618D" w:rsidRDefault="001C5931" w:rsidP="00A839C1">
            <w:pPr>
              <w:spacing w:after="0" w:line="240" w:lineRule="auto"/>
              <w:jc w:val="center"/>
              <w:rPr>
                <w:rFonts w:ascii="Times New Roman" w:hAnsi="Times New Roman" w:cs="Times New Roman"/>
                <w:bCs/>
              </w:rPr>
            </w:pPr>
          </w:p>
        </w:tc>
      </w:tr>
      <w:tr w:rsidR="001C5931" w:rsidRPr="00F3618D" w:rsidTr="00A839C1">
        <w:trPr>
          <w:trHeight w:val="1488"/>
        </w:trPr>
        <w:tc>
          <w:tcPr>
            <w:tcW w:w="846" w:type="dxa"/>
            <w:vMerge w:val="restart"/>
            <w:tcBorders>
              <w:bottom w:val="single" w:sz="4" w:space="0" w:color="000000"/>
            </w:tcBorders>
          </w:tcPr>
          <w:p w:rsidR="001C5931" w:rsidRDefault="001C5931" w:rsidP="00A839C1">
            <w:pPr>
              <w:spacing w:after="0" w:line="240" w:lineRule="auto"/>
              <w:jc w:val="center"/>
              <w:rPr>
                <w:rFonts w:ascii="Times New Roman" w:hAnsi="Times New Roman" w:cs="Times New Roman"/>
                <w:bCs/>
                <w:shd w:val="clear" w:color="auto" w:fill="FFFFFF"/>
              </w:rPr>
            </w:pPr>
          </w:p>
          <w:p w:rsidR="001C5931" w:rsidRPr="00F3618D" w:rsidRDefault="001C5931" w:rsidP="00A839C1">
            <w:pPr>
              <w:spacing w:after="0" w:line="240" w:lineRule="auto"/>
              <w:jc w:val="center"/>
              <w:rPr>
                <w:rFonts w:ascii="Times New Roman" w:hAnsi="Times New Roman" w:cs="Times New Roman"/>
                <w:bCs/>
                <w:shd w:val="clear" w:color="auto" w:fill="FFFFFF"/>
              </w:rPr>
            </w:pPr>
            <w:r w:rsidRPr="00F3618D">
              <w:rPr>
                <w:rFonts w:ascii="Times New Roman" w:hAnsi="Times New Roman" w:cs="Times New Roman"/>
                <w:bCs/>
                <w:shd w:val="clear" w:color="auto" w:fill="FFFFFF"/>
              </w:rPr>
              <w:t>1.</w:t>
            </w:r>
          </w:p>
        </w:tc>
        <w:tc>
          <w:tcPr>
            <w:tcW w:w="3260" w:type="dxa"/>
            <w:vMerge w:val="restart"/>
            <w:tcBorders>
              <w:bottom w:val="single" w:sz="4" w:space="0" w:color="000000"/>
            </w:tcBorders>
          </w:tcPr>
          <w:p w:rsidR="001C5931" w:rsidRDefault="001C5931" w:rsidP="00A839C1">
            <w:pPr>
              <w:spacing w:after="0" w:line="240" w:lineRule="auto"/>
              <w:rPr>
                <w:rFonts w:ascii="Times New Roman" w:hAnsi="Times New Roman" w:cs="Times New Roman"/>
              </w:rPr>
            </w:pPr>
          </w:p>
          <w:p w:rsidR="001C5931" w:rsidRPr="00F3618D" w:rsidRDefault="001C5931" w:rsidP="00A839C1">
            <w:pPr>
              <w:spacing w:after="0" w:line="240" w:lineRule="auto"/>
              <w:rPr>
                <w:rFonts w:ascii="Times New Roman" w:hAnsi="Times New Roman" w:cs="Times New Roman"/>
              </w:rPr>
            </w:pPr>
            <w:r w:rsidRPr="00F3618D">
              <w:rPr>
                <w:rFonts w:ascii="Times New Roman" w:hAnsi="Times New Roman" w:cs="Times New Roman"/>
              </w:rPr>
              <w:t>Отсутствие замечаний по срокам и качеству предоставления установленной отчетности, информации по оперативным запросам</w:t>
            </w:r>
          </w:p>
          <w:p w:rsidR="001C5931" w:rsidRPr="00F3618D" w:rsidRDefault="001C5931" w:rsidP="00A839C1">
            <w:pPr>
              <w:spacing w:after="0" w:line="240" w:lineRule="auto"/>
              <w:rPr>
                <w:rFonts w:ascii="Times New Roman" w:hAnsi="Times New Roman" w:cs="Times New Roman"/>
              </w:rPr>
            </w:pPr>
          </w:p>
        </w:tc>
        <w:tc>
          <w:tcPr>
            <w:tcW w:w="2268" w:type="dxa"/>
            <w:vMerge w:val="restart"/>
          </w:tcPr>
          <w:p w:rsidR="001C5931" w:rsidRDefault="001C5931" w:rsidP="00A839C1">
            <w:pPr>
              <w:spacing w:after="0" w:line="240" w:lineRule="auto"/>
              <w:jc w:val="center"/>
              <w:rPr>
                <w:rFonts w:ascii="Times New Roman" w:hAnsi="Times New Roman" w:cs="Times New Roman"/>
              </w:rPr>
            </w:pPr>
          </w:p>
          <w:p w:rsidR="001C5931" w:rsidRPr="00F3618D" w:rsidRDefault="001C5931" w:rsidP="00A839C1">
            <w:pPr>
              <w:spacing w:after="0" w:line="240" w:lineRule="auto"/>
              <w:jc w:val="center"/>
              <w:rPr>
                <w:rFonts w:ascii="Times New Roman" w:hAnsi="Times New Roman" w:cs="Times New Roman"/>
              </w:rPr>
            </w:pPr>
            <w:r>
              <w:rPr>
                <w:rFonts w:ascii="Times New Roman" w:hAnsi="Times New Roman" w:cs="Times New Roman"/>
              </w:rPr>
              <w:t>Письменные обращения</w:t>
            </w:r>
            <w:r w:rsidRPr="00F3618D">
              <w:rPr>
                <w:rFonts w:ascii="Times New Roman" w:hAnsi="Times New Roman" w:cs="Times New Roman"/>
              </w:rPr>
              <w:t xml:space="preserve"> о несвоевременном и некачественном предоставлении</w:t>
            </w:r>
          </w:p>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установленной отчетности, информации по оперативным запросам</w:t>
            </w:r>
          </w:p>
        </w:tc>
        <w:tc>
          <w:tcPr>
            <w:tcW w:w="1559" w:type="dxa"/>
            <w:tcBorders>
              <w:bottom w:val="single" w:sz="4" w:space="0" w:color="000000"/>
            </w:tcBorders>
          </w:tcPr>
          <w:p w:rsidR="001C5931" w:rsidRDefault="001C5931" w:rsidP="00A839C1">
            <w:pPr>
              <w:spacing w:line="240" w:lineRule="auto"/>
              <w:jc w:val="center"/>
              <w:rPr>
                <w:rFonts w:ascii="Times New Roman" w:hAnsi="Times New Roman" w:cs="Times New Roman"/>
              </w:rPr>
            </w:pPr>
          </w:p>
          <w:p w:rsidR="001C5931" w:rsidRPr="00F3618D" w:rsidRDefault="001C5931" w:rsidP="00A839C1">
            <w:pPr>
              <w:spacing w:line="240" w:lineRule="auto"/>
              <w:jc w:val="center"/>
              <w:rPr>
                <w:rFonts w:ascii="Times New Roman" w:hAnsi="Times New Roman" w:cs="Times New Roman"/>
              </w:rPr>
            </w:pPr>
            <w:r>
              <w:rPr>
                <w:rFonts w:ascii="Times New Roman" w:hAnsi="Times New Roman" w:cs="Times New Roman"/>
              </w:rPr>
              <w:t>о</w:t>
            </w:r>
            <w:r w:rsidRPr="00F3618D">
              <w:rPr>
                <w:rFonts w:ascii="Times New Roman" w:hAnsi="Times New Roman" w:cs="Times New Roman"/>
              </w:rPr>
              <w:t>тсутствуют/ имеются</w:t>
            </w:r>
          </w:p>
        </w:tc>
        <w:tc>
          <w:tcPr>
            <w:tcW w:w="1560" w:type="dxa"/>
            <w:tcBorders>
              <w:bottom w:val="single" w:sz="4" w:space="0" w:color="000000"/>
            </w:tcBorders>
          </w:tcPr>
          <w:p w:rsidR="001C5931" w:rsidRPr="00F3618D" w:rsidRDefault="001C5931" w:rsidP="00A839C1">
            <w:pPr>
              <w:spacing w:after="0" w:line="240" w:lineRule="auto"/>
              <w:jc w:val="center"/>
              <w:rPr>
                <w:rFonts w:ascii="Times New Roman" w:hAnsi="Times New Roman" w:cs="Times New Roman"/>
              </w:rPr>
            </w:pPr>
          </w:p>
        </w:tc>
        <w:tc>
          <w:tcPr>
            <w:tcW w:w="2126" w:type="dxa"/>
            <w:tcBorders>
              <w:bottom w:val="single" w:sz="4" w:space="0" w:color="000000"/>
            </w:tcBorders>
          </w:tcPr>
          <w:p w:rsidR="001C5931" w:rsidRDefault="001C5931" w:rsidP="00A839C1">
            <w:pPr>
              <w:spacing w:after="0" w:line="240" w:lineRule="auto"/>
              <w:jc w:val="center"/>
              <w:rPr>
                <w:rFonts w:ascii="Times New Roman" w:hAnsi="Times New Roman" w:cs="Times New Roman"/>
                <w:bCs/>
              </w:rPr>
            </w:pPr>
          </w:p>
          <w:p w:rsidR="001C5931" w:rsidRPr="00F3618D" w:rsidRDefault="001C5931" w:rsidP="00A839C1">
            <w:pPr>
              <w:spacing w:after="0" w:line="240" w:lineRule="auto"/>
              <w:jc w:val="center"/>
              <w:rPr>
                <w:rFonts w:ascii="Times New Roman" w:hAnsi="Times New Roman" w:cs="Times New Roman"/>
                <w:bCs/>
              </w:rPr>
            </w:pPr>
            <w:r w:rsidRPr="00F3618D">
              <w:rPr>
                <w:rFonts w:ascii="Times New Roman" w:hAnsi="Times New Roman" w:cs="Times New Roman"/>
                <w:bCs/>
              </w:rPr>
              <w:t xml:space="preserve">Отдел финансово-экономического обеспечения и контроля </w:t>
            </w:r>
          </w:p>
          <w:p w:rsidR="001C5931" w:rsidRPr="00F3618D" w:rsidRDefault="001C5931" w:rsidP="00A839C1">
            <w:pPr>
              <w:spacing w:after="0" w:line="240" w:lineRule="auto"/>
              <w:jc w:val="center"/>
              <w:rPr>
                <w:rFonts w:ascii="Times New Roman" w:hAnsi="Times New Roman" w:cs="Times New Roman"/>
              </w:rPr>
            </w:pPr>
          </w:p>
        </w:tc>
        <w:tc>
          <w:tcPr>
            <w:tcW w:w="1559" w:type="dxa"/>
            <w:tcBorders>
              <w:bottom w:val="single" w:sz="4" w:space="0" w:color="000000"/>
            </w:tcBorders>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 xml:space="preserve">Начальник </w:t>
            </w:r>
          </w:p>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bCs/>
              </w:rPr>
              <w:t>отдела</w:t>
            </w:r>
          </w:p>
        </w:tc>
        <w:tc>
          <w:tcPr>
            <w:tcW w:w="1276" w:type="dxa"/>
            <w:tcBorders>
              <w:bottom w:val="single" w:sz="4" w:space="0" w:color="000000"/>
            </w:tcBorders>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276" w:type="dxa"/>
            <w:tcBorders>
              <w:bottom w:val="single" w:sz="4" w:space="0" w:color="000000"/>
            </w:tcBorders>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r>
      <w:tr w:rsidR="001C5931" w:rsidRPr="00F3618D" w:rsidTr="00A839C1">
        <w:trPr>
          <w:trHeight w:val="247"/>
        </w:trPr>
        <w:tc>
          <w:tcPr>
            <w:tcW w:w="846" w:type="dxa"/>
            <w:vMerge/>
          </w:tcPr>
          <w:p w:rsidR="001C5931" w:rsidRPr="00F3618D" w:rsidRDefault="001C5931" w:rsidP="00A839C1">
            <w:pPr>
              <w:spacing w:after="0" w:line="240" w:lineRule="auto"/>
              <w:jc w:val="center"/>
              <w:rPr>
                <w:rFonts w:ascii="Times New Roman" w:hAnsi="Times New Roman" w:cs="Times New Roman"/>
                <w:bCs/>
                <w:shd w:val="clear" w:color="auto" w:fill="FFFFFF"/>
              </w:rPr>
            </w:pPr>
          </w:p>
        </w:tc>
        <w:tc>
          <w:tcPr>
            <w:tcW w:w="3260" w:type="dxa"/>
            <w:vMerge/>
          </w:tcPr>
          <w:p w:rsidR="001C5931" w:rsidRPr="00F3618D" w:rsidRDefault="001C5931" w:rsidP="00A839C1">
            <w:pPr>
              <w:spacing w:after="0" w:line="240" w:lineRule="auto"/>
              <w:rPr>
                <w:rFonts w:ascii="Times New Roman" w:hAnsi="Times New Roman" w:cs="Times New Roman"/>
              </w:rPr>
            </w:pPr>
          </w:p>
        </w:tc>
        <w:tc>
          <w:tcPr>
            <w:tcW w:w="2268" w:type="dxa"/>
            <w:vMerge/>
          </w:tcPr>
          <w:p w:rsidR="001C5931" w:rsidRPr="00F3618D" w:rsidRDefault="001C5931" w:rsidP="00A839C1">
            <w:pPr>
              <w:spacing w:line="240" w:lineRule="auto"/>
              <w:jc w:val="center"/>
              <w:rPr>
                <w:rFonts w:ascii="Times New Roman" w:hAnsi="Times New Roman" w:cs="Times New Roman"/>
              </w:rPr>
            </w:pPr>
          </w:p>
        </w:tc>
        <w:tc>
          <w:tcPr>
            <w:tcW w:w="1559" w:type="dxa"/>
          </w:tcPr>
          <w:p w:rsidR="001C5931" w:rsidRDefault="001C5931" w:rsidP="00A839C1">
            <w:pPr>
              <w:spacing w:line="240" w:lineRule="auto"/>
              <w:jc w:val="center"/>
              <w:rPr>
                <w:rFonts w:ascii="Times New Roman" w:hAnsi="Times New Roman" w:cs="Times New Roman"/>
              </w:rPr>
            </w:pPr>
          </w:p>
          <w:p w:rsidR="001C5931" w:rsidRPr="00F3618D" w:rsidRDefault="001C5931" w:rsidP="00A839C1">
            <w:pPr>
              <w:spacing w:line="240" w:lineRule="auto"/>
              <w:jc w:val="center"/>
              <w:rPr>
                <w:rFonts w:ascii="Times New Roman" w:hAnsi="Times New Roman" w:cs="Times New Roman"/>
              </w:rPr>
            </w:pPr>
            <w:r>
              <w:rPr>
                <w:rFonts w:ascii="Times New Roman" w:hAnsi="Times New Roman" w:cs="Times New Roman"/>
              </w:rPr>
              <w:t>о</w:t>
            </w:r>
            <w:r w:rsidRPr="00F3618D">
              <w:rPr>
                <w:rFonts w:ascii="Times New Roman" w:hAnsi="Times New Roman" w:cs="Times New Roman"/>
              </w:rPr>
              <w:t>тсутствуют/ имеются</w:t>
            </w:r>
          </w:p>
        </w:tc>
        <w:tc>
          <w:tcPr>
            <w:tcW w:w="1560" w:type="dxa"/>
          </w:tcPr>
          <w:p w:rsidR="001C5931" w:rsidRPr="00F3618D" w:rsidRDefault="001C5931" w:rsidP="00A839C1">
            <w:pPr>
              <w:spacing w:after="0" w:line="240" w:lineRule="auto"/>
              <w:jc w:val="center"/>
              <w:rPr>
                <w:rFonts w:ascii="Times New Roman" w:hAnsi="Times New Roman" w:cs="Times New Roman"/>
              </w:rPr>
            </w:pPr>
          </w:p>
        </w:tc>
        <w:tc>
          <w:tcPr>
            <w:tcW w:w="2126" w:type="dxa"/>
          </w:tcPr>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Отдел учёта и отчетности финансового обеспечения</w:t>
            </w:r>
          </w:p>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 xml:space="preserve">Администрации города Когалыма </w:t>
            </w:r>
          </w:p>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МКУ «У</w:t>
            </w:r>
            <w:r>
              <w:rPr>
                <w:rFonts w:ascii="Times New Roman" w:hAnsi="Times New Roman" w:cs="Times New Roman"/>
              </w:rPr>
              <w:t>О</w:t>
            </w:r>
            <w:r w:rsidRPr="00F3618D">
              <w:rPr>
                <w:rFonts w:ascii="Times New Roman" w:hAnsi="Times New Roman" w:cs="Times New Roman"/>
              </w:rPr>
              <w:t>ДОМС»</w:t>
            </w: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 xml:space="preserve">Начальник </w:t>
            </w:r>
          </w:p>
          <w:p w:rsidR="001C5931" w:rsidRPr="00F3618D" w:rsidRDefault="001C5931" w:rsidP="00A839C1">
            <w:pPr>
              <w:spacing w:after="0" w:line="240" w:lineRule="auto"/>
              <w:jc w:val="center"/>
              <w:rPr>
                <w:rFonts w:ascii="Times New Roman" w:hAnsi="Times New Roman" w:cs="Times New Roman"/>
                <w:bCs/>
              </w:rPr>
            </w:pPr>
            <w:r w:rsidRPr="00F3618D">
              <w:rPr>
                <w:rFonts w:ascii="Times New Roman" w:hAnsi="Times New Roman" w:cs="Times New Roman"/>
                <w:bCs/>
              </w:rPr>
              <w:t>отдела</w:t>
            </w: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r>
      <w:tr w:rsidR="001C5931" w:rsidRPr="00F3618D" w:rsidTr="00A839C1">
        <w:tc>
          <w:tcPr>
            <w:tcW w:w="846"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2.</w:t>
            </w:r>
          </w:p>
        </w:tc>
        <w:tc>
          <w:tcPr>
            <w:tcW w:w="3260" w:type="dxa"/>
          </w:tcPr>
          <w:p w:rsidR="001C5931" w:rsidRDefault="001C5931" w:rsidP="00A839C1">
            <w:pPr>
              <w:spacing w:after="0" w:line="240" w:lineRule="auto"/>
              <w:rPr>
                <w:rFonts w:ascii="Times New Roman" w:hAnsi="Times New Roman" w:cs="Times New Roman"/>
              </w:rPr>
            </w:pPr>
          </w:p>
          <w:p w:rsidR="001C5931" w:rsidRDefault="001C5931" w:rsidP="00A839C1">
            <w:pPr>
              <w:spacing w:after="0" w:line="240" w:lineRule="auto"/>
              <w:rPr>
                <w:rFonts w:ascii="Times New Roman" w:hAnsi="Times New Roman" w:cs="Times New Roman"/>
              </w:rPr>
            </w:pPr>
          </w:p>
          <w:p w:rsidR="001C5931" w:rsidRDefault="001C5931" w:rsidP="00A839C1">
            <w:pPr>
              <w:spacing w:after="0" w:line="240" w:lineRule="auto"/>
              <w:rPr>
                <w:rFonts w:ascii="Times New Roman" w:hAnsi="Times New Roman" w:cs="Times New Roman"/>
              </w:rPr>
            </w:pPr>
          </w:p>
          <w:p w:rsidR="001C5931" w:rsidRDefault="001C5931" w:rsidP="00A839C1">
            <w:pPr>
              <w:spacing w:after="0" w:line="240" w:lineRule="auto"/>
              <w:rPr>
                <w:rFonts w:ascii="Times New Roman" w:hAnsi="Times New Roman" w:cs="Times New Roman"/>
              </w:rPr>
            </w:pPr>
          </w:p>
          <w:p w:rsidR="001C5931" w:rsidRDefault="001C5931" w:rsidP="00A839C1">
            <w:pPr>
              <w:spacing w:after="0" w:line="240" w:lineRule="auto"/>
              <w:rPr>
                <w:rFonts w:ascii="Times New Roman" w:hAnsi="Times New Roman" w:cs="Times New Roman"/>
              </w:rPr>
            </w:pPr>
          </w:p>
          <w:p w:rsidR="001C5931" w:rsidRPr="00F3618D" w:rsidRDefault="001C5931" w:rsidP="00A839C1">
            <w:pPr>
              <w:spacing w:after="0" w:line="240" w:lineRule="auto"/>
              <w:rPr>
                <w:rFonts w:ascii="Times New Roman" w:hAnsi="Times New Roman" w:cs="Times New Roman"/>
              </w:rPr>
            </w:pPr>
            <w:r w:rsidRPr="00F3618D">
              <w:rPr>
                <w:rFonts w:ascii="Times New Roman" w:hAnsi="Times New Roman" w:cs="Times New Roman"/>
              </w:rPr>
              <w:t>Отсутствие в отчетном периоде:</w:t>
            </w:r>
          </w:p>
          <w:p w:rsidR="001C5931" w:rsidRPr="00F3618D" w:rsidRDefault="001C5931" w:rsidP="00A839C1">
            <w:pPr>
              <w:spacing w:after="0" w:line="240" w:lineRule="auto"/>
              <w:rPr>
                <w:rFonts w:ascii="Times New Roman" w:hAnsi="Times New Roman" w:cs="Times New Roman"/>
              </w:rPr>
            </w:pPr>
            <w:r w:rsidRPr="00F3618D">
              <w:rPr>
                <w:rFonts w:ascii="Times New Roman" w:hAnsi="Times New Roman" w:cs="Times New Roman"/>
              </w:rPr>
              <w:t>- просроченной дебиторской и кредиторской задолженности</w:t>
            </w:r>
          </w:p>
        </w:tc>
        <w:tc>
          <w:tcPr>
            <w:tcW w:w="2268"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rPr>
            </w:pPr>
            <w:r w:rsidRPr="00F3618D">
              <w:rPr>
                <w:rFonts w:ascii="Times New Roman" w:hAnsi="Times New Roman" w:cs="Times New Roman"/>
              </w:rPr>
              <w:t>Отчёт «Сведения о состоянии дебиторской и кредиторской задолженности»</w:t>
            </w:r>
          </w:p>
          <w:p w:rsidR="001C5931" w:rsidRPr="00F3618D" w:rsidRDefault="001C5931" w:rsidP="00A839C1">
            <w:pPr>
              <w:autoSpaceDE w:val="0"/>
              <w:autoSpaceDN w:val="0"/>
              <w:adjustRightInd w:val="0"/>
              <w:spacing w:after="0" w:line="240" w:lineRule="auto"/>
              <w:jc w:val="center"/>
              <w:rPr>
                <w:rFonts w:ascii="Times New Roman" w:hAnsi="Times New Roman" w:cs="Times New Roman"/>
              </w:rPr>
            </w:pPr>
            <w:r w:rsidRPr="00F3618D">
              <w:rPr>
                <w:rFonts w:ascii="Times New Roman" w:hAnsi="Times New Roman" w:cs="Times New Roman"/>
              </w:rPr>
              <w:t xml:space="preserve">за предыдущий квартал, </w:t>
            </w: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rPr>
              <w:t>данные программы 1С Предприятие бюджет о наличии просроченной дебиторско</w:t>
            </w:r>
            <w:r>
              <w:rPr>
                <w:rFonts w:ascii="Times New Roman" w:hAnsi="Times New Roman" w:cs="Times New Roman"/>
              </w:rPr>
              <w:t>й</w:t>
            </w:r>
            <w:r w:rsidRPr="00F3618D">
              <w:rPr>
                <w:rFonts w:ascii="Times New Roman" w:hAnsi="Times New Roman" w:cs="Times New Roman"/>
              </w:rPr>
              <w:t>, кредиторской задолженности на отчётную дату</w:t>
            </w: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rPr>
              <w:t>о</w:t>
            </w:r>
            <w:r w:rsidRPr="00F3618D">
              <w:rPr>
                <w:rFonts w:ascii="Times New Roman" w:hAnsi="Times New Roman" w:cs="Times New Roman"/>
              </w:rPr>
              <w:t>тсутствует/ имеется</w:t>
            </w:r>
          </w:p>
        </w:tc>
        <w:tc>
          <w:tcPr>
            <w:tcW w:w="1560" w:type="dxa"/>
          </w:tcPr>
          <w:p w:rsidR="001C5931" w:rsidRPr="00F3618D" w:rsidRDefault="001C5931" w:rsidP="00A839C1">
            <w:pPr>
              <w:spacing w:line="240" w:lineRule="auto"/>
              <w:jc w:val="center"/>
              <w:rPr>
                <w:rFonts w:ascii="Times New Roman" w:hAnsi="Times New Roman" w:cs="Times New Roman"/>
              </w:rPr>
            </w:pPr>
          </w:p>
        </w:tc>
        <w:tc>
          <w:tcPr>
            <w:tcW w:w="2126" w:type="dxa"/>
          </w:tcPr>
          <w:p w:rsidR="001C5931" w:rsidRDefault="001C5931" w:rsidP="00A839C1">
            <w:pPr>
              <w:spacing w:after="0" w:line="240" w:lineRule="auto"/>
              <w:jc w:val="center"/>
              <w:rPr>
                <w:rFonts w:ascii="Times New Roman" w:hAnsi="Times New Roman" w:cs="Times New Roman"/>
              </w:rPr>
            </w:pPr>
          </w:p>
          <w:p w:rsidR="001C5931" w:rsidRDefault="001C5931" w:rsidP="00A839C1">
            <w:pPr>
              <w:spacing w:after="0" w:line="240" w:lineRule="auto"/>
              <w:jc w:val="center"/>
              <w:rPr>
                <w:rFonts w:ascii="Times New Roman" w:hAnsi="Times New Roman" w:cs="Times New Roman"/>
              </w:rPr>
            </w:pPr>
          </w:p>
          <w:p w:rsidR="001C5931" w:rsidRDefault="001C5931" w:rsidP="00A839C1">
            <w:pPr>
              <w:spacing w:after="0" w:line="240" w:lineRule="auto"/>
              <w:jc w:val="center"/>
              <w:rPr>
                <w:rFonts w:ascii="Times New Roman" w:hAnsi="Times New Roman" w:cs="Times New Roman"/>
              </w:rPr>
            </w:pPr>
          </w:p>
          <w:p w:rsidR="001C5931" w:rsidRDefault="001C5931" w:rsidP="00A839C1">
            <w:pPr>
              <w:spacing w:after="0" w:line="240" w:lineRule="auto"/>
              <w:jc w:val="center"/>
              <w:rPr>
                <w:rFonts w:ascii="Times New Roman" w:hAnsi="Times New Roman" w:cs="Times New Roman"/>
              </w:rPr>
            </w:pPr>
          </w:p>
          <w:p w:rsidR="001C5931" w:rsidRDefault="001C5931" w:rsidP="00A839C1">
            <w:pPr>
              <w:spacing w:after="0" w:line="240" w:lineRule="auto"/>
              <w:jc w:val="center"/>
              <w:rPr>
                <w:rFonts w:ascii="Times New Roman" w:hAnsi="Times New Roman" w:cs="Times New Roman"/>
              </w:rPr>
            </w:pPr>
          </w:p>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 xml:space="preserve">Отдел учёта и отчетности финансового обеспечения </w:t>
            </w:r>
          </w:p>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Администрации города Когалыма</w:t>
            </w:r>
          </w:p>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МКУ «У</w:t>
            </w:r>
            <w:r>
              <w:rPr>
                <w:rFonts w:ascii="Times New Roman" w:hAnsi="Times New Roman" w:cs="Times New Roman"/>
              </w:rPr>
              <w:t>О</w:t>
            </w:r>
            <w:r w:rsidRPr="00F3618D">
              <w:rPr>
                <w:rFonts w:ascii="Times New Roman" w:hAnsi="Times New Roman" w:cs="Times New Roman"/>
              </w:rPr>
              <w:t>ДОМС»</w:t>
            </w:r>
          </w:p>
          <w:p w:rsidR="001C5931" w:rsidRPr="00F3618D" w:rsidRDefault="001C5931" w:rsidP="00A839C1">
            <w:pPr>
              <w:spacing w:after="0" w:line="240" w:lineRule="auto"/>
              <w:jc w:val="center"/>
              <w:rPr>
                <w:rFonts w:ascii="Times New Roman" w:hAnsi="Times New Roman" w:cs="Times New Roman"/>
                <w:bCs/>
              </w:rPr>
            </w:pP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 xml:space="preserve">Начальник </w:t>
            </w:r>
          </w:p>
          <w:p w:rsidR="001C5931" w:rsidRPr="00F3618D" w:rsidRDefault="001C5931" w:rsidP="00A839C1">
            <w:pPr>
              <w:spacing w:after="0" w:line="240" w:lineRule="auto"/>
              <w:jc w:val="center"/>
              <w:rPr>
                <w:rFonts w:ascii="Times New Roman" w:hAnsi="Times New Roman" w:cs="Times New Roman"/>
                <w:bCs/>
              </w:rPr>
            </w:pPr>
            <w:r w:rsidRPr="00F3618D">
              <w:rPr>
                <w:rFonts w:ascii="Times New Roman" w:hAnsi="Times New Roman" w:cs="Times New Roman"/>
                <w:bCs/>
              </w:rPr>
              <w:t>отдела</w:t>
            </w: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r>
      <w:tr w:rsidR="001C5931" w:rsidRPr="00F3618D" w:rsidTr="00A839C1">
        <w:tc>
          <w:tcPr>
            <w:tcW w:w="846"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3.</w:t>
            </w:r>
          </w:p>
        </w:tc>
        <w:tc>
          <w:tcPr>
            <w:tcW w:w="3260" w:type="dxa"/>
          </w:tcPr>
          <w:p w:rsidR="001C5931" w:rsidRDefault="001C5931" w:rsidP="00A839C1">
            <w:pPr>
              <w:autoSpaceDE w:val="0"/>
              <w:autoSpaceDN w:val="0"/>
              <w:adjustRightInd w:val="0"/>
              <w:spacing w:after="0" w:line="240" w:lineRule="auto"/>
              <w:rPr>
                <w:rFonts w:ascii="Times New Roman" w:hAnsi="Times New Roman" w:cs="Times New Roman"/>
                <w:bCs/>
              </w:rPr>
            </w:pPr>
          </w:p>
          <w:p w:rsidR="001C5931" w:rsidRDefault="001C5931" w:rsidP="00A839C1">
            <w:pPr>
              <w:autoSpaceDE w:val="0"/>
              <w:autoSpaceDN w:val="0"/>
              <w:adjustRightInd w:val="0"/>
              <w:spacing w:after="0" w:line="240" w:lineRule="auto"/>
              <w:rPr>
                <w:rFonts w:ascii="Times New Roman" w:hAnsi="Times New Roman" w:cs="Times New Roman"/>
                <w:bCs/>
              </w:rPr>
            </w:pPr>
          </w:p>
          <w:p w:rsidR="001C5931" w:rsidRPr="00F3618D" w:rsidRDefault="001C5931" w:rsidP="00A839C1">
            <w:pPr>
              <w:autoSpaceDE w:val="0"/>
              <w:autoSpaceDN w:val="0"/>
              <w:adjustRightInd w:val="0"/>
              <w:spacing w:after="0" w:line="240" w:lineRule="auto"/>
              <w:rPr>
                <w:rFonts w:ascii="Times New Roman" w:hAnsi="Times New Roman" w:cs="Times New Roman"/>
                <w:bCs/>
              </w:rPr>
            </w:pPr>
            <w:r w:rsidRPr="00F3618D">
              <w:rPr>
                <w:rFonts w:ascii="Times New Roman" w:hAnsi="Times New Roman" w:cs="Times New Roman"/>
                <w:bCs/>
              </w:rPr>
              <w:t>Соблюдение сроков и порядка составления, утверждения и ведения бюджетных смет,</w:t>
            </w:r>
          </w:p>
          <w:p w:rsidR="001C5931" w:rsidRPr="00F3618D" w:rsidRDefault="001C5931" w:rsidP="00A839C1">
            <w:pPr>
              <w:autoSpaceDE w:val="0"/>
              <w:autoSpaceDN w:val="0"/>
              <w:adjustRightInd w:val="0"/>
              <w:spacing w:after="0" w:line="240" w:lineRule="auto"/>
              <w:rPr>
                <w:rFonts w:ascii="Times New Roman" w:hAnsi="Times New Roman" w:cs="Times New Roman"/>
                <w:bCs/>
              </w:rPr>
            </w:pPr>
            <w:r w:rsidRPr="00F3618D">
              <w:rPr>
                <w:rFonts w:ascii="Times New Roman" w:hAnsi="Times New Roman" w:cs="Times New Roman"/>
                <w:bCs/>
              </w:rPr>
              <w:t>в соответствии с доведенными лимитами</w:t>
            </w:r>
          </w:p>
        </w:tc>
        <w:tc>
          <w:tcPr>
            <w:tcW w:w="2268" w:type="dxa"/>
          </w:tcPr>
          <w:p w:rsidR="001C5931" w:rsidRPr="00D64CF3" w:rsidRDefault="001C5931" w:rsidP="00A839C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Письменные обращения</w:t>
            </w:r>
            <w:r w:rsidRPr="00D64CF3">
              <w:rPr>
                <w:rFonts w:ascii="Times New Roman" w:hAnsi="Times New Roman" w:cs="Times New Roman"/>
              </w:rPr>
              <w:t xml:space="preserve"> о нарушении сроков и порядка</w:t>
            </w:r>
          </w:p>
          <w:p w:rsidR="001C5931" w:rsidRPr="00D64CF3" w:rsidRDefault="001C5931" w:rsidP="00A839C1">
            <w:pPr>
              <w:autoSpaceDE w:val="0"/>
              <w:autoSpaceDN w:val="0"/>
              <w:adjustRightInd w:val="0"/>
              <w:spacing w:after="0" w:line="240" w:lineRule="auto"/>
              <w:jc w:val="center"/>
              <w:rPr>
                <w:rFonts w:ascii="Times New Roman" w:hAnsi="Times New Roman" w:cs="Times New Roman"/>
                <w:bCs/>
              </w:rPr>
            </w:pPr>
            <w:r w:rsidRPr="00D64CF3">
              <w:rPr>
                <w:rFonts w:ascii="Times New Roman" w:hAnsi="Times New Roman" w:cs="Times New Roman"/>
                <w:bCs/>
              </w:rPr>
              <w:t>составления, утверждения и ведения бюджетных смет</w:t>
            </w: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D64CF3" w:rsidRDefault="001C5931" w:rsidP="00A839C1">
            <w:pPr>
              <w:autoSpaceDE w:val="0"/>
              <w:autoSpaceDN w:val="0"/>
              <w:adjustRightInd w:val="0"/>
              <w:spacing w:after="0" w:line="240" w:lineRule="auto"/>
              <w:jc w:val="center"/>
              <w:rPr>
                <w:rFonts w:ascii="Times New Roman" w:hAnsi="Times New Roman" w:cs="Times New Roman"/>
                <w:bCs/>
              </w:rPr>
            </w:pPr>
            <w:r w:rsidRPr="00D64CF3">
              <w:rPr>
                <w:rFonts w:ascii="Times New Roman" w:hAnsi="Times New Roman" w:cs="Times New Roman"/>
                <w:bCs/>
              </w:rPr>
              <w:t xml:space="preserve">соблюдены / </w:t>
            </w:r>
          </w:p>
          <w:p w:rsidR="001C5931" w:rsidRPr="00D64CF3" w:rsidRDefault="001C5931" w:rsidP="00A839C1">
            <w:pPr>
              <w:autoSpaceDE w:val="0"/>
              <w:autoSpaceDN w:val="0"/>
              <w:adjustRightInd w:val="0"/>
              <w:spacing w:after="0" w:line="240" w:lineRule="auto"/>
              <w:jc w:val="center"/>
              <w:rPr>
                <w:rFonts w:ascii="Times New Roman" w:hAnsi="Times New Roman" w:cs="Times New Roman"/>
                <w:bCs/>
              </w:rPr>
            </w:pPr>
            <w:r w:rsidRPr="00D64CF3">
              <w:rPr>
                <w:rFonts w:ascii="Times New Roman" w:hAnsi="Times New Roman" w:cs="Times New Roman"/>
                <w:bCs/>
              </w:rPr>
              <w:t>не соблюдены</w:t>
            </w:r>
          </w:p>
        </w:tc>
        <w:tc>
          <w:tcPr>
            <w:tcW w:w="1560" w:type="dxa"/>
          </w:tcPr>
          <w:p w:rsidR="001C5931" w:rsidRPr="00F3618D" w:rsidRDefault="001C5931" w:rsidP="00A839C1">
            <w:pPr>
              <w:spacing w:line="240" w:lineRule="auto"/>
              <w:jc w:val="center"/>
              <w:rPr>
                <w:rFonts w:ascii="Times New Roman" w:hAnsi="Times New Roman" w:cs="Times New Roman"/>
              </w:rPr>
            </w:pPr>
          </w:p>
        </w:tc>
        <w:tc>
          <w:tcPr>
            <w:tcW w:w="2126"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 xml:space="preserve">Отдел финансово-экономического обеспечения и контроля </w:t>
            </w:r>
          </w:p>
          <w:p w:rsidR="001C5931" w:rsidRPr="00F3618D" w:rsidRDefault="001C5931" w:rsidP="00A839C1">
            <w:pPr>
              <w:spacing w:after="0" w:line="240" w:lineRule="auto"/>
              <w:jc w:val="center"/>
              <w:rPr>
                <w:rFonts w:ascii="Times New Roman" w:hAnsi="Times New Roman" w:cs="Times New Roman"/>
                <w:bCs/>
              </w:rPr>
            </w:pP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 xml:space="preserve">Начальник </w:t>
            </w:r>
          </w:p>
          <w:p w:rsidR="001C5931" w:rsidRPr="00F3618D" w:rsidRDefault="001C5931" w:rsidP="00A839C1">
            <w:pPr>
              <w:spacing w:line="240" w:lineRule="auto"/>
              <w:jc w:val="center"/>
              <w:rPr>
                <w:rFonts w:ascii="Times New Roman" w:hAnsi="Times New Roman" w:cs="Times New Roman"/>
              </w:rPr>
            </w:pPr>
            <w:r w:rsidRPr="00F3618D">
              <w:rPr>
                <w:rFonts w:ascii="Times New Roman" w:hAnsi="Times New Roman" w:cs="Times New Roman"/>
                <w:bCs/>
              </w:rPr>
              <w:t>отдела</w:t>
            </w: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r>
      <w:tr w:rsidR="001C5931" w:rsidRPr="00F3618D" w:rsidTr="00A839C1">
        <w:trPr>
          <w:trHeight w:hRule="exact" w:val="1852"/>
        </w:trPr>
        <w:tc>
          <w:tcPr>
            <w:tcW w:w="846" w:type="dxa"/>
          </w:tcPr>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r w:rsidRPr="00F3618D">
              <w:rPr>
                <w:rFonts w:ascii="Times New Roman" w:hAnsi="Times New Roman" w:cs="Times New Roman"/>
              </w:rPr>
              <w:t>.</w:t>
            </w:r>
          </w:p>
        </w:tc>
        <w:tc>
          <w:tcPr>
            <w:tcW w:w="3260" w:type="dxa"/>
          </w:tcPr>
          <w:p w:rsidR="001C5931" w:rsidRDefault="001C5931" w:rsidP="00A839C1">
            <w:pPr>
              <w:spacing w:after="0" w:line="240" w:lineRule="auto"/>
              <w:rPr>
                <w:rFonts w:ascii="Times New Roman" w:hAnsi="Times New Roman" w:cs="Times New Roman"/>
                <w:bCs/>
              </w:rPr>
            </w:pPr>
          </w:p>
          <w:p w:rsidR="001C5931" w:rsidRDefault="001C5931" w:rsidP="00A839C1">
            <w:pPr>
              <w:spacing w:after="0" w:line="240" w:lineRule="auto"/>
              <w:rPr>
                <w:rFonts w:ascii="Times New Roman" w:hAnsi="Times New Roman" w:cs="Times New Roman"/>
                <w:bCs/>
              </w:rPr>
            </w:pPr>
          </w:p>
          <w:p w:rsidR="001C5931" w:rsidRPr="00B63C80" w:rsidRDefault="001C5931" w:rsidP="00A839C1">
            <w:pPr>
              <w:spacing w:after="0" w:line="240" w:lineRule="auto"/>
              <w:rPr>
                <w:rFonts w:ascii="Times New Roman" w:hAnsi="Times New Roman" w:cs="Times New Roman"/>
                <w:color w:val="FF0000"/>
              </w:rPr>
            </w:pPr>
            <w:r w:rsidRPr="00B63C80">
              <w:rPr>
                <w:rFonts w:ascii="Times New Roman" w:hAnsi="Times New Roman" w:cs="Times New Roman"/>
                <w:bCs/>
              </w:rPr>
              <w:t>Отсутствие несчастных случаев, производственного травматизма и профессиональных заболеваний</w:t>
            </w:r>
          </w:p>
        </w:tc>
        <w:tc>
          <w:tcPr>
            <w:tcW w:w="2268"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Извещение о наличии несчастных случаев, производственного травматизма и профессиональных заболеваний</w:t>
            </w: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rPr>
              <w:t>о</w:t>
            </w:r>
            <w:r w:rsidRPr="00F3618D">
              <w:rPr>
                <w:rFonts w:ascii="Times New Roman" w:hAnsi="Times New Roman" w:cs="Times New Roman"/>
              </w:rPr>
              <w:t>тсутствует/ имеется</w:t>
            </w:r>
          </w:p>
        </w:tc>
        <w:tc>
          <w:tcPr>
            <w:tcW w:w="1560" w:type="dxa"/>
          </w:tcPr>
          <w:p w:rsidR="001C5931" w:rsidRPr="00F3618D" w:rsidRDefault="001C5931" w:rsidP="00A839C1">
            <w:pPr>
              <w:spacing w:line="240" w:lineRule="auto"/>
              <w:jc w:val="center"/>
              <w:rPr>
                <w:rFonts w:ascii="Times New Roman" w:hAnsi="Times New Roman" w:cs="Times New Roman"/>
              </w:rPr>
            </w:pPr>
          </w:p>
        </w:tc>
        <w:tc>
          <w:tcPr>
            <w:tcW w:w="2126"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B63C80" w:rsidRDefault="001C593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 xml:space="preserve">Управление экономики </w:t>
            </w: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Начальник отдела</w:t>
            </w: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r>
      <w:tr w:rsidR="001C5931" w:rsidRPr="00F3618D" w:rsidTr="00A839C1">
        <w:trPr>
          <w:trHeight w:hRule="exact" w:val="1362"/>
        </w:trPr>
        <w:tc>
          <w:tcPr>
            <w:tcW w:w="84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3260" w:type="dxa"/>
          </w:tcPr>
          <w:p w:rsidR="001C5931" w:rsidRPr="00B63C80" w:rsidRDefault="001C5931" w:rsidP="00A839C1">
            <w:pPr>
              <w:spacing w:after="0" w:line="240" w:lineRule="auto"/>
              <w:rPr>
                <w:rFonts w:ascii="Times New Roman" w:hAnsi="Times New Roman" w:cs="Times New Roman"/>
                <w:color w:val="FF0000"/>
              </w:rPr>
            </w:pPr>
            <w:r w:rsidRPr="00B63C80">
              <w:rPr>
                <w:rFonts w:ascii="Times New Roman" w:hAnsi="Times New Roman" w:cs="Times New Roman"/>
                <w:color w:val="000000"/>
                <w:shd w:val="clear" w:color="auto" w:fill="FFFFFF"/>
              </w:rPr>
              <w:t xml:space="preserve">Размещение и поддержание в актуальном состоянии информации об учреждении на официальном </w:t>
            </w:r>
            <w:r w:rsidRPr="00B63C80">
              <w:rPr>
                <w:rFonts w:ascii="Times New Roman" w:hAnsi="Times New Roman" w:cs="Times New Roman"/>
                <w:shd w:val="clear" w:color="auto" w:fill="FFFFFF"/>
              </w:rPr>
              <w:t xml:space="preserve">портале </w:t>
            </w:r>
            <w:hyperlink r:id="rId16" w:tgtFrame="_blank" w:history="1">
              <w:r w:rsidRPr="00B63C80">
                <w:rPr>
                  <w:rStyle w:val="s4"/>
                  <w:rFonts w:ascii="Times New Roman" w:hAnsi="Times New Roman" w:cs="Times New Roman"/>
                  <w:shd w:val="clear" w:color="auto" w:fill="FFFFFF"/>
                </w:rPr>
                <w:t>www.bus.gov.ru</w:t>
              </w:r>
            </w:hyperlink>
            <w:r w:rsidRPr="00B63C80">
              <w:rPr>
                <w:rStyle w:val="apple-converted-space"/>
                <w:rFonts w:ascii="Times New Roman" w:hAnsi="Times New Roman" w:cs="Times New Roman"/>
                <w:shd w:val="clear" w:color="auto" w:fill="FFFFFF"/>
              </w:rPr>
              <w:t> </w:t>
            </w:r>
          </w:p>
        </w:tc>
        <w:tc>
          <w:tcPr>
            <w:tcW w:w="2268"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Информация об учреждении на сайте</w:t>
            </w: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размещается/ не размещается</w:t>
            </w:r>
          </w:p>
        </w:tc>
        <w:tc>
          <w:tcPr>
            <w:tcW w:w="1560" w:type="dxa"/>
          </w:tcPr>
          <w:p w:rsidR="001C5931" w:rsidRPr="00F3618D" w:rsidRDefault="001C5931" w:rsidP="00A839C1">
            <w:pPr>
              <w:spacing w:line="240" w:lineRule="auto"/>
              <w:jc w:val="center"/>
              <w:rPr>
                <w:rFonts w:ascii="Times New Roman" w:hAnsi="Times New Roman" w:cs="Times New Roman"/>
              </w:rPr>
            </w:pPr>
          </w:p>
        </w:tc>
        <w:tc>
          <w:tcPr>
            <w:tcW w:w="2126"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B63C80" w:rsidRDefault="001C593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 xml:space="preserve">Сектор </w:t>
            </w:r>
            <w:proofErr w:type="spellStart"/>
            <w:r w:rsidRPr="00B63C80">
              <w:rPr>
                <w:rFonts w:ascii="Times New Roman" w:hAnsi="Times New Roman" w:cs="Times New Roman"/>
                <w:bCs/>
              </w:rPr>
              <w:t>пресслужбы</w:t>
            </w:r>
            <w:proofErr w:type="spellEnd"/>
            <w:r>
              <w:rPr>
                <w:rFonts w:ascii="Times New Roman" w:hAnsi="Times New Roman" w:cs="Times New Roman"/>
                <w:bCs/>
              </w:rPr>
              <w:t xml:space="preserve"> </w:t>
            </w: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Заведующий сектора </w:t>
            </w:r>
            <w:proofErr w:type="spellStart"/>
            <w:r>
              <w:rPr>
                <w:rFonts w:ascii="Times New Roman" w:hAnsi="Times New Roman" w:cs="Times New Roman"/>
                <w:bCs/>
              </w:rPr>
              <w:t>пресслужбы</w:t>
            </w:r>
            <w:proofErr w:type="spellEnd"/>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r>
      <w:tr w:rsidR="001C5931" w:rsidRPr="00F3618D" w:rsidTr="00A839C1">
        <w:trPr>
          <w:trHeight w:hRule="exact" w:val="2561"/>
        </w:trPr>
        <w:tc>
          <w:tcPr>
            <w:tcW w:w="846" w:type="dxa"/>
          </w:tcPr>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3260" w:type="dxa"/>
          </w:tcPr>
          <w:p w:rsidR="001C5931" w:rsidRDefault="001C5931" w:rsidP="00A839C1">
            <w:pPr>
              <w:spacing w:after="0" w:line="240" w:lineRule="auto"/>
              <w:rPr>
                <w:rFonts w:ascii="Times New Roman" w:hAnsi="Times New Roman" w:cs="Times New Roman"/>
              </w:rPr>
            </w:pPr>
          </w:p>
          <w:p w:rsidR="001C5931" w:rsidRDefault="001C5931" w:rsidP="00A839C1">
            <w:pPr>
              <w:spacing w:after="0" w:line="240" w:lineRule="auto"/>
              <w:rPr>
                <w:rFonts w:ascii="Times New Roman" w:hAnsi="Times New Roman" w:cs="Times New Roman"/>
              </w:rPr>
            </w:pPr>
          </w:p>
          <w:p w:rsidR="001C5931" w:rsidRDefault="001C5931" w:rsidP="00A839C1">
            <w:pPr>
              <w:spacing w:after="0" w:line="240" w:lineRule="auto"/>
              <w:rPr>
                <w:rFonts w:ascii="Times New Roman" w:hAnsi="Times New Roman" w:cs="Times New Roman"/>
              </w:rPr>
            </w:pPr>
          </w:p>
          <w:p w:rsidR="001C5931" w:rsidRPr="00604C02" w:rsidRDefault="001C5931" w:rsidP="00A839C1">
            <w:pPr>
              <w:spacing w:after="0" w:line="240" w:lineRule="auto"/>
              <w:rPr>
                <w:rFonts w:ascii="Times New Roman" w:hAnsi="Times New Roman" w:cs="Times New Roman"/>
              </w:rPr>
            </w:pPr>
            <w:r>
              <w:rPr>
                <w:rFonts w:ascii="Times New Roman" w:hAnsi="Times New Roman" w:cs="Times New Roman"/>
              </w:rPr>
              <w:t xml:space="preserve">Соблюдения сроков и порядка </w:t>
            </w:r>
            <w:r w:rsidRPr="001466F7">
              <w:rPr>
                <w:rFonts w:ascii="Times New Roman" w:hAnsi="Times New Roman" w:cs="Times New Roman"/>
              </w:rPr>
              <w:t>опубликования правовых актов и социально-значимой информации</w:t>
            </w:r>
          </w:p>
        </w:tc>
        <w:tc>
          <w:tcPr>
            <w:tcW w:w="2268"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Письменные обращения от структурных подразделений о несвоевременном выполнении правовых актов, регламентирующих их отношения в сфере деятельности Учреждения</w:t>
            </w: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 xml:space="preserve">соблюдены / </w:t>
            </w: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не соблюдены</w:t>
            </w:r>
          </w:p>
        </w:tc>
        <w:tc>
          <w:tcPr>
            <w:tcW w:w="1560" w:type="dxa"/>
          </w:tcPr>
          <w:p w:rsidR="001C5931" w:rsidRPr="00F3618D" w:rsidRDefault="001C5931" w:rsidP="00A839C1">
            <w:pPr>
              <w:spacing w:line="240" w:lineRule="auto"/>
              <w:jc w:val="center"/>
              <w:rPr>
                <w:rFonts w:ascii="Times New Roman" w:hAnsi="Times New Roman" w:cs="Times New Roman"/>
              </w:rPr>
            </w:pPr>
          </w:p>
        </w:tc>
        <w:tc>
          <w:tcPr>
            <w:tcW w:w="2126"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B63C80" w:rsidRDefault="001C593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 xml:space="preserve">Сектор </w:t>
            </w:r>
            <w:proofErr w:type="spellStart"/>
            <w:r w:rsidRPr="00B63C80">
              <w:rPr>
                <w:rFonts w:ascii="Times New Roman" w:hAnsi="Times New Roman" w:cs="Times New Roman"/>
                <w:bCs/>
              </w:rPr>
              <w:t>пресслужбы</w:t>
            </w:r>
            <w:proofErr w:type="spellEnd"/>
            <w:r>
              <w:rPr>
                <w:rFonts w:ascii="Times New Roman" w:hAnsi="Times New Roman" w:cs="Times New Roman"/>
                <w:bCs/>
              </w:rPr>
              <w:t xml:space="preserve"> </w:t>
            </w:r>
          </w:p>
        </w:tc>
        <w:tc>
          <w:tcPr>
            <w:tcW w:w="1559" w:type="dxa"/>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Заведующий сектора </w:t>
            </w:r>
            <w:proofErr w:type="spellStart"/>
            <w:r>
              <w:rPr>
                <w:rFonts w:ascii="Times New Roman" w:hAnsi="Times New Roman" w:cs="Times New Roman"/>
                <w:bCs/>
              </w:rPr>
              <w:t>пресслужбы</w:t>
            </w:r>
            <w:proofErr w:type="spellEnd"/>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r>
      <w:tr w:rsidR="001C5931" w:rsidRPr="00F3618D" w:rsidTr="00A839C1">
        <w:trPr>
          <w:trHeight w:hRule="exact" w:val="1074"/>
        </w:trPr>
        <w:tc>
          <w:tcPr>
            <w:tcW w:w="846" w:type="dxa"/>
            <w:vMerge w:val="restart"/>
          </w:tcPr>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Default="001C5931" w:rsidP="00A839C1">
            <w:pPr>
              <w:autoSpaceDE w:val="0"/>
              <w:autoSpaceDN w:val="0"/>
              <w:adjustRightInd w:val="0"/>
              <w:spacing w:after="0" w:line="240" w:lineRule="auto"/>
              <w:jc w:val="center"/>
              <w:rPr>
                <w:rFonts w:ascii="Times New Roman" w:hAnsi="Times New Roman" w:cs="Times New Roman"/>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3260" w:type="dxa"/>
            <w:vMerge w:val="restart"/>
          </w:tcPr>
          <w:p w:rsidR="001C5931" w:rsidRDefault="001C5931" w:rsidP="00A839C1">
            <w:pPr>
              <w:autoSpaceDE w:val="0"/>
              <w:autoSpaceDN w:val="0"/>
              <w:adjustRightInd w:val="0"/>
              <w:spacing w:after="0" w:line="240" w:lineRule="auto"/>
              <w:rPr>
                <w:rFonts w:ascii="Times New Roman" w:hAnsi="Times New Roman" w:cs="Times New Roman"/>
              </w:rPr>
            </w:pPr>
          </w:p>
          <w:p w:rsidR="001C5931" w:rsidRDefault="001C5931" w:rsidP="00A839C1">
            <w:pPr>
              <w:autoSpaceDE w:val="0"/>
              <w:autoSpaceDN w:val="0"/>
              <w:adjustRightInd w:val="0"/>
              <w:spacing w:after="0" w:line="240" w:lineRule="auto"/>
              <w:rPr>
                <w:rFonts w:ascii="Times New Roman" w:hAnsi="Times New Roman" w:cs="Times New Roman"/>
              </w:rPr>
            </w:pPr>
          </w:p>
          <w:p w:rsidR="001C5931" w:rsidRDefault="001C5931" w:rsidP="00A839C1">
            <w:pPr>
              <w:autoSpaceDE w:val="0"/>
              <w:autoSpaceDN w:val="0"/>
              <w:adjustRightInd w:val="0"/>
              <w:spacing w:after="0" w:line="240" w:lineRule="auto"/>
              <w:rPr>
                <w:rFonts w:ascii="Times New Roman" w:hAnsi="Times New Roman" w:cs="Times New Roman"/>
              </w:rPr>
            </w:pPr>
          </w:p>
          <w:p w:rsidR="001C5931" w:rsidRDefault="001C5931" w:rsidP="00A839C1">
            <w:pPr>
              <w:autoSpaceDE w:val="0"/>
              <w:autoSpaceDN w:val="0"/>
              <w:adjustRightInd w:val="0"/>
              <w:spacing w:after="0" w:line="240" w:lineRule="auto"/>
              <w:rPr>
                <w:rFonts w:ascii="Times New Roman" w:hAnsi="Times New Roman" w:cs="Times New Roman"/>
              </w:rPr>
            </w:pPr>
          </w:p>
          <w:p w:rsidR="001C5931" w:rsidRPr="00B63C80" w:rsidRDefault="001C5931" w:rsidP="00A839C1">
            <w:pPr>
              <w:autoSpaceDE w:val="0"/>
              <w:autoSpaceDN w:val="0"/>
              <w:adjustRightInd w:val="0"/>
              <w:spacing w:after="0" w:line="240" w:lineRule="auto"/>
              <w:rPr>
                <w:rFonts w:ascii="Times New Roman" w:hAnsi="Times New Roman" w:cs="Times New Roman"/>
              </w:rPr>
            </w:pPr>
            <w:r w:rsidRPr="00B63C80">
              <w:rPr>
                <w:rFonts w:ascii="Times New Roman" w:hAnsi="Times New Roman" w:cs="Times New Roman"/>
              </w:rPr>
              <w:t>Выполнение плановых показателей по доходам, администрируемым учреждением</w:t>
            </w:r>
          </w:p>
          <w:p w:rsidR="001C5931" w:rsidRPr="00B63C80" w:rsidRDefault="001C5931" w:rsidP="00A839C1">
            <w:pPr>
              <w:spacing w:after="0" w:line="240" w:lineRule="auto"/>
              <w:rPr>
                <w:rFonts w:ascii="Times New Roman" w:hAnsi="Times New Roman" w:cs="Times New Roman"/>
                <w:color w:val="000000"/>
                <w:shd w:val="clear" w:color="auto" w:fill="FFFFFF"/>
              </w:rPr>
            </w:pPr>
          </w:p>
        </w:tc>
        <w:tc>
          <w:tcPr>
            <w:tcW w:w="2268" w:type="dxa"/>
            <w:vMerge w:val="restart"/>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Информация о поступивших доходах, </w:t>
            </w:r>
            <w:r w:rsidRPr="009F5472">
              <w:rPr>
                <w:rFonts w:ascii="Times New Roman" w:hAnsi="Times New Roman" w:cs="Times New Roman"/>
                <w:bCs/>
              </w:rPr>
              <w:t>администрируемы</w:t>
            </w:r>
            <w:r>
              <w:rPr>
                <w:rFonts w:ascii="Times New Roman" w:hAnsi="Times New Roman" w:cs="Times New Roman"/>
                <w:bCs/>
              </w:rPr>
              <w:t>х</w:t>
            </w:r>
            <w:r w:rsidRPr="009F5472">
              <w:rPr>
                <w:rFonts w:ascii="Times New Roman" w:hAnsi="Times New Roman" w:cs="Times New Roman"/>
                <w:bCs/>
              </w:rPr>
              <w:t xml:space="preserve"> учреждением</w:t>
            </w:r>
            <w:r>
              <w:rPr>
                <w:rFonts w:ascii="Times New Roman" w:hAnsi="Times New Roman" w:cs="Times New Roman"/>
                <w:bCs/>
              </w:rPr>
              <w:t xml:space="preserve"> </w:t>
            </w:r>
          </w:p>
        </w:tc>
        <w:tc>
          <w:tcPr>
            <w:tcW w:w="1559" w:type="dxa"/>
            <w:vMerge w:val="restart"/>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выполнение/ не выполнение </w:t>
            </w:r>
          </w:p>
        </w:tc>
        <w:tc>
          <w:tcPr>
            <w:tcW w:w="1560" w:type="dxa"/>
            <w:vMerge w:val="restart"/>
          </w:tcPr>
          <w:p w:rsidR="001C5931" w:rsidRPr="00F3618D" w:rsidRDefault="001C5931" w:rsidP="00A839C1">
            <w:pPr>
              <w:spacing w:line="240" w:lineRule="auto"/>
              <w:jc w:val="center"/>
              <w:rPr>
                <w:rFonts w:ascii="Times New Roman" w:hAnsi="Times New Roman" w:cs="Times New Roman"/>
              </w:rPr>
            </w:pPr>
          </w:p>
        </w:tc>
        <w:tc>
          <w:tcPr>
            <w:tcW w:w="2126" w:type="dxa"/>
            <w:tcBorders>
              <w:bottom w:val="single" w:sz="4" w:space="0" w:color="auto"/>
            </w:tcBorders>
          </w:tcPr>
          <w:p w:rsidR="001C5931" w:rsidRPr="00B63C80" w:rsidRDefault="001C5931" w:rsidP="00A839C1">
            <w:pPr>
              <w:autoSpaceDE w:val="0"/>
              <w:autoSpaceDN w:val="0"/>
              <w:adjustRightInd w:val="0"/>
              <w:spacing w:after="0" w:line="240" w:lineRule="auto"/>
              <w:jc w:val="center"/>
              <w:rPr>
                <w:rFonts w:ascii="Times New Roman" w:hAnsi="Times New Roman" w:cs="Times New Roman"/>
                <w:bCs/>
              </w:rPr>
            </w:pPr>
            <w:r w:rsidRPr="00B63C80">
              <w:rPr>
                <w:rFonts w:ascii="Times New Roman" w:hAnsi="Times New Roman" w:cs="Times New Roman"/>
                <w:bCs/>
              </w:rPr>
              <w:t xml:space="preserve">Отдел финансово-экономического обеспечения и контроля </w:t>
            </w:r>
          </w:p>
        </w:tc>
        <w:tc>
          <w:tcPr>
            <w:tcW w:w="1559" w:type="dxa"/>
            <w:tcBorders>
              <w:bottom w:val="single" w:sz="4" w:space="0" w:color="auto"/>
            </w:tcBorders>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Начальник отдела </w:t>
            </w:r>
          </w:p>
        </w:tc>
        <w:tc>
          <w:tcPr>
            <w:tcW w:w="1276" w:type="dxa"/>
            <w:tcBorders>
              <w:bottom w:val="single" w:sz="4" w:space="0" w:color="auto"/>
            </w:tcBorders>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276" w:type="dxa"/>
            <w:tcBorders>
              <w:bottom w:val="single" w:sz="4" w:space="0" w:color="auto"/>
            </w:tcBorders>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r>
      <w:tr w:rsidR="001C5931" w:rsidRPr="00F3618D" w:rsidTr="00A839C1">
        <w:trPr>
          <w:trHeight w:hRule="exact" w:val="1889"/>
        </w:trPr>
        <w:tc>
          <w:tcPr>
            <w:tcW w:w="846" w:type="dxa"/>
            <w:vMerge/>
          </w:tcPr>
          <w:p w:rsidR="001C5931" w:rsidRPr="00F3618D" w:rsidRDefault="001C5931" w:rsidP="00A839C1">
            <w:pPr>
              <w:autoSpaceDE w:val="0"/>
              <w:autoSpaceDN w:val="0"/>
              <w:adjustRightInd w:val="0"/>
              <w:spacing w:after="0" w:line="240" w:lineRule="auto"/>
              <w:jc w:val="center"/>
              <w:rPr>
                <w:rFonts w:ascii="Times New Roman" w:hAnsi="Times New Roman" w:cs="Times New Roman"/>
              </w:rPr>
            </w:pPr>
          </w:p>
        </w:tc>
        <w:tc>
          <w:tcPr>
            <w:tcW w:w="3260" w:type="dxa"/>
            <w:vMerge/>
          </w:tcPr>
          <w:p w:rsidR="001C5931" w:rsidRPr="00B63C80" w:rsidRDefault="001C5931" w:rsidP="00A839C1">
            <w:pPr>
              <w:autoSpaceDE w:val="0"/>
              <w:autoSpaceDN w:val="0"/>
              <w:adjustRightInd w:val="0"/>
              <w:spacing w:after="0" w:line="240" w:lineRule="auto"/>
              <w:rPr>
                <w:rFonts w:ascii="Times New Roman" w:hAnsi="Times New Roman" w:cs="Times New Roman"/>
              </w:rPr>
            </w:pPr>
          </w:p>
        </w:tc>
        <w:tc>
          <w:tcPr>
            <w:tcW w:w="2268" w:type="dxa"/>
            <w:vMerge/>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559" w:type="dxa"/>
            <w:vMerge/>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560" w:type="dxa"/>
            <w:vMerge/>
          </w:tcPr>
          <w:p w:rsidR="001C5931" w:rsidRPr="00F3618D" w:rsidRDefault="001C5931" w:rsidP="00A839C1">
            <w:pPr>
              <w:spacing w:line="240" w:lineRule="auto"/>
              <w:jc w:val="center"/>
              <w:rPr>
                <w:rFonts w:ascii="Times New Roman" w:hAnsi="Times New Roman" w:cs="Times New Roman"/>
              </w:rPr>
            </w:pPr>
          </w:p>
        </w:tc>
        <w:tc>
          <w:tcPr>
            <w:tcW w:w="2126" w:type="dxa"/>
            <w:tcBorders>
              <w:top w:val="single" w:sz="4" w:space="0" w:color="auto"/>
            </w:tcBorders>
          </w:tcPr>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Отдел учёта и отчетности финансового обеспечения</w:t>
            </w:r>
          </w:p>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 xml:space="preserve">Администрации города Когалыма </w:t>
            </w:r>
          </w:p>
          <w:p w:rsidR="001C5931" w:rsidRPr="00F3618D" w:rsidRDefault="001C5931" w:rsidP="00A839C1">
            <w:pPr>
              <w:spacing w:after="0" w:line="240" w:lineRule="auto"/>
              <w:jc w:val="center"/>
              <w:rPr>
                <w:rFonts w:ascii="Times New Roman" w:hAnsi="Times New Roman" w:cs="Times New Roman"/>
              </w:rPr>
            </w:pPr>
            <w:r w:rsidRPr="00F3618D">
              <w:rPr>
                <w:rFonts w:ascii="Times New Roman" w:hAnsi="Times New Roman" w:cs="Times New Roman"/>
              </w:rPr>
              <w:t>МКУ «У</w:t>
            </w:r>
            <w:r>
              <w:rPr>
                <w:rFonts w:ascii="Times New Roman" w:hAnsi="Times New Roman" w:cs="Times New Roman"/>
              </w:rPr>
              <w:t>О</w:t>
            </w:r>
            <w:r w:rsidRPr="00F3618D">
              <w:rPr>
                <w:rFonts w:ascii="Times New Roman" w:hAnsi="Times New Roman" w:cs="Times New Roman"/>
              </w:rPr>
              <w:t>ДОМС»</w:t>
            </w:r>
          </w:p>
        </w:tc>
        <w:tc>
          <w:tcPr>
            <w:tcW w:w="1559" w:type="dxa"/>
            <w:tcBorders>
              <w:top w:val="single" w:sz="4" w:space="0" w:color="auto"/>
            </w:tcBorders>
          </w:tcPr>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Default="001C5931" w:rsidP="00A839C1">
            <w:pPr>
              <w:autoSpaceDE w:val="0"/>
              <w:autoSpaceDN w:val="0"/>
              <w:adjustRightInd w:val="0"/>
              <w:spacing w:after="0" w:line="240" w:lineRule="auto"/>
              <w:jc w:val="center"/>
              <w:rPr>
                <w:rFonts w:ascii="Times New Roman" w:hAnsi="Times New Roman" w:cs="Times New Roman"/>
                <w:bCs/>
              </w:rPr>
            </w:pPr>
          </w:p>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 xml:space="preserve">Начальник </w:t>
            </w:r>
          </w:p>
          <w:p w:rsidR="001C5931" w:rsidRPr="00F3618D" w:rsidRDefault="001C5931" w:rsidP="00A839C1">
            <w:pPr>
              <w:spacing w:after="0" w:line="240" w:lineRule="auto"/>
              <w:jc w:val="center"/>
              <w:rPr>
                <w:rFonts w:ascii="Times New Roman" w:hAnsi="Times New Roman" w:cs="Times New Roman"/>
                <w:bCs/>
              </w:rPr>
            </w:pPr>
            <w:r w:rsidRPr="00F3618D">
              <w:rPr>
                <w:rFonts w:ascii="Times New Roman" w:hAnsi="Times New Roman" w:cs="Times New Roman"/>
                <w:bCs/>
              </w:rPr>
              <w:t>отдела</w:t>
            </w:r>
          </w:p>
        </w:tc>
        <w:tc>
          <w:tcPr>
            <w:tcW w:w="1276" w:type="dxa"/>
            <w:tcBorders>
              <w:top w:val="single" w:sz="4" w:space="0" w:color="auto"/>
            </w:tcBorders>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c>
          <w:tcPr>
            <w:tcW w:w="1276" w:type="dxa"/>
            <w:tcBorders>
              <w:top w:val="single" w:sz="4" w:space="0" w:color="auto"/>
            </w:tcBorders>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p>
        </w:tc>
      </w:tr>
      <w:tr w:rsidR="001C5931" w:rsidRPr="00F3618D" w:rsidTr="00A839C1">
        <w:trPr>
          <w:trHeight w:hRule="exact" w:val="282"/>
        </w:trPr>
        <w:tc>
          <w:tcPr>
            <w:tcW w:w="4106" w:type="dxa"/>
            <w:gridSpan w:val="2"/>
          </w:tcPr>
          <w:p w:rsidR="001C5931" w:rsidRPr="00F3618D" w:rsidRDefault="001C5931" w:rsidP="00A839C1">
            <w:pPr>
              <w:autoSpaceDE w:val="0"/>
              <w:autoSpaceDN w:val="0"/>
              <w:adjustRightInd w:val="0"/>
              <w:spacing w:after="0" w:line="240" w:lineRule="auto"/>
              <w:rPr>
                <w:rFonts w:ascii="Times New Roman" w:hAnsi="Times New Roman" w:cs="Times New Roman"/>
              </w:rPr>
            </w:pPr>
            <w:r w:rsidRPr="00F3618D">
              <w:rPr>
                <w:rFonts w:ascii="Times New Roman" w:hAnsi="Times New Roman" w:cs="Times New Roman"/>
              </w:rPr>
              <w:t xml:space="preserve">Итого количество баллов </w:t>
            </w:r>
          </w:p>
        </w:tc>
        <w:tc>
          <w:tcPr>
            <w:tcW w:w="2268"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х</w:t>
            </w:r>
          </w:p>
        </w:tc>
        <w:tc>
          <w:tcPr>
            <w:tcW w:w="1559"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х</w:t>
            </w:r>
          </w:p>
        </w:tc>
        <w:tc>
          <w:tcPr>
            <w:tcW w:w="1560" w:type="dxa"/>
          </w:tcPr>
          <w:p w:rsidR="001C5931" w:rsidRPr="00F3618D" w:rsidRDefault="001C5931" w:rsidP="00A839C1">
            <w:pPr>
              <w:jc w:val="center"/>
              <w:rPr>
                <w:rFonts w:ascii="Times New Roman" w:hAnsi="Times New Roman" w:cs="Times New Roman"/>
              </w:rPr>
            </w:pPr>
          </w:p>
        </w:tc>
        <w:tc>
          <w:tcPr>
            <w:tcW w:w="212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х</w:t>
            </w:r>
          </w:p>
        </w:tc>
        <w:tc>
          <w:tcPr>
            <w:tcW w:w="1559"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х</w:t>
            </w: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х</w:t>
            </w:r>
          </w:p>
        </w:tc>
        <w:tc>
          <w:tcPr>
            <w:tcW w:w="1276" w:type="dxa"/>
          </w:tcPr>
          <w:p w:rsidR="001C5931" w:rsidRPr="00F3618D" w:rsidRDefault="001C5931" w:rsidP="00A839C1">
            <w:pPr>
              <w:autoSpaceDE w:val="0"/>
              <w:autoSpaceDN w:val="0"/>
              <w:adjustRightInd w:val="0"/>
              <w:spacing w:after="0" w:line="240" w:lineRule="auto"/>
              <w:jc w:val="center"/>
              <w:rPr>
                <w:rFonts w:ascii="Times New Roman" w:hAnsi="Times New Roman" w:cs="Times New Roman"/>
                <w:bCs/>
              </w:rPr>
            </w:pPr>
            <w:r w:rsidRPr="00F3618D">
              <w:rPr>
                <w:rFonts w:ascii="Times New Roman" w:hAnsi="Times New Roman" w:cs="Times New Roman"/>
                <w:bCs/>
              </w:rPr>
              <w:t>х</w:t>
            </w:r>
          </w:p>
        </w:tc>
      </w:tr>
    </w:tbl>
    <w:p w:rsidR="001C5931" w:rsidRPr="00F3618D" w:rsidRDefault="001C5931" w:rsidP="001C5931">
      <w:pPr>
        <w:pStyle w:val="a9"/>
        <w:spacing w:after="0" w:line="240" w:lineRule="auto"/>
        <w:ind w:left="0" w:firstLine="709"/>
        <w:jc w:val="both"/>
        <w:rPr>
          <w:rFonts w:ascii="Times New Roman" w:eastAsia="Times New Roman" w:hAnsi="Times New Roman" w:cs="Times New Roman"/>
          <w:lang w:eastAsia="ru-RU"/>
        </w:rPr>
      </w:pPr>
    </w:p>
    <w:p w:rsidR="001C5931" w:rsidRPr="00F3618D" w:rsidRDefault="001C5931" w:rsidP="001C5931">
      <w:pPr>
        <w:pStyle w:val="a9"/>
        <w:spacing w:after="0" w:line="240" w:lineRule="auto"/>
        <w:ind w:left="0" w:firstLine="709"/>
        <w:jc w:val="both"/>
        <w:rPr>
          <w:rFonts w:ascii="Times New Roman" w:eastAsia="Times New Roman" w:hAnsi="Times New Roman" w:cs="Times New Roman"/>
          <w:lang w:eastAsia="ru-RU"/>
        </w:rPr>
      </w:pPr>
    </w:p>
    <w:p w:rsidR="001C5931" w:rsidRPr="00F3618D" w:rsidRDefault="001C5931" w:rsidP="001C5931">
      <w:pPr>
        <w:pStyle w:val="a9"/>
        <w:spacing w:after="0" w:line="240" w:lineRule="auto"/>
        <w:ind w:left="0" w:firstLine="709"/>
        <w:jc w:val="both"/>
        <w:rPr>
          <w:rFonts w:ascii="Times New Roman" w:eastAsia="Times New Roman" w:hAnsi="Times New Roman" w:cs="Times New Roman"/>
          <w:lang w:eastAsia="ru-RU"/>
        </w:rPr>
      </w:pPr>
    </w:p>
    <w:p w:rsidR="001C5931" w:rsidRPr="00F3618D" w:rsidRDefault="001C5931" w:rsidP="001C5931">
      <w:pPr>
        <w:pStyle w:val="a9"/>
        <w:spacing w:after="0" w:line="240" w:lineRule="auto"/>
        <w:ind w:left="0" w:firstLine="709"/>
        <w:jc w:val="both"/>
        <w:rPr>
          <w:rFonts w:ascii="Times New Roman" w:eastAsia="Times New Roman" w:hAnsi="Times New Roman" w:cs="Times New Roman"/>
          <w:lang w:eastAsia="ru-RU"/>
        </w:rPr>
      </w:pPr>
    </w:p>
    <w:p w:rsidR="001C5931" w:rsidRPr="00F3618D" w:rsidRDefault="001C5931" w:rsidP="001C5931">
      <w:pPr>
        <w:pStyle w:val="a9"/>
        <w:spacing w:after="0" w:line="240" w:lineRule="auto"/>
        <w:ind w:left="0" w:firstLine="709"/>
        <w:jc w:val="both"/>
        <w:rPr>
          <w:rFonts w:ascii="Times New Roman" w:eastAsia="Times New Roman" w:hAnsi="Times New Roman" w:cs="Times New Roman"/>
          <w:lang w:eastAsia="ru-RU"/>
        </w:rPr>
      </w:pPr>
    </w:p>
    <w:p w:rsidR="001C5931" w:rsidRPr="00F3618D" w:rsidRDefault="001C5931" w:rsidP="001C5931">
      <w:pPr>
        <w:pStyle w:val="a9"/>
        <w:spacing w:after="0" w:line="240" w:lineRule="auto"/>
        <w:ind w:left="0" w:firstLine="709"/>
        <w:jc w:val="both"/>
        <w:rPr>
          <w:rFonts w:ascii="Times New Roman" w:eastAsia="Times New Roman" w:hAnsi="Times New Roman" w:cs="Times New Roman"/>
          <w:lang w:eastAsia="ru-RU"/>
        </w:rPr>
      </w:pPr>
      <w:r w:rsidRPr="00F3618D">
        <w:rPr>
          <w:rFonts w:ascii="Times New Roman" w:eastAsia="Times New Roman" w:hAnsi="Times New Roman" w:cs="Times New Roman"/>
          <w:lang w:eastAsia="ru-RU"/>
        </w:rPr>
        <w:t>Отчёт предоставил:</w:t>
      </w:r>
    </w:p>
    <w:p w:rsidR="001C5931" w:rsidRPr="00F3618D" w:rsidRDefault="001C5931" w:rsidP="001C5931">
      <w:pPr>
        <w:pStyle w:val="a9"/>
        <w:spacing w:after="0" w:line="240" w:lineRule="auto"/>
        <w:ind w:left="0" w:firstLine="709"/>
        <w:jc w:val="both"/>
        <w:rPr>
          <w:rFonts w:ascii="Times New Roman" w:eastAsia="Times New Roman" w:hAnsi="Times New Roman" w:cs="Times New Roman"/>
          <w:lang w:eastAsia="ru-RU"/>
        </w:rPr>
      </w:pPr>
      <w:r w:rsidRPr="00F3618D">
        <w:rPr>
          <w:rFonts w:ascii="Times New Roman" w:eastAsia="Times New Roman" w:hAnsi="Times New Roman" w:cs="Times New Roman"/>
          <w:lang w:eastAsia="ru-RU"/>
        </w:rPr>
        <w:t>Руководитель Учреждения       ______________   /__________________</w:t>
      </w:r>
      <w:proofErr w:type="gramStart"/>
      <w:r w:rsidRPr="00F3618D">
        <w:rPr>
          <w:rFonts w:ascii="Times New Roman" w:eastAsia="Times New Roman" w:hAnsi="Times New Roman" w:cs="Times New Roman"/>
          <w:lang w:eastAsia="ru-RU"/>
        </w:rPr>
        <w:t>/(</w:t>
      </w:r>
      <w:proofErr w:type="gramEnd"/>
      <w:r w:rsidRPr="00F3618D">
        <w:rPr>
          <w:rFonts w:ascii="Times New Roman" w:eastAsia="Times New Roman" w:hAnsi="Times New Roman" w:cs="Times New Roman"/>
          <w:lang w:eastAsia="ru-RU"/>
        </w:rPr>
        <w:t>Ф.И.О)</w:t>
      </w:r>
    </w:p>
    <w:p w:rsidR="001C5931" w:rsidRDefault="001C5931" w:rsidP="001C5931">
      <w:pPr>
        <w:pStyle w:val="a9"/>
        <w:spacing w:after="0" w:line="240" w:lineRule="auto"/>
        <w:ind w:left="0" w:firstLine="709"/>
        <w:jc w:val="both"/>
        <w:rPr>
          <w:rFonts w:ascii="Times New Roman" w:eastAsia="Times New Roman" w:hAnsi="Times New Roman" w:cs="Times New Roman"/>
          <w:lang w:eastAsia="ru-RU"/>
        </w:rPr>
      </w:pPr>
      <w:r w:rsidRPr="00F3618D">
        <w:rPr>
          <w:rFonts w:ascii="Times New Roman" w:eastAsia="Times New Roman" w:hAnsi="Times New Roman" w:cs="Times New Roman"/>
          <w:lang w:eastAsia="ru-RU"/>
        </w:rPr>
        <w:t xml:space="preserve">                                                             (</w:t>
      </w:r>
      <w:proofErr w:type="gramStart"/>
      <w:r w:rsidRPr="00F3618D">
        <w:rPr>
          <w:rFonts w:ascii="Times New Roman" w:eastAsia="Times New Roman" w:hAnsi="Times New Roman" w:cs="Times New Roman"/>
          <w:lang w:eastAsia="ru-RU"/>
        </w:rPr>
        <w:t xml:space="preserve">подпись)   </w:t>
      </w:r>
      <w:proofErr w:type="gramEnd"/>
      <w:r w:rsidRPr="00F3618D">
        <w:rPr>
          <w:rFonts w:ascii="Times New Roman" w:eastAsia="Times New Roman" w:hAnsi="Times New Roman" w:cs="Times New Roman"/>
          <w:lang w:eastAsia="ru-RU"/>
        </w:rPr>
        <w:t xml:space="preserve">        (расшифровка подписи)</w:t>
      </w:r>
    </w:p>
    <w:p w:rsidR="00310A21" w:rsidRDefault="00310A21" w:rsidP="001C5931">
      <w:pPr>
        <w:pStyle w:val="a9"/>
        <w:spacing w:after="0" w:line="240" w:lineRule="auto"/>
        <w:ind w:left="0" w:firstLine="709"/>
        <w:jc w:val="both"/>
        <w:rPr>
          <w:rFonts w:ascii="Times New Roman" w:eastAsia="Times New Roman" w:hAnsi="Times New Roman" w:cs="Times New Roman"/>
          <w:lang w:eastAsia="ru-RU"/>
        </w:rPr>
      </w:pPr>
    </w:p>
    <w:p w:rsidR="001C5931" w:rsidRPr="00F3618D" w:rsidRDefault="001C5931" w:rsidP="001C5931">
      <w:pPr>
        <w:pStyle w:val="a9"/>
        <w:spacing w:after="0" w:line="240" w:lineRule="auto"/>
        <w:ind w:left="0" w:firstLine="709"/>
        <w:jc w:val="both"/>
        <w:rPr>
          <w:rFonts w:ascii="Times New Roman" w:eastAsia="Times New Roman" w:hAnsi="Times New Roman" w:cs="Times New Roman"/>
          <w:lang w:eastAsia="ru-RU"/>
        </w:rPr>
      </w:pPr>
      <w:r w:rsidRPr="00F3618D">
        <w:rPr>
          <w:rFonts w:ascii="Times New Roman" w:eastAsia="Times New Roman" w:hAnsi="Times New Roman" w:cs="Times New Roman"/>
          <w:lang w:eastAsia="ru-RU"/>
        </w:rPr>
        <w:t xml:space="preserve">           М.П.</w:t>
      </w:r>
    </w:p>
    <w:p w:rsidR="001C5931" w:rsidRDefault="001C5931" w:rsidP="001C5931">
      <w:pPr>
        <w:pStyle w:val="a9"/>
        <w:spacing w:after="0" w:line="240" w:lineRule="auto"/>
        <w:ind w:left="0" w:firstLine="709"/>
        <w:jc w:val="both"/>
        <w:rPr>
          <w:rFonts w:ascii="Times New Roman" w:eastAsia="Times New Roman" w:hAnsi="Times New Roman" w:cs="Times New Roman"/>
          <w:lang w:eastAsia="ru-RU"/>
        </w:rPr>
      </w:pPr>
    </w:p>
    <w:p w:rsidR="00310A21" w:rsidRDefault="00310A21" w:rsidP="001C5931">
      <w:pPr>
        <w:pStyle w:val="a9"/>
        <w:spacing w:after="0" w:line="240" w:lineRule="auto"/>
        <w:ind w:left="0" w:firstLine="709"/>
        <w:jc w:val="both"/>
        <w:rPr>
          <w:rFonts w:ascii="Times New Roman" w:eastAsia="Times New Roman" w:hAnsi="Times New Roman" w:cs="Times New Roman"/>
          <w:lang w:eastAsia="ru-RU"/>
        </w:rPr>
      </w:pPr>
    </w:p>
    <w:p w:rsidR="00310A21" w:rsidRDefault="00310A21" w:rsidP="001C5931">
      <w:pPr>
        <w:pStyle w:val="a9"/>
        <w:spacing w:after="0" w:line="240" w:lineRule="auto"/>
        <w:ind w:left="0" w:firstLine="709"/>
        <w:jc w:val="both"/>
        <w:rPr>
          <w:rFonts w:ascii="Times New Roman" w:eastAsia="Times New Roman" w:hAnsi="Times New Roman" w:cs="Times New Roman"/>
          <w:lang w:eastAsia="ru-RU"/>
        </w:rPr>
      </w:pPr>
    </w:p>
    <w:sectPr w:rsidR="00310A21" w:rsidSect="0045074C">
      <w:type w:val="evenPage"/>
      <w:pgSz w:w="16838" w:h="11905" w:orient="landscape"/>
      <w:pgMar w:top="1701" w:right="1134" w:bottom="850"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51B"/>
    <w:multiLevelType w:val="hybridMultilevel"/>
    <w:tmpl w:val="867491B8"/>
    <w:lvl w:ilvl="0" w:tplc="632641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E7E5479"/>
    <w:multiLevelType w:val="hybridMultilevel"/>
    <w:tmpl w:val="7D9EB836"/>
    <w:lvl w:ilvl="0" w:tplc="85C8D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16F127D"/>
    <w:multiLevelType w:val="hybridMultilevel"/>
    <w:tmpl w:val="12861AEE"/>
    <w:lvl w:ilvl="0" w:tplc="100AD4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D8"/>
    <w:rsid w:val="00006081"/>
    <w:rsid w:val="0004278E"/>
    <w:rsid w:val="00066500"/>
    <w:rsid w:val="000915BF"/>
    <w:rsid w:val="00094C56"/>
    <w:rsid w:val="000B4E2B"/>
    <w:rsid w:val="000B7C96"/>
    <w:rsid w:val="000D4DC1"/>
    <w:rsid w:val="00111E9B"/>
    <w:rsid w:val="00115BD6"/>
    <w:rsid w:val="00124D13"/>
    <w:rsid w:val="00135277"/>
    <w:rsid w:val="001506BC"/>
    <w:rsid w:val="001641C4"/>
    <w:rsid w:val="00173136"/>
    <w:rsid w:val="00182D3C"/>
    <w:rsid w:val="00197B20"/>
    <w:rsid w:val="001A111C"/>
    <w:rsid w:val="001B0F13"/>
    <w:rsid w:val="001B1A5D"/>
    <w:rsid w:val="001B7AAA"/>
    <w:rsid w:val="001C22DE"/>
    <w:rsid w:val="001C3D16"/>
    <w:rsid w:val="001C5931"/>
    <w:rsid w:val="001D442F"/>
    <w:rsid w:val="001F029C"/>
    <w:rsid w:val="001F5BF1"/>
    <w:rsid w:val="002055E3"/>
    <w:rsid w:val="002265DA"/>
    <w:rsid w:val="00232780"/>
    <w:rsid w:val="00235AE8"/>
    <w:rsid w:val="002456A2"/>
    <w:rsid w:val="00260375"/>
    <w:rsid w:val="00276818"/>
    <w:rsid w:val="002807BB"/>
    <w:rsid w:val="002851EE"/>
    <w:rsid w:val="002A0F4F"/>
    <w:rsid w:val="002A3042"/>
    <w:rsid w:val="002A6522"/>
    <w:rsid w:val="002D5300"/>
    <w:rsid w:val="002F0A80"/>
    <w:rsid w:val="002F6A6F"/>
    <w:rsid w:val="00310A21"/>
    <w:rsid w:val="003230A0"/>
    <w:rsid w:val="00371119"/>
    <w:rsid w:val="00371879"/>
    <w:rsid w:val="00372C49"/>
    <w:rsid w:val="003A76D1"/>
    <w:rsid w:val="003C15BE"/>
    <w:rsid w:val="003C1913"/>
    <w:rsid w:val="003C23D8"/>
    <w:rsid w:val="003C584C"/>
    <w:rsid w:val="003E42A2"/>
    <w:rsid w:val="003E5915"/>
    <w:rsid w:val="00415CF3"/>
    <w:rsid w:val="0042499D"/>
    <w:rsid w:val="004355BA"/>
    <w:rsid w:val="004503FF"/>
    <w:rsid w:val="0045074C"/>
    <w:rsid w:val="0045430C"/>
    <w:rsid w:val="00464967"/>
    <w:rsid w:val="00466E25"/>
    <w:rsid w:val="004959B1"/>
    <w:rsid w:val="004A7EA5"/>
    <w:rsid w:val="004C4C36"/>
    <w:rsid w:val="004C5898"/>
    <w:rsid w:val="004C7812"/>
    <w:rsid w:val="004D72A8"/>
    <w:rsid w:val="004D7EDF"/>
    <w:rsid w:val="004F3CB2"/>
    <w:rsid w:val="004F5ACF"/>
    <w:rsid w:val="00510DFF"/>
    <w:rsid w:val="00524354"/>
    <w:rsid w:val="00526581"/>
    <w:rsid w:val="00533A8A"/>
    <w:rsid w:val="00554AD1"/>
    <w:rsid w:val="00555496"/>
    <w:rsid w:val="005863FB"/>
    <w:rsid w:val="00590A6F"/>
    <w:rsid w:val="00592772"/>
    <w:rsid w:val="005951D5"/>
    <w:rsid w:val="005A30C0"/>
    <w:rsid w:val="005A3CF3"/>
    <w:rsid w:val="005A3DC6"/>
    <w:rsid w:val="005A4DE6"/>
    <w:rsid w:val="005B2553"/>
    <w:rsid w:val="005B362E"/>
    <w:rsid w:val="005B4CD5"/>
    <w:rsid w:val="005D10E9"/>
    <w:rsid w:val="005F25AA"/>
    <w:rsid w:val="005F682A"/>
    <w:rsid w:val="005F6898"/>
    <w:rsid w:val="00617DFA"/>
    <w:rsid w:val="00620F8C"/>
    <w:rsid w:val="00623B3A"/>
    <w:rsid w:val="006468B6"/>
    <w:rsid w:val="00654EB9"/>
    <w:rsid w:val="00670A31"/>
    <w:rsid w:val="0069624B"/>
    <w:rsid w:val="006B4322"/>
    <w:rsid w:val="006C1383"/>
    <w:rsid w:val="006D03D8"/>
    <w:rsid w:val="007070AB"/>
    <w:rsid w:val="007177DB"/>
    <w:rsid w:val="007353A2"/>
    <w:rsid w:val="007816C2"/>
    <w:rsid w:val="00781DE5"/>
    <w:rsid w:val="00782F1C"/>
    <w:rsid w:val="007B7B0A"/>
    <w:rsid w:val="007D65C1"/>
    <w:rsid w:val="007E017B"/>
    <w:rsid w:val="007E0DA0"/>
    <w:rsid w:val="007E22C8"/>
    <w:rsid w:val="00810BF4"/>
    <w:rsid w:val="00813145"/>
    <w:rsid w:val="008139A2"/>
    <w:rsid w:val="0081655F"/>
    <w:rsid w:val="00821394"/>
    <w:rsid w:val="00823B47"/>
    <w:rsid w:val="00833AA6"/>
    <w:rsid w:val="00835F43"/>
    <w:rsid w:val="008405EA"/>
    <w:rsid w:val="00842ACD"/>
    <w:rsid w:val="00843F7C"/>
    <w:rsid w:val="00856DAB"/>
    <w:rsid w:val="00862CDB"/>
    <w:rsid w:val="008843FE"/>
    <w:rsid w:val="008854AC"/>
    <w:rsid w:val="008925F6"/>
    <w:rsid w:val="00894274"/>
    <w:rsid w:val="008A4146"/>
    <w:rsid w:val="008A7ED9"/>
    <w:rsid w:val="008B02F0"/>
    <w:rsid w:val="008B7EDF"/>
    <w:rsid w:val="008C0D39"/>
    <w:rsid w:val="008C2DE4"/>
    <w:rsid w:val="008C5A06"/>
    <w:rsid w:val="008D0210"/>
    <w:rsid w:val="008D0B98"/>
    <w:rsid w:val="00912F2A"/>
    <w:rsid w:val="00916C43"/>
    <w:rsid w:val="009218B3"/>
    <w:rsid w:val="009703AE"/>
    <w:rsid w:val="0099490D"/>
    <w:rsid w:val="009D03BB"/>
    <w:rsid w:val="009E377C"/>
    <w:rsid w:val="009F5EC8"/>
    <w:rsid w:val="00A07E98"/>
    <w:rsid w:val="00A1549C"/>
    <w:rsid w:val="00A270FB"/>
    <w:rsid w:val="00A839C1"/>
    <w:rsid w:val="00A954DC"/>
    <w:rsid w:val="00A97FF1"/>
    <w:rsid w:val="00AA136E"/>
    <w:rsid w:val="00AA3E42"/>
    <w:rsid w:val="00AB0670"/>
    <w:rsid w:val="00AC3D42"/>
    <w:rsid w:val="00AD0D7C"/>
    <w:rsid w:val="00AD60BC"/>
    <w:rsid w:val="00AE76DF"/>
    <w:rsid w:val="00B34842"/>
    <w:rsid w:val="00B3678E"/>
    <w:rsid w:val="00B52F4E"/>
    <w:rsid w:val="00B611F2"/>
    <w:rsid w:val="00B74C9D"/>
    <w:rsid w:val="00B92264"/>
    <w:rsid w:val="00B95D36"/>
    <w:rsid w:val="00BA50AC"/>
    <w:rsid w:val="00BB58F0"/>
    <w:rsid w:val="00BE6848"/>
    <w:rsid w:val="00BF455A"/>
    <w:rsid w:val="00C01CE9"/>
    <w:rsid w:val="00C26C16"/>
    <w:rsid w:val="00C6456F"/>
    <w:rsid w:val="00C875B4"/>
    <w:rsid w:val="00CA17F3"/>
    <w:rsid w:val="00CB2458"/>
    <w:rsid w:val="00CB56F9"/>
    <w:rsid w:val="00CC012A"/>
    <w:rsid w:val="00CF3F30"/>
    <w:rsid w:val="00D00784"/>
    <w:rsid w:val="00D605FC"/>
    <w:rsid w:val="00D64270"/>
    <w:rsid w:val="00D92698"/>
    <w:rsid w:val="00DA17E6"/>
    <w:rsid w:val="00DE0503"/>
    <w:rsid w:val="00DE58A3"/>
    <w:rsid w:val="00DE5FE6"/>
    <w:rsid w:val="00DF22AA"/>
    <w:rsid w:val="00E03EF6"/>
    <w:rsid w:val="00E07000"/>
    <w:rsid w:val="00E11A57"/>
    <w:rsid w:val="00E40B9A"/>
    <w:rsid w:val="00E53DAB"/>
    <w:rsid w:val="00E6065D"/>
    <w:rsid w:val="00EB7841"/>
    <w:rsid w:val="00EC2205"/>
    <w:rsid w:val="00ED37A5"/>
    <w:rsid w:val="00ED5F69"/>
    <w:rsid w:val="00EF7822"/>
    <w:rsid w:val="00F04B45"/>
    <w:rsid w:val="00F147FE"/>
    <w:rsid w:val="00F268ED"/>
    <w:rsid w:val="00F36221"/>
    <w:rsid w:val="00F50A9B"/>
    <w:rsid w:val="00F6180E"/>
    <w:rsid w:val="00FA256D"/>
    <w:rsid w:val="00FB799B"/>
    <w:rsid w:val="00FC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F775"/>
  <w15:docId w15:val="{3DB092AB-ABB5-44EB-BE98-5DA2578F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DFF"/>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10DFF"/>
    <w:pPr>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uiPriority w:val="99"/>
    <w:unhideWhenUsed/>
    <w:rsid w:val="00A270FB"/>
    <w:pPr>
      <w:spacing w:after="120" w:line="276" w:lineRule="auto"/>
    </w:pPr>
  </w:style>
  <w:style w:type="character" w:customStyle="1" w:styleId="a4">
    <w:name w:val="Основной текст Знак"/>
    <w:basedOn w:val="a0"/>
    <w:link w:val="a3"/>
    <w:uiPriority w:val="99"/>
    <w:rsid w:val="00A270FB"/>
  </w:style>
  <w:style w:type="paragraph" w:styleId="a5">
    <w:name w:val="No Spacing"/>
    <w:uiPriority w:val="1"/>
    <w:qFormat/>
    <w:rsid w:val="004A7EA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Balloon Text"/>
    <w:basedOn w:val="a"/>
    <w:link w:val="a7"/>
    <w:uiPriority w:val="99"/>
    <w:semiHidden/>
    <w:unhideWhenUsed/>
    <w:rsid w:val="00EF78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7822"/>
    <w:rPr>
      <w:rFonts w:ascii="Segoe UI" w:hAnsi="Segoe UI" w:cs="Segoe UI"/>
      <w:sz w:val="18"/>
      <w:szCs w:val="18"/>
    </w:rPr>
  </w:style>
  <w:style w:type="table" w:styleId="a8">
    <w:name w:val="Table Grid"/>
    <w:basedOn w:val="a1"/>
    <w:uiPriority w:val="39"/>
    <w:rsid w:val="005F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70A31"/>
    <w:pPr>
      <w:ind w:left="720"/>
      <w:contextualSpacing/>
    </w:pPr>
  </w:style>
  <w:style w:type="character" w:customStyle="1" w:styleId="s4">
    <w:name w:val="s4"/>
    <w:basedOn w:val="a0"/>
    <w:rsid w:val="001C5931"/>
  </w:style>
  <w:style w:type="character" w:customStyle="1" w:styleId="apple-converted-space">
    <w:name w:val="apple-converted-space"/>
    <w:basedOn w:val="a0"/>
    <w:rsid w:val="001C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9539888878918810E64D804251438BB656D88264B4C72CBF4119A6F347C4B8z1I4G" TargetMode="External"/><Relationship Id="rId13" Type="http://schemas.openxmlformats.org/officeDocument/2006/relationships/hyperlink" Target="consultantplus://offline/ref=553E024B0FB331913EA59603DDFF4B2B90DB647329695243103C5F8546EF3C649C3BF4B913DE783FBF2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C9539888878918810E6538D543D1484B15584896ABACF7EEA1E42FBA4z4IEG" TargetMode="External"/><Relationship Id="rId12" Type="http://schemas.openxmlformats.org/officeDocument/2006/relationships/hyperlink" Target="consultantplus://offline/ref=DC9539888878918810E64D804251438BB656D88262BCC32BB54D44ACFB1EC8BA13zFI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viewer.yandex.ru/r.xml?sk=f99da520c7b59d6d1eba2cfa9ecad5f2&amp;url=http%3A%2F%2Fwww.bus.gov.ru" TargetMode="Externa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consultantplus://offline/ref=DC9539888878918810E6538D543D1484B15584896ABACF7EEA1E42FBA44ECEEF53BE18B52D2FE961z1I7G" TargetMode="External"/><Relationship Id="rId5" Type="http://schemas.openxmlformats.org/officeDocument/2006/relationships/webSettings" Target="webSettings.xml"/><Relationship Id="rId15" Type="http://schemas.openxmlformats.org/officeDocument/2006/relationships/hyperlink" Target="https://docviewer.yandex.ru/r.xml?sk=f99da520c7b59d6d1eba2cfa9ecad5f2&amp;url=http%3A%2F%2Fwww.bus.gov.ru" TargetMode="External"/><Relationship Id="rId10" Type="http://schemas.openxmlformats.org/officeDocument/2006/relationships/hyperlink" Target="consultantplus://offline/ref=DC9539888878918810E6538D543D1484B859878967B79274E2474EF9A34191F854F714B42D2FE0z6I0G" TargetMode="External"/><Relationship Id="rId4" Type="http://schemas.openxmlformats.org/officeDocument/2006/relationships/settings" Target="settings.xml"/><Relationship Id="rId9" Type="http://schemas.openxmlformats.org/officeDocument/2006/relationships/hyperlink" Target="consultantplus://offline/ref=DC9539888878918810E64D804251438BB656D88264B4C72CBF4119A6F347C4B8z1I4G" TargetMode="External"/><Relationship Id="rId14" Type="http://schemas.openxmlformats.org/officeDocument/2006/relationships/hyperlink" Target="consultantplus://offline/ref=553E024B0FB331913EA59603DDFF4B2B90DE6F7321685243103C5F8546EF3C649C3BF4B913DE7A3CBF2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92F9-5212-4C09-ACBF-72FC7517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3544</TotalTime>
  <Pages>20</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Прытова Наталья Михайловна</dc:creator>
  <cp:keywords/>
  <dc:description/>
  <cp:lastModifiedBy>Прытова Наталья Михайловна</cp:lastModifiedBy>
  <cp:revision>129</cp:revision>
  <cp:lastPrinted>2016-11-02T06:27:00Z</cp:lastPrinted>
  <dcterms:created xsi:type="dcterms:W3CDTF">2015-08-24T05:04:00Z</dcterms:created>
  <dcterms:modified xsi:type="dcterms:W3CDTF">2016-11-30T10:16:00Z</dcterms:modified>
</cp:coreProperties>
</file>