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77BD" w:rsidRDefault="00B377BD" w:rsidP="00452A3C">
      <w:pPr>
        <w:autoSpaceDE w:val="0"/>
        <w:autoSpaceDN w:val="0"/>
        <w:adjustRightInd w:val="0"/>
        <w:spacing w:after="0" w:line="240" w:lineRule="auto"/>
        <w:jc w:val="right"/>
        <w:rPr>
          <w:rFonts w:ascii="Times New Roman" w:hAnsi="Times New Roman" w:cs="Times New Roman"/>
          <w:b/>
          <w:bCs/>
          <w:sz w:val="26"/>
          <w:szCs w:val="26"/>
        </w:rPr>
      </w:pPr>
      <w:r>
        <w:rPr>
          <w:rFonts w:ascii="Times New Roman" w:hAnsi="Times New Roman" w:cs="Times New Roman"/>
          <w:b/>
          <w:bCs/>
          <w:sz w:val="26"/>
          <w:szCs w:val="26"/>
        </w:rPr>
        <w:t>ПРОЕКТ</w:t>
      </w:r>
    </w:p>
    <w:p w:rsidR="00B377BD" w:rsidRDefault="00B377BD" w:rsidP="00452A3C">
      <w:pPr>
        <w:autoSpaceDE w:val="0"/>
        <w:autoSpaceDN w:val="0"/>
        <w:adjustRightInd w:val="0"/>
        <w:spacing w:after="0" w:line="240" w:lineRule="auto"/>
        <w:jc w:val="center"/>
        <w:rPr>
          <w:rFonts w:ascii="Times New Roman" w:hAnsi="Times New Roman" w:cs="Times New Roman"/>
          <w:b/>
          <w:bCs/>
          <w:sz w:val="26"/>
          <w:szCs w:val="26"/>
        </w:rPr>
      </w:pPr>
    </w:p>
    <w:p w:rsidR="00B377BD" w:rsidRPr="00B377BD" w:rsidRDefault="00B377BD" w:rsidP="00452A3C">
      <w:pPr>
        <w:autoSpaceDE w:val="0"/>
        <w:autoSpaceDN w:val="0"/>
        <w:adjustRightInd w:val="0"/>
        <w:spacing w:after="0" w:line="240" w:lineRule="auto"/>
        <w:jc w:val="center"/>
        <w:rPr>
          <w:rFonts w:ascii="Times New Roman" w:hAnsi="Times New Roman" w:cs="Times New Roman"/>
          <w:bCs/>
          <w:sz w:val="26"/>
          <w:szCs w:val="26"/>
        </w:rPr>
      </w:pPr>
      <w:r w:rsidRPr="00B377BD">
        <w:rPr>
          <w:rFonts w:ascii="Times New Roman" w:hAnsi="Times New Roman" w:cs="Times New Roman"/>
          <w:bCs/>
          <w:sz w:val="26"/>
          <w:szCs w:val="26"/>
        </w:rPr>
        <w:t>ДУМА ГОРОДА КОГАЛЫМА</w:t>
      </w:r>
    </w:p>
    <w:p w:rsidR="00B377BD" w:rsidRPr="00B377BD" w:rsidRDefault="00B377BD" w:rsidP="00452A3C">
      <w:pPr>
        <w:autoSpaceDE w:val="0"/>
        <w:autoSpaceDN w:val="0"/>
        <w:adjustRightInd w:val="0"/>
        <w:spacing w:after="0" w:line="240" w:lineRule="auto"/>
        <w:jc w:val="center"/>
        <w:outlineLvl w:val="0"/>
        <w:rPr>
          <w:rFonts w:ascii="Times New Roman" w:hAnsi="Times New Roman" w:cs="Times New Roman"/>
          <w:bCs/>
          <w:sz w:val="26"/>
          <w:szCs w:val="26"/>
        </w:rPr>
      </w:pPr>
    </w:p>
    <w:p w:rsidR="00B377BD" w:rsidRPr="00B377BD" w:rsidRDefault="00B377BD" w:rsidP="00452A3C">
      <w:pPr>
        <w:autoSpaceDE w:val="0"/>
        <w:autoSpaceDN w:val="0"/>
        <w:adjustRightInd w:val="0"/>
        <w:spacing w:after="0" w:line="240" w:lineRule="auto"/>
        <w:jc w:val="center"/>
        <w:rPr>
          <w:rFonts w:ascii="Times New Roman" w:hAnsi="Times New Roman" w:cs="Times New Roman"/>
          <w:bCs/>
          <w:sz w:val="26"/>
          <w:szCs w:val="26"/>
        </w:rPr>
      </w:pPr>
      <w:r w:rsidRPr="00B377BD">
        <w:rPr>
          <w:rFonts w:ascii="Times New Roman" w:hAnsi="Times New Roman" w:cs="Times New Roman"/>
          <w:bCs/>
          <w:sz w:val="26"/>
          <w:szCs w:val="26"/>
        </w:rPr>
        <w:t>РЕШЕНИЕ</w:t>
      </w:r>
    </w:p>
    <w:p w:rsidR="00B377BD" w:rsidRPr="00B377BD" w:rsidRDefault="00B377BD" w:rsidP="00452A3C">
      <w:pPr>
        <w:autoSpaceDE w:val="0"/>
        <w:autoSpaceDN w:val="0"/>
        <w:adjustRightInd w:val="0"/>
        <w:spacing w:after="0" w:line="240" w:lineRule="auto"/>
        <w:jc w:val="center"/>
        <w:rPr>
          <w:rFonts w:ascii="Times New Roman" w:hAnsi="Times New Roman" w:cs="Times New Roman"/>
          <w:bCs/>
          <w:sz w:val="26"/>
          <w:szCs w:val="26"/>
        </w:rPr>
      </w:pPr>
      <w:r w:rsidRPr="00B377BD">
        <w:rPr>
          <w:rFonts w:ascii="Times New Roman" w:hAnsi="Times New Roman" w:cs="Times New Roman"/>
          <w:bCs/>
          <w:sz w:val="26"/>
          <w:szCs w:val="26"/>
        </w:rPr>
        <w:t xml:space="preserve">от «___» _______ 2021 г. </w:t>
      </w:r>
      <w:r w:rsidR="0034235B">
        <w:rPr>
          <w:rFonts w:ascii="Times New Roman" w:hAnsi="Times New Roman" w:cs="Times New Roman"/>
          <w:bCs/>
          <w:sz w:val="26"/>
          <w:szCs w:val="26"/>
        </w:rPr>
        <w:t>№</w:t>
      </w:r>
      <w:r w:rsidRPr="00B377BD">
        <w:rPr>
          <w:rFonts w:ascii="Times New Roman" w:hAnsi="Times New Roman" w:cs="Times New Roman"/>
          <w:bCs/>
          <w:sz w:val="26"/>
          <w:szCs w:val="26"/>
        </w:rPr>
        <w:t xml:space="preserve"> ____-ГД</w:t>
      </w:r>
    </w:p>
    <w:p w:rsidR="00B377BD" w:rsidRPr="00B377BD" w:rsidRDefault="00B377BD" w:rsidP="00452A3C">
      <w:pPr>
        <w:autoSpaceDE w:val="0"/>
        <w:autoSpaceDN w:val="0"/>
        <w:adjustRightInd w:val="0"/>
        <w:spacing w:after="0" w:line="240" w:lineRule="auto"/>
        <w:jc w:val="center"/>
        <w:rPr>
          <w:rFonts w:ascii="Times New Roman" w:hAnsi="Times New Roman" w:cs="Times New Roman"/>
          <w:bCs/>
          <w:sz w:val="26"/>
          <w:szCs w:val="26"/>
        </w:rPr>
      </w:pPr>
    </w:p>
    <w:p w:rsidR="00A918E2" w:rsidRDefault="0034235B" w:rsidP="00A918E2">
      <w:pPr>
        <w:autoSpaceDE w:val="0"/>
        <w:autoSpaceDN w:val="0"/>
        <w:adjustRightInd w:val="0"/>
        <w:spacing w:after="0" w:line="240" w:lineRule="auto"/>
        <w:ind w:firstLine="709"/>
        <w:rPr>
          <w:rFonts w:ascii="Times New Roman" w:hAnsi="Times New Roman" w:cs="Times New Roman"/>
          <w:bCs/>
          <w:sz w:val="26"/>
          <w:szCs w:val="26"/>
        </w:rPr>
      </w:pPr>
      <w:r w:rsidRPr="00B377BD">
        <w:rPr>
          <w:rFonts w:ascii="Times New Roman" w:hAnsi="Times New Roman" w:cs="Times New Roman"/>
          <w:bCs/>
          <w:sz w:val="26"/>
          <w:szCs w:val="26"/>
        </w:rPr>
        <w:t xml:space="preserve">О </w:t>
      </w:r>
      <w:r>
        <w:rPr>
          <w:rFonts w:ascii="Times New Roman" w:hAnsi="Times New Roman" w:cs="Times New Roman"/>
          <w:bCs/>
          <w:sz w:val="26"/>
          <w:szCs w:val="26"/>
        </w:rPr>
        <w:t xml:space="preserve">внесении </w:t>
      </w:r>
      <w:r w:rsidR="00EA7C57">
        <w:rPr>
          <w:rFonts w:ascii="Times New Roman" w:hAnsi="Times New Roman" w:cs="Times New Roman"/>
          <w:bCs/>
          <w:sz w:val="26"/>
          <w:szCs w:val="26"/>
        </w:rPr>
        <w:t xml:space="preserve">дополнений </w:t>
      </w:r>
      <w:r w:rsidR="001D28ED">
        <w:rPr>
          <w:rFonts w:ascii="Times New Roman" w:hAnsi="Times New Roman" w:cs="Times New Roman"/>
          <w:bCs/>
          <w:sz w:val="26"/>
          <w:szCs w:val="26"/>
        </w:rPr>
        <w:t xml:space="preserve">и </w:t>
      </w:r>
      <w:r>
        <w:rPr>
          <w:rFonts w:ascii="Times New Roman" w:hAnsi="Times New Roman" w:cs="Times New Roman"/>
          <w:bCs/>
          <w:sz w:val="26"/>
          <w:szCs w:val="26"/>
        </w:rPr>
        <w:t xml:space="preserve">изменений </w:t>
      </w:r>
    </w:p>
    <w:p w:rsidR="00EA7C57" w:rsidRDefault="0034235B" w:rsidP="00A918E2">
      <w:pPr>
        <w:autoSpaceDE w:val="0"/>
        <w:autoSpaceDN w:val="0"/>
        <w:adjustRightInd w:val="0"/>
        <w:spacing w:after="0" w:line="240" w:lineRule="auto"/>
        <w:ind w:firstLine="709"/>
        <w:rPr>
          <w:rFonts w:ascii="Times New Roman" w:hAnsi="Times New Roman" w:cs="Times New Roman"/>
          <w:bCs/>
          <w:sz w:val="26"/>
          <w:szCs w:val="26"/>
        </w:rPr>
      </w:pPr>
      <w:r>
        <w:rPr>
          <w:rFonts w:ascii="Times New Roman" w:hAnsi="Times New Roman" w:cs="Times New Roman"/>
          <w:bCs/>
          <w:sz w:val="26"/>
          <w:szCs w:val="26"/>
        </w:rPr>
        <w:t>в решение</w:t>
      </w:r>
      <w:r w:rsidR="00EA7C57">
        <w:rPr>
          <w:rFonts w:ascii="Times New Roman" w:hAnsi="Times New Roman" w:cs="Times New Roman"/>
          <w:bCs/>
          <w:sz w:val="26"/>
          <w:szCs w:val="26"/>
        </w:rPr>
        <w:t xml:space="preserve"> </w:t>
      </w:r>
      <w:r>
        <w:rPr>
          <w:rFonts w:ascii="Times New Roman" w:hAnsi="Times New Roman" w:cs="Times New Roman"/>
          <w:bCs/>
          <w:sz w:val="26"/>
          <w:szCs w:val="26"/>
        </w:rPr>
        <w:t xml:space="preserve">Думы города Когалыма </w:t>
      </w:r>
    </w:p>
    <w:p w:rsidR="0034235B" w:rsidRPr="00B377BD" w:rsidRDefault="0034235B" w:rsidP="00EA7C57">
      <w:pPr>
        <w:autoSpaceDE w:val="0"/>
        <w:autoSpaceDN w:val="0"/>
        <w:adjustRightInd w:val="0"/>
        <w:spacing w:after="0" w:line="240" w:lineRule="auto"/>
        <w:ind w:firstLine="709"/>
        <w:rPr>
          <w:rFonts w:ascii="Times New Roman" w:hAnsi="Times New Roman" w:cs="Times New Roman"/>
          <w:bCs/>
          <w:sz w:val="26"/>
          <w:szCs w:val="26"/>
        </w:rPr>
      </w:pPr>
      <w:r>
        <w:rPr>
          <w:rFonts w:ascii="Times New Roman" w:hAnsi="Times New Roman" w:cs="Times New Roman"/>
          <w:bCs/>
          <w:sz w:val="26"/>
          <w:szCs w:val="26"/>
        </w:rPr>
        <w:t>от 01.09.2021 №</w:t>
      </w:r>
      <w:r w:rsidR="00856C7A">
        <w:rPr>
          <w:rFonts w:ascii="Times New Roman" w:hAnsi="Times New Roman" w:cs="Times New Roman"/>
          <w:bCs/>
          <w:sz w:val="26"/>
          <w:szCs w:val="26"/>
        </w:rPr>
        <w:t>588</w:t>
      </w:r>
      <w:r w:rsidRPr="00B377BD">
        <w:rPr>
          <w:rFonts w:ascii="Times New Roman" w:hAnsi="Times New Roman" w:cs="Times New Roman"/>
          <w:bCs/>
          <w:sz w:val="26"/>
          <w:szCs w:val="26"/>
        </w:rPr>
        <w:t>-ГД</w:t>
      </w:r>
    </w:p>
    <w:p w:rsidR="0034235B" w:rsidRDefault="0034235B" w:rsidP="0001638A">
      <w:pPr>
        <w:tabs>
          <w:tab w:val="left" w:pos="709"/>
        </w:tabs>
        <w:spacing w:after="0" w:line="240" w:lineRule="auto"/>
        <w:ind w:right="-2" w:firstLine="709"/>
        <w:jc w:val="both"/>
        <w:rPr>
          <w:rFonts w:ascii="Times New Roman" w:hAnsi="Times New Roman" w:cs="Times New Roman"/>
          <w:bCs/>
          <w:sz w:val="26"/>
          <w:szCs w:val="26"/>
        </w:rPr>
      </w:pPr>
    </w:p>
    <w:p w:rsidR="0001638A" w:rsidRDefault="00B377BD" w:rsidP="0001638A">
      <w:pPr>
        <w:tabs>
          <w:tab w:val="left" w:pos="709"/>
        </w:tabs>
        <w:spacing w:after="0" w:line="240" w:lineRule="auto"/>
        <w:ind w:right="-2" w:firstLine="709"/>
        <w:jc w:val="both"/>
        <w:rPr>
          <w:rFonts w:ascii="Times New Roman" w:eastAsia="Calibri" w:hAnsi="Times New Roman" w:cs="Times New Roman"/>
          <w:sz w:val="26"/>
          <w:szCs w:val="26"/>
        </w:rPr>
      </w:pPr>
      <w:r w:rsidRPr="00B377BD">
        <w:rPr>
          <w:rFonts w:ascii="Times New Roman" w:hAnsi="Times New Roman" w:cs="Times New Roman"/>
          <w:sz w:val="26"/>
          <w:szCs w:val="26"/>
        </w:rPr>
        <w:t xml:space="preserve">В соответствии с </w:t>
      </w:r>
      <w:r w:rsidRPr="00B377BD">
        <w:rPr>
          <w:rFonts w:ascii="Times New Roman" w:eastAsia="Calibri" w:hAnsi="Times New Roman" w:cs="Times New Roman"/>
          <w:sz w:val="26"/>
          <w:szCs w:val="26"/>
        </w:rPr>
        <w:t>Федеральным законом от 31.07.2020 №248-ФЗ «О государственном контроле (надзоре) и муниципальном контроле в Российской Федерации», Уставом</w:t>
      </w:r>
      <w:r w:rsidRPr="00B377BD">
        <w:rPr>
          <w:rFonts w:ascii="Times New Roman" w:eastAsia="Calibri" w:hAnsi="Times New Roman" w:cs="Times New Roman"/>
          <w:bCs/>
          <w:sz w:val="26"/>
          <w:szCs w:val="26"/>
        </w:rPr>
        <w:t xml:space="preserve"> города Когалыма, Дума города Когалыма РЕШИЛА</w:t>
      </w:r>
      <w:r w:rsidRPr="00B377BD">
        <w:rPr>
          <w:rFonts w:ascii="Times New Roman" w:hAnsi="Times New Roman" w:cs="Times New Roman"/>
          <w:sz w:val="26"/>
          <w:szCs w:val="26"/>
        </w:rPr>
        <w:t>:</w:t>
      </w:r>
    </w:p>
    <w:p w:rsidR="0001638A" w:rsidRDefault="0001638A" w:rsidP="0001638A">
      <w:pPr>
        <w:tabs>
          <w:tab w:val="left" w:pos="709"/>
        </w:tabs>
        <w:spacing w:after="0" w:line="240" w:lineRule="auto"/>
        <w:ind w:right="-2" w:firstLine="709"/>
        <w:jc w:val="both"/>
        <w:rPr>
          <w:rFonts w:ascii="Times New Roman" w:eastAsia="Calibri" w:hAnsi="Times New Roman" w:cs="Times New Roman"/>
          <w:sz w:val="26"/>
          <w:szCs w:val="26"/>
        </w:rPr>
      </w:pPr>
    </w:p>
    <w:p w:rsidR="00EA7C57" w:rsidRDefault="0001638A" w:rsidP="0001638A">
      <w:pPr>
        <w:tabs>
          <w:tab w:val="left" w:pos="709"/>
        </w:tabs>
        <w:spacing w:after="0" w:line="240" w:lineRule="auto"/>
        <w:ind w:right="-2" w:firstLine="709"/>
        <w:jc w:val="both"/>
        <w:rPr>
          <w:rFonts w:ascii="Times New Roman" w:hAnsi="Times New Roman" w:cs="Times New Roman"/>
          <w:sz w:val="26"/>
          <w:szCs w:val="26"/>
        </w:rPr>
      </w:pPr>
      <w:r w:rsidRPr="00656E65">
        <w:rPr>
          <w:rFonts w:ascii="Times New Roman" w:eastAsia="Calibri" w:hAnsi="Times New Roman" w:cs="Times New Roman"/>
          <w:sz w:val="26"/>
          <w:szCs w:val="26"/>
        </w:rPr>
        <w:t xml:space="preserve">1. </w:t>
      </w:r>
      <w:r w:rsidR="00EA7C57" w:rsidRPr="00B377BD">
        <w:rPr>
          <w:rFonts w:ascii="Times New Roman" w:hAnsi="Times New Roman" w:cs="Times New Roman"/>
          <w:sz w:val="26"/>
          <w:szCs w:val="26"/>
        </w:rPr>
        <w:t>Внести</w:t>
      </w:r>
      <w:r w:rsidR="00EA7C57" w:rsidRPr="00656E65">
        <w:rPr>
          <w:rFonts w:ascii="Times New Roman" w:hAnsi="Times New Roman" w:cs="Times New Roman"/>
          <w:sz w:val="26"/>
          <w:szCs w:val="26"/>
        </w:rPr>
        <w:t xml:space="preserve"> </w:t>
      </w:r>
      <w:r w:rsidR="00EA7C57">
        <w:rPr>
          <w:rFonts w:ascii="Times New Roman" w:hAnsi="Times New Roman" w:cs="Times New Roman"/>
          <w:sz w:val="26"/>
          <w:szCs w:val="26"/>
        </w:rPr>
        <w:t xml:space="preserve">в </w:t>
      </w:r>
      <w:r w:rsidR="004E460F">
        <w:rPr>
          <w:rFonts w:ascii="Times New Roman" w:hAnsi="Times New Roman" w:cs="Times New Roman"/>
          <w:sz w:val="26"/>
          <w:szCs w:val="26"/>
        </w:rPr>
        <w:t>р</w:t>
      </w:r>
      <w:r w:rsidR="00EA7C57" w:rsidRPr="00656E65">
        <w:rPr>
          <w:rFonts w:ascii="Times New Roman" w:hAnsi="Times New Roman" w:cs="Times New Roman"/>
          <w:sz w:val="26"/>
          <w:szCs w:val="26"/>
        </w:rPr>
        <w:t>ешени</w:t>
      </w:r>
      <w:r w:rsidR="00EA7C57">
        <w:rPr>
          <w:rFonts w:ascii="Times New Roman" w:hAnsi="Times New Roman" w:cs="Times New Roman"/>
          <w:sz w:val="26"/>
          <w:szCs w:val="26"/>
        </w:rPr>
        <w:t>е</w:t>
      </w:r>
      <w:r w:rsidR="00EA7C57" w:rsidRPr="00656E65">
        <w:rPr>
          <w:rFonts w:ascii="Times New Roman" w:hAnsi="Times New Roman" w:cs="Times New Roman"/>
          <w:sz w:val="26"/>
          <w:szCs w:val="26"/>
        </w:rPr>
        <w:t xml:space="preserve"> Думы города Когалыма </w:t>
      </w:r>
      <w:r w:rsidR="00EA7C57">
        <w:rPr>
          <w:rFonts w:ascii="Times New Roman" w:hAnsi="Times New Roman" w:cs="Times New Roman"/>
          <w:bCs/>
          <w:sz w:val="26"/>
          <w:szCs w:val="26"/>
        </w:rPr>
        <w:t>от 01.09.2021 №</w:t>
      </w:r>
      <w:r w:rsidR="00EA7C57" w:rsidRPr="00B377BD">
        <w:rPr>
          <w:rFonts w:ascii="Times New Roman" w:hAnsi="Times New Roman" w:cs="Times New Roman"/>
          <w:bCs/>
          <w:sz w:val="26"/>
          <w:szCs w:val="26"/>
        </w:rPr>
        <w:t>5</w:t>
      </w:r>
      <w:r w:rsidR="00856C7A">
        <w:rPr>
          <w:rFonts w:ascii="Times New Roman" w:hAnsi="Times New Roman" w:cs="Times New Roman"/>
          <w:bCs/>
          <w:sz w:val="26"/>
          <w:szCs w:val="26"/>
        </w:rPr>
        <w:t>88</w:t>
      </w:r>
      <w:r w:rsidR="00EA7C57" w:rsidRPr="00B377BD">
        <w:rPr>
          <w:rFonts w:ascii="Times New Roman" w:hAnsi="Times New Roman" w:cs="Times New Roman"/>
          <w:bCs/>
          <w:sz w:val="26"/>
          <w:szCs w:val="26"/>
        </w:rPr>
        <w:t>-ГД</w:t>
      </w:r>
      <w:r w:rsidR="00EA7C57">
        <w:rPr>
          <w:rFonts w:ascii="Times New Roman" w:hAnsi="Times New Roman" w:cs="Times New Roman"/>
          <w:bCs/>
          <w:sz w:val="26"/>
          <w:szCs w:val="26"/>
        </w:rPr>
        <w:t xml:space="preserve"> </w:t>
      </w:r>
      <w:r w:rsidR="00EA7C57">
        <w:rPr>
          <w:rFonts w:ascii="Times New Roman" w:eastAsia="Calibri" w:hAnsi="Times New Roman" w:cs="Times New Roman"/>
          <w:bCs/>
          <w:sz w:val="26"/>
          <w:szCs w:val="26"/>
        </w:rPr>
        <w:t>«</w:t>
      </w:r>
      <w:r w:rsidR="00EA7C57">
        <w:rPr>
          <w:rFonts w:ascii="Times New Roman" w:eastAsia="Calibri" w:hAnsi="Times New Roman" w:cs="Times New Roman"/>
          <w:sz w:val="26"/>
          <w:szCs w:val="26"/>
        </w:rPr>
        <w:t xml:space="preserve">Об утверждении Положения о </w:t>
      </w:r>
      <w:r w:rsidR="00EA7C57" w:rsidRPr="00275268">
        <w:rPr>
          <w:rFonts w:ascii="Times New Roman" w:eastAsia="Calibri" w:hAnsi="Times New Roman" w:cs="Times New Roman"/>
          <w:sz w:val="26"/>
          <w:szCs w:val="26"/>
        </w:rPr>
        <w:t xml:space="preserve">муниципальном </w:t>
      </w:r>
      <w:r w:rsidR="00856C7A">
        <w:rPr>
          <w:rFonts w:ascii="Times New Roman" w:eastAsia="Calibri" w:hAnsi="Times New Roman" w:cs="Times New Roman"/>
          <w:sz w:val="26"/>
          <w:szCs w:val="26"/>
        </w:rPr>
        <w:t xml:space="preserve">земельном </w:t>
      </w:r>
      <w:r w:rsidR="00EA7C57" w:rsidRPr="00275268">
        <w:rPr>
          <w:rFonts w:ascii="Times New Roman" w:eastAsia="Calibri" w:hAnsi="Times New Roman" w:cs="Times New Roman"/>
          <w:sz w:val="26"/>
          <w:szCs w:val="26"/>
        </w:rPr>
        <w:t xml:space="preserve">контроле </w:t>
      </w:r>
      <w:r w:rsidR="00856C7A">
        <w:rPr>
          <w:rFonts w:ascii="Times New Roman" w:eastAsia="Calibri" w:hAnsi="Times New Roman" w:cs="Times New Roman"/>
          <w:sz w:val="26"/>
          <w:szCs w:val="26"/>
        </w:rPr>
        <w:t xml:space="preserve">в </w:t>
      </w:r>
      <w:r w:rsidR="00EA7C57" w:rsidRPr="00275268">
        <w:rPr>
          <w:rFonts w:ascii="Times New Roman" w:eastAsia="Calibri" w:hAnsi="Times New Roman" w:cs="Times New Roman"/>
          <w:sz w:val="26"/>
          <w:szCs w:val="26"/>
        </w:rPr>
        <w:t>город</w:t>
      </w:r>
      <w:r w:rsidR="00856C7A">
        <w:rPr>
          <w:rFonts w:ascii="Times New Roman" w:eastAsia="Calibri" w:hAnsi="Times New Roman" w:cs="Times New Roman"/>
          <w:sz w:val="26"/>
          <w:szCs w:val="26"/>
        </w:rPr>
        <w:t>е</w:t>
      </w:r>
      <w:r w:rsidR="00EA7C57" w:rsidRPr="00275268">
        <w:rPr>
          <w:rFonts w:ascii="Times New Roman" w:eastAsia="Calibri" w:hAnsi="Times New Roman" w:cs="Times New Roman"/>
          <w:sz w:val="26"/>
          <w:szCs w:val="26"/>
        </w:rPr>
        <w:t xml:space="preserve"> Когалым</w:t>
      </w:r>
      <w:r w:rsidR="00856C7A">
        <w:rPr>
          <w:rFonts w:ascii="Times New Roman" w:eastAsia="Calibri" w:hAnsi="Times New Roman" w:cs="Times New Roman"/>
          <w:sz w:val="26"/>
          <w:szCs w:val="26"/>
        </w:rPr>
        <w:t>е</w:t>
      </w:r>
      <w:r w:rsidR="00EA7C57">
        <w:rPr>
          <w:rFonts w:ascii="Times New Roman" w:eastAsia="Calibri" w:hAnsi="Times New Roman" w:cs="Times New Roman"/>
          <w:bCs/>
          <w:sz w:val="26"/>
          <w:szCs w:val="26"/>
        </w:rPr>
        <w:t>» (далее</w:t>
      </w:r>
      <w:r w:rsidR="00EA7C57" w:rsidRPr="00EA7C57">
        <w:rPr>
          <w:rFonts w:ascii="Times New Roman" w:hAnsi="Times New Roman" w:cs="Times New Roman"/>
          <w:sz w:val="26"/>
          <w:szCs w:val="26"/>
        </w:rPr>
        <w:t xml:space="preserve"> </w:t>
      </w:r>
      <w:r w:rsidR="00EA7C57">
        <w:rPr>
          <w:rFonts w:ascii="Times New Roman" w:hAnsi="Times New Roman" w:cs="Times New Roman"/>
          <w:sz w:val="26"/>
          <w:szCs w:val="26"/>
        </w:rPr>
        <w:t xml:space="preserve">- </w:t>
      </w:r>
      <w:r w:rsidR="004E460F">
        <w:rPr>
          <w:rFonts w:ascii="Times New Roman" w:hAnsi="Times New Roman" w:cs="Times New Roman"/>
          <w:sz w:val="26"/>
          <w:szCs w:val="26"/>
        </w:rPr>
        <w:t>р</w:t>
      </w:r>
      <w:r w:rsidR="00EA7C57" w:rsidRPr="00656E65">
        <w:rPr>
          <w:rFonts w:ascii="Times New Roman" w:hAnsi="Times New Roman" w:cs="Times New Roman"/>
          <w:sz w:val="26"/>
          <w:szCs w:val="26"/>
        </w:rPr>
        <w:t>ешени</w:t>
      </w:r>
      <w:r w:rsidR="00EA7C57">
        <w:rPr>
          <w:rFonts w:ascii="Times New Roman" w:hAnsi="Times New Roman" w:cs="Times New Roman"/>
          <w:sz w:val="26"/>
          <w:szCs w:val="26"/>
        </w:rPr>
        <w:t>е</w:t>
      </w:r>
      <w:r w:rsidR="00EA7C57" w:rsidRPr="00656E65">
        <w:rPr>
          <w:rFonts w:ascii="Times New Roman" w:hAnsi="Times New Roman" w:cs="Times New Roman"/>
          <w:sz w:val="26"/>
          <w:szCs w:val="26"/>
        </w:rPr>
        <w:t xml:space="preserve"> Думы города Когалыма </w:t>
      </w:r>
      <w:r w:rsidR="00EA7C57">
        <w:rPr>
          <w:rFonts w:ascii="Times New Roman" w:hAnsi="Times New Roman" w:cs="Times New Roman"/>
          <w:bCs/>
          <w:sz w:val="26"/>
          <w:szCs w:val="26"/>
        </w:rPr>
        <w:t>от 01.09.2021 №</w:t>
      </w:r>
      <w:r w:rsidR="00EA7C57" w:rsidRPr="00B377BD">
        <w:rPr>
          <w:rFonts w:ascii="Times New Roman" w:hAnsi="Times New Roman" w:cs="Times New Roman"/>
          <w:bCs/>
          <w:sz w:val="26"/>
          <w:szCs w:val="26"/>
        </w:rPr>
        <w:t>5</w:t>
      </w:r>
      <w:r w:rsidR="00856C7A">
        <w:rPr>
          <w:rFonts w:ascii="Times New Roman" w:hAnsi="Times New Roman" w:cs="Times New Roman"/>
          <w:bCs/>
          <w:sz w:val="26"/>
          <w:szCs w:val="26"/>
        </w:rPr>
        <w:t>88</w:t>
      </w:r>
      <w:r w:rsidR="00EA7C57" w:rsidRPr="00B377BD">
        <w:rPr>
          <w:rFonts w:ascii="Times New Roman" w:hAnsi="Times New Roman" w:cs="Times New Roman"/>
          <w:bCs/>
          <w:sz w:val="26"/>
          <w:szCs w:val="26"/>
        </w:rPr>
        <w:t>-ГД</w:t>
      </w:r>
      <w:r w:rsidR="00EA7C57">
        <w:rPr>
          <w:rFonts w:ascii="Times New Roman" w:hAnsi="Times New Roman" w:cs="Times New Roman"/>
          <w:bCs/>
          <w:sz w:val="26"/>
          <w:szCs w:val="26"/>
        </w:rPr>
        <w:t xml:space="preserve">) следующие </w:t>
      </w:r>
      <w:r w:rsidR="00EA7C57">
        <w:rPr>
          <w:rFonts w:ascii="Times New Roman" w:hAnsi="Times New Roman" w:cs="Times New Roman"/>
          <w:sz w:val="26"/>
          <w:szCs w:val="26"/>
        </w:rPr>
        <w:t>дополнения:</w:t>
      </w:r>
    </w:p>
    <w:p w:rsidR="00EA7C57" w:rsidRDefault="00EA7C57" w:rsidP="0001638A">
      <w:pPr>
        <w:tabs>
          <w:tab w:val="left" w:pos="709"/>
        </w:tabs>
        <w:spacing w:after="0" w:line="240" w:lineRule="auto"/>
        <w:ind w:right="-2" w:firstLine="709"/>
        <w:jc w:val="both"/>
        <w:rPr>
          <w:rFonts w:ascii="Times New Roman" w:hAnsi="Times New Roman" w:cs="Times New Roman"/>
          <w:sz w:val="26"/>
          <w:szCs w:val="26"/>
        </w:rPr>
      </w:pPr>
      <w:r>
        <w:rPr>
          <w:rFonts w:ascii="Times New Roman" w:hAnsi="Times New Roman" w:cs="Times New Roman"/>
          <w:sz w:val="26"/>
          <w:szCs w:val="26"/>
        </w:rPr>
        <w:t xml:space="preserve">1.1. </w:t>
      </w:r>
      <w:r w:rsidR="0001638A" w:rsidRPr="00656E65">
        <w:rPr>
          <w:rFonts w:ascii="Times New Roman" w:hAnsi="Times New Roman" w:cs="Times New Roman"/>
          <w:sz w:val="26"/>
          <w:szCs w:val="26"/>
        </w:rPr>
        <w:t xml:space="preserve">Пункт 2 </w:t>
      </w:r>
      <w:r w:rsidR="004E460F">
        <w:rPr>
          <w:rFonts w:ascii="Times New Roman" w:hAnsi="Times New Roman" w:cs="Times New Roman"/>
          <w:sz w:val="26"/>
          <w:szCs w:val="26"/>
        </w:rPr>
        <w:t>р</w:t>
      </w:r>
      <w:r w:rsidR="0001638A" w:rsidRPr="00656E65">
        <w:rPr>
          <w:rFonts w:ascii="Times New Roman" w:hAnsi="Times New Roman" w:cs="Times New Roman"/>
          <w:sz w:val="26"/>
          <w:szCs w:val="26"/>
        </w:rPr>
        <w:t>ешения Думы города Когалыма</w:t>
      </w:r>
      <w:r w:rsidR="009E1E9D" w:rsidRPr="00656E65">
        <w:rPr>
          <w:rFonts w:ascii="Times New Roman" w:hAnsi="Times New Roman" w:cs="Times New Roman"/>
          <w:sz w:val="26"/>
          <w:szCs w:val="26"/>
        </w:rPr>
        <w:t xml:space="preserve"> </w:t>
      </w:r>
      <w:r>
        <w:rPr>
          <w:rFonts w:ascii="Times New Roman" w:hAnsi="Times New Roman" w:cs="Times New Roman"/>
          <w:bCs/>
          <w:sz w:val="26"/>
          <w:szCs w:val="26"/>
        </w:rPr>
        <w:t>от 01.09.2021 №</w:t>
      </w:r>
      <w:r w:rsidRPr="00B377BD">
        <w:rPr>
          <w:rFonts w:ascii="Times New Roman" w:hAnsi="Times New Roman" w:cs="Times New Roman"/>
          <w:bCs/>
          <w:sz w:val="26"/>
          <w:szCs w:val="26"/>
        </w:rPr>
        <w:t>5</w:t>
      </w:r>
      <w:r w:rsidR="00856C7A">
        <w:rPr>
          <w:rFonts w:ascii="Times New Roman" w:hAnsi="Times New Roman" w:cs="Times New Roman"/>
          <w:bCs/>
          <w:sz w:val="26"/>
          <w:szCs w:val="26"/>
        </w:rPr>
        <w:t>88</w:t>
      </w:r>
      <w:r w:rsidRPr="00B377BD">
        <w:rPr>
          <w:rFonts w:ascii="Times New Roman" w:hAnsi="Times New Roman" w:cs="Times New Roman"/>
          <w:bCs/>
          <w:sz w:val="26"/>
          <w:szCs w:val="26"/>
        </w:rPr>
        <w:t>-ГД</w:t>
      </w:r>
      <w:r w:rsidRPr="00656E65">
        <w:rPr>
          <w:rFonts w:ascii="Times New Roman" w:hAnsi="Times New Roman" w:cs="Times New Roman"/>
          <w:sz w:val="26"/>
          <w:szCs w:val="26"/>
        </w:rPr>
        <w:t xml:space="preserve"> </w:t>
      </w:r>
      <w:r w:rsidR="0001638A" w:rsidRPr="00656E65">
        <w:rPr>
          <w:rFonts w:ascii="Times New Roman" w:hAnsi="Times New Roman" w:cs="Times New Roman"/>
          <w:sz w:val="26"/>
          <w:szCs w:val="26"/>
        </w:rPr>
        <w:t>дополнить</w:t>
      </w:r>
      <w:r>
        <w:rPr>
          <w:rFonts w:ascii="Times New Roman" w:hAnsi="Times New Roman" w:cs="Times New Roman"/>
          <w:sz w:val="26"/>
          <w:szCs w:val="26"/>
        </w:rPr>
        <w:t>:</w:t>
      </w:r>
      <w:r w:rsidR="0001638A" w:rsidRPr="00656E65">
        <w:rPr>
          <w:rFonts w:ascii="Times New Roman" w:hAnsi="Times New Roman" w:cs="Times New Roman"/>
          <w:sz w:val="26"/>
          <w:szCs w:val="26"/>
        </w:rPr>
        <w:t xml:space="preserve"> </w:t>
      </w:r>
    </w:p>
    <w:p w:rsidR="0001638A" w:rsidRPr="00656E65" w:rsidRDefault="00EA7C57" w:rsidP="0001638A">
      <w:pPr>
        <w:tabs>
          <w:tab w:val="left" w:pos="709"/>
        </w:tabs>
        <w:spacing w:after="0" w:line="240" w:lineRule="auto"/>
        <w:ind w:right="-2" w:firstLine="709"/>
        <w:jc w:val="both"/>
        <w:rPr>
          <w:rFonts w:ascii="Times New Roman" w:eastAsia="Calibri" w:hAnsi="Times New Roman" w:cs="Times New Roman"/>
          <w:sz w:val="26"/>
          <w:szCs w:val="26"/>
        </w:rPr>
      </w:pPr>
      <w:r>
        <w:rPr>
          <w:rFonts w:ascii="Times New Roman" w:hAnsi="Times New Roman" w:cs="Times New Roman"/>
          <w:sz w:val="26"/>
          <w:szCs w:val="26"/>
        </w:rPr>
        <w:t>1.1.1. П</w:t>
      </w:r>
      <w:r w:rsidR="0001638A" w:rsidRPr="00656E65">
        <w:rPr>
          <w:rFonts w:ascii="Times New Roman" w:hAnsi="Times New Roman" w:cs="Times New Roman"/>
          <w:sz w:val="26"/>
          <w:szCs w:val="26"/>
        </w:rPr>
        <w:t>одпун</w:t>
      </w:r>
      <w:r w:rsidR="00F5379C">
        <w:rPr>
          <w:rFonts w:ascii="Times New Roman" w:hAnsi="Times New Roman" w:cs="Times New Roman"/>
          <w:sz w:val="26"/>
          <w:szCs w:val="26"/>
        </w:rPr>
        <w:t>кт</w:t>
      </w:r>
      <w:r>
        <w:rPr>
          <w:rFonts w:ascii="Times New Roman" w:hAnsi="Times New Roman" w:cs="Times New Roman"/>
          <w:sz w:val="26"/>
          <w:szCs w:val="26"/>
        </w:rPr>
        <w:t>ом 2.1 и изложить в следующей редакции</w:t>
      </w:r>
      <w:r w:rsidR="0001638A" w:rsidRPr="00656E65">
        <w:rPr>
          <w:rFonts w:ascii="Times New Roman" w:hAnsi="Times New Roman" w:cs="Times New Roman"/>
          <w:sz w:val="26"/>
          <w:szCs w:val="26"/>
        </w:rPr>
        <w:t>:</w:t>
      </w:r>
    </w:p>
    <w:p w:rsidR="0001638A" w:rsidRDefault="0001638A" w:rsidP="0001638A">
      <w:pPr>
        <w:autoSpaceDE w:val="0"/>
        <w:autoSpaceDN w:val="0"/>
        <w:adjustRightInd w:val="0"/>
        <w:spacing w:after="0" w:line="240" w:lineRule="auto"/>
        <w:ind w:firstLine="709"/>
        <w:jc w:val="both"/>
        <w:rPr>
          <w:rFonts w:ascii="Times New Roman" w:eastAsia="Calibri" w:hAnsi="Times New Roman" w:cs="Times New Roman"/>
          <w:sz w:val="26"/>
          <w:szCs w:val="26"/>
        </w:rPr>
      </w:pPr>
      <w:r w:rsidRPr="00656E65">
        <w:rPr>
          <w:rFonts w:ascii="Times New Roman" w:eastAsia="Calibri" w:hAnsi="Times New Roman" w:cs="Times New Roman"/>
          <w:sz w:val="26"/>
          <w:szCs w:val="26"/>
        </w:rPr>
        <w:t>«</w:t>
      </w:r>
      <w:r w:rsidRPr="0001638A">
        <w:rPr>
          <w:rFonts w:ascii="Times New Roman" w:eastAsia="Calibri" w:hAnsi="Times New Roman" w:cs="Times New Roman"/>
          <w:sz w:val="26"/>
          <w:szCs w:val="26"/>
        </w:rPr>
        <w:t>2</w:t>
      </w:r>
      <w:r w:rsidRPr="00656E65">
        <w:rPr>
          <w:rFonts w:ascii="Times New Roman" w:eastAsia="Calibri" w:hAnsi="Times New Roman" w:cs="Times New Roman"/>
          <w:sz w:val="26"/>
          <w:szCs w:val="26"/>
        </w:rPr>
        <w:t>.1</w:t>
      </w:r>
      <w:r w:rsidRPr="0001638A">
        <w:rPr>
          <w:rFonts w:ascii="Times New Roman" w:eastAsia="Calibri" w:hAnsi="Times New Roman" w:cs="Times New Roman"/>
          <w:sz w:val="26"/>
          <w:szCs w:val="26"/>
        </w:rPr>
        <w:t xml:space="preserve">. </w:t>
      </w:r>
      <w:r w:rsidRPr="00656E65">
        <w:rPr>
          <w:rFonts w:ascii="Times New Roman" w:eastAsia="Calibri" w:hAnsi="Times New Roman" w:cs="Times New Roman"/>
          <w:sz w:val="26"/>
          <w:szCs w:val="26"/>
        </w:rPr>
        <w:t>Абзац первый пункта 67 приложения к настоящему решению применяется с 31.12.2023 года.»;</w:t>
      </w:r>
    </w:p>
    <w:p w:rsidR="00EA7C57" w:rsidRPr="00656E65" w:rsidRDefault="00EA7C57" w:rsidP="0001638A">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 xml:space="preserve">1.1.2. </w:t>
      </w:r>
      <w:r>
        <w:rPr>
          <w:rFonts w:ascii="Times New Roman" w:hAnsi="Times New Roman" w:cs="Times New Roman"/>
          <w:sz w:val="26"/>
          <w:szCs w:val="26"/>
        </w:rPr>
        <w:t>П</w:t>
      </w:r>
      <w:r w:rsidRPr="00656E65">
        <w:rPr>
          <w:rFonts w:ascii="Times New Roman" w:hAnsi="Times New Roman" w:cs="Times New Roman"/>
          <w:sz w:val="26"/>
          <w:szCs w:val="26"/>
        </w:rPr>
        <w:t>одпун</w:t>
      </w:r>
      <w:r>
        <w:rPr>
          <w:rFonts w:ascii="Times New Roman" w:hAnsi="Times New Roman" w:cs="Times New Roman"/>
          <w:sz w:val="26"/>
          <w:szCs w:val="26"/>
        </w:rPr>
        <w:t>ктом 2.2 и изложить в следующей редакции</w:t>
      </w:r>
      <w:r w:rsidRPr="00656E65">
        <w:rPr>
          <w:rFonts w:ascii="Times New Roman" w:hAnsi="Times New Roman" w:cs="Times New Roman"/>
          <w:sz w:val="26"/>
          <w:szCs w:val="26"/>
        </w:rPr>
        <w:t>:</w:t>
      </w:r>
    </w:p>
    <w:p w:rsidR="0001638A" w:rsidRDefault="00EA7C57" w:rsidP="0001638A">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«2.2. Раздел 6</w:t>
      </w:r>
      <w:r w:rsidRPr="00EA7C57">
        <w:rPr>
          <w:rFonts w:ascii="Times New Roman" w:eastAsia="Calibri" w:hAnsi="Times New Roman" w:cs="Times New Roman"/>
          <w:sz w:val="26"/>
          <w:szCs w:val="26"/>
        </w:rPr>
        <w:t xml:space="preserve"> </w:t>
      </w:r>
      <w:r w:rsidRPr="00656E65">
        <w:rPr>
          <w:rFonts w:ascii="Times New Roman" w:eastAsia="Calibri" w:hAnsi="Times New Roman" w:cs="Times New Roman"/>
          <w:sz w:val="26"/>
          <w:szCs w:val="26"/>
        </w:rPr>
        <w:t>приложения к настоящему решению</w:t>
      </w:r>
      <w:r w:rsidRPr="00EA7C57">
        <w:rPr>
          <w:rFonts w:ascii="Times New Roman" w:eastAsia="Calibri" w:hAnsi="Times New Roman" w:cs="Times New Roman"/>
          <w:sz w:val="26"/>
          <w:szCs w:val="26"/>
        </w:rPr>
        <w:t xml:space="preserve"> </w:t>
      </w:r>
      <w:r>
        <w:rPr>
          <w:rFonts w:ascii="Times New Roman" w:eastAsia="Calibri" w:hAnsi="Times New Roman" w:cs="Times New Roman"/>
          <w:sz w:val="26"/>
          <w:szCs w:val="26"/>
        </w:rPr>
        <w:t>применяется с 01.01</w:t>
      </w:r>
      <w:r w:rsidR="00101860">
        <w:rPr>
          <w:rFonts w:ascii="Times New Roman" w:eastAsia="Calibri" w:hAnsi="Times New Roman" w:cs="Times New Roman"/>
          <w:sz w:val="26"/>
          <w:szCs w:val="26"/>
        </w:rPr>
        <w:t>.2023 года.»;</w:t>
      </w:r>
    </w:p>
    <w:p w:rsidR="00133F14" w:rsidRDefault="00101860" w:rsidP="0001638A">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Calibri" w:hAnsi="Times New Roman" w:cs="Times New Roman"/>
          <w:sz w:val="26"/>
          <w:szCs w:val="26"/>
        </w:rPr>
        <w:t xml:space="preserve">1.1.3. </w:t>
      </w:r>
      <w:r w:rsidR="00133F14">
        <w:rPr>
          <w:rFonts w:ascii="Times New Roman" w:hAnsi="Times New Roman" w:cs="Times New Roman"/>
          <w:sz w:val="26"/>
          <w:szCs w:val="26"/>
        </w:rPr>
        <w:t>П</w:t>
      </w:r>
      <w:r w:rsidR="00133F14" w:rsidRPr="00656E65">
        <w:rPr>
          <w:rFonts w:ascii="Times New Roman" w:hAnsi="Times New Roman" w:cs="Times New Roman"/>
          <w:sz w:val="26"/>
          <w:szCs w:val="26"/>
        </w:rPr>
        <w:t>одпун</w:t>
      </w:r>
      <w:r w:rsidR="00133F14">
        <w:rPr>
          <w:rFonts w:ascii="Times New Roman" w:hAnsi="Times New Roman" w:cs="Times New Roman"/>
          <w:sz w:val="26"/>
          <w:szCs w:val="26"/>
        </w:rPr>
        <w:t>ктом 2.3 и изложить в следующей редакции</w:t>
      </w:r>
      <w:r w:rsidR="00133F14" w:rsidRPr="00656E65">
        <w:rPr>
          <w:rFonts w:ascii="Times New Roman" w:hAnsi="Times New Roman" w:cs="Times New Roman"/>
          <w:sz w:val="26"/>
          <w:szCs w:val="26"/>
        </w:rPr>
        <w:t>:</w:t>
      </w:r>
    </w:p>
    <w:p w:rsidR="00101860" w:rsidRDefault="00133F14" w:rsidP="0001638A">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hAnsi="Times New Roman" w:cs="Times New Roman"/>
          <w:sz w:val="26"/>
          <w:szCs w:val="26"/>
        </w:rPr>
        <w:t xml:space="preserve">«2.3. </w:t>
      </w:r>
      <w:r w:rsidR="00101860">
        <w:rPr>
          <w:rFonts w:ascii="Times New Roman" w:eastAsia="Calibri" w:hAnsi="Times New Roman" w:cs="Times New Roman"/>
          <w:sz w:val="26"/>
          <w:szCs w:val="26"/>
        </w:rPr>
        <w:t xml:space="preserve">Строки 18 – 20 таблицы №2 приложения </w:t>
      </w:r>
      <w:r w:rsidR="00AB7D3F">
        <w:rPr>
          <w:rFonts w:ascii="Times New Roman" w:eastAsia="Calibri" w:hAnsi="Times New Roman" w:cs="Times New Roman"/>
          <w:sz w:val="26"/>
          <w:szCs w:val="26"/>
        </w:rPr>
        <w:t>3</w:t>
      </w:r>
      <w:r w:rsidR="00101860">
        <w:rPr>
          <w:rFonts w:ascii="Times New Roman" w:eastAsia="Calibri" w:hAnsi="Times New Roman" w:cs="Times New Roman"/>
          <w:sz w:val="26"/>
          <w:szCs w:val="26"/>
        </w:rPr>
        <w:t xml:space="preserve"> к Положению</w:t>
      </w:r>
      <w:r w:rsidRPr="00133F14">
        <w:rPr>
          <w:rFonts w:ascii="Times New Roman" w:eastAsia="Calibri" w:hAnsi="Times New Roman" w:cs="Times New Roman"/>
          <w:sz w:val="26"/>
          <w:szCs w:val="26"/>
        </w:rPr>
        <w:t xml:space="preserve"> </w:t>
      </w:r>
      <w:r>
        <w:rPr>
          <w:rFonts w:ascii="Times New Roman" w:eastAsia="Calibri" w:hAnsi="Times New Roman" w:cs="Times New Roman"/>
          <w:sz w:val="26"/>
          <w:szCs w:val="26"/>
        </w:rPr>
        <w:t>применяется с 01.01.2023 года.».</w:t>
      </w:r>
    </w:p>
    <w:p w:rsidR="00EA7C57" w:rsidRDefault="00EA7C57" w:rsidP="0001638A">
      <w:pPr>
        <w:autoSpaceDE w:val="0"/>
        <w:autoSpaceDN w:val="0"/>
        <w:adjustRightInd w:val="0"/>
        <w:spacing w:after="0" w:line="240" w:lineRule="auto"/>
        <w:ind w:firstLine="709"/>
        <w:jc w:val="both"/>
        <w:rPr>
          <w:rFonts w:ascii="Times New Roman" w:eastAsia="Calibri" w:hAnsi="Times New Roman" w:cs="Times New Roman"/>
          <w:sz w:val="26"/>
          <w:szCs w:val="26"/>
        </w:rPr>
      </w:pPr>
    </w:p>
    <w:p w:rsidR="00B377BD" w:rsidRPr="00275268" w:rsidRDefault="000C1821" w:rsidP="00452A3C">
      <w:pPr>
        <w:tabs>
          <w:tab w:val="left" w:pos="709"/>
        </w:tabs>
        <w:spacing w:after="0" w:line="240" w:lineRule="auto"/>
        <w:ind w:right="-2" w:firstLine="709"/>
        <w:jc w:val="both"/>
        <w:rPr>
          <w:rFonts w:ascii="Times New Roman" w:eastAsia="Calibri" w:hAnsi="Times New Roman" w:cs="Times New Roman"/>
          <w:sz w:val="26"/>
          <w:szCs w:val="26"/>
        </w:rPr>
      </w:pPr>
      <w:r>
        <w:rPr>
          <w:rFonts w:ascii="Times New Roman" w:hAnsi="Times New Roman" w:cs="Times New Roman"/>
          <w:sz w:val="26"/>
          <w:szCs w:val="26"/>
        </w:rPr>
        <w:t>2</w:t>
      </w:r>
      <w:r w:rsidR="00B377BD" w:rsidRPr="00B377BD">
        <w:rPr>
          <w:rFonts w:ascii="Times New Roman" w:hAnsi="Times New Roman" w:cs="Times New Roman"/>
          <w:sz w:val="26"/>
          <w:szCs w:val="26"/>
        </w:rPr>
        <w:t xml:space="preserve">. </w:t>
      </w:r>
      <w:r w:rsidR="00A918E2">
        <w:rPr>
          <w:rFonts w:ascii="Times New Roman" w:hAnsi="Times New Roman" w:cs="Times New Roman"/>
          <w:sz w:val="26"/>
          <w:szCs w:val="26"/>
        </w:rPr>
        <w:t>В</w:t>
      </w:r>
      <w:r w:rsidR="00B377BD" w:rsidRPr="00B377BD">
        <w:rPr>
          <w:rFonts w:ascii="Times New Roman" w:hAnsi="Times New Roman" w:cs="Times New Roman"/>
          <w:sz w:val="26"/>
          <w:szCs w:val="26"/>
        </w:rPr>
        <w:t xml:space="preserve"> </w:t>
      </w:r>
      <w:r w:rsidR="00E40DCC" w:rsidRPr="00B377BD">
        <w:rPr>
          <w:rFonts w:ascii="Times New Roman" w:hAnsi="Times New Roman" w:cs="Times New Roman"/>
          <w:sz w:val="26"/>
          <w:szCs w:val="26"/>
        </w:rPr>
        <w:t>приложени</w:t>
      </w:r>
      <w:r w:rsidR="00E40DCC">
        <w:rPr>
          <w:rFonts w:ascii="Times New Roman" w:hAnsi="Times New Roman" w:cs="Times New Roman"/>
          <w:sz w:val="26"/>
          <w:szCs w:val="26"/>
        </w:rPr>
        <w:t xml:space="preserve">е </w:t>
      </w:r>
      <w:r w:rsidR="00E40DCC" w:rsidRPr="00B377BD">
        <w:rPr>
          <w:rFonts w:ascii="Times New Roman" w:hAnsi="Times New Roman" w:cs="Times New Roman"/>
          <w:sz w:val="26"/>
          <w:szCs w:val="26"/>
        </w:rPr>
        <w:t>к решению</w:t>
      </w:r>
      <w:r w:rsidR="00B377BD" w:rsidRPr="00B377BD">
        <w:rPr>
          <w:rFonts w:ascii="Times New Roman" w:hAnsi="Times New Roman" w:cs="Times New Roman"/>
          <w:sz w:val="26"/>
          <w:szCs w:val="26"/>
        </w:rPr>
        <w:t xml:space="preserve"> Думы города Когалыма от </w:t>
      </w:r>
      <w:r w:rsidR="00B377BD" w:rsidRPr="00B377BD">
        <w:rPr>
          <w:rFonts w:ascii="Times New Roman" w:hAnsi="Times New Roman" w:cs="Times New Roman"/>
          <w:bCs/>
          <w:sz w:val="26"/>
          <w:szCs w:val="26"/>
        </w:rPr>
        <w:t>01.09.2021 №5</w:t>
      </w:r>
      <w:r w:rsidR="00595929">
        <w:rPr>
          <w:rFonts w:ascii="Times New Roman" w:hAnsi="Times New Roman" w:cs="Times New Roman"/>
          <w:bCs/>
          <w:sz w:val="26"/>
          <w:szCs w:val="26"/>
        </w:rPr>
        <w:t>88</w:t>
      </w:r>
      <w:r w:rsidR="00B377BD" w:rsidRPr="00B377BD">
        <w:rPr>
          <w:rFonts w:ascii="Times New Roman" w:hAnsi="Times New Roman" w:cs="Times New Roman"/>
          <w:bCs/>
          <w:sz w:val="26"/>
          <w:szCs w:val="26"/>
        </w:rPr>
        <w:t>-ГД</w:t>
      </w:r>
      <w:r w:rsidR="00B377BD" w:rsidRPr="00B377BD">
        <w:rPr>
          <w:rFonts w:ascii="Times New Roman" w:hAnsi="Times New Roman" w:cs="Times New Roman"/>
          <w:sz w:val="26"/>
          <w:szCs w:val="26"/>
        </w:rPr>
        <w:t xml:space="preserve"> «</w:t>
      </w:r>
      <w:r w:rsidR="00B377BD" w:rsidRPr="00B377BD">
        <w:rPr>
          <w:rFonts w:ascii="Times New Roman" w:eastAsia="Calibri" w:hAnsi="Times New Roman" w:cs="Times New Roman"/>
          <w:sz w:val="26"/>
          <w:szCs w:val="26"/>
        </w:rPr>
        <w:t xml:space="preserve">Об </w:t>
      </w:r>
      <w:r w:rsidR="00B377BD">
        <w:rPr>
          <w:rFonts w:ascii="Times New Roman" w:eastAsia="Calibri" w:hAnsi="Times New Roman" w:cs="Times New Roman"/>
          <w:sz w:val="26"/>
          <w:szCs w:val="26"/>
        </w:rPr>
        <w:t xml:space="preserve">утверждении Положения о </w:t>
      </w:r>
      <w:r w:rsidR="00595929">
        <w:rPr>
          <w:rFonts w:ascii="Times New Roman" w:eastAsia="Calibri" w:hAnsi="Times New Roman" w:cs="Times New Roman"/>
          <w:sz w:val="26"/>
          <w:szCs w:val="26"/>
        </w:rPr>
        <w:t>муниципальном земельном</w:t>
      </w:r>
      <w:r w:rsidR="00B377BD" w:rsidRPr="00B377BD">
        <w:rPr>
          <w:rFonts w:ascii="Times New Roman" w:eastAsia="Calibri" w:hAnsi="Times New Roman" w:cs="Times New Roman"/>
          <w:sz w:val="26"/>
          <w:szCs w:val="26"/>
        </w:rPr>
        <w:t xml:space="preserve"> контроле в городе Когалыме</w:t>
      </w:r>
      <w:r w:rsidR="00B377BD">
        <w:rPr>
          <w:rFonts w:ascii="Times New Roman" w:hAnsi="Times New Roman" w:cs="Times New Roman"/>
          <w:sz w:val="26"/>
          <w:szCs w:val="26"/>
        </w:rPr>
        <w:t>»</w:t>
      </w:r>
      <w:r w:rsidR="00B377BD" w:rsidRPr="00B377BD">
        <w:rPr>
          <w:rFonts w:ascii="Times New Roman" w:hAnsi="Times New Roman" w:cs="Times New Roman"/>
          <w:sz w:val="26"/>
          <w:szCs w:val="26"/>
        </w:rPr>
        <w:t xml:space="preserve"> (далее </w:t>
      </w:r>
      <w:r w:rsidR="00E40DCC">
        <w:rPr>
          <w:rFonts w:ascii="Times New Roman" w:hAnsi="Times New Roman" w:cs="Times New Roman"/>
          <w:sz w:val="26"/>
          <w:szCs w:val="26"/>
        </w:rPr>
        <w:t xml:space="preserve">- </w:t>
      </w:r>
      <w:r w:rsidR="00E40DCC">
        <w:rPr>
          <w:rFonts w:ascii="Times New Roman" w:eastAsia="Calibri" w:hAnsi="Times New Roman" w:cs="Times New Roman"/>
          <w:sz w:val="26"/>
          <w:szCs w:val="26"/>
        </w:rPr>
        <w:t>Положение</w:t>
      </w:r>
      <w:r w:rsidR="00B377BD" w:rsidRPr="00B377BD">
        <w:rPr>
          <w:rFonts w:ascii="Times New Roman" w:hAnsi="Times New Roman" w:cs="Times New Roman"/>
          <w:sz w:val="26"/>
          <w:szCs w:val="26"/>
        </w:rPr>
        <w:t xml:space="preserve">) </w:t>
      </w:r>
      <w:r w:rsidR="00A640F7">
        <w:rPr>
          <w:rFonts w:ascii="Times New Roman" w:hAnsi="Times New Roman" w:cs="Times New Roman"/>
          <w:sz w:val="26"/>
          <w:szCs w:val="26"/>
        </w:rPr>
        <w:t xml:space="preserve">внести </w:t>
      </w:r>
      <w:r w:rsidR="00B377BD" w:rsidRPr="00B377BD">
        <w:rPr>
          <w:rFonts w:ascii="Times New Roman" w:hAnsi="Times New Roman" w:cs="Times New Roman"/>
          <w:sz w:val="26"/>
          <w:szCs w:val="26"/>
        </w:rPr>
        <w:t>следующие изменения</w:t>
      </w:r>
      <w:r w:rsidR="00A918E2">
        <w:rPr>
          <w:rFonts w:ascii="Times New Roman" w:hAnsi="Times New Roman" w:cs="Times New Roman"/>
          <w:sz w:val="26"/>
          <w:szCs w:val="26"/>
        </w:rPr>
        <w:t xml:space="preserve"> и дополнения</w:t>
      </w:r>
      <w:r w:rsidR="00B377BD" w:rsidRPr="00B377BD">
        <w:rPr>
          <w:rFonts w:ascii="Times New Roman" w:hAnsi="Times New Roman" w:cs="Times New Roman"/>
          <w:sz w:val="26"/>
          <w:szCs w:val="26"/>
        </w:rPr>
        <w:t>:</w:t>
      </w:r>
    </w:p>
    <w:p w:rsidR="00E40DCC" w:rsidRPr="00B377BD" w:rsidRDefault="000C1821" w:rsidP="00452A3C">
      <w:pPr>
        <w:autoSpaceDE w:val="0"/>
        <w:autoSpaceDN w:val="0"/>
        <w:adjustRightInd w:val="0"/>
        <w:spacing w:after="0" w:line="240" w:lineRule="auto"/>
        <w:ind w:firstLine="709"/>
        <w:jc w:val="both"/>
        <w:rPr>
          <w:rFonts w:ascii="Times New Roman" w:hAnsi="Times New Roman" w:cs="Times New Roman"/>
          <w:sz w:val="26"/>
          <w:szCs w:val="26"/>
        </w:rPr>
      </w:pPr>
      <w:r w:rsidRPr="00E51EFA">
        <w:rPr>
          <w:rFonts w:ascii="Times New Roman" w:hAnsi="Times New Roman" w:cs="Times New Roman"/>
          <w:sz w:val="26"/>
          <w:szCs w:val="26"/>
        </w:rPr>
        <w:t>2</w:t>
      </w:r>
      <w:r w:rsidR="00E40DCC" w:rsidRPr="00E51EFA">
        <w:rPr>
          <w:rFonts w:ascii="Times New Roman" w:hAnsi="Times New Roman" w:cs="Times New Roman"/>
          <w:sz w:val="26"/>
          <w:szCs w:val="26"/>
        </w:rPr>
        <w:t xml:space="preserve">.1. В пункте 5 </w:t>
      </w:r>
      <w:r w:rsidR="00E40DCC" w:rsidRPr="00E51EFA">
        <w:rPr>
          <w:rFonts w:ascii="Times New Roman" w:eastAsia="Calibri" w:hAnsi="Times New Roman" w:cs="Times New Roman"/>
          <w:sz w:val="26"/>
          <w:szCs w:val="26"/>
        </w:rPr>
        <w:t>Положения:</w:t>
      </w:r>
    </w:p>
    <w:p w:rsidR="00E40DCC" w:rsidRDefault="000C1821" w:rsidP="00452A3C">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hAnsi="Times New Roman" w:cs="Times New Roman"/>
          <w:sz w:val="26"/>
          <w:szCs w:val="26"/>
        </w:rPr>
        <w:t>2</w:t>
      </w:r>
      <w:r w:rsidR="00B377BD" w:rsidRPr="00B377BD">
        <w:rPr>
          <w:rFonts w:ascii="Times New Roman" w:hAnsi="Times New Roman" w:cs="Times New Roman"/>
          <w:sz w:val="26"/>
          <w:szCs w:val="26"/>
        </w:rPr>
        <w:t>.1.</w:t>
      </w:r>
      <w:r w:rsidR="00E40DCC">
        <w:rPr>
          <w:rFonts w:ascii="Times New Roman" w:hAnsi="Times New Roman" w:cs="Times New Roman"/>
          <w:sz w:val="26"/>
          <w:szCs w:val="26"/>
        </w:rPr>
        <w:t>1.</w:t>
      </w:r>
      <w:r w:rsidR="00B377BD" w:rsidRPr="00B377BD">
        <w:rPr>
          <w:rFonts w:ascii="Times New Roman" w:hAnsi="Times New Roman" w:cs="Times New Roman"/>
          <w:sz w:val="26"/>
          <w:szCs w:val="26"/>
        </w:rPr>
        <w:t xml:space="preserve"> </w:t>
      </w:r>
      <w:r w:rsidR="00E40DCC">
        <w:rPr>
          <w:rFonts w:ascii="Times New Roman" w:hAnsi="Times New Roman" w:cs="Times New Roman"/>
          <w:sz w:val="26"/>
          <w:szCs w:val="26"/>
        </w:rPr>
        <w:t xml:space="preserve">Подпункт 2 </w:t>
      </w:r>
      <w:r w:rsidR="00E40DCC">
        <w:rPr>
          <w:rFonts w:ascii="Times New Roman" w:eastAsia="Calibri" w:hAnsi="Times New Roman" w:cs="Times New Roman"/>
          <w:sz w:val="26"/>
          <w:szCs w:val="26"/>
        </w:rPr>
        <w:t>исключить;</w:t>
      </w:r>
    </w:p>
    <w:p w:rsidR="00E40DCC" w:rsidRDefault="000C1821" w:rsidP="00452A3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Calibri" w:hAnsi="Times New Roman" w:cs="Times New Roman"/>
          <w:sz w:val="26"/>
          <w:szCs w:val="26"/>
        </w:rPr>
        <w:t>2</w:t>
      </w:r>
      <w:r w:rsidR="00E40DCC">
        <w:rPr>
          <w:rFonts w:ascii="Times New Roman" w:eastAsia="Calibri" w:hAnsi="Times New Roman" w:cs="Times New Roman"/>
          <w:sz w:val="26"/>
          <w:szCs w:val="26"/>
        </w:rPr>
        <w:t xml:space="preserve">.1.2. </w:t>
      </w:r>
      <w:r w:rsidR="00E40DCC">
        <w:rPr>
          <w:rFonts w:ascii="Times New Roman" w:hAnsi="Times New Roman" w:cs="Times New Roman"/>
          <w:sz w:val="26"/>
          <w:szCs w:val="26"/>
        </w:rPr>
        <w:t xml:space="preserve">Подпункт 3 </w:t>
      </w:r>
      <w:r w:rsidR="007F77F1">
        <w:rPr>
          <w:rFonts w:ascii="Times New Roman" w:hAnsi="Times New Roman" w:cs="Times New Roman"/>
          <w:sz w:val="26"/>
          <w:szCs w:val="26"/>
        </w:rPr>
        <w:t>с</w:t>
      </w:r>
      <w:r w:rsidR="00E40DCC">
        <w:rPr>
          <w:rFonts w:ascii="Times New Roman" w:eastAsia="Calibri" w:hAnsi="Times New Roman" w:cs="Times New Roman"/>
          <w:sz w:val="26"/>
          <w:szCs w:val="26"/>
        </w:rPr>
        <w:t>читать подпунктом 2;</w:t>
      </w:r>
    </w:p>
    <w:p w:rsidR="00E40DCC" w:rsidRDefault="000C1821" w:rsidP="00452A3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Calibri" w:hAnsi="Times New Roman" w:cs="Times New Roman"/>
          <w:sz w:val="26"/>
          <w:szCs w:val="26"/>
        </w:rPr>
        <w:t>2</w:t>
      </w:r>
      <w:r w:rsidR="00E40DCC">
        <w:rPr>
          <w:rFonts w:ascii="Times New Roman" w:eastAsia="Calibri" w:hAnsi="Times New Roman" w:cs="Times New Roman"/>
          <w:sz w:val="26"/>
          <w:szCs w:val="26"/>
        </w:rPr>
        <w:t xml:space="preserve">.1.3. </w:t>
      </w:r>
      <w:r w:rsidR="00E40DCC">
        <w:rPr>
          <w:rFonts w:ascii="Times New Roman" w:hAnsi="Times New Roman" w:cs="Times New Roman"/>
          <w:sz w:val="26"/>
          <w:szCs w:val="26"/>
        </w:rPr>
        <w:t xml:space="preserve">Подпункт 2 </w:t>
      </w:r>
      <w:r w:rsidR="00B377BD">
        <w:rPr>
          <w:rFonts w:ascii="Times New Roman" w:hAnsi="Times New Roman" w:cs="Times New Roman"/>
          <w:sz w:val="26"/>
          <w:szCs w:val="26"/>
        </w:rPr>
        <w:t>изложить в следующей редакции</w:t>
      </w:r>
      <w:r w:rsidR="00B377BD" w:rsidRPr="00B377BD">
        <w:rPr>
          <w:rFonts w:ascii="Times New Roman" w:hAnsi="Times New Roman" w:cs="Times New Roman"/>
          <w:sz w:val="26"/>
          <w:szCs w:val="26"/>
        </w:rPr>
        <w:t>:</w:t>
      </w:r>
    </w:p>
    <w:p w:rsidR="00E40DCC" w:rsidRDefault="00D306DB" w:rsidP="00452A3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w:t>
      </w:r>
      <w:r w:rsidR="00B377BD">
        <w:rPr>
          <w:rFonts w:ascii="Times New Roman" w:hAnsi="Times New Roman" w:cs="Times New Roman"/>
          <w:sz w:val="26"/>
          <w:szCs w:val="26"/>
        </w:rPr>
        <w:t xml:space="preserve">«5. Муниципальный </w:t>
      </w:r>
      <w:r w:rsidR="00B377BD" w:rsidRPr="00B377BD">
        <w:rPr>
          <w:rFonts w:ascii="Times New Roman" w:eastAsia="Times New Roman" w:hAnsi="Times New Roman" w:cs="Times New Roman"/>
          <w:sz w:val="26"/>
          <w:szCs w:val="26"/>
          <w:lang w:eastAsia="ru-RU"/>
        </w:rPr>
        <w:t>контроль осуществляется посредством проведения:</w:t>
      </w:r>
    </w:p>
    <w:p w:rsidR="00E40DCC" w:rsidRDefault="00B377BD" w:rsidP="00452A3C">
      <w:pPr>
        <w:autoSpaceDE w:val="0"/>
        <w:autoSpaceDN w:val="0"/>
        <w:adjustRightInd w:val="0"/>
        <w:spacing w:after="0" w:line="240" w:lineRule="auto"/>
        <w:ind w:firstLine="709"/>
        <w:jc w:val="both"/>
        <w:rPr>
          <w:rFonts w:ascii="Times New Roman" w:hAnsi="Times New Roman" w:cs="Times New Roman"/>
          <w:sz w:val="26"/>
          <w:szCs w:val="26"/>
        </w:rPr>
      </w:pPr>
      <w:r w:rsidRPr="00B377BD">
        <w:rPr>
          <w:rFonts w:ascii="Times New Roman" w:eastAsia="Times New Roman" w:hAnsi="Times New Roman" w:cs="Times New Roman"/>
          <w:sz w:val="26"/>
          <w:szCs w:val="26"/>
          <w:lang w:eastAsia="ru-RU"/>
        </w:rPr>
        <w:t>1) профилактических мероприятий;</w:t>
      </w:r>
    </w:p>
    <w:p w:rsidR="00E40DCC" w:rsidRDefault="00B377BD" w:rsidP="00452A3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2) контрольных мероприятий в том числе:</w:t>
      </w:r>
    </w:p>
    <w:p w:rsidR="00E40DCC" w:rsidRDefault="00B377BD" w:rsidP="00452A3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 контро</w:t>
      </w:r>
      <w:r w:rsidR="00C757F9">
        <w:rPr>
          <w:rFonts w:ascii="Times New Roman" w:eastAsia="Times New Roman" w:hAnsi="Times New Roman" w:cs="Times New Roman"/>
          <w:sz w:val="26"/>
          <w:szCs w:val="26"/>
          <w:lang w:eastAsia="ru-RU"/>
        </w:rPr>
        <w:t>льные мероприятия при</w:t>
      </w:r>
      <w:r>
        <w:rPr>
          <w:rFonts w:ascii="Times New Roman" w:eastAsia="Times New Roman" w:hAnsi="Times New Roman" w:cs="Times New Roman"/>
          <w:sz w:val="26"/>
          <w:szCs w:val="26"/>
          <w:lang w:eastAsia="ru-RU"/>
        </w:rPr>
        <w:t xml:space="preserve"> взаимодействи</w:t>
      </w:r>
      <w:r w:rsidR="00C757F9">
        <w:rPr>
          <w:rFonts w:ascii="Times New Roman" w:eastAsia="Times New Roman" w:hAnsi="Times New Roman" w:cs="Times New Roman"/>
          <w:sz w:val="26"/>
          <w:szCs w:val="26"/>
          <w:lang w:eastAsia="ru-RU"/>
        </w:rPr>
        <w:t>и</w:t>
      </w:r>
      <w:r>
        <w:rPr>
          <w:rFonts w:ascii="Times New Roman" w:eastAsia="Times New Roman" w:hAnsi="Times New Roman" w:cs="Times New Roman"/>
          <w:sz w:val="26"/>
          <w:szCs w:val="26"/>
          <w:lang w:eastAsia="ru-RU"/>
        </w:rPr>
        <w:t xml:space="preserve"> с контролируемым лицом,</w:t>
      </w:r>
    </w:p>
    <w:p w:rsidR="007F77F1" w:rsidRDefault="00B377BD" w:rsidP="00452A3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контрольные мероприятия без взаимодействия с контролируемым лицом</w:t>
      </w:r>
      <w:r w:rsidR="00C757F9">
        <w:rPr>
          <w:rFonts w:ascii="Times New Roman" w:eastAsia="Times New Roman" w:hAnsi="Times New Roman" w:cs="Times New Roman"/>
          <w:sz w:val="26"/>
          <w:szCs w:val="26"/>
          <w:lang w:eastAsia="ru-RU"/>
        </w:rPr>
        <w:t>.»</w:t>
      </w:r>
      <w:r w:rsidR="00E40DCC">
        <w:rPr>
          <w:rFonts w:ascii="Times New Roman" w:eastAsia="Times New Roman" w:hAnsi="Times New Roman" w:cs="Times New Roman"/>
          <w:sz w:val="26"/>
          <w:szCs w:val="26"/>
          <w:lang w:eastAsia="ru-RU"/>
        </w:rPr>
        <w:t>;</w:t>
      </w:r>
    </w:p>
    <w:p w:rsidR="00F42F7E" w:rsidRPr="00E51EFA" w:rsidRDefault="00F42F7E" w:rsidP="00A918E2">
      <w:pPr>
        <w:autoSpaceDE w:val="0"/>
        <w:autoSpaceDN w:val="0"/>
        <w:adjustRightInd w:val="0"/>
        <w:spacing w:after="0" w:line="240" w:lineRule="auto"/>
        <w:ind w:firstLine="709"/>
        <w:jc w:val="both"/>
        <w:rPr>
          <w:rFonts w:ascii="Times New Roman" w:eastAsia="Calibri" w:hAnsi="Times New Roman" w:cs="Times New Roman"/>
          <w:sz w:val="26"/>
          <w:szCs w:val="26"/>
        </w:rPr>
      </w:pPr>
      <w:r w:rsidRPr="00E51EFA">
        <w:rPr>
          <w:rFonts w:ascii="Times New Roman" w:eastAsia="Calibri" w:hAnsi="Times New Roman" w:cs="Times New Roman"/>
          <w:sz w:val="26"/>
          <w:szCs w:val="26"/>
        </w:rPr>
        <w:t>2.</w:t>
      </w:r>
      <w:r w:rsidR="00372E99">
        <w:rPr>
          <w:rFonts w:ascii="Times New Roman" w:eastAsia="Calibri" w:hAnsi="Times New Roman" w:cs="Times New Roman"/>
          <w:sz w:val="26"/>
          <w:szCs w:val="26"/>
        </w:rPr>
        <w:t>2</w:t>
      </w:r>
      <w:r w:rsidRPr="00E51EFA">
        <w:rPr>
          <w:rFonts w:ascii="Times New Roman" w:eastAsia="Calibri" w:hAnsi="Times New Roman" w:cs="Times New Roman"/>
          <w:sz w:val="26"/>
          <w:szCs w:val="26"/>
        </w:rPr>
        <w:t xml:space="preserve">. </w:t>
      </w:r>
      <w:r w:rsidR="00A918E2" w:rsidRPr="00E51EFA">
        <w:rPr>
          <w:rFonts w:ascii="Times New Roman" w:eastAsia="Calibri" w:hAnsi="Times New Roman" w:cs="Times New Roman"/>
          <w:sz w:val="26"/>
          <w:szCs w:val="26"/>
        </w:rPr>
        <w:t>П</w:t>
      </w:r>
      <w:r w:rsidRPr="00E51EFA">
        <w:rPr>
          <w:rFonts w:ascii="Times New Roman" w:eastAsia="Calibri" w:hAnsi="Times New Roman" w:cs="Times New Roman"/>
          <w:sz w:val="26"/>
          <w:szCs w:val="26"/>
        </w:rPr>
        <w:t>ункт 29 Положения</w:t>
      </w:r>
      <w:r w:rsidR="00583D63" w:rsidRPr="00E51EFA">
        <w:rPr>
          <w:rFonts w:ascii="Times New Roman" w:eastAsia="Calibri" w:hAnsi="Times New Roman" w:cs="Times New Roman"/>
          <w:sz w:val="26"/>
          <w:szCs w:val="26"/>
        </w:rPr>
        <w:t xml:space="preserve"> </w:t>
      </w:r>
      <w:r w:rsidR="00A918E2" w:rsidRPr="00E51EFA">
        <w:rPr>
          <w:rFonts w:ascii="Times New Roman" w:eastAsia="Calibri" w:hAnsi="Times New Roman" w:cs="Times New Roman"/>
          <w:sz w:val="26"/>
          <w:szCs w:val="26"/>
        </w:rPr>
        <w:t>допол</w:t>
      </w:r>
      <w:r w:rsidR="00583D63" w:rsidRPr="00E51EFA">
        <w:rPr>
          <w:rFonts w:ascii="Times New Roman" w:eastAsia="Calibri" w:hAnsi="Times New Roman" w:cs="Times New Roman"/>
          <w:sz w:val="26"/>
          <w:szCs w:val="26"/>
        </w:rPr>
        <w:t>ни</w:t>
      </w:r>
      <w:r w:rsidR="00A918E2" w:rsidRPr="00E51EFA">
        <w:rPr>
          <w:rFonts w:ascii="Times New Roman" w:eastAsia="Calibri" w:hAnsi="Times New Roman" w:cs="Times New Roman"/>
          <w:sz w:val="26"/>
          <w:szCs w:val="26"/>
        </w:rPr>
        <w:t>ть</w:t>
      </w:r>
      <w:r w:rsidRPr="00E51EFA">
        <w:rPr>
          <w:rFonts w:ascii="Times New Roman" w:eastAsia="Calibri" w:hAnsi="Times New Roman" w:cs="Times New Roman"/>
          <w:sz w:val="26"/>
          <w:szCs w:val="26"/>
        </w:rPr>
        <w:t xml:space="preserve"> подпунктом 4 </w:t>
      </w:r>
      <w:r w:rsidRPr="00E51EFA">
        <w:rPr>
          <w:rFonts w:ascii="Times New Roman" w:hAnsi="Times New Roman" w:cs="Times New Roman"/>
          <w:sz w:val="26"/>
          <w:szCs w:val="26"/>
        </w:rPr>
        <w:t>в следующей редакции:</w:t>
      </w:r>
    </w:p>
    <w:p w:rsidR="00F42F7E" w:rsidRPr="00E51EFA" w:rsidRDefault="00F42F7E" w:rsidP="00452A3C">
      <w:pPr>
        <w:autoSpaceDE w:val="0"/>
        <w:autoSpaceDN w:val="0"/>
        <w:adjustRightInd w:val="0"/>
        <w:spacing w:after="0" w:line="240" w:lineRule="auto"/>
        <w:ind w:firstLine="709"/>
        <w:jc w:val="both"/>
        <w:rPr>
          <w:rFonts w:ascii="Times New Roman" w:hAnsi="Times New Roman" w:cs="Times New Roman"/>
          <w:sz w:val="26"/>
          <w:szCs w:val="26"/>
        </w:rPr>
      </w:pPr>
      <w:r w:rsidRPr="00E51EFA">
        <w:rPr>
          <w:rFonts w:ascii="Times New Roman" w:hAnsi="Times New Roman" w:cs="Times New Roman"/>
          <w:sz w:val="26"/>
          <w:szCs w:val="26"/>
        </w:rPr>
        <w:t>«4) профилактический визит»;</w:t>
      </w:r>
    </w:p>
    <w:p w:rsidR="00F42F7E" w:rsidRPr="00E51EFA" w:rsidRDefault="00A918E2" w:rsidP="00A918E2">
      <w:pPr>
        <w:autoSpaceDE w:val="0"/>
        <w:autoSpaceDN w:val="0"/>
        <w:adjustRightInd w:val="0"/>
        <w:spacing w:after="0" w:line="240" w:lineRule="auto"/>
        <w:ind w:firstLine="709"/>
        <w:jc w:val="both"/>
        <w:rPr>
          <w:rFonts w:ascii="Times New Roman" w:hAnsi="Times New Roman" w:cs="Times New Roman"/>
          <w:sz w:val="26"/>
          <w:szCs w:val="26"/>
        </w:rPr>
      </w:pPr>
      <w:r w:rsidRPr="00E51EFA">
        <w:rPr>
          <w:rFonts w:ascii="Times New Roman" w:hAnsi="Times New Roman" w:cs="Times New Roman"/>
          <w:sz w:val="26"/>
          <w:szCs w:val="26"/>
        </w:rPr>
        <w:t>2.</w:t>
      </w:r>
      <w:r w:rsidR="00372E99">
        <w:rPr>
          <w:rFonts w:ascii="Times New Roman" w:hAnsi="Times New Roman" w:cs="Times New Roman"/>
          <w:sz w:val="26"/>
          <w:szCs w:val="26"/>
        </w:rPr>
        <w:t>3</w:t>
      </w:r>
      <w:r w:rsidRPr="00E51EFA">
        <w:rPr>
          <w:rFonts w:ascii="Times New Roman" w:hAnsi="Times New Roman" w:cs="Times New Roman"/>
          <w:sz w:val="26"/>
          <w:szCs w:val="26"/>
        </w:rPr>
        <w:t xml:space="preserve">.Положение </w:t>
      </w:r>
      <w:r w:rsidRPr="00E51EFA">
        <w:rPr>
          <w:rFonts w:ascii="Times New Roman" w:eastAsia="Calibri" w:hAnsi="Times New Roman" w:cs="Times New Roman"/>
          <w:sz w:val="26"/>
          <w:szCs w:val="26"/>
        </w:rPr>
        <w:t>д</w:t>
      </w:r>
      <w:r w:rsidR="00F42F7E" w:rsidRPr="00E51EFA">
        <w:rPr>
          <w:rFonts w:ascii="Times New Roman" w:eastAsia="Calibri" w:hAnsi="Times New Roman" w:cs="Times New Roman"/>
          <w:sz w:val="26"/>
          <w:szCs w:val="26"/>
        </w:rPr>
        <w:t xml:space="preserve">ополнить </w:t>
      </w:r>
      <w:r w:rsidRPr="00E51EFA">
        <w:rPr>
          <w:rFonts w:ascii="Times New Roman" w:eastAsia="Calibri" w:hAnsi="Times New Roman" w:cs="Times New Roman"/>
          <w:sz w:val="26"/>
          <w:szCs w:val="26"/>
        </w:rPr>
        <w:t>пунктом</w:t>
      </w:r>
      <w:r w:rsidR="00F42F7E" w:rsidRPr="00E51EFA">
        <w:rPr>
          <w:rFonts w:ascii="Times New Roman" w:eastAsia="Calibri" w:hAnsi="Times New Roman" w:cs="Times New Roman"/>
          <w:sz w:val="26"/>
          <w:szCs w:val="26"/>
        </w:rPr>
        <w:t xml:space="preserve"> 29.4</w:t>
      </w:r>
      <w:r w:rsidRPr="00E51EFA">
        <w:rPr>
          <w:rFonts w:ascii="Times New Roman" w:hAnsi="Times New Roman" w:cs="Times New Roman"/>
          <w:sz w:val="26"/>
          <w:szCs w:val="26"/>
        </w:rPr>
        <w:t xml:space="preserve"> в следующей редакции:</w:t>
      </w:r>
    </w:p>
    <w:p w:rsidR="00583D63" w:rsidRPr="00583D63" w:rsidRDefault="00583D63" w:rsidP="00583D63">
      <w:pPr>
        <w:widowControl w:val="0"/>
        <w:spacing w:after="0" w:line="240" w:lineRule="auto"/>
        <w:ind w:firstLine="709"/>
        <w:jc w:val="both"/>
        <w:rPr>
          <w:rFonts w:ascii="Times New Roman" w:eastAsia="Times New Roman" w:hAnsi="Times New Roman" w:cs="Times New Roman"/>
          <w:sz w:val="26"/>
          <w:szCs w:val="26"/>
          <w:lang w:eastAsia="ru-RU"/>
        </w:rPr>
      </w:pPr>
      <w:r w:rsidRPr="00E51EFA">
        <w:rPr>
          <w:rFonts w:ascii="Times New Roman" w:eastAsia="Times New Roman" w:hAnsi="Times New Roman" w:cs="Times New Roman"/>
          <w:sz w:val="26"/>
          <w:szCs w:val="26"/>
          <w:lang w:eastAsia="ru-RU"/>
        </w:rPr>
        <w:t xml:space="preserve">«29.4. Профилактический визит проводится инспектором в форме профилактической беседы по месту осуществления деятельности контролируемого </w:t>
      </w:r>
      <w:r w:rsidRPr="00E51EFA">
        <w:rPr>
          <w:rFonts w:ascii="Times New Roman" w:eastAsia="Times New Roman" w:hAnsi="Times New Roman" w:cs="Times New Roman"/>
          <w:sz w:val="26"/>
          <w:szCs w:val="26"/>
          <w:lang w:eastAsia="ru-RU"/>
        </w:rPr>
        <w:lastRenderedPageBreak/>
        <w:t>лица либо путем использования видео-конференц-связи. В ходе профилактического визита контролируемое лицо информируется об обязательных требованиях,</w:t>
      </w:r>
      <w:r w:rsidRPr="00583D63">
        <w:rPr>
          <w:rFonts w:ascii="Times New Roman" w:eastAsia="Times New Roman" w:hAnsi="Times New Roman" w:cs="Times New Roman"/>
          <w:sz w:val="26"/>
          <w:szCs w:val="26"/>
          <w:lang w:eastAsia="ru-RU"/>
        </w:rPr>
        <w:t xml:space="preserve">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583D63" w:rsidRPr="00583D63" w:rsidRDefault="00583D63" w:rsidP="00583D63">
      <w:pPr>
        <w:widowControl w:val="0"/>
        <w:spacing w:after="0" w:line="240" w:lineRule="auto"/>
        <w:ind w:firstLine="709"/>
        <w:jc w:val="both"/>
        <w:rPr>
          <w:rFonts w:ascii="Times New Roman" w:eastAsia="Times New Roman" w:hAnsi="Times New Roman" w:cs="Times New Roman"/>
          <w:sz w:val="26"/>
          <w:szCs w:val="26"/>
          <w:lang w:eastAsia="ru-RU"/>
        </w:rPr>
      </w:pPr>
      <w:r w:rsidRPr="00583D63">
        <w:rPr>
          <w:rFonts w:ascii="Times New Roman" w:eastAsia="Times New Roman" w:hAnsi="Times New Roman" w:cs="Times New Roman"/>
          <w:sz w:val="26"/>
          <w:szCs w:val="26"/>
          <w:lang w:eastAsia="ru-RU"/>
        </w:rPr>
        <w:t xml:space="preserve">В ходе профилактического визита инспектором может осуществляться консультирование контролируемого лица в порядке, установленном статьей 50 Федерального закона № 248-ФЗ. </w:t>
      </w:r>
      <w:r w:rsidRPr="00583D63">
        <w:rPr>
          <w:rFonts w:ascii="Times New Roman" w:eastAsia="Times New Roman" w:hAnsi="Times New Roman" w:cs="Times New Roman"/>
          <w:sz w:val="28"/>
          <w:szCs w:val="28"/>
          <w:lang w:eastAsia="ru-RU"/>
        </w:rPr>
        <w:t xml:space="preserve"> </w:t>
      </w:r>
    </w:p>
    <w:p w:rsidR="00583D63" w:rsidRPr="00583D63" w:rsidRDefault="00583D63" w:rsidP="00583D63">
      <w:pPr>
        <w:widowControl w:val="0"/>
        <w:spacing w:after="0" w:line="240" w:lineRule="auto"/>
        <w:ind w:firstLine="709"/>
        <w:jc w:val="both"/>
        <w:rPr>
          <w:rFonts w:ascii="Times New Roman" w:eastAsia="Times New Roman" w:hAnsi="Times New Roman" w:cs="Times New Roman"/>
          <w:sz w:val="26"/>
          <w:szCs w:val="26"/>
          <w:lang w:eastAsia="ru-RU"/>
        </w:rPr>
      </w:pPr>
      <w:r w:rsidRPr="00583D63">
        <w:rPr>
          <w:rFonts w:ascii="Times New Roman" w:eastAsia="Times New Roman" w:hAnsi="Times New Roman" w:cs="Times New Roman"/>
          <w:sz w:val="26"/>
          <w:szCs w:val="26"/>
          <w:lang w:eastAsia="ru-RU"/>
        </w:rPr>
        <w:t>В ходе профилактического визита инспектором осуществляется сбор сведений, необходимых для отнесения объектов контроля к категориям риска.</w:t>
      </w:r>
    </w:p>
    <w:p w:rsidR="00583D63" w:rsidRPr="00583D63" w:rsidRDefault="00583D63" w:rsidP="00583D63">
      <w:pPr>
        <w:widowControl w:val="0"/>
        <w:spacing w:after="0" w:line="240" w:lineRule="auto"/>
        <w:ind w:firstLine="709"/>
        <w:jc w:val="both"/>
        <w:rPr>
          <w:rFonts w:ascii="Times New Roman" w:eastAsia="Times New Roman" w:hAnsi="Times New Roman" w:cs="Times New Roman"/>
          <w:sz w:val="26"/>
          <w:szCs w:val="26"/>
          <w:lang w:eastAsia="ru-RU"/>
        </w:rPr>
      </w:pPr>
      <w:r w:rsidRPr="00583D63">
        <w:rPr>
          <w:rFonts w:ascii="Times New Roman" w:eastAsia="Times New Roman" w:hAnsi="Times New Roman" w:cs="Times New Roman"/>
          <w:sz w:val="26"/>
          <w:szCs w:val="26"/>
          <w:lang w:eastAsia="ru-RU"/>
        </w:rPr>
        <w:t>Обязательный профилактический визит проводится в отношении контролируемых лиц, отнесенных к категории высокого риска.</w:t>
      </w:r>
    </w:p>
    <w:p w:rsidR="00583D63" w:rsidRPr="00583D63" w:rsidRDefault="00583D63" w:rsidP="00583D63">
      <w:pPr>
        <w:widowControl w:val="0"/>
        <w:spacing w:after="0" w:line="240" w:lineRule="auto"/>
        <w:ind w:firstLine="709"/>
        <w:jc w:val="both"/>
        <w:rPr>
          <w:rFonts w:ascii="Times New Roman" w:eastAsia="Times New Roman" w:hAnsi="Times New Roman" w:cs="Times New Roman"/>
          <w:sz w:val="26"/>
          <w:szCs w:val="26"/>
          <w:lang w:eastAsia="ru-RU"/>
        </w:rPr>
      </w:pPr>
      <w:r w:rsidRPr="00583D63">
        <w:rPr>
          <w:rFonts w:ascii="Times New Roman" w:eastAsia="Times New Roman" w:hAnsi="Times New Roman" w:cs="Times New Roman"/>
          <w:sz w:val="26"/>
          <w:szCs w:val="26"/>
          <w:lang w:eastAsia="ru-RU"/>
        </w:rPr>
        <w:t>О проведении обязательного профилактического визита контролируемое лицо уведомляется контрольным органом не позднее, чем за пять рабочих дней до даты его проведения.</w:t>
      </w:r>
    </w:p>
    <w:p w:rsidR="00583D63" w:rsidRPr="00583D63" w:rsidRDefault="00583D63" w:rsidP="00583D63">
      <w:pPr>
        <w:widowControl w:val="0"/>
        <w:spacing w:after="0" w:line="240" w:lineRule="auto"/>
        <w:ind w:firstLine="709"/>
        <w:jc w:val="both"/>
        <w:rPr>
          <w:rFonts w:ascii="Times New Roman" w:eastAsia="Times New Roman" w:hAnsi="Times New Roman" w:cs="Times New Roman"/>
          <w:sz w:val="26"/>
          <w:szCs w:val="26"/>
          <w:lang w:eastAsia="ru-RU"/>
        </w:rPr>
      </w:pPr>
      <w:r w:rsidRPr="00583D63">
        <w:rPr>
          <w:rFonts w:ascii="Times New Roman" w:eastAsia="Times New Roman" w:hAnsi="Times New Roman" w:cs="Times New Roman"/>
          <w:sz w:val="26"/>
          <w:szCs w:val="26"/>
          <w:lang w:eastAsia="ru-RU"/>
        </w:rPr>
        <w:t>Контролируемое лицо вправе отказаться от проведения обязательного профилактического визита, уведомив об этом контрольный орган не позднее чем за три рабочих дня до даты его проведения.</w:t>
      </w:r>
    </w:p>
    <w:p w:rsidR="00583D63" w:rsidRPr="00583D63" w:rsidRDefault="00583D63" w:rsidP="00583D63">
      <w:pPr>
        <w:widowControl w:val="0"/>
        <w:spacing w:after="0" w:line="240" w:lineRule="auto"/>
        <w:ind w:firstLine="709"/>
        <w:jc w:val="both"/>
        <w:rPr>
          <w:rFonts w:ascii="Times New Roman" w:eastAsia="Times New Roman" w:hAnsi="Times New Roman" w:cs="Times New Roman"/>
          <w:sz w:val="26"/>
          <w:szCs w:val="26"/>
          <w:lang w:eastAsia="ru-RU"/>
        </w:rPr>
      </w:pPr>
      <w:r w:rsidRPr="00583D63">
        <w:rPr>
          <w:rFonts w:ascii="Times New Roman" w:eastAsia="Times New Roman" w:hAnsi="Times New Roman" w:cs="Times New Roman"/>
          <w:sz w:val="26"/>
          <w:szCs w:val="26"/>
          <w:lang w:eastAsia="ru-RU"/>
        </w:rPr>
        <w:t>Уведомление о проведении обязательного профилактического визита составляется в форме электронного документа и содержит следующие сведения:</w:t>
      </w:r>
    </w:p>
    <w:p w:rsidR="00583D63" w:rsidRPr="00583D63" w:rsidRDefault="00583D63" w:rsidP="00583D63">
      <w:pPr>
        <w:widowControl w:val="0"/>
        <w:spacing w:after="0" w:line="240" w:lineRule="auto"/>
        <w:ind w:firstLine="709"/>
        <w:jc w:val="both"/>
        <w:rPr>
          <w:rFonts w:ascii="Times New Roman" w:eastAsia="Times New Roman" w:hAnsi="Times New Roman" w:cs="Times New Roman"/>
          <w:sz w:val="26"/>
          <w:szCs w:val="26"/>
          <w:lang w:eastAsia="ru-RU"/>
        </w:rPr>
      </w:pPr>
      <w:r w:rsidRPr="00583D63">
        <w:rPr>
          <w:rFonts w:ascii="Times New Roman" w:eastAsia="Times New Roman" w:hAnsi="Times New Roman" w:cs="Times New Roman"/>
          <w:sz w:val="26"/>
          <w:szCs w:val="26"/>
          <w:lang w:eastAsia="ru-RU"/>
        </w:rPr>
        <w:t>1) дату, время и место составления уведомления;</w:t>
      </w:r>
    </w:p>
    <w:p w:rsidR="00583D63" w:rsidRPr="00583D63" w:rsidRDefault="00583D63" w:rsidP="00583D63">
      <w:pPr>
        <w:widowControl w:val="0"/>
        <w:spacing w:after="0" w:line="240" w:lineRule="auto"/>
        <w:ind w:firstLine="709"/>
        <w:jc w:val="both"/>
        <w:rPr>
          <w:rFonts w:ascii="Times New Roman" w:eastAsia="Times New Roman" w:hAnsi="Times New Roman" w:cs="Times New Roman"/>
          <w:sz w:val="26"/>
          <w:szCs w:val="26"/>
          <w:lang w:eastAsia="ru-RU"/>
        </w:rPr>
      </w:pPr>
      <w:r w:rsidRPr="00583D63">
        <w:rPr>
          <w:rFonts w:ascii="Times New Roman" w:eastAsia="Times New Roman" w:hAnsi="Times New Roman" w:cs="Times New Roman"/>
          <w:sz w:val="26"/>
          <w:szCs w:val="26"/>
          <w:lang w:eastAsia="ru-RU"/>
        </w:rPr>
        <w:t>2) наименование контрольного органа;</w:t>
      </w:r>
    </w:p>
    <w:p w:rsidR="00583D63" w:rsidRPr="00583D63" w:rsidRDefault="00583D63" w:rsidP="00583D63">
      <w:pPr>
        <w:widowControl w:val="0"/>
        <w:spacing w:after="0" w:line="240" w:lineRule="auto"/>
        <w:ind w:firstLine="709"/>
        <w:jc w:val="both"/>
        <w:rPr>
          <w:rFonts w:ascii="Times New Roman" w:eastAsia="Times New Roman" w:hAnsi="Times New Roman" w:cs="Times New Roman"/>
          <w:sz w:val="26"/>
          <w:szCs w:val="26"/>
          <w:lang w:eastAsia="ru-RU"/>
        </w:rPr>
      </w:pPr>
      <w:r w:rsidRPr="00583D63">
        <w:rPr>
          <w:rFonts w:ascii="Times New Roman" w:eastAsia="Times New Roman" w:hAnsi="Times New Roman" w:cs="Times New Roman"/>
          <w:sz w:val="26"/>
          <w:szCs w:val="26"/>
          <w:lang w:eastAsia="ru-RU"/>
        </w:rPr>
        <w:t>3) полное наименование контролируемого лица;</w:t>
      </w:r>
    </w:p>
    <w:p w:rsidR="00583D63" w:rsidRPr="00583D63" w:rsidRDefault="00583D63" w:rsidP="00583D63">
      <w:pPr>
        <w:widowControl w:val="0"/>
        <w:spacing w:after="0" w:line="240" w:lineRule="auto"/>
        <w:ind w:firstLine="709"/>
        <w:jc w:val="both"/>
        <w:rPr>
          <w:rFonts w:ascii="Times New Roman" w:eastAsia="Times New Roman" w:hAnsi="Times New Roman" w:cs="Times New Roman"/>
          <w:sz w:val="26"/>
          <w:szCs w:val="26"/>
          <w:lang w:eastAsia="ru-RU"/>
        </w:rPr>
      </w:pPr>
      <w:r w:rsidRPr="00583D63">
        <w:rPr>
          <w:rFonts w:ascii="Times New Roman" w:eastAsia="Times New Roman" w:hAnsi="Times New Roman" w:cs="Times New Roman"/>
          <w:sz w:val="26"/>
          <w:szCs w:val="26"/>
          <w:lang w:eastAsia="ru-RU"/>
        </w:rPr>
        <w:t>4) фамилию, имя, отчество (при наличии) инспектора;</w:t>
      </w:r>
    </w:p>
    <w:p w:rsidR="00583D63" w:rsidRPr="00583D63" w:rsidRDefault="00583D63" w:rsidP="00583D63">
      <w:pPr>
        <w:widowControl w:val="0"/>
        <w:spacing w:after="0" w:line="240" w:lineRule="auto"/>
        <w:ind w:firstLine="709"/>
        <w:jc w:val="both"/>
        <w:rPr>
          <w:rFonts w:ascii="Times New Roman" w:eastAsia="Times New Roman" w:hAnsi="Times New Roman" w:cs="Times New Roman"/>
          <w:sz w:val="26"/>
          <w:szCs w:val="26"/>
          <w:lang w:eastAsia="ru-RU"/>
        </w:rPr>
      </w:pPr>
      <w:r w:rsidRPr="00583D63">
        <w:rPr>
          <w:rFonts w:ascii="Times New Roman" w:eastAsia="Times New Roman" w:hAnsi="Times New Roman" w:cs="Times New Roman"/>
          <w:sz w:val="26"/>
          <w:szCs w:val="26"/>
          <w:lang w:eastAsia="ru-RU"/>
        </w:rPr>
        <w:t>5) дату, время и место обязательного профилактического визита;</w:t>
      </w:r>
    </w:p>
    <w:p w:rsidR="00583D63" w:rsidRPr="00583D63" w:rsidRDefault="00583D63" w:rsidP="00583D63">
      <w:pPr>
        <w:widowControl w:val="0"/>
        <w:spacing w:after="0" w:line="240" w:lineRule="auto"/>
        <w:ind w:firstLine="709"/>
        <w:jc w:val="both"/>
        <w:rPr>
          <w:rFonts w:ascii="Times New Roman" w:eastAsia="Times New Roman" w:hAnsi="Times New Roman" w:cs="Times New Roman"/>
          <w:sz w:val="26"/>
          <w:szCs w:val="26"/>
          <w:lang w:eastAsia="ru-RU"/>
        </w:rPr>
      </w:pPr>
      <w:r w:rsidRPr="00583D63">
        <w:rPr>
          <w:rFonts w:ascii="Times New Roman" w:eastAsia="Times New Roman" w:hAnsi="Times New Roman" w:cs="Times New Roman"/>
          <w:sz w:val="26"/>
          <w:szCs w:val="26"/>
          <w:lang w:eastAsia="ru-RU"/>
        </w:rPr>
        <w:t>6) подпись руководителя контрольного органа.</w:t>
      </w:r>
    </w:p>
    <w:p w:rsidR="00583D63" w:rsidRPr="00583D63" w:rsidRDefault="00583D63" w:rsidP="00583D63">
      <w:pPr>
        <w:widowControl w:val="0"/>
        <w:spacing w:after="0" w:line="240" w:lineRule="auto"/>
        <w:ind w:firstLine="709"/>
        <w:jc w:val="both"/>
        <w:rPr>
          <w:rFonts w:ascii="Times New Roman" w:eastAsia="Times New Roman" w:hAnsi="Times New Roman" w:cs="Times New Roman"/>
          <w:sz w:val="26"/>
          <w:szCs w:val="26"/>
          <w:lang w:eastAsia="ru-RU"/>
        </w:rPr>
      </w:pPr>
      <w:r w:rsidRPr="00583D63">
        <w:rPr>
          <w:rFonts w:ascii="Times New Roman" w:eastAsia="Times New Roman" w:hAnsi="Times New Roman" w:cs="Times New Roman"/>
          <w:sz w:val="26"/>
          <w:szCs w:val="26"/>
          <w:lang w:eastAsia="ru-RU"/>
        </w:rPr>
        <w:t>Срок проведения профилактического визита не должен превышать одного рабочего дня.</w:t>
      </w:r>
    </w:p>
    <w:p w:rsidR="00583D63" w:rsidRPr="00583D63" w:rsidRDefault="00583D63" w:rsidP="00583D63">
      <w:pPr>
        <w:widowControl w:val="0"/>
        <w:spacing w:after="0" w:line="240" w:lineRule="auto"/>
        <w:ind w:firstLine="709"/>
        <w:jc w:val="both"/>
        <w:rPr>
          <w:rFonts w:ascii="Times New Roman" w:eastAsia="Times New Roman" w:hAnsi="Times New Roman" w:cs="Times New Roman"/>
          <w:sz w:val="26"/>
          <w:szCs w:val="26"/>
          <w:lang w:eastAsia="ru-RU"/>
        </w:rPr>
      </w:pPr>
      <w:r w:rsidRPr="00583D63">
        <w:rPr>
          <w:rFonts w:ascii="Times New Roman" w:eastAsia="Times New Roman" w:hAnsi="Times New Roman" w:cs="Times New Roman"/>
          <w:sz w:val="26"/>
          <w:szCs w:val="26"/>
          <w:lang w:eastAsia="ru-RU"/>
        </w:rPr>
        <w:t>Контрольный орган обязан предложить контролируемым лицам, приступающим к осуществлению деятельности, проведение обязательного профилактического визита не позднее чем в течение одного года с момента начала такой деятельности.</w:t>
      </w:r>
    </w:p>
    <w:p w:rsidR="00583D63" w:rsidRPr="00583D63" w:rsidRDefault="00583D63" w:rsidP="00583D63">
      <w:pPr>
        <w:widowControl w:val="0"/>
        <w:spacing w:after="0" w:line="240" w:lineRule="auto"/>
        <w:ind w:firstLine="709"/>
        <w:jc w:val="both"/>
        <w:rPr>
          <w:rFonts w:ascii="Times New Roman" w:eastAsia="Times New Roman" w:hAnsi="Times New Roman" w:cs="Times New Roman"/>
          <w:sz w:val="26"/>
          <w:szCs w:val="26"/>
          <w:lang w:eastAsia="ru-RU"/>
        </w:rPr>
      </w:pPr>
      <w:r w:rsidRPr="00583D63">
        <w:rPr>
          <w:rFonts w:ascii="Times New Roman" w:eastAsia="Times New Roman" w:hAnsi="Times New Roman" w:cs="Times New Roman"/>
          <w:sz w:val="26"/>
          <w:szCs w:val="26"/>
          <w:lang w:eastAsia="ru-RU"/>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583D63" w:rsidRPr="00583D63" w:rsidRDefault="00583D63" w:rsidP="00583D63">
      <w:pPr>
        <w:widowControl w:val="0"/>
        <w:spacing w:after="0" w:line="240" w:lineRule="auto"/>
        <w:ind w:firstLine="709"/>
        <w:jc w:val="both"/>
        <w:rPr>
          <w:rFonts w:ascii="Times New Roman" w:eastAsia="Times New Roman" w:hAnsi="Times New Roman" w:cs="Times New Roman"/>
          <w:sz w:val="26"/>
          <w:szCs w:val="26"/>
          <w:lang w:eastAsia="ru-RU"/>
        </w:rPr>
      </w:pPr>
      <w:r w:rsidRPr="00583D63">
        <w:rPr>
          <w:rFonts w:ascii="Times New Roman" w:eastAsia="Times New Roman" w:hAnsi="Times New Roman" w:cs="Times New Roman"/>
          <w:sz w:val="26"/>
          <w:szCs w:val="26"/>
          <w:lang w:eastAsia="ru-RU"/>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контрольного органа для принятия решения о проведении контрольных мероприятий.</w:t>
      </w:r>
      <w:r w:rsidRPr="00A918E2">
        <w:rPr>
          <w:rFonts w:ascii="Times New Roman" w:eastAsia="Times New Roman" w:hAnsi="Times New Roman" w:cs="Times New Roman"/>
          <w:sz w:val="26"/>
          <w:szCs w:val="26"/>
          <w:lang w:eastAsia="ru-RU"/>
        </w:rPr>
        <w:t>»;</w:t>
      </w:r>
    </w:p>
    <w:p w:rsidR="007036D2" w:rsidRPr="00E51EFA" w:rsidRDefault="000C1821" w:rsidP="00452A3C">
      <w:pPr>
        <w:autoSpaceDE w:val="0"/>
        <w:autoSpaceDN w:val="0"/>
        <w:adjustRightInd w:val="0"/>
        <w:spacing w:after="0" w:line="240" w:lineRule="auto"/>
        <w:ind w:firstLine="709"/>
        <w:jc w:val="both"/>
        <w:rPr>
          <w:rFonts w:ascii="Times New Roman" w:hAnsi="Times New Roman" w:cs="Times New Roman"/>
          <w:sz w:val="26"/>
          <w:szCs w:val="26"/>
        </w:rPr>
      </w:pPr>
      <w:r w:rsidRPr="00E51EFA">
        <w:rPr>
          <w:rFonts w:ascii="Times New Roman" w:eastAsia="Calibri" w:hAnsi="Times New Roman" w:cs="Times New Roman"/>
          <w:sz w:val="26"/>
          <w:szCs w:val="26"/>
        </w:rPr>
        <w:t>2</w:t>
      </w:r>
      <w:r w:rsidR="007036D2" w:rsidRPr="00E51EFA">
        <w:rPr>
          <w:rFonts w:ascii="Times New Roman" w:eastAsia="Calibri" w:hAnsi="Times New Roman" w:cs="Times New Roman"/>
          <w:sz w:val="26"/>
          <w:szCs w:val="26"/>
        </w:rPr>
        <w:t>.</w:t>
      </w:r>
      <w:r w:rsidR="00372E99">
        <w:rPr>
          <w:rFonts w:ascii="Times New Roman" w:eastAsia="Calibri" w:hAnsi="Times New Roman" w:cs="Times New Roman"/>
          <w:sz w:val="26"/>
          <w:szCs w:val="26"/>
        </w:rPr>
        <w:t>4</w:t>
      </w:r>
      <w:r w:rsidR="007036D2" w:rsidRPr="00E51EFA">
        <w:rPr>
          <w:rFonts w:ascii="Times New Roman" w:eastAsia="Calibri" w:hAnsi="Times New Roman" w:cs="Times New Roman"/>
          <w:sz w:val="26"/>
          <w:szCs w:val="26"/>
        </w:rPr>
        <w:t>. В пункте 35 Положения слова «устанавливаются Правительством» заменить на слова «</w:t>
      </w:r>
      <w:r w:rsidR="007036D2" w:rsidRPr="00E51EFA">
        <w:rPr>
          <w:rFonts w:ascii="Times New Roman" w:eastAsia="Times New Roman" w:hAnsi="Times New Roman" w:cs="Times New Roman"/>
          <w:sz w:val="26"/>
          <w:szCs w:val="26"/>
          <w:lang w:eastAsia="ru-RU"/>
        </w:rPr>
        <w:t>установлен</w:t>
      </w:r>
      <w:r w:rsidR="00D840B1">
        <w:rPr>
          <w:rFonts w:ascii="Times New Roman" w:eastAsia="Times New Roman" w:hAnsi="Times New Roman" w:cs="Times New Roman"/>
          <w:sz w:val="26"/>
          <w:szCs w:val="26"/>
          <w:lang w:eastAsia="ru-RU"/>
        </w:rPr>
        <w:t>ы</w:t>
      </w:r>
      <w:r w:rsidR="007036D2" w:rsidRPr="00E51EFA">
        <w:rPr>
          <w:rFonts w:ascii="Times New Roman" w:eastAsia="Times New Roman" w:hAnsi="Times New Roman" w:cs="Times New Roman"/>
          <w:sz w:val="26"/>
          <w:szCs w:val="26"/>
          <w:lang w:eastAsia="ru-RU"/>
        </w:rPr>
        <w:t xml:space="preserve"> Правительством»;</w:t>
      </w:r>
    </w:p>
    <w:p w:rsidR="007F77F1" w:rsidRPr="00E51EFA" w:rsidRDefault="000C1821" w:rsidP="00452A3C">
      <w:pPr>
        <w:autoSpaceDE w:val="0"/>
        <w:autoSpaceDN w:val="0"/>
        <w:adjustRightInd w:val="0"/>
        <w:spacing w:after="0" w:line="240" w:lineRule="auto"/>
        <w:ind w:firstLine="709"/>
        <w:jc w:val="both"/>
        <w:rPr>
          <w:rFonts w:ascii="Times New Roman" w:hAnsi="Times New Roman" w:cs="Times New Roman"/>
          <w:sz w:val="26"/>
          <w:szCs w:val="26"/>
        </w:rPr>
      </w:pPr>
      <w:r w:rsidRPr="00E51EFA">
        <w:rPr>
          <w:rFonts w:ascii="Times New Roman" w:hAnsi="Times New Roman" w:cs="Times New Roman"/>
          <w:sz w:val="26"/>
          <w:szCs w:val="26"/>
        </w:rPr>
        <w:t>2</w:t>
      </w:r>
      <w:r w:rsidR="00E40DCC" w:rsidRPr="00E51EFA">
        <w:rPr>
          <w:rFonts w:ascii="Times New Roman" w:hAnsi="Times New Roman" w:cs="Times New Roman"/>
          <w:sz w:val="26"/>
          <w:szCs w:val="26"/>
        </w:rPr>
        <w:t>.</w:t>
      </w:r>
      <w:r w:rsidR="00372E99">
        <w:rPr>
          <w:rFonts w:ascii="Times New Roman" w:hAnsi="Times New Roman" w:cs="Times New Roman"/>
          <w:sz w:val="26"/>
          <w:szCs w:val="26"/>
        </w:rPr>
        <w:t>5</w:t>
      </w:r>
      <w:r w:rsidR="00E40DCC" w:rsidRPr="00E51EFA">
        <w:rPr>
          <w:rFonts w:ascii="Times New Roman" w:hAnsi="Times New Roman" w:cs="Times New Roman"/>
          <w:sz w:val="26"/>
          <w:szCs w:val="26"/>
        </w:rPr>
        <w:t xml:space="preserve">. </w:t>
      </w:r>
      <w:r w:rsidR="007F77F1" w:rsidRPr="00E51EFA">
        <w:rPr>
          <w:rFonts w:ascii="Times New Roman" w:hAnsi="Times New Roman" w:cs="Times New Roman"/>
          <w:sz w:val="26"/>
          <w:szCs w:val="26"/>
        </w:rPr>
        <w:t xml:space="preserve">В пункте </w:t>
      </w:r>
      <w:r w:rsidR="006E0485" w:rsidRPr="00E51EFA">
        <w:rPr>
          <w:rFonts w:ascii="Times New Roman" w:hAnsi="Times New Roman" w:cs="Times New Roman"/>
          <w:sz w:val="26"/>
          <w:szCs w:val="26"/>
        </w:rPr>
        <w:t>44</w:t>
      </w:r>
      <w:r w:rsidR="007F77F1" w:rsidRPr="00E51EFA">
        <w:rPr>
          <w:rFonts w:ascii="Times New Roman" w:hAnsi="Times New Roman" w:cs="Times New Roman"/>
          <w:sz w:val="26"/>
          <w:szCs w:val="26"/>
        </w:rPr>
        <w:t xml:space="preserve"> </w:t>
      </w:r>
      <w:r w:rsidR="007F77F1" w:rsidRPr="00E51EFA">
        <w:rPr>
          <w:rFonts w:ascii="Times New Roman" w:eastAsia="Calibri" w:hAnsi="Times New Roman" w:cs="Times New Roman"/>
          <w:sz w:val="26"/>
          <w:szCs w:val="26"/>
        </w:rPr>
        <w:t>Положения:</w:t>
      </w:r>
    </w:p>
    <w:p w:rsidR="007F77F1" w:rsidRPr="007F77F1" w:rsidRDefault="000C1821" w:rsidP="00452A3C">
      <w:pPr>
        <w:autoSpaceDE w:val="0"/>
        <w:autoSpaceDN w:val="0"/>
        <w:adjustRightInd w:val="0"/>
        <w:spacing w:after="0" w:line="240" w:lineRule="auto"/>
        <w:ind w:firstLine="709"/>
        <w:jc w:val="both"/>
        <w:rPr>
          <w:rFonts w:ascii="Times New Roman" w:eastAsia="Calibri" w:hAnsi="Times New Roman" w:cs="Times New Roman"/>
          <w:sz w:val="26"/>
          <w:szCs w:val="26"/>
        </w:rPr>
      </w:pPr>
      <w:r w:rsidRPr="00E51EFA">
        <w:rPr>
          <w:rFonts w:ascii="Times New Roman" w:hAnsi="Times New Roman" w:cs="Times New Roman"/>
          <w:sz w:val="26"/>
          <w:szCs w:val="26"/>
        </w:rPr>
        <w:lastRenderedPageBreak/>
        <w:t>2</w:t>
      </w:r>
      <w:r w:rsidR="007F77F1" w:rsidRPr="00E51EFA">
        <w:rPr>
          <w:rFonts w:ascii="Times New Roman" w:hAnsi="Times New Roman" w:cs="Times New Roman"/>
          <w:sz w:val="26"/>
          <w:szCs w:val="26"/>
        </w:rPr>
        <w:t>.</w:t>
      </w:r>
      <w:r w:rsidR="00372E99">
        <w:rPr>
          <w:rFonts w:ascii="Times New Roman" w:hAnsi="Times New Roman" w:cs="Times New Roman"/>
          <w:sz w:val="26"/>
          <w:szCs w:val="26"/>
        </w:rPr>
        <w:t>5</w:t>
      </w:r>
      <w:r w:rsidR="007F77F1" w:rsidRPr="00E51EFA">
        <w:rPr>
          <w:rFonts w:ascii="Times New Roman" w:hAnsi="Times New Roman" w:cs="Times New Roman"/>
          <w:sz w:val="26"/>
          <w:szCs w:val="26"/>
        </w:rPr>
        <w:t xml:space="preserve">.1. В абзаце первом </w:t>
      </w:r>
      <w:r w:rsidR="007F77F1" w:rsidRPr="00E51EFA">
        <w:rPr>
          <w:rFonts w:ascii="Times New Roman" w:eastAsia="Calibri" w:hAnsi="Times New Roman" w:cs="Times New Roman"/>
          <w:sz w:val="26"/>
          <w:szCs w:val="26"/>
        </w:rPr>
        <w:t>слова «</w:t>
      </w:r>
      <w:r w:rsidR="007F77F1" w:rsidRPr="00E51EFA">
        <w:rPr>
          <w:rFonts w:ascii="Times New Roman" w:eastAsia="Times New Roman" w:hAnsi="Times New Roman" w:cs="Times New Roman"/>
          <w:sz w:val="26"/>
          <w:szCs w:val="26"/>
          <w:lang w:eastAsia="ru-RU"/>
        </w:rPr>
        <w:t>сведений (далее – ЕРКНМ), в соответствии с Правилами формирования и ведения ЕРКНМ, утвержденными постановлением Правительства Российской Федерации от 16.04.2021 №604» заменить словами «(далее – ЕРКНМ)</w:t>
      </w:r>
      <w:r w:rsidR="007F77F1" w:rsidRPr="00E51EFA">
        <w:rPr>
          <w:rFonts w:ascii="Times New Roman" w:eastAsia="Calibri" w:hAnsi="Times New Roman" w:cs="Times New Roman"/>
          <w:sz w:val="26"/>
          <w:szCs w:val="26"/>
        </w:rPr>
        <w:t xml:space="preserve"> сведений, установленных правилами его формирования и ведения, за исключением наблюдения за соблюдением обязательных требований и</w:t>
      </w:r>
      <w:r w:rsidR="007F77F1" w:rsidRPr="007F77F1">
        <w:rPr>
          <w:rFonts w:ascii="Times New Roman" w:eastAsia="Calibri" w:hAnsi="Times New Roman" w:cs="Times New Roman"/>
          <w:sz w:val="26"/>
          <w:szCs w:val="26"/>
        </w:rPr>
        <w:t xml:space="preserve"> выездного обследования, а также случаев неработоспособности </w:t>
      </w:r>
      <w:r w:rsidR="007F77F1" w:rsidRPr="00C32F31">
        <w:rPr>
          <w:rFonts w:ascii="Times New Roman" w:eastAsia="Times New Roman" w:hAnsi="Times New Roman" w:cs="Times New Roman"/>
          <w:sz w:val="26"/>
          <w:szCs w:val="26"/>
          <w:lang w:eastAsia="ru-RU"/>
        </w:rPr>
        <w:t>ЕРКНМ</w:t>
      </w:r>
      <w:r w:rsidR="007F77F1" w:rsidRPr="007F77F1">
        <w:rPr>
          <w:rFonts w:ascii="Times New Roman" w:eastAsia="Calibri" w:hAnsi="Times New Roman" w:cs="Times New Roman"/>
          <w:sz w:val="26"/>
          <w:szCs w:val="26"/>
        </w:rPr>
        <w:t>, зафиксированных оператором реестра»;</w:t>
      </w:r>
    </w:p>
    <w:p w:rsidR="007F77F1" w:rsidRDefault="000C1821" w:rsidP="00452A3C">
      <w:pPr>
        <w:autoSpaceDE w:val="0"/>
        <w:autoSpaceDN w:val="0"/>
        <w:adjustRightInd w:val="0"/>
        <w:spacing w:after="0" w:line="240" w:lineRule="auto"/>
        <w:ind w:firstLine="709"/>
        <w:jc w:val="both"/>
        <w:rPr>
          <w:rFonts w:ascii="Times New Roman" w:eastAsia="Calibri" w:hAnsi="Times New Roman" w:cs="Times New Roman"/>
          <w:iCs/>
          <w:sz w:val="26"/>
          <w:szCs w:val="26"/>
        </w:rPr>
      </w:pPr>
      <w:r>
        <w:rPr>
          <w:rFonts w:ascii="Times New Roman" w:eastAsia="Calibri" w:hAnsi="Times New Roman" w:cs="Times New Roman"/>
          <w:sz w:val="26"/>
          <w:szCs w:val="26"/>
        </w:rPr>
        <w:t>2</w:t>
      </w:r>
      <w:r w:rsidR="007F77F1" w:rsidRPr="007F77F1">
        <w:rPr>
          <w:rFonts w:ascii="Times New Roman" w:eastAsia="Calibri" w:hAnsi="Times New Roman" w:cs="Times New Roman"/>
          <w:sz w:val="26"/>
          <w:szCs w:val="26"/>
        </w:rPr>
        <w:t>.</w:t>
      </w:r>
      <w:r w:rsidR="00372E99">
        <w:rPr>
          <w:rFonts w:ascii="Times New Roman" w:eastAsia="Calibri" w:hAnsi="Times New Roman" w:cs="Times New Roman"/>
          <w:sz w:val="26"/>
          <w:szCs w:val="26"/>
        </w:rPr>
        <w:t>5</w:t>
      </w:r>
      <w:r w:rsidR="007F77F1" w:rsidRPr="007F77F1">
        <w:rPr>
          <w:rFonts w:ascii="Times New Roman" w:eastAsia="Calibri" w:hAnsi="Times New Roman" w:cs="Times New Roman"/>
          <w:sz w:val="26"/>
          <w:szCs w:val="26"/>
        </w:rPr>
        <w:t>.1.</w:t>
      </w:r>
      <w:r w:rsidR="007F77F1" w:rsidRPr="007F77F1">
        <w:rPr>
          <w:rFonts w:ascii="Times New Roman" w:hAnsi="Times New Roman" w:cs="Times New Roman"/>
          <w:sz w:val="26"/>
          <w:szCs w:val="26"/>
        </w:rPr>
        <w:t xml:space="preserve"> </w:t>
      </w:r>
      <w:r w:rsidR="008800B4">
        <w:rPr>
          <w:rFonts w:ascii="Times New Roman" w:hAnsi="Times New Roman" w:cs="Times New Roman"/>
          <w:sz w:val="26"/>
          <w:szCs w:val="26"/>
        </w:rPr>
        <w:t>В а</w:t>
      </w:r>
      <w:r w:rsidR="007F77F1" w:rsidRPr="007F77F1">
        <w:rPr>
          <w:rFonts w:ascii="Times New Roman" w:hAnsi="Times New Roman" w:cs="Times New Roman"/>
          <w:sz w:val="26"/>
          <w:szCs w:val="26"/>
        </w:rPr>
        <w:t>бзац</w:t>
      </w:r>
      <w:r w:rsidR="008800B4">
        <w:rPr>
          <w:rFonts w:ascii="Times New Roman" w:hAnsi="Times New Roman" w:cs="Times New Roman"/>
          <w:sz w:val="26"/>
          <w:szCs w:val="26"/>
        </w:rPr>
        <w:t>е</w:t>
      </w:r>
      <w:r w:rsidR="007F77F1" w:rsidRPr="007F77F1">
        <w:rPr>
          <w:rFonts w:ascii="Times New Roman" w:hAnsi="Times New Roman" w:cs="Times New Roman"/>
          <w:sz w:val="26"/>
          <w:szCs w:val="26"/>
        </w:rPr>
        <w:t xml:space="preserve"> второ</w:t>
      </w:r>
      <w:r w:rsidR="008800B4">
        <w:rPr>
          <w:rFonts w:ascii="Times New Roman" w:hAnsi="Times New Roman" w:cs="Times New Roman"/>
          <w:sz w:val="26"/>
          <w:szCs w:val="26"/>
        </w:rPr>
        <w:t>м</w:t>
      </w:r>
      <w:r w:rsidR="007F77F1" w:rsidRPr="007F77F1">
        <w:rPr>
          <w:rFonts w:ascii="Times New Roman" w:hAnsi="Times New Roman" w:cs="Times New Roman"/>
          <w:sz w:val="26"/>
          <w:szCs w:val="26"/>
        </w:rPr>
        <w:t xml:space="preserve"> после слов «</w:t>
      </w:r>
      <w:r w:rsidR="007F77F1" w:rsidRPr="00C32F31">
        <w:rPr>
          <w:rFonts w:ascii="Times New Roman" w:eastAsia="Times New Roman" w:hAnsi="Times New Roman" w:cs="Times New Roman"/>
          <w:sz w:val="26"/>
          <w:szCs w:val="26"/>
          <w:lang w:eastAsia="ru-RU"/>
        </w:rPr>
        <w:t>не включенного в ЕРКНМ</w:t>
      </w:r>
      <w:r w:rsidR="007F77F1" w:rsidRPr="007F77F1">
        <w:rPr>
          <w:rFonts w:ascii="Times New Roman" w:eastAsia="Times New Roman" w:hAnsi="Times New Roman" w:cs="Times New Roman"/>
          <w:sz w:val="26"/>
          <w:szCs w:val="26"/>
          <w:lang w:eastAsia="ru-RU"/>
        </w:rPr>
        <w:t>»</w:t>
      </w:r>
      <w:r w:rsidR="007F77F1">
        <w:rPr>
          <w:rFonts w:ascii="Times New Roman" w:eastAsia="Times New Roman" w:hAnsi="Times New Roman" w:cs="Times New Roman"/>
          <w:sz w:val="26"/>
          <w:szCs w:val="26"/>
          <w:lang w:eastAsia="ru-RU"/>
        </w:rPr>
        <w:t xml:space="preserve"> дополнить </w:t>
      </w:r>
      <w:r w:rsidR="007F77F1" w:rsidRPr="008848D7">
        <w:rPr>
          <w:rFonts w:ascii="Times New Roman" w:eastAsia="Times New Roman" w:hAnsi="Times New Roman" w:cs="Times New Roman"/>
          <w:sz w:val="26"/>
          <w:szCs w:val="26"/>
          <w:lang w:eastAsia="ru-RU"/>
        </w:rPr>
        <w:t>словами «</w:t>
      </w:r>
      <w:r w:rsidR="008848D7" w:rsidRPr="008848D7">
        <w:rPr>
          <w:rFonts w:ascii="Times New Roman" w:eastAsia="Calibri" w:hAnsi="Times New Roman" w:cs="Times New Roman"/>
          <w:iCs/>
          <w:sz w:val="26"/>
          <w:szCs w:val="26"/>
        </w:rPr>
        <w:t>за исключением проведения наблюдения за соблюдением обязательных требований и выездного обследования,»</w:t>
      </w:r>
      <w:r w:rsidR="008848D7">
        <w:rPr>
          <w:rFonts w:ascii="Times New Roman" w:eastAsia="Calibri" w:hAnsi="Times New Roman" w:cs="Times New Roman"/>
          <w:iCs/>
          <w:sz w:val="26"/>
          <w:szCs w:val="26"/>
        </w:rPr>
        <w:t>;</w:t>
      </w:r>
    </w:p>
    <w:p w:rsidR="00F04C41" w:rsidRPr="00E51EFA" w:rsidRDefault="000C1821" w:rsidP="00DE09FF">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E51EFA">
        <w:rPr>
          <w:rFonts w:ascii="Times New Roman" w:eastAsia="Calibri" w:hAnsi="Times New Roman" w:cs="Times New Roman"/>
          <w:iCs/>
          <w:sz w:val="26"/>
          <w:szCs w:val="26"/>
        </w:rPr>
        <w:t>2</w:t>
      </w:r>
      <w:r w:rsidR="00A640F7" w:rsidRPr="00E51EFA">
        <w:rPr>
          <w:rFonts w:ascii="Times New Roman" w:eastAsia="Calibri" w:hAnsi="Times New Roman" w:cs="Times New Roman"/>
          <w:iCs/>
          <w:sz w:val="26"/>
          <w:szCs w:val="26"/>
        </w:rPr>
        <w:t>.</w:t>
      </w:r>
      <w:r w:rsidR="00372E99">
        <w:rPr>
          <w:rFonts w:ascii="Times New Roman" w:eastAsia="Calibri" w:hAnsi="Times New Roman" w:cs="Times New Roman"/>
          <w:iCs/>
          <w:sz w:val="26"/>
          <w:szCs w:val="26"/>
        </w:rPr>
        <w:t>6</w:t>
      </w:r>
      <w:r w:rsidR="00A640F7" w:rsidRPr="00E51EFA">
        <w:rPr>
          <w:rFonts w:ascii="Times New Roman" w:eastAsia="Calibri" w:hAnsi="Times New Roman" w:cs="Times New Roman"/>
          <w:iCs/>
          <w:sz w:val="26"/>
          <w:szCs w:val="26"/>
        </w:rPr>
        <w:t xml:space="preserve">. </w:t>
      </w:r>
      <w:r w:rsidR="00E93AF2" w:rsidRPr="00E51EFA">
        <w:rPr>
          <w:rFonts w:ascii="Times New Roman" w:eastAsia="Calibri" w:hAnsi="Times New Roman" w:cs="Times New Roman"/>
          <w:iCs/>
          <w:sz w:val="26"/>
          <w:szCs w:val="26"/>
        </w:rPr>
        <w:t xml:space="preserve">В </w:t>
      </w:r>
      <w:r w:rsidR="00E93AF2" w:rsidRPr="00E51EFA">
        <w:rPr>
          <w:rFonts w:ascii="Times New Roman" w:hAnsi="Times New Roman" w:cs="Times New Roman"/>
          <w:sz w:val="26"/>
          <w:szCs w:val="26"/>
        </w:rPr>
        <w:t>пункте</w:t>
      </w:r>
      <w:r w:rsidR="00A640F7" w:rsidRPr="00E51EFA">
        <w:rPr>
          <w:rFonts w:ascii="Times New Roman" w:hAnsi="Times New Roman" w:cs="Times New Roman"/>
          <w:sz w:val="26"/>
          <w:szCs w:val="26"/>
        </w:rPr>
        <w:t xml:space="preserve"> </w:t>
      </w:r>
      <w:r w:rsidR="00F04C41" w:rsidRPr="00E51EFA">
        <w:rPr>
          <w:rFonts w:ascii="Times New Roman" w:hAnsi="Times New Roman" w:cs="Times New Roman"/>
          <w:sz w:val="26"/>
          <w:szCs w:val="26"/>
        </w:rPr>
        <w:t>52</w:t>
      </w:r>
      <w:r w:rsidR="00A640F7" w:rsidRPr="00E51EFA">
        <w:rPr>
          <w:rFonts w:ascii="Times New Roman" w:hAnsi="Times New Roman" w:cs="Times New Roman"/>
          <w:sz w:val="26"/>
          <w:szCs w:val="26"/>
        </w:rPr>
        <w:t xml:space="preserve"> </w:t>
      </w:r>
      <w:r w:rsidR="00A640F7" w:rsidRPr="00E51EFA">
        <w:rPr>
          <w:rFonts w:ascii="Times New Roman" w:eastAsia="Calibri" w:hAnsi="Times New Roman" w:cs="Times New Roman"/>
          <w:sz w:val="26"/>
          <w:szCs w:val="26"/>
        </w:rPr>
        <w:t>Положения</w:t>
      </w:r>
      <w:r w:rsidR="00E93AF2" w:rsidRPr="00E51EFA">
        <w:rPr>
          <w:rFonts w:ascii="Times New Roman" w:hAnsi="Times New Roman" w:cs="Times New Roman"/>
          <w:sz w:val="26"/>
          <w:szCs w:val="26"/>
        </w:rPr>
        <w:t xml:space="preserve"> после слов «</w:t>
      </w:r>
      <w:r w:rsidR="00E93AF2" w:rsidRPr="00E51EFA">
        <w:rPr>
          <w:rFonts w:ascii="Times New Roman" w:eastAsia="Calibri" w:hAnsi="Times New Roman" w:cs="Times New Roman"/>
          <w:bCs/>
          <w:sz w:val="26"/>
          <w:szCs w:val="26"/>
        </w:rPr>
        <w:t xml:space="preserve">предусмотренных </w:t>
      </w:r>
      <w:r w:rsidR="00E93AF2" w:rsidRPr="00E51EFA">
        <w:rPr>
          <w:rFonts w:ascii="Times New Roman" w:eastAsia="Times New Roman" w:hAnsi="Times New Roman" w:cs="Times New Roman"/>
          <w:sz w:val="26"/>
          <w:szCs w:val="26"/>
          <w:lang w:eastAsia="ru-RU"/>
        </w:rPr>
        <w:t xml:space="preserve">пунктом </w:t>
      </w:r>
      <w:r w:rsidR="008800B4" w:rsidRPr="00E51EFA">
        <w:rPr>
          <w:rFonts w:ascii="Times New Roman" w:eastAsia="Times New Roman" w:hAnsi="Times New Roman" w:cs="Times New Roman"/>
          <w:sz w:val="26"/>
          <w:szCs w:val="26"/>
          <w:lang w:eastAsia="ru-RU"/>
        </w:rPr>
        <w:t>51</w:t>
      </w:r>
      <w:r w:rsidR="00E93AF2" w:rsidRPr="00E51EFA">
        <w:rPr>
          <w:rFonts w:ascii="Times New Roman" w:eastAsia="Times New Roman" w:hAnsi="Times New Roman" w:cs="Times New Roman"/>
          <w:sz w:val="26"/>
          <w:szCs w:val="26"/>
          <w:lang w:eastAsia="ru-RU"/>
        </w:rPr>
        <w:t xml:space="preserve"> настоящего Положения</w:t>
      </w:r>
      <w:r w:rsidR="00E93AF2" w:rsidRPr="00E51EFA">
        <w:rPr>
          <w:rFonts w:ascii="Times New Roman" w:eastAsia="Calibri" w:hAnsi="Times New Roman" w:cs="Times New Roman"/>
          <w:bCs/>
          <w:sz w:val="26"/>
          <w:szCs w:val="26"/>
        </w:rPr>
        <w:t>.» дополнить словами «В этом случае уведомление контролируемого лица о проведении внепланового контрольного мероприятия может не проводиться.»;</w:t>
      </w:r>
    </w:p>
    <w:p w:rsidR="00556E11" w:rsidRPr="00E51EFA" w:rsidRDefault="000C1821" w:rsidP="00452A3C">
      <w:pPr>
        <w:autoSpaceDE w:val="0"/>
        <w:autoSpaceDN w:val="0"/>
        <w:adjustRightInd w:val="0"/>
        <w:spacing w:after="0" w:line="240" w:lineRule="auto"/>
        <w:ind w:firstLine="709"/>
        <w:jc w:val="both"/>
        <w:rPr>
          <w:rFonts w:ascii="Times New Roman" w:eastAsia="Calibri" w:hAnsi="Times New Roman" w:cs="Times New Roman"/>
          <w:bCs/>
          <w:sz w:val="26"/>
          <w:szCs w:val="26"/>
        </w:rPr>
      </w:pPr>
      <w:r w:rsidRPr="00E51EFA">
        <w:rPr>
          <w:rFonts w:ascii="Times New Roman" w:eastAsia="Calibri" w:hAnsi="Times New Roman" w:cs="Times New Roman"/>
          <w:bCs/>
          <w:sz w:val="26"/>
          <w:szCs w:val="26"/>
        </w:rPr>
        <w:t>2</w:t>
      </w:r>
      <w:r w:rsidR="00556E11" w:rsidRPr="00E51EFA">
        <w:rPr>
          <w:rFonts w:ascii="Times New Roman" w:eastAsia="Calibri" w:hAnsi="Times New Roman" w:cs="Times New Roman"/>
          <w:bCs/>
          <w:sz w:val="26"/>
          <w:szCs w:val="26"/>
        </w:rPr>
        <w:t>.</w:t>
      </w:r>
      <w:r w:rsidR="00372E99">
        <w:rPr>
          <w:rFonts w:ascii="Times New Roman" w:eastAsia="Calibri" w:hAnsi="Times New Roman" w:cs="Times New Roman"/>
          <w:bCs/>
          <w:sz w:val="26"/>
          <w:szCs w:val="26"/>
        </w:rPr>
        <w:t>7</w:t>
      </w:r>
      <w:r w:rsidR="00556E11" w:rsidRPr="00E51EFA">
        <w:rPr>
          <w:rFonts w:ascii="Times New Roman" w:eastAsia="Calibri" w:hAnsi="Times New Roman" w:cs="Times New Roman"/>
          <w:bCs/>
          <w:sz w:val="26"/>
          <w:szCs w:val="26"/>
        </w:rPr>
        <w:t>.</w:t>
      </w:r>
      <w:r w:rsidR="00FA37E5" w:rsidRPr="00E51EFA">
        <w:rPr>
          <w:rFonts w:ascii="Times New Roman" w:hAnsi="Times New Roman" w:cs="Times New Roman"/>
          <w:sz w:val="26"/>
          <w:szCs w:val="26"/>
        </w:rPr>
        <w:t xml:space="preserve"> Пункт 55 </w:t>
      </w:r>
      <w:r w:rsidR="00FA37E5" w:rsidRPr="00E51EFA">
        <w:rPr>
          <w:rFonts w:ascii="Times New Roman" w:eastAsia="Calibri" w:hAnsi="Times New Roman" w:cs="Times New Roman"/>
          <w:sz w:val="26"/>
          <w:szCs w:val="26"/>
        </w:rPr>
        <w:t>Положения исключить;</w:t>
      </w:r>
    </w:p>
    <w:p w:rsidR="00D306DB" w:rsidRPr="00E51EFA" w:rsidRDefault="000C1821" w:rsidP="00452A3C">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51EFA">
        <w:rPr>
          <w:rFonts w:ascii="Times New Roman" w:eastAsia="Calibri" w:hAnsi="Times New Roman" w:cs="Times New Roman"/>
          <w:bCs/>
          <w:sz w:val="26"/>
          <w:szCs w:val="26"/>
        </w:rPr>
        <w:t>2</w:t>
      </w:r>
      <w:r w:rsidR="00D306DB" w:rsidRPr="00E51EFA">
        <w:rPr>
          <w:rFonts w:ascii="Times New Roman" w:eastAsia="Calibri" w:hAnsi="Times New Roman" w:cs="Times New Roman"/>
          <w:bCs/>
          <w:sz w:val="26"/>
          <w:szCs w:val="26"/>
        </w:rPr>
        <w:t>.</w:t>
      </w:r>
      <w:r w:rsidR="00372E99">
        <w:rPr>
          <w:rFonts w:ascii="Times New Roman" w:eastAsia="Calibri" w:hAnsi="Times New Roman" w:cs="Times New Roman"/>
          <w:bCs/>
          <w:sz w:val="26"/>
          <w:szCs w:val="26"/>
        </w:rPr>
        <w:t>8</w:t>
      </w:r>
      <w:r w:rsidR="00D306DB" w:rsidRPr="00E51EFA">
        <w:rPr>
          <w:rFonts w:ascii="Times New Roman" w:eastAsia="Calibri" w:hAnsi="Times New Roman" w:cs="Times New Roman"/>
          <w:bCs/>
          <w:sz w:val="26"/>
          <w:szCs w:val="26"/>
        </w:rPr>
        <w:t xml:space="preserve">. </w:t>
      </w:r>
      <w:r w:rsidR="00F04C41" w:rsidRPr="00E51EFA">
        <w:rPr>
          <w:rFonts w:ascii="Times New Roman" w:hAnsi="Times New Roman" w:cs="Times New Roman"/>
          <w:sz w:val="26"/>
          <w:szCs w:val="26"/>
        </w:rPr>
        <w:t xml:space="preserve">Абзац второй </w:t>
      </w:r>
      <w:r w:rsidR="00D306DB" w:rsidRPr="00E51EFA">
        <w:rPr>
          <w:rFonts w:ascii="Times New Roman" w:hAnsi="Times New Roman" w:cs="Times New Roman"/>
          <w:sz w:val="26"/>
          <w:szCs w:val="26"/>
        </w:rPr>
        <w:t>пункт</w:t>
      </w:r>
      <w:r w:rsidR="00F04C41" w:rsidRPr="00E51EFA">
        <w:rPr>
          <w:rFonts w:ascii="Times New Roman" w:hAnsi="Times New Roman" w:cs="Times New Roman"/>
          <w:sz w:val="26"/>
          <w:szCs w:val="26"/>
        </w:rPr>
        <w:t>а</w:t>
      </w:r>
      <w:r w:rsidR="00D306DB" w:rsidRPr="00E51EFA">
        <w:rPr>
          <w:rFonts w:ascii="Times New Roman" w:hAnsi="Times New Roman" w:cs="Times New Roman"/>
          <w:sz w:val="26"/>
          <w:szCs w:val="26"/>
        </w:rPr>
        <w:t xml:space="preserve"> </w:t>
      </w:r>
      <w:r w:rsidR="00F04C41" w:rsidRPr="00E51EFA">
        <w:rPr>
          <w:rFonts w:ascii="Times New Roman" w:hAnsi="Times New Roman" w:cs="Times New Roman"/>
          <w:sz w:val="26"/>
          <w:szCs w:val="26"/>
        </w:rPr>
        <w:t>62</w:t>
      </w:r>
      <w:r w:rsidR="00D306DB" w:rsidRPr="00E51EFA">
        <w:rPr>
          <w:rFonts w:ascii="Times New Roman" w:hAnsi="Times New Roman" w:cs="Times New Roman"/>
          <w:sz w:val="26"/>
          <w:szCs w:val="26"/>
        </w:rPr>
        <w:t xml:space="preserve"> </w:t>
      </w:r>
      <w:r w:rsidR="00D306DB" w:rsidRPr="00E51EFA">
        <w:rPr>
          <w:rFonts w:ascii="Times New Roman" w:eastAsia="Calibri" w:hAnsi="Times New Roman" w:cs="Times New Roman"/>
          <w:sz w:val="26"/>
          <w:szCs w:val="26"/>
        </w:rPr>
        <w:t>Положения</w:t>
      </w:r>
      <w:r w:rsidR="00D306DB" w:rsidRPr="00E51EFA">
        <w:rPr>
          <w:rFonts w:ascii="Times New Roman" w:hAnsi="Times New Roman" w:cs="Times New Roman"/>
          <w:sz w:val="26"/>
          <w:szCs w:val="26"/>
        </w:rPr>
        <w:t xml:space="preserve"> изложить в следующей редакции:</w:t>
      </w:r>
    </w:p>
    <w:p w:rsidR="00D306DB" w:rsidRPr="00E51EFA" w:rsidRDefault="00D306DB" w:rsidP="00452A3C">
      <w:pPr>
        <w:autoSpaceDE w:val="0"/>
        <w:autoSpaceDN w:val="0"/>
        <w:adjustRightInd w:val="0"/>
        <w:spacing w:after="0" w:line="240" w:lineRule="auto"/>
        <w:ind w:firstLine="708"/>
        <w:jc w:val="both"/>
        <w:rPr>
          <w:rFonts w:ascii="Times New Roman" w:eastAsia="Calibri" w:hAnsi="Times New Roman" w:cs="Times New Roman"/>
          <w:sz w:val="26"/>
          <w:szCs w:val="26"/>
        </w:rPr>
      </w:pPr>
      <w:r w:rsidRPr="00E51EFA">
        <w:rPr>
          <w:rFonts w:ascii="Times New Roman" w:eastAsia="Calibri" w:hAnsi="Times New Roman" w:cs="Times New Roman"/>
          <w:sz w:val="26"/>
          <w:szCs w:val="26"/>
        </w:rPr>
        <w:t xml:space="preserve"> «В ходе выездного обследования на общедоступных (открытых для посещения неограниченным кругом лиц) производственных объектах могут осуществляться:</w:t>
      </w:r>
    </w:p>
    <w:p w:rsidR="00D306DB" w:rsidRPr="00E51EFA" w:rsidRDefault="00D306DB" w:rsidP="00452A3C">
      <w:pPr>
        <w:autoSpaceDE w:val="0"/>
        <w:autoSpaceDN w:val="0"/>
        <w:adjustRightInd w:val="0"/>
        <w:spacing w:after="0" w:line="240" w:lineRule="auto"/>
        <w:ind w:firstLine="708"/>
        <w:jc w:val="both"/>
        <w:rPr>
          <w:rFonts w:ascii="Times New Roman" w:eastAsia="Calibri" w:hAnsi="Times New Roman" w:cs="Times New Roman"/>
          <w:sz w:val="26"/>
          <w:szCs w:val="26"/>
        </w:rPr>
      </w:pPr>
      <w:r w:rsidRPr="00E51EFA">
        <w:rPr>
          <w:rFonts w:ascii="Times New Roman" w:eastAsia="Calibri" w:hAnsi="Times New Roman" w:cs="Times New Roman"/>
          <w:sz w:val="26"/>
          <w:szCs w:val="26"/>
        </w:rPr>
        <w:t>1) осмотр;</w:t>
      </w:r>
    </w:p>
    <w:p w:rsidR="00D306DB" w:rsidRPr="00E51EFA" w:rsidRDefault="00D306DB" w:rsidP="00452A3C">
      <w:pPr>
        <w:autoSpaceDE w:val="0"/>
        <w:autoSpaceDN w:val="0"/>
        <w:adjustRightInd w:val="0"/>
        <w:spacing w:after="0" w:line="240" w:lineRule="auto"/>
        <w:ind w:firstLine="708"/>
        <w:jc w:val="both"/>
        <w:rPr>
          <w:rFonts w:ascii="Times New Roman" w:eastAsia="Calibri" w:hAnsi="Times New Roman" w:cs="Times New Roman"/>
          <w:sz w:val="26"/>
          <w:szCs w:val="26"/>
        </w:rPr>
      </w:pPr>
      <w:r w:rsidRPr="00E51EFA">
        <w:rPr>
          <w:rFonts w:ascii="Times New Roman" w:eastAsia="Calibri" w:hAnsi="Times New Roman" w:cs="Times New Roman"/>
          <w:sz w:val="26"/>
          <w:szCs w:val="26"/>
        </w:rPr>
        <w:t>2) отбор проб (образцов);</w:t>
      </w:r>
    </w:p>
    <w:p w:rsidR="00D306DB" w:rsidRPr="00E51EFA" w:rsidRDefault="00D306DB" w:rsidP="00452A3C">
      <w:pPr>
        <w:autoSpaceDE w:val="0"/>
        <w:autoSpaceDN w:val="0"/>
        <w:adjustRightInd w:val="0"/>
        <w:spacing w:after="0" w:line="240" w:lineRule="auto"/>
        <w:ind w:firstLine="708"/>
        <w:jc w:val="both"/>
        <w:rPr>
          <w:rFonts w:ascii="Times New Roman" w:eastAsia="Calibri" w:hAnsi="Times New Roman" w:cs="Times New Roman"/>
          <w:sz w:val="26"/>
          <w:szCs w:val="26"/>
        </w:rPr>
      </w:pPr>
      <w:r w:rsidRPr="00E51EFA">
        <w:rPr>
          <w:rFonts w:ascii="Times New Roman" w:eastAsia="Calibri" w:hAnsi="Times New Roman" w:cs="Times New Roman"/>
          <w:sz w:val="26"/>
          <w:szCs w:val="26"/>
        </w:rPr>
        <w:t>3) инструментальное обследование (с применением видеозаписи);</w:t>
      </w:r>
    </w:p>
    <w:p w:rsidR="00D306DB" w:rsidRPr="00E51EFA" w:rsidRDefault="00D306DB" w:rsidP="00452A3C">
      <w:pPr>
        <w:autoSpaceDE w:val="0"/>
        <w:autoSpaceDN w:val="0"/>
        <w:adjustRightInd w:val="0"/>
        <w:spacing w:after="0" w:line="240" w:lineRule="auto"/>
        <w:ind w:firstLine="708"/>
        <w:jc w:val="both"/>
        <w:rPr>
          <w:rFonts w:ascii="Times New Roman" w:eastAsia="Calibri" w:hAnsi="Times New Roman" w:cs="Times New Roman"/>
          <w:sz w:val="26"/>
          <w:szCs w:val="26"/>
        </w:rPr>
      </w:pPr>
      <w:r w:rsidRPr="00E51EFA">
        <w:rPr>
          <w:rFonts w:ascii="Times New Roman" w:eastAsia="Calibri" w:hAnsi="Times New Roman" w:cs="Times New Roman"/>
          <w:sz w:val="26"/>
          <w:szCs w:val="26"/>
        </w:rPr>
        <w:t>4) испытание;</w:t>
      </w:r>
    </w:p>
    <w:p w:rsidR="00D306DB" w:rsidRPr="00E51EFA" w:rsidRDefault="00D306DB" w:rsidP="00452A3C">
      <w:pPr>
        <w:autoSpaceDE w:val="0"/>
        <w:autoSpaceDN w:val="0"/>
        <w:adjustRightInd w:val="0"/>
        <w:spacing w:after="0" w:line="240" w:lineRule="auto"/>
        <w:ind w:firstLine="709"/>
        <w:jc w:val="both"/>
        <w:rPr>
          <w:rFonts w:ascii="Times New Roman" w:eastAsia="Calibri" w:hAnsi="Times New Roman" w:cs="Times New Roman"/>
          <w:sz w:val="26"/>
          <w:szCs w:val="26"/>
        </w:rPr>
      </w:pPr>
      <w:r w:rsidRPr="00E51EFA">
        <w:rPr>
          <w:rFonts w:ascii="Times New Roman" w:eastAsia="Calibri" w:hAnsi="Times New Roman" w:cs="Times New Roman"/>
          <w:sz w:val="26"/>
          <w:szCs w:val="26"/>
        </w:rPr>
        <w:t>5) экспертиза.»;</w:t>
      </w:r>
    </w:p>
    <w:p w:rsidR="00602A2D" w:rsidRPr="00E51EFA" w:rsidRDefault="000C1821" w:rsidP="006E048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51EFA">
        <w:rPr>
          <w:rFonts w:ascii="Times New Roman" w:eastAsia="Times New Roman" w:hAnsi="Times New Roman" w:cs="Times New Roman"/>
          <w:sz w:val="26"/>
          <w:szCs w:val="26"/>
          <w:lang w:eastAsia="ru-RU"/>
        </w:rPr>
        <w:t>2</w:t>
      </w:r>
      <w:r w:rsidR="00602A2D" w:rsidRPr="00E51EFA">
        <w:rPr>
          <w:rFonts w:ascii="Times New Roman" w:eastAsia="Times New Roman" w:hAnsi="Times New Roman" w:cs="Times New Roman"/>
          <w:sz w:val="26"/>
          <w:szCs w:val="26"/>
          <w:lang w:eastAsia="ru-RU"/>
        </w:rPr>
        <w:t>.</w:t>
      </w:r>
      <w:r w:rsidR="00372E99">
        <w:rPr>
          <w:rFonts w:ascii="Times New Roman" w:eastAsia="Times New Roman" w:hAnsi="Times New Roman" w:cs="Times New Roman"/>
          <w:sz w:val="26"/>
          <w:szCs w:val="26"/>
          <w:lang w:eastAsia="ru-RU"/>
        </w:rPr>
        <w:t>9</w:t>
      </w:r>
      <w:r w:rsidR="00602A2D" w:rsidRPr="00E51EFA">
        <w:rPr>
          <w:rFonts w:ascii="Times New Roman" w:eastAsia="Times New Roman" w:hAnsi="Times New Roman" w:cs="Times New Roman"/>
          <w:sz w:val="26"/>
          <w:szCs w:val="26"/>
          <w:lang w:eastAsia="ru-RU"/>
        </w:rPr>
        <w:t>. П</w:t>
      </w:r>
      <w:r w:rsidR="00602A2D" w:rsidRPr="00E51EFA">
        <w:rPr>
          <w:rFonts w:ascii="Times New Roman" w:hAnsi="Times New Roman" w:cs="Times New Roman"/>
          <w:sz w:val="26"/>
          <w:szCs w:val="26"/>
        </w:rPr>
        <w:t xml:space="preserve">ункт 64 </w:t>
      </w:r>
      <w:r w:rsidR="00602A2D" w:rsidRPr="00E51EFA">
        <w:rPr>
          <w:rFonts w:ascii="Times New Roman" w:eastAsia="Calibri" w:hAnsi="Times New Roman" w:cs="Times New Roman"/>
          <w:sz w:val="26"/>
          <w:szCs w:val="26"/>
        </w:rPr>
        <w:t>Положения</w:t>
      </w:r>
      <w:r w:rsidR="00602A2D" w:rsidRPr="00E51EFA">
        <w:rPr>
          <w:rFonts w:ascii="Times New Roman" w:hAnsi="Times New Roman" w:cs="Times New Roman"/>
          <w:sz w:val="26"/>
          <w:szCs w:val="26"/>
        </w:rPr>
        <w:t xml:space="preserve"> изложить в следующей редакции:</w:t>
      </w:r>
    </w:p>
    <w:p w:rsidR="00602A2D" w:rsidRPr="00602A2D" w:rsidRDefault="00602A2D" w:rsidP="00381005">
      <w:pPr>
        <w:autoSpaceDE w:val="0"/>
        <w:autoSpaceDN w:val="0"/>
        <w:adjustRightInd w:val="0"/>
        <w:spacing w:after="0" w:line="240" w:lineRule="auto"/>
        <w:ind w:firstLine="708"/>
        <w:jc w:val="both"/>
        <w:rPr>
          <w:rFonts w:ascii="Times New Roman" w:eastAsia="Calibri" w:hAnsi="Times New Roman" w:cs="Times New Roman"/>
          <w:sz w:val="26"/>
          <w:szCs w:val="26"/>
        </w:rPr>
      </w:pPr>
      <w:r w:rsidRPr="00E51EFA">
        <w:rPr>
          <w:rFonts w:ascii="Times New Roman" w:eastAsia="Calibri" w:hAnsi="Times New Roman" w:cs="Times New Roman"/>
          <w:sz w:val="26"/>
          <w:szCs w:val="26"/>
        </w:rPr>
        <w:t>«64.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должно</w:t>
      </w:r>
      <w:r w:rsidRPr="00602A2D">
        <w:rPr>
          <w:rFonts w:ascii="Times New Roman" w:eastAsia="Calibri" w:hAnsi="Times New Roman" w:cs="Times New Roman"/>
          <w:sz w:val="26"/>
          <w:szCs w:val="26"/>
        </w:rPr>
        <w:t xml:space="preserve"> быть указано,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должны быть приобщены к акту.»;</w:t>
      </w:r>
    </w:p>
    <w:p w:rsidR="00E40DCC" w:rsidRPr="00E51EFA" w:rsidRDefault="000C1821" w:rsidP="006E0485">
      <w:pPr>
        <w:autoSpaceDE w:val="0"/>
        <w:autoSpaceDN w:val="0"/>
        <w:adjustRightInd w:val="0"/>
        <w:spacing w:after="0" w:line="240" w:lineRule="auto"/>
        <w:ind w:firstLine="709"/>
        <w:jc w:val="both"/>
        <w:rPr>
          <w:rFonts w:ascii="Times New Roman" w:eastAsia="Calibri" w:hAnsi="Times New Roman" w:cs="Times New Roman"/>
          <w:sz w:val="26"/>
          <w:szCs w:val="26"/>
        </w:rPr>
      </w:pPr>
      <w:r w:rsidRPr="00E51EFA">
        <w:rPr>
          <w:rFonts w:ascii="Times New Roman" w:eastAsia="Times New Roman" w:hAnsi="Times New Roman" w:cs="Times New Roman"/>
          <w:sz w:val="26"/>
          <w:szCs w:val="26"/>
          <w:lang w:eastAsia="ru-RU"/>
        </w:rPr>
        <w:t>2</w:t>
      </w:r>
      <w:r w:rsidR="00E40DCC" w:rsidRPr="00E51EFA">
        <w:rPr>
          <w:rFonts w:ascii="Times New Roman" w:eastAsia="Times New Roman" w:hAnsi="Times New Roman" w:cs="Times New Roman"/>
          <w:sz w:val="26"/>
          <w:szCs w:val="26"/>
          <w:lang w:eastAsia="ru-RU"/>
        </w:rPr>
        <w:t>.</w:t>
      </w:r>
      <w:r w:rsidR="00372E99">
        <w:rPr>
          <w:rFonts w:ascii="Times New Roman" w:eastAsia="Times New Roman" w:hAnsi="Times New Roman" w:cs="Times New Roman"/>
          <w:sz w:val="26"/>
          <w:szCs w:val="26"/>
          <w:lang w:eastAsia="ru-RU"/>
        </w:rPr>
        <w:t>10</w:t>
      </w:r>
      <w:r w:rsidR="00E40DCC" w:rsidRPr="00E51EFA">
        <w:rPr>
          <w:rFonts w:ascii="Times New Roman" w:eastAsia="Times New Roman" w:hAnsi="Times New Roman" w:cs="Times New Roman"/>
          <w:sz w:val="26"/>
          <w:szCs w:val="26"/>
          <w:lang w:eastAsia="ru-RU"/>
        </w:rPr>
        <w:t xml:space="preserve">. </w:t>
      </w:r>
      <w:r w:rsidR="007F77F1" w:rsidRPr="00E51EFA">
        <w:rPr>
          <w:rFonts w:ascii="Times New Roman" w:eastAsia="Times New Roman" w:hAnsi="Times New Roman" w:cs="Times New Roman"/>
          <w:sz w:val="26"/>
          <w:szCs w:val="26"/>
          <w:lang w:eastAsia="ru-RU"/>
        </w:rPr>
        <w:t xml:space="preserve">В </w:t>
      </w:r>
      <w:r w:rsidR="007F77F1" w:rsidRPr="00E51EFA">
        <w:rPr>
          <w:rFonts w:ascii="Times New Roman" w:hAnsi="Times New Roman" w:cs="Times New Roman"/>
          <w:sz w:val="26"/>
          <w:szCs w:val="26"/>
        </w:rPr>
        <w:t>пункте</w:t>
      </w:r>
      <w:r w:rsidR="00415E1B" w:rsidRPr="00E51EFA">
        <w:rPr>
          <w:rFonts w:ascii="Times New Roman" w:hAnsi="Times New Roman" w:cs="Times New Roman"/>
          <w:sz w:val="26"/>
          <w:szCs w:val="26"/>
        </w:rPr>
        <w:t xml:space="preserve"> 65</w:t>
      </w:r>
      <w:r w:rsidR="00E40DCC" w:rsidRPr="00E51EFA">
        <w:rPr>
          <w:rFonts w:ascii="Times New Roman" w:hAnsi="Times New Roman" w:cs="Times New Roman"/>
          <w:sz w:val="26"/>
          <w:szCs w:val="26"/>
        </w:rPr>
        <w:t xml:space="preserve"> </w:t>
      </w:r>
      <w:r w:rsidR="00E40DCC" w:rsidRPr="00E51EFA">
        <w:rPr>
          <w:rFonts w:ascii="Times New Roman" w:eastAsia="Calibri" w:hAnsi="Times New Roman" w:cs="Times New Roman"/>
          <w:sz w:val="26"/>
          <w:szCs w:val="26"/>
        </w:rPr>
        <w:t>Положения слова «</w:t>
      </w:r>
      <w:r w:rsidR="00E40DCC" w:rsidRPr="00E51EFA">
        <w:rPr>
          <w:rFonts w:ascii="Times New Roman" w:eastAsia="Times New Roman" w:hAnsi="Times New Roman" w:cs="Times New Roman"/>
          <w:sz w:val="26"/>
          <w:szCs w:val="26"/>
          <w:lang w:eastAsia="ru-RU"/>
        </w:rPr>
        <w:t>за исключением, если составление акта по результатам контрольного мероприятия на месте его проведения невозможно по причине» заменить словами «</w:t>
      </w:r>
      <w:r w:rsidR="00E40DCC" w:rsidRPr="00E51EFA">
        <w:rPr>
          <w:rFonts w:ascii="Times New Roman" w:eastAsia="Calibri" w:hAnsi="Times New Roman" w:cs="Times New Roman"/>
          <w:sz w:val="26"/>
          <w:szCs w:val="26"/>
        </w:rPr>
        <w:t>если иной порядок оформления акта не установлен Правительством Российской Федерации»</w:t>
      </w:r>
      <w:r w:rsidR="006E0485" w:rsidRPr="00E51EFA">
        <w:rPr>
          <w:rFonts w:ascii="Times New Roman" w:eastAsia="Calibri" w:hAnsi="Times New Roman" w:cs="Times New Roman"/>
          <w:sz w:val="26"/>
          <w:szCs w:val="26"/>
        </w:rPr>
        <w:t>;</w:t>
      </w:r>
    </w:p>
    <w:p w:rsidR="00CD0DEF" w:rsidRPr="00E51EFA" w:rsidRDefault="00372E99" w:rsidP="006E0485">
      <w:pPr>
        <w:autoSpaceDE w:val="0"/>
        <w:autoSpaceDN w:val="0"/>
        <w:adjustRightInd w:val="0"/>
        <w:spacing w:after="0" w:line="240" w:lineRule="auto"/>
        <w:ind w:firstLine="709"/>
        <w:jc w:val="both"/>
        <w:rPr>
          <w:rFonts w:ascii="Times New Roman" w:eastAsia="Calibri" w:hAnsi="Times New Roman" w:cs="Times New Roman"/>
          <w:sz w:val="26"/>
          <w:szCs w:val="26"/>
        </w:rPr>
      </w:pPr>
      <w:r>
        <w:rPr>
          <w:rFonts w:ascii="Times New Roman" w:eastAsia="Calibri" w:hAnsi="Times New Roman" w:cs="Times New Roman"/>
          <w:sz w:val="26"/>
          <w:szCs w:val="26"/>
        </w:rPr>
        <w:t>2.11</w:t>
      </w:r>
      <w:r w:rsidR="00CD0DEF" w:rsidRPr="00E51EFA">
        <w:rPr>
          <w:rFonts w:ascii="Times New Roman" w:eastAsia="Calibri" w:hAnsi="Times New Roman" w:cs="Times New Roman"/>
          <w:sz w:val="26"/>
          <w:szCs w:val="26"/>
        </w:rPr>
        <w:t>. В абзац</w:t>
      </w:r>
      <w:r w:rsidR="00656E65" w:rsidRPr="00E51EFA">
        <w:rPr>
          <w:rFonts w:ascii="Times New Roman" w:eastAsia="Calibri" w:hAnsi="Times New Roman" w:cs="Times New Roman"/>
          <w:sz w:val="26"/>
          <w:szCs w:val="26"/>
        </w:rPr>
        <w:t>е</w:t>
      </w:r>
      <w:r w:rsidR="00CD0DEF" w:rsidRPr="00E51EFA">
        <w:rPr>
          <w:rFonts w:ascii="Times New Roman" w:eastAsia="Calibri" w:hAnsi="Times New Roman" w:cs="Times New Roman"/>
          <w:sz w:val="26"/>
          <w:szCs w:val="26"/>
        </w:rPr>
        <w:t xml:space="preserve"> второ</w:t>
      </w:r>
      <w:r w:rsidR="00656E65" w:rsidRPr="00E51EFA">
        <w:rPr>
          <w:rFonts w:ascii="Times New Roman" w:eastAsia="Calibri" w:hAnsi="Times New Roman" w:cs="Times New Roman"/>
          <w:sz w:val="26"/>
          <w:szCs w:val="26"/>
        </w:rPr>
        <w:t>м</w:t>
      </w:r>
      <w:r w:rsidR="00CD0DEF" w:rsidRPr="00E51EFA">
        <w:rPr>
          <w:rFonts w:ascii="Times New Roman" w:eastAsia="Calibri" w:hAnsi="Times New Roman" w:cs="Times New Roman"/>
          <w:sz w:val="26"/>
          <w:szCs w:val="26"/>
        </w:rPr>
        <w:t xml:space="preserve"> пункта 67 </w:t>
      </w:r>
      <w:r w:rsidR="00656E65" w:rsidRPr="00E51EFA">
        <w:rPr>
          <w:rFonts w:ascii="Times New Roman" w:eastAsia="Calibri" w:hAnsi="Times New Roman" w:cs="Times New Roman"/>
          <w:sz w:val="26"/>
          <w:szCs w:val="26"/>
        </w:rPr>
        <w:t>Положения слова «Формы документов» заменить словами «Типовые формы документов»;</w:t>
      </w:r>
    </w:p>
    <w:p w:rsidR="00D00A0E" w:rsidRPr="00E51EFA" w:rsidRDefault="000C1821" w:rsidP="006E0485">
      <w:pPr>
        <w:autoSpaceDE w:val="0"/>
        <w:autoSpaceDN w:val="0"/>
        <w:adjustRightInd w:val="0"/>
        <w:spacing w:after="0" w:line="240" w:lineRule="auto"/>
        <w:ind w:firstLine="709"/>
        <w:jc w:val="both"/>
        <w:rPr>
          <w:rFonts w:ascii="Times New Roman" w:eastAsia="Times New Roman" w:hAnsi="Times New Roman" w:cs="Times New Roman"/>
          <w:sz w:val="26"/>
          <w:szCs w:val="26"/>
          <w:lang w:eastAsia="ru-RU"/>
        </w:rPr>
      </w:pPr>
      <w:r w:rsidRPr="00E51EFA">
        <w:rPr>
          <w:rFonts w:ascii="Times New Roman" w:eastAsia="Calibri" w:hAnsi="Times New Roman" w:cs="Times New Roman"/>
          <w:sz w:val="26"/>
          <w:szCs w:val="26"/>
        </w:rPr>
        <w:t>2</w:t>
      </w:r>
      <w:r w:rsidR="00D00A0E" w:rsidRPr="00E51EFA">
        <w:rPr>
          <w:rFonts w:ascii="Times New Roman" w:eastAsia="Calibri" w:hAnsi="Times New Roman" w:cs="Times New Roman"/>
          <w:sz w:val="26"/>
          <w:szCs w:val="26"/>
        </w:rPr>
        <w:t>.</w:t>
      </w:r>
      <w:r w:rsidR="00556E11" w:rsidRPr="00E51EFA">
        <w:rPr>
          <w:rFonts w:ascii="Times New Roman" w:eastAsia="Calibri" w:hAnsi="Times New Roman" w:cs="Times New Roman"/>
          <w:sz w:val="26"/>
          <w:szCs w:val="26"/>
        </w:rPr>
        <w:t>1</w:t>
      </w:r>
      <w:r w:rsidR="00372E99">
        <w:rPr>
          <w:rFonts w:ascii="Times New Roman" w:eastAsia="Calibri" w:hAnsi="Times New Roman" w:cs="Times New Roman"/>
          <w:sz w:val="26"/>
          <w:szCs w:val="26"/>
        </w:rPr>
        <w:t>2</w:t>
      </w:r>
      <w:r w:rsidR="00D00A0E" w:rsidRPr="00E51EFA">
        <w:rPr>
          <w:rFonts w:ascii="Times New Roman" w:eastAsia="Calibri" w:hAnsi="Times New Roman" w:cs="Times New Roman"/>
          <w:sz w:val="26"/>
          <w:szCs w:val="26"/>
        </w:rPr>
        <w:t>. Подпункт 4 пункта 68 Положения после слов «</w:t>
      </w:r>
      <w:r w:rsidR="00D00A0E" w:rsidRPr="00E51EFA">
        <w:rPr>
          <w:rFonts w:ascii="Times New Roman" w:eastAsia="Times New Roman" w:hAnsi="Times New Roman" w:cs="Times New Roman"/>
          <w:sz w:val="26"/>
          <w:szCs w:val="26"/>
          <w:lang w:eastAsia="ru-RU"/>
        </w:rPr>
        <w:t xml:space="preserve">предотвращению возможного причинения вреда (ущерба) охраняемым законом ценностям» дополнить словами «, при неисполнении предписания в установленные сроки принять меры по обеспечению его исполнения вплоть до обращения в суд с </w:t>
      </w:r>
      <w:r w:rsidR="00D00A0E" w:rsidRPr="00E51EFA">
        <w:rPr>
          <w:rFonts w:ascii="Times New Roman" w:eastAsia="Times New Roman" w:hAnsi="Times New Roman" w:cs="Times New Roman"/>
          <w:sz w:val="26"/>
          <w:szCs w:val="26"/>
          <w:lang w:eastAsia="ru-RU"/>
        </w:rPr>
        <w:lastRenderedPageBreak/>
        <w:t>требованием о принудительном исполнении предписания, если такая мера предусмотрена законодательством»;</w:t>
      </w:r>
    </w:p>
    <w:p w:rsidR="006E0485" w:rsidRPr="00E51EFA" w:rsidRDefault="000C1821" w:rsidP="006E0485">
      <w:pPr>
        <w:autoSpaceDE w:val="0"/>
        <w:autoSpaceDN w:val="0"/>
        <w:adjustRightInd w:val="0"/>
        <w:spacing w:after="0" w:line="240" w:lineRule="auto"/>
        <w:ind w:firstLine="709"/>
        <w:jc w:val="both"/>
        <w:rPr>
          <w:rFonts w:ascii="Times New Roman" w:eastAsia="Calibri" w:hAnsi="Times New Roman" w:cs="Times New Roman"/>
          <w:sz w:val="26"/>
          <w:szCs w:val="26"/>
        </w:rPr>
      </w:pPr>
      <w:r w:rsidRPr="00E51EFA">
        <w:rPr>
          <w:rFonts w:ascii="Times New Roman" w:eastAsia="Calibri" w:hAnsi="Times New Roman" w:cs="Times New Roman"/>
          <w:sz w:val="24"/>
          <w:szCs w:val="24"/>
        </w:rPr>
        <w:t>2</w:t>
      </w:r>
      <w:r w:rsidR="006E0485" w:rsidRPr="00E51EFA">
        <w:rPr>
          <w:rFonts w:ascii="Times New Roman" w:eastAsia="Calibri" w:hAnsi="Times New Roman" w:cs="Times New Roman"/>
          <w:sz w:val="24"/>
          <w:szCs w:val="24"/>
        </w:rPr>
        <w:t>.</w:t>
      </w:r>
      <w:r w:rsidR="007036D2" w:rsidRPr="00E51EFA">
        <w:rPr>
          <w:rFonts w:ascii="Times New Roman" w:eastAsia="Calibri" w:hAnsi="Times New Roman" w:cs="Times New Roman"/>
          <w:sz w:val="24"/>
          <w:szCs w:val="24"/>
        </w:rPr>
        <w:t>1</w:t>
      </w:r>
      <w:r w:rsidR="00372E99">
        <w:rPr>
          <w:rFonts w:ascii="Times New Roman" w:eastAsia="Calibri" w:hAnsi="Times New Roman" w:cs="Times New Roman"/>
          <w:sz w:val="24"/>
          <w:szCs w:val="24"/>
        </w:rPr>
        <w:t>3</w:t>
      </w:r>
      <w:r w:rsidR="006E0485" w:rsidRPr="00E51EFA">
        <w:rPr>
          <w:rFonts w:ascii="Times New Roman" w:eastAsia="Calibri" w:hAnsi="Times New Roman" w:cs="Times New Roman"/>
          <w:sz w:val="24"/>
          <w:szCs w:val="24"/>
        </w:rPr>
        <w:t xml:space="preserve">. </w:t>
      </w:r>
      <w:r w:rsidR="006E0485" w:rsidRPr="00E51EFA">
        <w:rPr>
          <w:rFonts w:ascii="Times New Roman" w:hAnsi="Times New Roman" w:cs="Times New Roman"/>
          <w:sz w:val="26"/>
          <w:szCs w:val="26"/>
        </w:rPr>
        <w:t xml:space="preserve">В пункте 69 </w:t>
      </w:r>
      <w:r w:rsidR="006E0485" w:rsidRPr="00E51EFA">
        <w:rPr>
          <w:rFonts w:ascii="Times New Roman" w:eastAsia="Calibri" w:hAnsi="Times New Roman" w:cs="Times New Roman"/>
          <w:sz w:val="26"/>
          <w:szCs w:val="26"/>
        </w:rPr>
        <w:t>Положения:</w:t>
      </w:r>
    </w:p>
    <w:p w:rsidR="006E0485" w:rsidRPr="00E51EFA" w:rsidRDefault="000C1821" w:rsidP="006E0485">
      <w:pPr>
        <w:autoSpaceDE w:val="0"/>
        <w:autoSpaceDN w:val="0"/>
        <w:adjustRightInd w:val="0"/>
        <w:spacing w:after="0" w:line="240" w:lineRule="auto"/>
        <w:ind w:firstLine="709"/>
        <w:jc w:val="both"/>
        <w:rPr>
          <w:rFonts w:ascii="Times New Roman" w:eastAsia="Calibri" w:hAnsi="Times New Roman" w:cs="Times New Roman"/>
          <w:sz w:val="26"/>
          <w:szCs w:val="26"/>
        </w:rPr>
      </w:pPr>
      <w:r w:rsidRPr="00E51EFA">
        <w:rPr>
          <w:rFonts w:ascii="Times New Roman" w:eastAsia="Calibri" w:hAnsi="Times New Roman" w:cs="Times New Roman"/>
          <w:sz w:val="26"/>
          <w:szCs w:val="26"/>
        </w:rPr>
        <w:t>2</w:t>
      </w:r>
      <w:r w:rsidR="006E0485" w:rsidRPr="00E51EFA">
        <w:rPr>
          <w:rFonts w:ascii="Times New Roman" w:eastAsia="Calibri" w:hAnsi="Times New Roman" w:cs="Times New Roman"/>
          <w:sz w:val="26"/>
          <w:szCs w:val="26"/>
        </w:rPr>
        <w:t>.</w:t>
      </w:r>
      <w:r w:rsidR="007036D2" w:rsidRPr="00E51EFA">
        <w:rPr>
          <w:rFonts w:ascii="Times New Roman" w:eastAsia="Calibri" w:hAnsi="Times New Roman" w:cs="Times New Roman"/>
          <w:sz w:val="26"/>
          <w:szCs w:val="26"/>
        </w:rPr>
        <w:t>1</w:t>
      </w:r>
      <w:r w:rsidR="00372E99">
        <w:rPr>
          <w:rFonts w:ascii="Times New Roman" w:eastAsia="Calibri" w:hAnsi="Times New Roman" w:cs="Times New Roman"/>
          <w:sz w:val="26"/>
          <w:szCs w:val="26"/>
        </w:rPr>
        <w:t>3</w:t>
      </w:r>
      <w:r w:rsidR="006E0485" w:rsidRPr="00E51EFA">
        <w:rPr>
          <w:rFonts w:ascii="Times New Roman" w:eastAsia="Calibri" w:hAnsi="Times New Roman" w:cs="Times New Roman"/>
          <w:sz w:val="26"/>
          <w:szCs w:val="26"/>
        </w:rPr>
        <w:t>.1. В подпунктах 1, 2, 3 слово «(надзорных)» исключить;</w:t>
      </w:r>
    </w:p>
    <w:p w:rsidR="006E0485" w:rsidRPr="00E51EFA" w:rsidRDefault="000C1821" w:rsidP="006E0485">
      <w:pPr>
        <w:autoSpaceDE w:val="0"/>
        <w:autoSpaceDN w:val="0"/>
        <w:adjustRightInd w:val="0"/>
        <w:spacing w:after="0" w:line="240" w:lineRule="auto"/>
        <w:ind w:firstLine="709"/>
        <w:jc w:val="both"/>
        <w:rPr>
          <w:rFonts w:ascii="Times New Roman" w:eastAsia="Calibri" w:hAnsi="Times New Roman" w:cs="Times New Roman"/>
          <w:sz w:val="26"/>
          <w:szCs w:val="26"/>
        </w:rPr>
      </w:pPr>
      <w:r w:rsidRPr="00E51EFA">
        <w:rPr>
          <w:rFonts w:ascii="Times New Roman" w:eastAsia="Calibri" w:hAnsi="Times New Roman" w:cs="Times New Roman"/>
          <w:sz w:val="26"/>
          <w:szCs w:val="26"/>
        </w:rPr>
        <w:t>2</w:t>
      </w:r>
      <w:r w:rsidR="00602A2D" w:rsidRPr="00E51EFA">
        <w:rPr>
          <w:rFonts w:ascii="Times New Roman" w:eastAsia="Calibri" w:hAnsi="Times New Roman" w:cs="Times New Roman"/>
          <w:sz w:val="26"/>
          <w:szCs w:val="26"/>
        </w:rPr>
        <w:t>.</w:t>
      </w:r>
      <w:r w:rsidR="007036D2" w:rsidRPr="00E51EFA">
        <w:rPr>
          <w:rFonts w:ascii="Times New Roman" w:eastAsia="Calibri" w:hAnsi="Times New Roman" w:cs="Times New Roman"/>
          <w:sz w:val="26"/>
          <w:szCs w:val="26"/>
        </w:rPr>
        <w:t>1</w:t>
      </w:r>
      <w:r w:rsidR="00372E99">
        <w:rPr>
          <w:rFonts w:ascii="Times New Roman" w:eastAsia="Calibri" w:hAnsi="Times New Roman" w:cs="Times New Roman"/>
          <w:sz w:val="26"/>
          <w:szCs w:val="26"/>
        </w:rPr>
        <w:t>3</w:t>
      </w:r>
      <w:r w:rsidR="006E0485" w:rsidRPr="00E51EFA">
        <w:rPr>
          <w:rFonts w:ascii="Times New Roman" w:eastAsia="Calibri" w:hAnsi="Times New Roman" w:cs="Times New Roman"/>
          <w:sz w:val="26"/>
          <w:szCs w:val="26"/>
        </w:rPr>
        <w:t>.2. В подпункте 3 слово «(надзорного)» исключить</w:t>
      </w:r>
      <w:r w:rsidR="00381005" w:rsidRPr="00E51EFA">
        <w:rPr>
          <w:rFonts w:ascii="Times New Roman" w:eastAsia="Calibri" w:hAnsi="Times New Roman" w:cs="Times New Roman"/>
          <w:sz w:val="26"/>
          <w:szCs w:val="26"/>
        </w:rPr>
        <w:t>;</w:t>
      </w:r>
    </w:p>
    <w:p w:rsidR="008B6713" w:rsidRPr="00E51EFA" w:rsidRDefault="008B6713" w:rsidP="008B6713">
      <w:pPr>
        <w:autoSpaceDE w:val="0"/>
        <w:autoSpaceDN w:val="0"/>
        <w:adjustRightInd w:val="0"/>
        <w:spacing w:after="0" w:line="240" w:lineRule="auto"/>
        <w:ind w:firstLine="709"/>
        <w:jc w:val="both"/>
        <w:rPr>
          <w:rFonts w:ascii="Times New Roman" w:eastAsia="Calibri" w:hAnsi="Times New Roman" w:cs="Times New Roman"/>
          <w:sz w:val="26"/>
          <w:szCs w:val="26"/>
        </w:rPr>
      </w:pPr>
      <w:r w:rsidRPr="00E51EFA">
        <w:rPr>
          <w:rFonts w:ascii="Times New Roman" w:eastAsia="Calibri" w:hAnsi="Times New Roman" w:cs="Times New Roman"/>
          <w:sz w:val="26"/>
          <w:szCs w:val="26"/>
        </w:rPr>
        <w:t>2.1</w:t>
      </w:r>
      <w:r w:rsidR="00372E99">
        <w:rPr>
          <w:rFonts w:ascii="Times New Roman" w:eastAsia="Calibri" w:hAnsi="Times New Roman" w:cs="Times New Roman"/>
          <w:sz w:val="26"/>
          <w:szCs w:val="26"/>
        </w:rPr>
        <w:t>4</w:t>
      </w:r>
      <w:r w:rsidRPr="00E51EFA">
        <w:rPr>
          <w:rFonts w:ascii="Times New Roman" w:eastAsia="Calibri" w:hAnsi="Times New Roman" w:cs="Times New Roman"/>
          <w:sz w:val="26"/>
          <w:szCs w:val="26"/>
        </w:rPr>
        <w:t>.</w:t>
      </w:r>
      <w:r w:rsidRPr="00E51EFA">
        <w:rPr>
          <w:rFonts w:ascii="Times New Roman" w:hAnsi="Times New Roman" w:cs="Times New Roman"/>
          <w:sz w:val="26"/>
          <w:szCs w:val="26"/>
        </w:rPr>
        <w:t xml:space="preserve"> Пункт 71 </w:t>
      </w:r>
      <w:r w:rsidRPr="00E51EFA">
        <w:rPr>
          <w:rFonts w:ascii="Times New Roman" w:eastAsia="Calibri" w:hAnsi="Times New Roman" w:cs="Times New Roman"/>
          <w:sz w:val="26"/>
          <w:szCs w:val="26"/>
        </w:rPr>
        <w:t>Положения</w:t>
      </w:r>
      <w:r w:rsidRPr="00E51EFA">
        <w:rPr>
          <w:rFonts w:ascii="Times New Roman" w:hAnsi="Times New Roman" w:cs="Times New Roman"/>
          <w:sz w:val="26"/>
          <w:szCs w:val="26"/>
        </w:rPr>
        <w:t xml:space="preserve"> изложить в следующей редакции:</w:t>
      </w:r>
    </w:p>
    <w:p w:rsidR="008B6713" w:rsidRPr="008B6713" w:rsidRDefault="008B6713" w:rsidP="008B6713">
      <w:pPr>
        <w:autoSpaceDE w:val="0"/>
        <w:autoSpaceDN w:val="0"/>
        <w:adjustRightInd w:val="0"/>
        <w:spacing w:after="0" w:line="240" w:lineRule="auto"/>
        <w:ind w:firstLine="709"/>
        <w:jc w:val="both"/>
        <w:rPr>
          <w:rFonts w:ascii="Times New Roman" w:eastAsia="Calibri" w:hAnsi="Times New Roman" w:cs="Times New Roman"/>
          <w:sz w:val="26"/>
          <w:szCs w:val="26"/>
        </w:rPr>
      </w:pPr>
      <w:r w:rsidRPr="00E51EFA">
        <w:rPr>
          <w:rFonts w:ascii="Times New Roman" w:eastAsia="Calibri" w:hAnsi="Times New Roman" w:cs="Times New Roman"/>
          <w:sz w:val="26"/>
          <w:szCs w:val="26"/>
        </w:rPr>
        <w:t xml:space="preserve">«71. Жалоба подается контролируемым лицом в уполномоченный на рассмотрение жалобы орган, определяемый в соответствии пунктом 72 настоящего Положения,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w:t>
      </w:r>
      <w:hyperlink r:id="rId5" w:history="1">
        <w:r w:rsidRPr="00E51EFA">
          <w:rPr>
            <w:rFonts w:ascii="Times New Roman" w:eastAsia="Calibri" w:hAnsi="Times New Roman" w:cs="Times New Roman"/>
            <w:sz w:val="26"/>
            <w:szCs w:val="26"/>
          </w:rPr>
          <w:t>частью 1.1</w:t>
        </w:r>
      </w:hyperlink>
      <w:r w:rsidRPr="00E51EFA">
        <w:rPr>
          <w:rFonts w:ascii="Times New Roman" w:eastAsia="Calibri" w:hAnsi="Times New Roman" w:cs="Times New Roman"/>
          <w:sz w:val="26"/>
          <w:szCs w:val="26"/>
        </w:rPr>
        <w:t xml:space="preserve"> статьи 40 Федерального закона №248-ФЗ. При подаче</w:t>
      </w:r>
      <w:r w:rsidRPr="008B6713">
        <w:rPr>
          <w:rFonts w:ascii="Times New Roman" w:eastAsia="Calibri" w:hAnsi="Times New Roman" w:cs="Times New Roman"/>
          <w:sz w:val="26"/>
          <w:szCs w:val="26"/>
        </w:rPr>
        <w:t xml:space="preserve"> жалобы гражданином она должна быть подписана </w:t>
      </w:r>
      <w:proofErr w:type="gramStart"/>
      <w:r w:rsidR="002A5354">
        <w:rPr>
          <w:rFonts w:ascii="Times New Roman" w:eastAsia="Calibri" w:hAnsi="Times New Roman" w:cs="Times New Roman"/>
          <w:sz w:val="26"/>
          <w:szCs w:val="26"/>
        </w:rPr>
        <w:t>простой электронной подписью</w:t>
      </w:r>
      <w:proofErr w:type="gramEnd"/>
      <w:r w:rsidRPr="008B6713">
        <w:rPr>
          <w:rFonts w:ascii="Times New Roman" w:eastAsia="Calibri" w:hAnsi="Times New Roman" w:cs="Times New Roman"/>
          <w:sz w:val="26"/>
          <w:szCs w:val="26"/>
        </w:rPr>
        <w:t xml:space="preserve">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3724CE" w:rsidRPr="00E51EFA" w:rsidRDefault="000C1821" w:rsidP="00381005">
      <w:pPr>
        <w:autoSpaceDE w:val="0"/>
        <w:autoSpaceDN w:val="0"/>
        <w:adjustRightInd w:val="0"/>
        <w:spacing w:after="0" w:line="240" w:lineRule="auto"/>
        <w:ind w:firstLine="709"/>
        <w:jc w:val="both"/>
        <w:rPr>
          <w:rFonts w:ascii="Times New Roman" w:eastAsia="Calibri" w:hAnsi="Times New Roman" w:cs="Times New Roman"/>
          <w:sz w:val="26"/>
          <w:szCs w:val="26"/>
        </w:rPr>
      </w:pPr>
      <w:r w:rsidRPr="00E51EFA">
        <w:rPr>
          <w:rFonts w:ascii="Times New Roman" w:eastAsia="Calibri" w:hAnsi="Times New Roman" w:cs="Times New Roman"/>
          <w:sz w:val="26"/>
          <w:szCs w:val="26"/>
        </w:rPr>
        <w:t>2</w:t>
      </w:r>
      <w:r w:rsidR="00FF10CA" w:rsidRPr="00E51EFA">
        <w:rPr>
          <w:rFonts w:ascii="Times New Roman" w:eastAsia="Calibri" w:hAnsi="Times New Roman" w:cs="Times New Roman"/>
          <w:sz w:val="26"/>
          <w:szCs w:val="26"/>
        </w:rPr>
        <w:t>.1</w:t>
      </w:r>
      <w:r w:rsidR="00372E99">
        <w:rPr>
          <w:rFonts w:ascii="Times New Roman" w:eastAsia="Calibri" w:hAnsi="Times New Roman" w:cs="Times New Roman"/>
          <w:sz w:val="26"/>
          <w:szCs w:val="26"/>
        </w:rPr>
        <w:t>5</w:t>
      </w:r>
      <w:r w:rsidR="00FF10CA" w:rsidRPr="00E51EFA">
        <w:rPr>
          <w:rFonts w:ascii="Times New Roman" w:eastAsia="Calibri" w:hAnsi="Times New Roman" w:cs="Times New Roman"/>
          <w:sz w:val="26"/>
          <w:szCs w:val="26"/>
        </w:rPr>
        <w:t>.</w:t>
      </w:r>
      <w:r w:rsidR="00FF10CA" w:rsidRPr="00E51EFA">
        <w:rPr>
          <w:rFonts w:ascii="Times New Roman" w:hAnsi="Times New Roman" w:cs="Times New Roman"/>
          <w:sz w:val="26"/>
          <w:szCs w:val="26"/>
        </w:rPr>
        <w:t xml:space="preserve"> В пункте 74 </w:t>
      </w:r>
      <w:r w:rsidR="00FF10CA" w:rsidRPr="00E51EFA">
        <w:rPr>
          <w:rFonts w:ascii="Times New Roman" w:eastAsia="Calibri" w:hAnsi="Times New Roman" w:cs="Times New Roman"/>
          <w:sz w:val="26"/>
          <w:szCs w:val="26"/>
        </w:rPr>
        <w:t>Положения после слов «до принятия решения по жалобе может отозвать ее»</w:t>
      </w:r>
      <w:r w:rsidR="00FF10CA" w:rsidRPr="00E51EFA">
        <w:rPr>
          <w:rFonts w:ascii="Times New Roman" w:eastAsia="Times New Roman" w:hAnsi="Times New Roman" w:cs="Times New Roman"/>
          <w:sz w:val="26"/>
          <w:szCs w:val="26"/>
          <w:lang w:eastAsia="ru-RU"/>
        </w:rPr>
        <w:t xml:space="preserve"> дополнить словами «полностью или частично»;</w:t>
      </w:r>
    </w:p>
    <w:p w:rsidR="00381005" w:rsidRPr="00E51EFA" w:rsidRDefault="000C1821" w:rsidP="00381005">
      <w:pPr>
        <w:autoSpaceDE w:val="0"/>
        <w:autoSpaceDN w:val="0"/>
        <w:adjustRightInd w:val="0"/>
        <w:spacing w:after="0" w:line="240" w:lineRule="auto"/>
        <w:ind w:firstLine="709"/>
        <w:jc w:val="both"/>
        <w:rPr>
          <w:rFonts w:ascii="Times New Roman" w:hAnsi="Times New Roman" w:cs="Times New Roman"/>
          <w:sz w:val="26"/>
          <w:szCs w:val="26"/>
        </w:rPr>
      </w:pPr>
      <w:r w:rsidRPr="00E51EFA">
        <w:rPr>
          <w:rFonts w:ascii="Times New Roman" w:eastAsia="Calibri" w:hAnsi="Times New Roman" w:cs="Times New Roman"/>
          <w:sz w:val="26"/>
          <w:szCs w:val="26"/>
        </w:rPr>
        <w:t>2</w:t>
      </w:r>
      <w:r w:rsidR="00381005" w:rsidRPr="00E51EFA">
        <w:rPr>
          <w:rFonts w:ascii="Times New Roman" w:eastAsia="Calibri" w:hAnsi="Times New Roman" w:cs="Times New Roman"/>
          <w:sz w:val="26"/>
          <w:szCs w:val="26"/>
        </w:rPr>
        <w:t>.1</w:t>
      </w:r>
      <w:r w:rsidR="00372E99">
        <w:rPr>
          <w:rFonts w:ascii="Times New Roman" w:eastAsia="Calibri" w:hAnsi="Times New Roman" w:cs="Times New Roman"/>
          <w:sz w:val="26"/>
          <w:szCs w:val="26"/>
        </w:rPr>
        <w:t>6</w:t>
      </w:r>
      <w:r w:rsidR="00381005" w:rsidRPr="00E51EFA">
        <w:rPr>
          <w:rFonts w:ascii="Times New Roman" w:eastAsia="Calibri" w:hAnsi="Times New Roman" w:cs="Times New Roman"/>
          <w:sz w:val="26"/>
          <w:szCs w:val="26"/>
        </w:rPr>
        <w:t xml:space="preserve">. </w:t>
      </w:r>
      <w:r w:rsidR="00381005" w:rsidRPr="00E51EFA">
        <w:rPr>
          <w:rFonts w:ascii="Times New Roman" w:eastAsia="Times New Roman" w:hAnsi="Times New Roman" w:cs="Times New Roman"/>
          <w:sz w:val="26"/>
          <w:szCs w:val="26"/>
          <w:lang w:eastAsia="ru-RU"/>
        </w:rPr>
        <w:t>П</w:t>
      </w:r>
      <w:r w:rsidR="00381005" w:rsidRPr="00E51EFA">
        <w:rPr>
          <w:rFonts w:ascii="Times New Roman" w:hAnsi="Times New Roman" w:cs="Times New Roman"/>
          <w:sz w:val="26"/>
          <w:szCs w:val="26"/>
        </w:rPr>
        <w:t xml:space="preserve">ункт 77 </w:t>
      </w:r>
      <w:r w:rsidR="00381005" w:rsidRPr="00E51EFA">
        <w:rPr>
          <w:rFonts w:ascii="Times New Roman" w:eastAsia="Calibri" w:hAnsi="Times New Roman" w:cs="Times New Roman"/>
          <w:sz w:val="26"/>
          <w:szCs w:val="26"/>
        </w:rPr>
        <w:t>Положения</w:t>
      </w:r>
      <w:r w:rsidR="00381005" w:rsidRPr="00E51EFA">
        <w:rPr>
          <w:rFonts w:ascii="Times New Roman" w:hAnsi="Times New Roman" w:cs="Times New Roman"/>
          <w:sz w:val="26"/>
          <w:szCs w:val="26"/>
        </w:rPr>
        <w:t xml:space="preserve"> изложить в следующей редакции:</w:t>
      </w:r>
    </w:p>
    <w:p w:rsidR="00381005" w:rsidRPr="00E51EFA" w:rsidRDefault="00381005" w:rsidP="00381005">
      <w:pPr>
        <w:autoSpaceDE w:val="0"/>
        <w:autoSpaceDN w:val="0"/>
        <w:adjustRightInd w:val="0"/>
        <w:spacing w:after="0" w:line="240" w:lineRule="auto"/>
        <w:ind w:firstLine="708"/>
        <w:jc w:val="both"/>
        <w:rPr>
          <w:rFonts w:ascii="Times New Roman" w:hAnsi="Times New Roman" w:cs="Times New Roman"/>
          <w:sz w:val="26"/>
          <w:szCs w:val="26"/>
        </w:rPr>
      </w:pPr>
      <w:r w:rsidRPr="00E51EFA">
        <w:rPr>
          <w:rFonts w:ascii="Times New Roman" w:hAnsi="Times New Roman" w:cs="Times New Roman"/>
          <w:sz w:val="26"/>
          <w:szCs w:val="26"/>
        </w:rPr>
        <w:t>«</w:t>
      </w:r>
      <w:r w:rsidRPr="00E51EFA">
        <w:rPr>
          <w:rFonts w:ascii="Times New Roman" w:eastAsia="Times New Roman" w:hAnsi="Times New Roman" w:cs="Times New Roman"/>
          <w:sz w:val="26"/>
          <w:szCs w:val="26"/>
          <w:lang w:eastAsia="ru-RU"/>
        </w:rPr>
        <w:t>77. Контрольный орган принимает решение об отказе в рассмотрении жалобы в течение пяти рабочих дней с момента получения жалобы, если:</w:t>
      </w:r>
    </w:p>
    <w:p w:rsidR="00381005" w:rsidRPr="00E51EFA" w:rsidRDefault="00381005" w:rsidP="00381005">
      <w:pPr>
        <w:widowControl w:val="0"/>
        <w:spacing w:after="0" w:line="240" w:lineRule="auto"/>
        <w:ind w:firstLine="708"/>
        <w:jc w:val="both"/>
        <w:rPr>
          <w:rFonts w:ascii="Times New Roman" w:eastAsia="Times New Roman" w:hAnsi="Times New Roman" w:cs="Times New Roman"/>
          <w:sz w:val="26"/>
          <w:szCs w:val="26"/>
          <w:lang w:eastAsia="ru-RU"/>
        </w:rPr>
      </w:pPr>
      <w:r w:rsidRPr="00E51EFA">
        <w:rPr>
          <w:rFonts w:ascii="Times New Roman" w:eastAsia="Calibri" w:hAnsi="Times New Roman" w:cs="Times New Roman"/>
          <w:sz w:val="26"/>
          <w:szCs w:val="26"/>
        </w:rPr>
        <w:t xml:space="preserve">1) жалоба подана после истечения сроков подачи жалобы, установленных </w:t>
      </w:r>
      <w:hyperlink r:id="rId6" w:history="1">
        <w:r w:rsidRPr="00E51EFA">
          <w:rPr>
            <w:rFonts w:ascii="Times New Roman" w:eastAsia="Calibri" w:hAnsi="Times New Roman" w:cs="Times New Roman"/>
            <w:sz w:val="26"/>
            <w:szCs w:val="26"/>
          </w:rPr>
          <w:t>частями 5</w:t>
        </w:r>
      </w:hyperlink>
      <w:r w:rsidRPr="00E51EFA">
        <w:rPr>
          <w:rFonts w:ascii="Times New Roman" w:eastAsia="Calibri" w:hAnsi="Times New Roman" w:cs="Times New Roman"/>
          <w:sz w:val="26"/>
          <w:szCs w:val="26"/>
        </w:rPr>
        <w:t xml:space="preserve"> и </w:t>
      </w:r>
      <w:hyperlink r:id="rId7" w:history="1">
        <w:r w:rsidRPr="00E51EFA">
          <w:rPr>
            <w:rFonts w:ascii="Times New Roman" w:eastAsia="Calibri" w:hAnsi="Times New Roman" w:cs="Times New Roman"/>
            <w:sz w:val="26"/>
            <w:szCs w:val="26"/>
          </w:rPr>
          <w:t>6 статьи 40</w:t>
        </w:r>
      </w:hyperlink>
      <w:r w:rsidRPr="00E51EFA">
        <w:rPr>
          <w:rFonts w:ascii="Times New Roman" w:eastAsia="Calibri" w:hAnsi="Times New Roman" w:cs="Times New Roman"/>
          <w:sz w:val="26"/>
          <w:szCs w:val="26"/>
        </w:rPr>
        <w:t xml:space="preserve"> Федерального закона </w:t>
      </w:r>
      <w:r w:rsidRPr="00E51EFA">
        <w:rPr>
          <w:rFonts w:ascii="Times New Roman" w:eastAsia="Times New Roman" w:hAnsi="Times New Roman" w:cs="Times New Roman"/>
          <w:sz w:val="26"/>
          <w:szCs w:val="26"/>
          <w:lang w:eastAsia="ru-RU"/>
        </w:rPr>
        <w:t>№248-ФЗ</w:t>
      </w:r>
      <w:r w:rsidRPr="00E51EFA">
        <w:rPr>
          <w:rFonts w:ascii="Times New Roman" w:eastAsia="Calibri" w:hAnsi="Times New Roman" w:cs="Times New Roman"/>
          <w:sz w:val="26"/>
          <w:szCs w:val="26"/>
        </w:rPr>
        <w:t>, и не содержит ходатайства о восстановлении пропущенного срока на подачу жалобы;</w:t>
      </w:r>
    </w:p>
    <w:p w:rsidR="00381005" w:rsidRPr="00E51EFA" w:rsidRDefault="00381005" w:rsidP="00381005">
      <w:pPr>
        <w:widowControl w:val="0"/>
        <w:spacing w:after="0" w:line="240" w:lineRule="auto"/>
        <w:ind w:firstLine="708"/>
        <w:jc w:val="both"/>
        <w:rPr>
          <w:rFonts w:ascii="Times New Roman" w:eastAsia="Times New Roman" w:hAnsi="Times New Roman" w:cs="Times New Roman"/>
          <w:sz w:val="26"/>
          <w:szCs w:val="26"/>
          <w:lang w:eastAsia="ru-RU"/>
        </w:rPr>
      </w:pPr>
      <w:r w:rsidRPr="00E51EFA">
        <w:rPr>
          <w:rFonts w:ascii="Times New Roman" w:eastAsia="Calibri" w:hAnsi="Times New Roman" w:cs="Times New Roman"/>
          <w:sz w:val="26"/>
          <w:szCs w:val="26"/>
        </w:rPr>
        <w:t>2) в удовлетворении ходатайства о восстановлении пропущенного срока на подачу жалобы отказано;</w:t>
      </w:r>
    </w:p>
    <w:p w:rsidR="00381005" w:rsidRPr="00E51EFA" w:rsidRDefault="00381005" w:rsidP="00381005">
      <w:pPr>
        <w:widowControl w:val="0"/>
        <w:spacing w:after="0" w:line="240" w:lineRule="auto"/>
        <w:ind w:firstLine="708"/>
        <w:jc w:val="both"/>
        <w:rPr>
          <w:rFonts w:ascii="Times New Roman" w:eastAsia="Times New Roman" w:hAnsi="Times New Roman" w:cs="Times New Roman"/>
          <w:sz w:val="26"/>
          <w:szCs w:val="26"/>
          <w:lang w:eastAsia="ru-RU"/>
        </w:rPr>
      </w:pPr>
      <w:r w:rsidRPr="00E51EFA">
        <w:rPr>
          <w:rFonts w:ascii="Times New Roman" w:eastAsia="Calibri" w:hAnsi="Times New Roman" w:cs="Times New Roman"/>
          <w:sz w:val="26"/>
          <w:szCs w:val="26"/>
        </w:rPr>
        <w:t>3) до принятия решения по жалобе от контролируемого лица, ее подавшего, поступило заявление об отзыве жалобы;</w:t>
      </w:r>
    </w:p>
    <w:p w:rsidR="00381005" w:rsidRPr="00E51EFA" w:rsidRDefault="00381005" w:rsidP="00381005">
      <w:pPr>
        <w:widowControl w:val="0"/>
        <w:spacing w:after="0" w:line="240" w:lineRule="auto"/>
        <w:ind w:firstLine="708"/>
        <w:jc w:val="both"/>
        <w:rPr>
          <w:rFonts w:ascii="Times New Roman" w:eastAsia="Times New Roman" w:hAnsi="Times New Roman" w:cs="Times New Roman"/>
          <w:sz w:val="26"/>
          <w:szCs w:val="26"/>
          <w:lang w:eastAsia="ru-RU"/>
        </w:rPr>
      </w:pPr>
      <w:r w:rsidRPr="00E51EFA">
        <w:rPr>
          <w:rFonts w:ascii="Times New Roman" w:eastAsia="Calibri" w:hAnsi="Times New Roman" w:cs="Times New Roman"/>
          <w:sz w:val="26"/>
          <w:szCs w:val="26"/>
        </w:rPr>
        <w:t>4) имеется решение суда по вопросам, поставленным в жалобе;</w:t>
      </w:r>
    </w:p>
    <w:p w:rsidR="00381005" w:rsidRPr="00E51EFA" w:rsidRDefault="00381005" w:rsidP="00381005">
      <w:pPr>
        <w:widowControl w:val="0"/>
        <w:spacing w:after="0" w:line="240" w:lineRule="auto"/>
        <w:ind w:firstLine="708"/>
        <w:jc w:val="both"/>
        <w:rPr>
          <w:rFonts w:ascii="Times New Roman" w:eastAsia="Times New Roman" w:hAnsi="Times New Roman" w:cs="Times New Roman"/>
          <w:sz w:val="26"/>
          <w:szCs w:val="26"/>
          <w:lang w:eastAsia="ru-RU"/>
        </w:rPr>
      </w:pPr>
      <w:r w:rsidRPr="00E51EFA">
        <w:rPr>
          <w:rFonts w:ascii="Times New Roman" w:eastAsia="Calibri" w:hAnsi="Times New Roman" w:cs="Times New Roman"/>
          <w:sz w:val="26"/>
          <w:szCs w:val="26"/>
        </w:rPr>
        <w:t xml:space="preserve">5) ранее в </w:t>
      </w:r>
      <w:r w:rsidRPr="00E51EFA">
        <w:rPr>
          <w:rFonts w:ascii="Times New Roman" w:eastAsia="Times New Roman" w:hAnsi="Times New Roman" w:cs="Times New Roman"/>
          <w:sz w:val="26"/>
          <w:szCs w:val="26"/>
          <w:lang w:eastAsia="ru-RU"/>
        </w:rPr>
        <w:t>контрольный орган</w:t>
      </w:r>
      <w:r w:rsidRPr="00E51EFA">
        <w:rPr>
          <w:rFonts w:ascii="Times New Roman" w:eastAsia="Calibri" w:hAnsi="Times New Roman" w:cs="Times New Roman"/>
          <w:sz w:val="26"/>
          <w:szCs w:val="26"/>
        </w:rPr>
        <w:t xml:space="preserve"> была подана другая жалоба от того же контролируемого лица по тем же основаниям;</w:t>
      </w:r>
    </w:p>
    <w:p w:rsidR="00381005" w:rsidRPr="00E51EFA" w:rsidRDefault="00381005" w:rsidP="00381005">
      <w:pPr>
        <w:widowControl w:val="0"/>
        <w:spacing w:after="0" w:line="240" w:lineRule="auto"/>
        <w:ind w:firstLine="708"/>
        <w:jc w:val="both"/>
        <w:rPr>
          <w:rFonts w:ascii="Times New Roman" w:eastAsia="Times New Roman" w:hAnsi="Times New Roman" w:cs="Times New Roman"/>
          <w:sz w:val="26"/>
          <w:szCs w:val="26"/>
          <w:lang w:eastAsia="ru-RU"/>
        </w:rPr>
      </w:pPr>
      <w:r w:rsidRPr="00E51EFA">
        <w:rPr>
          <w:rFonts w:ascii="Times New Roman" w:eastAsia="Calibri" w:hAnsi="Times New Roman" w:cs="Times New Roman"/>
          <w:sz w:val="26"/>
          <w:szCs w:val="26"/>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381005" w:rsidRPr="00E51EFA" w:rsidRDefault="00381005" w:rsidP="00381005">
      <w:pPr>
        <w:widowControl w:val="0"/>
        <w:spacing w:after="0" w:line="240" w:lineRule="auto"/>
        <w:ind w:firstLine="708"/>
        <w:jc w:val="both"/>
        <w:rPr>
          <w:rFonts w:ascii="Times New Roman" w:eastAsia="Times New Roman" w:hAnsi="Times New Roman" w:cs="Times New Roman"/>
          <w:sz w:val="26"/>
          <w:szCs w:val="26"/>
          <w:lang w:eastAsia="ru-RU"/>
        </w:rPr>
      </w:pPr>
      <w:r w:rsidRPr="00E51EFA">
        <w:rPr>
          <w:rFonts w:ascii="Times New Roman" w:eastAsia="Calibri" w:hAnsi="Times New Roman" w:cs="Times New Roman"/>
          <w:sz w:val="26"/>
          <w:szCs w:val="26"/>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381005" w:rsidRPr="00E51EFA" w:rsidRDefault="00381005" w:rsidP="00381005">
      <w:pPr>
        <w:widowControl w:val="0"/>
        <w:spacing w:after="0" w:line="240" w:lineRule="auto"/>
        <w:ind w:firstLine="708"/>
        <w:jc w:val="both"/>
        <w:rPr>
          <w:rFonts w:ascii="Times New Roman" w:eastAsia="Times New Roman" w:hAnsi="Times New Roman" w:cs="Times New Roman"/>
          <w:sz w:val="26"/>
          <w:szCs w:val="26"/>
          <w:lang w:eastAsia="ru-RU"/>
        </w:rPr>
      </w:pPr>
      <w:r w:rsidRPr="00E51EFA">
        <w:rPr>
          <w:rFonts w:ascii="Times New Roman" w:eastAsia="Calibri" w:hAnsi="Times New Roman" w:cs="Times New Roman"/>
          <w:sz w:val="26"/>
          <w:szCs w:val="26"/>
        </w:rPr>
        <w:t xml:space="preserve">8) жалоба подана в ненадлежащий </w:t>
      </w:r>
      <w:r w:rsidRPr="00E51EFA">
        <w:rPr>
          <w:rFonts w:ascii="Times New Roman" w:eastAsia="Times New Roman" w:hAnsi="Times New Roman" w:cs="Times New Roman"/>
          <w:sz w:val="26"/>
          <w:szCs w:val="26"/>
          <w:lang w:eastAsia="ru-RU"/>
        </w:rPr>
        <w:t>контрольный орган</w:t>
      </w:r>
      <w:r w:rsidRPr="00E51EFA">
        <w:rPr>
          <w:rFonts w:ascii="Times New Roman" w:eastAsia="Calibri" w:hAnsi="Times New Roman" w:cs="Times New Roman"/>
          <w:sz w:val="26"/>
          <w:szCs w:val="26"/>
        </w:rPr>
        <w:t>;</w:t>
      </w:r>
    </w:p>
    <w:p w:rsidR="00381005" w:rsidRPr="00E51EFA" w:rsidRDefault="00381005" w:rsidP="00381005">
      <w:pPr>
        <w:widowControl w:val="0"/>
        <w:spacing w:after="0" w:line="240" w:lineRule="auto"/>
        <w:ind w:firstLine="708"/>
        <w:jc w:val="both"/>
        <w:rPr>
          <w:rFonts w:ascii="Times New Roman" w:eastAsia="Times New Roman" w:hAnsi="Times New Roman" w:cs="Times New Roman"/>
          <w:sz w:val="26"/>
          <w:szCs w:val="26"/>
          <w:lang w:eastAsia="ru-RU"/>
        </w:rPr>
      </w:pPr>
      <w:r w:rsidRPr="00E51EFA">
        <w:rPr>
          <w:rFonts w:ascii="Times New Roman" w:eastAsia="Calibri" w:hAnsi="Times New Roman" w:cs="Times New Roman"/>
          <w:sz w:val="26"/>
          <w:szCs w:val="26"/>
        </w:rPr>
        <w:t>9) законодательством Российской Федерации предусмотрен только судебный порядок обжалования решений контрольного органа.»</w:t>
      </w:r>
      <w:r w:rsidR="00B131BD" w:rsidRPr="00E51EFA">
        <w:rPr>
          <w:rFonts w:ascii="Times New Roman" w:eastAsia="Calibri" w:hAnsi="Times New Roman" w:cs="Times New Roman"/>
          <w:sz w:val="26"/>
          <w:szCs w:val="26"/>
        </w:rPr>
        <w:t>;</w:t>
      </w:r>
    </w:p>
    <w:p w:rsidR="00B131BD" w:rsidRPr="00E51EFA" w:rsidRDefault="000C1821" w:rsidP="00B131BD">
      <w:pPr>
        <w:autoSpaceDE w:val="0"/>
        <w:autoSpaceDN w:val="0"/>
        <w:adjustRightInd w:val="0"/>
        <w:spacing w:after="0" w:line="240" w:lineRule="auto"/>
        <w:ind w:firstLine="709"/>
        <w:jc w:val="both"/>
        <w:rPr>
          <w:rFonts w:ascii="Times New Roman" w:eastAsia="Calibri" w:hAnsi="Times New Roman" w:cs="Times New Roman"/>
          <w:sz w:val="26"/>
          <w:szCs w:val="26"/>
        </w:rPr>
      </w:pPr>
      <w:r w:rsidRPr="00E51EFA">
        <w:rPr>
          <w:rFonts w:ascii="Times New Roman" w:eastAsia="Calibri" w:hAnsi="Times New Roman" w:cs="Times New Roman"/>
          <w:sz w:val="26"/>
          <w:szCs w:val="26"/>
        </w:rPr>
        <w:t>2</w:t>
      </w:r>
      <w:r w:rsidR="00B131BD" w:rsidRPr="00E51EFA">
        <w:rPr>
          <w:rFonts w:ascii="Times New Roman" w:eastAsia="Calibri" w:hAnsi="Times New Roman" w:cs="Times New Roman"/>
          <w:sz w:val="26"/>
          <w:szCs w:val="26"/>
        </w:rPr>
        <w:t>.1</w:t>
      </w:r>
      <w:r w:rsidR="00372E99">
        <w:rPr>
          <w:rFonts w:ascii="Times New Roman" w:eastAsia="Calibri" w:hAnsi="Times New Roman" w:cs="Times New Roman"/>
          <w:sz w:val="26"/>
          <w:szCs w:val="26"/>
        </w:rPr>
        <w:t>7</w:t>
      </w:r>
      <w:r w:rsidR="00B131BD" w:rsidRPr="00E51EFA">
        <w:rPr>
          <w:rFonts w:ascii="Times New Roman" w:eastAsia="Calibri" w:hAnsi="Times New Roman" w:cs="Times New Roman"/>
          <w:sz w:val="26"/>
          <w:szCs w:val="26"/>
        </w:rPr>
        <w:t xml:space="preserve">. В абзаце втором </w:t>
      </w:r>
      <w:r w:rsidR="00B131BD" w:rsidRPr="00E51EFA">
        <w:rPr>
          <w:rFonts w:ascii="Times New Roman" w:eastAsia="Times New Roman" w:hAnsi="Times New Roman" w:cs="Times New Roman"/>
          <w:sz w:val="26"/>
          <w:szCs w:val="26"/>
          <w:lang w:eastAsia="ru-RU"/>
        </w:rPr>
        <w:t>п</w:t>
      </w:r>
      <w:r w:rsidR="00B131BD" w:rsidRPr="00E51EFA">
        <w:rPr>
          <w:rFonts w:ascii="Times New Roman" w:hAnsi="Times New Roman" w:cs="Times New Roman"/>
          <w:sz w:val="26"/>
          <w:szCs w:val="26"/>
        </w:rPr>
        <w:t xml:space="preserve">ункта 78 </w:t>
      </w:r>
      <w:r w:rsidR="00B131BD" w:rsidRPr="00E51EFA">
        <w:rPr>
          <w:rFonts w:ascii="Times New Roman" w:eastAsia="Calibri" w:hAnsi="Times New Roman" w:cs="Times New Roman"/>
          <w:sz w:val="26"/>
          <w:szCs w:val="26"/>
        </w:rPr>
        <w:t>Положения слова «</w:t>
      </w:r>
      <w:r w:rsidR="00B131BD" w:rsidRPr="00E51EFA">
        <w:rPr>
          <w:rFonts w:ascii="Times New Roman" w:eastAsia="Times New Roman" w:hAnsi="Times New Roman" w:cs="Times New Roman"/>
          <w:sz w:val="26"/>
          <w:szCs w:val="26"/>
          <w:lang w:eastAsia="ru-RU"/>
        </w:rPr>
        <w:t xml:space="preserve">но не более чем на десять рабочих дней» заменить словами </w:t>
      </w:r>
      <w:r w:rsidR="00005662" w:rsidRPr="00E51EFA">
        <w:rPr>
          <w:rFonts w:ascii="Times New Roman" w:eastAsia="Calibri" w:hAnsi="Times New Roman" w:cs="Times New Roman"/>
          <w:sz w:val="26"/>
          <w:szCs w:val="26"/>
        </w:rPr>
        <w:t>«на двадцать рабочих дней»;</w:t>
      </w:r>
    </w:p>
    <w:p w:rsidR="00005662" w:rsidRPr="00B131BD" w:rsidRDefault="00A918E2" w:rsidP="00B131BD">
      <w:pPr>
        <w:autoSpaceDE w:val="0"/>
        <w:autoSpaceDN w:val="0"/>
        <w:adjustRightInd w:val="0"/>
        <w:spacing w:after="0" w:line="240" w:lineRule="auto"/>
        <w:ind w:firstLine="709"/>
        <w:jc w:val="both"/>
        <w:rPr>
          <w:rFonts w:ascii="Times New Roman" w:eastAsia="Calibri" w:hAnsi="Times New Roman" w:cs="Times New Roman"/>
          <w:sz w:val="26"/>
          <w:szCs w:val="26"/>
        </w:rPr>
      </w:pPr>
      <w:r w:rsidRPr="00E51EFA">
        <w:rPr>
          <w:rFonts w:ascii="Times New Roman" w:eastAsia="Calibri" w:hAnsi="Times New Roman" w:cs="Times New Roman"/>
          <w:sz w:val="26"/>
          <w:szCs w:val="26"/>
        </w:rPr>
        <w:t>2.1</w:t>
      </w:r>
      <w:r w:rsidR="00372E99">
        <w:rPr>
          <w:rFonts w:ascii="Times New Roman" w:eastAsia="Calibri" w:hAnsi="Times New Roman" w:cs="Times New Roman"/>
          <w:sz w:val="26"/>
          <w:szCs w:val="26"/>
        </w:rPr>
        <w:t>8</w:t>
      </w:r>
      <w:r w:rsidR="00005662" w:rsidRPr="00E51EFA">
        <w:rPr>
          <w:rFonts w:ascii="Times New Roman" w:eastAsia="Calibri" w:hAnsi="Times New Roman" w:cs="Times New Roman"/>
          <w:sz w:val="26"/>
          <w:szCs w:val="26"/>
        </w:rPr>
        <w:t xml:space="preserve">. Приложение </w:t>
      </w:r>
      <w:r w:rsidR="00372E99">
        <w:rPr>
          <w:rFonts w:ascii="Times New Roman" w:eastAsia="Calibri" w:hAnsi="Times New Roman" w:cs="Times New Roman"/>
          <w:sz w:val="26"/>
          <w:szCs w:val="26"/>
        </w:rPr>
        <w:t>3</w:t>
      </w:r>
      <w:r w:rsidR="00005662" w:rsidRPr="00E51EFA">
        <w:rPr>
          <w:rFonts w:ascii="Times New Roman" w:eastAsia="Calibri" w:hAnsi="Times New Roman" w:cs="Times New Roman"/>
          <w:sz w:val="26"/>
          <w:szCs w:val="26"/>
        </w:rPr>
        <w:t xml:space="preserve"> к Положению изложить </w:t>
      </w:r>
      <w:r w:rsidR="00262AA4" w:rsidRPr="00E51EFA">
        <w:rPr>
          <w:rFonts w:ascii="Times New Roman" w:hAnsi="Times New Roman" w:cs="Times New Roman"/>
          <w:sz w:val="26"/>
          <w:szCs w:val="26"/>
        </w:rPr>
        <w:t>в редакции,</w:t>
      </w:r>
      <w:r w:rsidR="00262AA4" w:rsidRPr="00E51EFA">
        <w:rPr>
          <w:rFonts w:ascii="Times New Roman" w:eastAsia="Calibri" w:hAnsi="Times New Roman" w:cs="Times New Roman"/>
          <w:sz w:val="26"/>
          <w:szCs w:val="26"/>
        </w:rPr>
        <w:t xml:space="preserve"> </w:t>
      </w:r>
      <w:r w:rsidR="00005662" w:rsidRPr="00E51EFA">
        <w:rPr>
          <w:rFonts w:ascii="Times New Roman" w:eastAsia="Calibri" w:hAnsi="Times New Roman" w:cs="Times New Roman"/>
          <w:sz w:val="26"/>
          <w:szCs w:val="26"/>
        </w:rPr>
        <w:t xml:space="preserve">согласно </w:t>
      </w:r>
      <w:proofErr w:type="gramStart"/>
      <w:r w:rsidR="00005662" w:rsidRPr="00E51EFA">
        <w:rPr>
          <w:rFonts w:ascii="Times New Roman" w:eastAsia="Calibri" w:hAnsi="Times New Roman" w:cs="Times New Roman"/>
          <w:sz w:val="26"/>
          <w:szCs w:val="26"/>
        </w:rPr>
        <w:t>приложению</w:t>
      </w:r>
      <w:proofErr w:type="gramEnd"/>
      <w:r w:rsidR="00005662" w:rsidRPr="00E51EFA">
        <w:rPr>
          <w:rFonts w:ascii="Times New Roman" w:eastAsia="Calibri" w:hAnsi="Times New Roman" w:cs="Times New Roman"/>
          <w:sz w:val="26"/>
          <w:szCs w:val="26"/>
        </w:rPr>
        <w:t xml:space="preserve"> к настоящему решению</w:t>
      </w:r>
      <w:r w:rsidR="00262AA4" w:rsidRPr="00E51EFA">
        <w:rPr>
          <w:rFonts w:ascii="Times New Roman" w:eastAsia="Calibri" w:hAnsi="Times New Roman" w:cs="Times New Roman"/>
          <w:sz w:val="26"/>
          <w:szCs w:val="26"/>
        </w:rPr>
        <w:t>.</w:t>
      </w:r>
    </w:p>
    <w:p w:rsidR="002A5354" w:rsidRDefault="002A5354"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5354" w:rsidRPr="00186890" w:rsidRDefault="002A5354" w:rsidP="002A5354">
      <w:pPr>
        <w:autoSpaceDE w:val="0"/>
        <w:autoSpaceDN w:val="0"/>
        <w:adjustRightInd w:val="0"/>
        <w:spacing w:after="0" w:line="240" w:lineRule="auto"/>
        <w:ind w:firstLine="709"/>
        <w:jc w:val="both"/>
        <w:rPr>
          <w:rFonts w:ascii="Times New Roman" w:hAnsi="Times New Roman" w:cs="Times New Roman"/>
          <w:iCs/>
          <w:sz w:val="26"/>
          <w:szCs w:val="26"/>
        </w:rPr>
      </w:pPr>
      <w:r>
        <w:rPr>
          <w:rFonts w:ascii="Times New Roman" w:hAnsi="Times New Roman" w:cs="Times New Roman"/>
          <w:iCs/>
          <w:sz w:val="26"/>
          <w:szCs w:val="26"/>
        </w:rPr>
        <w:t>3</w:t>
      </w:r>
      <w:r w:rsidRPr="00186890">
        <w:rPr>
          <w:rFonts w:ascii="Times New Roman" w:hAnsi="Times New Roman" w:cs="Times New Roman"/>
          <w:iCs/>
          <w:sz w:val="26"/>
          <w:szCs w:val="26"/>
        </w:rPr>
        <w:t xml:space="preserve">. Настоящее решение вступает в силу после </w:t>
      </w:r>
      <w:r>
        <w:rPr>
          <w:rFonts w:ascii="Times New Roman" w:hAnsi="Times New Roman" w:cs="Times New Roman"/>
          <w:iCs/>
          <w:sz w:val="26"/>
          <w:szCs w:val="26"/>
        </w:rPr>
        <w:t>его официального опубликования.</w:t>
      </w:r>
    </w:p>
    <w:p w:rsidR="002A5354" w:rsidRDefault="002A5354" w:rsidP="002A5354">
      <w:pPr>
        <w:autoSpaceDE w:val="0"/>
        <w:autoSpaceDN w:val="0"/>
        <w:adjustRightInd w:val="0"/>
        <w:spacing w:after="0" w:line="240" w:lineRule="auto"/>
        <w:ind w:firstLine="540"/>
        <w:jc w:val="both"/>
        <w:rPr>
          <w:rFonts w:ascii="Times New Roman" w:hAnsi="Times New Roman" w:cs="Times New Roman"/>
          <w:iCs/>
          <w:sz w:val="26"/>
          <w:szCs w:val="26"/>
        </w:rPr>
      </w:pPr>
    </w:p>
    <w:p w:rsidR="002A5354" w:rsidRPr="00186890" w:rsidRDefault="002A5354" w:rsidP="002A5354">
      <w:pPr>
        <w:autoSpaceDE w:val="0"/>
        <w:autoSpaceDN w:val="0"/>
        <w:adjustRightInd w:val="0"/>
        <w:spacing w:after="0" w:line="240" w:lineRule="auto"/>
        <w:ind w:firstLine="709"/>
        <w:jc w:val="both"/>
        <w:rPr>
          <w:rFonts w:ascii="Times New Roman" w:hAnsi="Times New Roman" w:cs="Times New Roman"/>
          <w:iCs/>
          <w:sz w:val="26"/>
          <w:szCs w:val="26"/>
        </w:rPr>
      </w:pPr>
      <w:r>
        <w:rPr>
          <w:rFonts w:ascii="Times New Roman" w:hAnsi="Times New Roman" w:cs="Times New Roman"/>
          <w:iCs/>
          <w:sz w:val="26"/>
          <w:szCs w:val="26"/>
        </w:rPr>
        <w:lastRenderedPageBreak/>
        <w:t>4</w:t>
      </w:r>
      <w:r w:rsidRPr="00186890">
        <w:rPr>
          <w:rFonts w:ascii="Times New Roman" w:hAnsi="Times New Roman" w:cs="Times New Roman"/>
          <w:iCs/>
          <w:sz w:val="26"/>
          <w:szCs w:val="26"/>
        </w:rPr>
        <w:t xml:space="preserve">. Опубликовать настоящее решение в газете </w:t>
      </w:r>
      <w:r>
        <w:rPr>
          <w:rFonts w:ascii="Times New Roman" w:hAnsi="Times New Roman" w:cs="Times New Roman"/>
          <w:iCs/>
          <w:sz w:val="26"/>
          <w:szCs w:val="26"/>
        </w:rPr>
        <w:t>«</w:t>
      </w:r>
      <w:r w:rsidRPr="00186890">
        <w:rPr>
          <w:rFonts w:ascii="Times New Roman" w:hAnsi="Times New Roman" w:cs="Times New Roman"/>
          <w:iCs/>
          <w:sz w:val="26"/>
          <w:szCs w:val="26"/>
        </w:rPr>
        <w:t>Когалымский вестник</w:t>
      </w:r>
      <w:r>
        <w:rPr>
          <w:rFonts w:ascii="Times New Roman" w:hAnsi="Times New Roman" w:cs="Times New Roman"/>
          <w:iCs/>
          <w:sz w:val="26"/>
          <w:szCs w:val="26"/>
        </w:rPr>
        <w:t>»</w:t>
      </w:r>
      <w:r w:rsidRPr="00186890">
        <w:rPr>
          <w:rFonts w:ascii="Times New Roman" w:hAnsi="Times New Roman" w:cs="Times New Roman"/>
          <w:iCs/>
          <w:sz w:val="26"/>
          <w:szCs w:val="26"/>
        </w:rPr>
        <w:t>.</w:t>
      </w:r>
    </w:p>
    <w:p w:rsidR="002A5354" w:rsidRDefault="002A5354" w:rsidP="002A5354">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2A5354" w:rsidRDefault="002A5354" w:rsidP="002A5354">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2A5354" w:rsidRPr="00B377BD" w:rsidRDefault="002A5354" w:rsidP="002A5354">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2A5354" w:rsidRPr="003B791F" w:rsidRDefault="002A5354" w:rsidP="002A5354">
      <w:pPr>
        <w:autoSpaceDE w:val="0"/>
        <w:autoSpaceDN w:val="0"/>
        <w:adjustRightInd w:val="0"/>
        <w:spacing w:after="0" w:line="240" w:lineRule="auto"/>
        <w:rPr>
          <w:rFonts w:ascii="Times New Roman" w:eastAsia="Times New Roman" w:hAnsi="Times New Roman" w:cs="Times New Roman"/>
          <w:sz w:val="26"/>
          <w:szCs w:val="26"/>
        </w:rPr>
      </w:pPr>
      <w:r w:rsidRPr="003B791F">
        <w:rPr>
          <w:rFonts w:ascii="Times New Roman" w:eastAsia="Times New Roman" w:hAnsi="Times New Roman" w:cs="Times New Roman"/>
          <w:sz w:val="26"/>
          <w:szCs w:val="26"/>
        </w:rPr>
        <w:t xml:space="preserve">Председатель </w:t>
      </w:r>
    </w:p>
    <w:p w:rsidR="002A5354" w:rsidRPr="003B791F" w:rsidRDefault="002A5354" w:rsidP="002A5354">
      <w:pPr>
        <w:autoSpaceDE w:val="0"/>
        <w:autoSpaceDN w:val="0"/>
        <w:adjustRightInd w:val="0"/>
        <w:spacing w:after="0" w:line="240" w:lineRule="auto"/>
        <w:rPr>
          <w:rFonts w:ascii="Times New Roman" w:eastAsia="Times New Roman" w:hAnsi="Times New Roman" w:cs="Times New Roman"/>
          <w:sz w:val="26"/>
          <w:szCs w:val="26"/>
        </w:rPr>
      </w:pPr>
      <w:r w:rsidRPr="003B791F">
        <w:rPr>
          <w:rFonts w:ascii="Times New Roman" w:eastAsia="Times New Roman" w:hAnsi="Times New Roman" w:cs="Times New Roman"/>
          <w:sz w:val="26"/>
          <w:szCs w:val="26"/>
        </w:rPr>
        <w:t>Думы города Когалыма</w:t>
      </w:r>
      <w:r w:rsidRPr="003B791F">
        <w:rPr>
          <w:rFonts w:ascii="Times New Roman" w:eastAsia="Times New Roman" w:hAnsi="Times New Roman" w:cs="Times New Roman"/>
          <w:sz w:val="26"/>
          <w:szCs w:val="26"/>
        </w:rPr>
        <w:tab/>
      </w:r>
      <w:r w:rsidRPr="003B791F">
        <w:rPr>
          <w:rFonts w:ascii="Times New Roman" w:eastAsia="Times New Roman" w:hAnsi="Times New Roman" w:cs="Times New Roman"/>
          <w:sz w:val="26"/>
          <w:szCs w:val="26"/>
        </w:rPr>
        <w:tab/>
      </w:r>
      <w:r w:rsidRPr="003B791F">
        <w:rPr>
          <w:rFonts w:ascii="Times New Roman" w:eastAsia="Times New Roman" w:hAnsi="Times New Roman" w:cs="Times New Roman"/>
          <w:sz w:val="26"/>
          <w:szCs w:val="26"/>
        </w:rPr>
        <w:tab/>
      </w:r>
      <w:r w:rsidRPr="003B791F">
        <w:rPr>
          <w:rFonts w:ascii="Times New Roman" w:eastAsia="Times New Roman" w:hAnsi="Times New Roman" w:cs="Times New Roman"/>
          <w:sz w:val="26"/>
          <w:szCs w:val="26"/>
        </w:rPr>
        <w:tab/>
      </w:r>
      <w:r w:rsidRPr="003B791F">
        <w:rPr>
          <w:rFonts w:ascii="Times New Roman" w:eastAsia="Times New Roman" w:hAnsi="Times New Roman" w:cs="Times New Roman"/>
          <w:sz w:val="26"/>
          <w:szCs w:val="26"/>
        </w:rPr>
        <w:tab/>
      </w:r>
      <w:r w:rsidRPr="003B791F">
        <w:rPr>
          <w:rFonts w:ascii="Times New Roman" w:eastAsia="Times New Roman" w:hAnsi="Times New Roman" w:cs="Times New Roman"/>
          <w:sz w:val="26"/>
          <w:szCs w:val="26"/>
        </w:rPr>
        <w:tab/>
        <w:t xml:space="preserve">       </w:t>
      </w:r>
      <w:proofErr w:type="spellStart"/>
      <w:r w:rsidRPr="003B791F">
        <w:rPr>
          <w:rFonts w:ascii="Times New Roman" w:eastAsia="Times New Roman" w:hAnsi="Times New Roman" w:cs="Times New Roman"/>
          <w:sz w:val="26"/>
          <w:szCs w:val="26"/>
        </w:rPr>
        <w:t>А.Ю.Говорищева</w:t>
      </w:r>
      <w:proofErr w:type="spellEnd"/>
    </w:p>
    <w:p w:rsidR="002A5354" w:rsidRPr="003B791F" w:rsidRDefault="002A5354" w:rsidP="002A5354">
      <w:pPr>
        <w:autoSpaceDE w:val="0"/>
        <w:autoSpaceDN w:val="0"/>
        <w:adjustRightInd w:val="0"/>
        <w:spacing w:after="0" w:line="240" w:lineRule="auto"/>
        <w:jc w:val="both"/>
        <w:outlineLvl w:val="0"/>
        <w:rPr>
          <w:rFonts w:ascii="Times New Roman" w:eastAsia="Times New Roman" w:hAnsi="Times New Roman" w:cs="Times New Roman"/>
          <w:sz w:val="26"/>
          <w:szCs w:val="26"/>
        </w:rPr>
      </w:pPr>
    </w:p>
    <w:p w:rsidR="002A5354" w:rsidRPr="003B791F" w:rsidRDefault="002A5354" w:rsidP="002A5354">
      <w:pPr>
        <w:autoSpaceDE w:val="0"/>
        <w:autoSpaceDN w:val="0"/>
        <w:adjustRightInd w:val="0"/>
        <w:spacing w:after="0" w:line="240" w:lineRule="auto"/>
        <w:jc w:val="both"/>
        <w:outlineLvl w:val="0"/>
        <w:rPr>
          <w:rFonts w:ascii="Times New Roman" w:eastAsia="Times New Roman" w:hAnsi="Times New Roman" w:cs="Times New Roman"/>
          <w:sz w:val="26"/>
          <w:szCs w:val="26"/>
        </w:rPr>
      </w:pPr>
    </w:p>
    <w:p w:rsidR="002A5354" w:rsidRPr="003B791F" w:rsidRDefault="002A5354" w:rsidP="002A5354">
      <w:pPr>
        <w:autoSpaceDE w:val="0"/>
        <w:autoSpaceDN w:val="0"/>
        <w:adjustRightInd w:val="0"/>
        <w:spacing w:after="0" w:line="240" w:lineRule="auto"/>
        <w:rPr>
          <w:rFonts w:ascii="Times New Roman" w:eastAsia="Times New Roman" w:hAnsi="Times New Roman" w:cs="Times New Roman"/>
          <w:sz w:val="26"/>
          <w:szCs w:val="26"/>
        </w:rPr>
      </w:pPr>
      <w:r w:rsidRPr="003B791F">
        <w:rPr>
          <w:rFonts w:ascii="Times New Roman" w:eastAsia="Times New Roman" w:hAnsi="Times New Roman" w:cs="Times New Roman"/>
          <w:sz w:val="26"/>
          <w:szCs w:val="26"/>
        </w:rPr>
        <w:t>Глава города Когалыма</w:t>
      </w:r>
      <w:r w:rsidRPr="003B791F">
        <w:rPr>
          <w:rFonts w:ascii="Times New Roman" w:eastAsia="Times New Roman" w:hAnsi="Times New Roman" w:cs="Times New Roman"/>
          <w:sz w:val="26"/>
          <w:szCs w:val="26"/>
        </w:rPr>
        <w:tab/>
      </w:r>
      <w:r w:rsidRPr="003B791F">
        <w:rPr>
          <w:rFonts w:ascii="Times New Roman" w:eastAsia="Times New Roman" w:hAnsi="Times New Roman" w:cs="Times New Roman"/>
          <w:sz w:val="26"/>
          <w:szCs w:val="26"/>
        </w:rPr>
        <w:tab/>
      </w:r>
      <w:r w:rsidRPr="003B791F">
        <w:rPr>
          <w:rFonts w:ascii="Times New Roman" w:eastAsia="Times New Roman" w:hAnsi="Times New Roman" w:cs="Times New Roman"/>
          <w:sz w:val="26"/>
          <w:szCs w:val="26"/>
        </w:rPr>
        <w:tab/>
      </w:r>
      <w:r w:rsidRPr="003B791F">
        <w:rPr>
          <w:rFonts w:ascii="Times New Roman" w:eastAsia="Times New Roman" w:hAnsi="Times New Roman" w:cs="Times New Roman"/>
          <w:sz w:val="26"/>
          <w:szCs w:val="26"/>
        </w:rPr>
        <w:tab/>
      </w:r>
      <w:r w:rsidRPr="003B791F">
        <w:rPr>
          <w:rFonts w:ascii="Times New Roman" w:eastAsia="Times New Roman" w:hAnsi="Times New Roman" w:cs="Times New Roman"/>
          <w:sz w:val="26"/>
          <w:szCs w:val="26"/>
        </w:rPr>
        <w:tab/>
      </w:r>
      <w:r w:rsidRPr="003B791F">
        <w:rPr>
          <w:rFonts w:ascii="Times New Roman" w:eastAsia="Times New Roman" w:hAnsi="Times New Roman" w:cs="Times New Roman"/>
          <w:sz w:val="26"/>
          <w:szCs w:val="26"/>
        </w:rPr>
        <w:tab/>
        <w:t xml:space="preserve">       </w:t>
      </w:r>
      <w:proofErr w:type="spellStart"/>
      <w:r w:rsidRPr="003B791F">
        <w:rPr>
          <w:rFonts w:ascii="Times New Roman" w:eastAsia="Times New Roman" w:hAnsi="Times New Roman" w:cs="Times New Roman"/>
          <w:sz w:val="26"/>
          <w:szCs w:val="26"/>
        </w:rPr>
        <w:t>Н.Н.Пальчиков</w:t>
      </w:r>
      <w:proofErr w:type="spellEnd"/>
    </w:p>
    <w:p w:rsidR="002A5354" w:rsidRPr="003B791F" w:rsidRDefault="002A5354" w:rsidP="002A5354">
      <w:pPr>
        <w:spacing w:after="200" w:line="240" w:lineRule="auto"/>
        <w:jc w:val="both"/>
        <w:rPr>
          <w:rFonts w:ascii="Times New Roman" w:eastAsia="Times New Roman" w:hAnsi="Times New Roman" w:cs="Times New Roman"/>
          <w:sz w:val="26"/>
          <w:szCs w:val="26"/>
        </w:rPr>
      </w:pPr>
    </w:p>
    <w:p w:rsidR="002A5354" w:rsidRPr="003B791F" w:rsidRDefault="002A5354" w:rsidP="002A5354">
      <w:pPr>
        <w:spacing w:after="200" w:line="240" w:lineRule="auto"/>
        <w:jc w:val="both"/>
        <w:rPr>
          <w:rFonts w:ascii="Times New Roman" w:eastAsia="Times New Roman" w:hAnsi="Times New Roman" w:cs="Times New Roman"/>
          <w:sz w:val="26"/>
          <w:szCs w:val="26"/>
        </w:rPr>
      </w:pPr>
    </w:p>
    <w:p w:rsidR="002A5354" w:rsidRDefault="002A5354" w:rsidP="002A5354">
      <w:pPr>
        <w:spacing w:after="200" w:line="240" w:lineRule="auto"/>
        <w:jc w:val="both"/>
        <w:rPr>
          <w:rFonts w:ascii="Times New Roman" w:eastAsia="Times New Roman" w:hAnsi="Times New Roman" w:cs="Times New Roman"/>
          <w:sz w:val="26"/>
          <w:szCs w:val="26"/>
        </w:rPr>
      </w:pPr>
    </w:p>
    <w:p w:rsidR="002A5354" w:rsidRDefault="002A5354" w:rsidP="002A5354">
      <w:pPr>
        <w:spacing w:after="200" w:line="240" w:lineRule="auto"/>
        <w:jc w:val="both"/>
        <w:rPr>
          <w:rFonts w:ascii="Times New Roman" w:eastAsia="Times New Roman" w:hAnsi="Times New Roman" w:cs="Times New Roman"/>
          <w:sz w:val="26"/>
          <w:szCs w:val="26"/>
        </w:rPr>
      </w:pPr>
    </w:p>
    <w:p w:rsidR="002A5354" w:rsidRDefault="002A5354" w:rsidP="002A5354">
      <w:pPr>
        <w:spacing w:after="200" w:line="240" w:lineRule="auto"/>
        <w:jc w:val="both"/>
        <w:rPr>
          <w:rFonts w:ascii="Times New Roman" w:eastAsia="Times New Roman" w:hAnsi="Times New Roman" w:cs="Times New Roman"/>
          <w:sz w:val="26"/>
          <w:szCs w:val="26"/>
        </w:rPr>
      </w:pPr>
    </w:p>
    <w:p w:rsidR="002A5354" w:rsidRDefault="002A5354" w:rsidP="002A5354">
      <w:pPr>
        <w:spacing w:after="200" w:line="240" w:lineRule="auto"/>
        <w:jc w:val="both"/>
        <w:rPr>
          <w:rFonts w:ascii="Times New Roman" w:eastAsia="Times New Roman" w:hAnsi="Times New Roman" w:cs="Times New Roman"/>
          <w:sz w:val="26"/>
          <w:szCs w:val="26"/>
        </w:rPr>
      </w:pPr>
    </w:p>
    <w:p w:rsidR="002A5354" w:rsidRDefault="002A5354" w:rsidP="002A5354">
      <w:pPr>
        <w:spacing w:after="200" w:line="240" w:lineRule="auto"/>
        <w:jc w:val="both"/>
        <w:rPr>
          <w:rFonts w:ascii="Times New Roman" w:eastAsia="Times New Roman" w:hAnsi="Times New Roman" w:cs="Times New Roman"/>
          <w:sz w:val="26"/>
          <w:szCs w:val="26"/>
        </w:rPr>
      </w:pPr>
    </w:p>
    <w:p w:rsidR="002A5354" w:rsidRDefault="002A5354" w:rsidP="002A5354">
      <w:pPr>
        <w:spacing w:after="200" w:line="240" w:lineRule="auto"/>
        <w:jc w:val="both"/>
        <w:rPr>
          <w:rFonts w:ascii="Times New Roman" w:eastAsia="Times New Roman" w:hAnsi="Times New Roman" w:cs="Times New Roman"/>
          <w:sz w:val="26"/>
          <w:szCs w:val="26"/>
        </w:rPr>
      </w:pPr>
    </w:p>
    <w:p w:rsidR="00411D76" w:rsidRDefault="00411D76"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2C85" w:rsidRDefault="002A2C85"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2C85" w:rsidRDefault="002A2C85"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2C85" w:rsidRDefault="002A2C85"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2C85" w:rsidRDefault="002A2C85"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2C85" w:rsidRDefault="002A2C85"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2C85" w:rsidRDefault="002A2C85"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2C85" w:rsidRDefault="002A2C85"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2C85" w:rsidRDefault="002A2C85"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2C85" w:rsidRDefault="002A2C85"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2C85" w:rsidRDefault="002A2C85"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2C85" w:rsidRDefault="002A2C85"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2C85" w:rsidRDefault="002A2C85"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2C85" w:rsidRDefault="002A2C85"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2C85" w:rsidRDefault="002A2C85"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2C85" w:rsidRDefault="002A2C85"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2C85" w:rsidRDefault="002A2C85"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2C85" w:rsidRDefault="002A2C85"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E51EFA" w:rsidRDefault="00E51EFA"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856C7A" w:rsidRDefault="00856C7A"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856C7A" w:rsidRDefault="00856C7A"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856C7A" w:rsidRDefault="00856C7A"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856C7A" w:rsidRDefault="00856C7A"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856C7A" w:rsidRDefault="00856C7A"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856C7A" w:rsidRDefault="00856C7A"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856C7A" w:rsidRDefault="00856C7A"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2A5354" w:rsidRDefault="00262AA4"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Приложение</w:t>
      </w:r>
      <w:r w:rsidRPr="000E645D">
        <w:rPr>
          <w:rFonts w:ascii="Times New Roman" w:eastAsia="Times New Roman" w:hAnsi="Times New Roman" w:cs="Times New Roman"/>
          <w:sz w:val="26"/>
          <w:szCs w:val="26"/>
          <w:lang w:eastAsia="ru-RU"/>
        </w:rPr>
        <w:t xml:space="preserve"> </w:t>
      </w:r>
    </w:p>
    <w:p w:rsidR="002A5354" w:rsidRDefault="00262AA4" w:rsidP="00262AA4">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r w:rsidRPr="000E645D">
        <w:rPr>
          <w:rFonts w:ascii="Times New Roman" w:eastAsia="Times New Roman" w:hAnsi="Times New Roman" w:cs="Times New Roman"/>
          <w:sz w:val="26"/>
          <w:szCs w:val="26"/>
          <w:lang w:eastAsia="ru-RU"/>
        </w:rPr>
        <w:t>к</w:t>
      </w:r>
      <w:r>
        <w:rPr>
          <w:rFonts w:ascii="Times New Roman" w:eastAsia="Times New Roman" w:hAnsi="Times New Roman" w:cs="Times New Roman"/>
          <w:sz w:val="26"/>
          <w:szCs w:val="26"/>
          <w:lang w:eastAsia="ru-RU"/>
        </w:rPr>
        <w:t xml:space="preserve"> решению Думы города Когалыма </w:t>
      </w:r>
    </w:p>
    <w:p w:rsidR="006E0485" w:rsidRDefault="00262AA4" w:rsidP="00262AA4">
      <w:pPr>
        <w:autoSpaceDE w:val="0"/>
        <w:autoSpaceDN w:val="0"/>
        <w:adjustRightInd w:val="0"/>
        <w:spacing w:after="0" w:line="240" w:lineRule="auto"/>
        <w:ind w:left="4536"/>
        <w:jc w:val="both"/>
        <w:rPr>
          <w:rFonts w:ascii="Times New Roman" w:hAnsi="Times New Roman" w:cs="Times New Roman"/>
          <w:iCs/>
          <w:sz w:val="26"/>
          <w:szCs w:val="26"/>
        </w:rPr>
      </w:pPr>
      <w:r>
        <w:rPr>
          <w:rFonts w:ascii="Times New Roman" w:eastAsia="Times New Roman" w:hAnsi="Times New Roman" w:cs="Times New Roman"/>
          <w:sz w:val="26"/>
          <w:szCs w:val="26"/>
          <w:lang w:eastAsia="ru-RU"/>
        </w:rPr>
        <w:t>от «___» __________ 20__г.</w:t>
      </w:r>
    </w:p>
    <w:p w:rsidR="000E645D" w:rsidRDefault="000E645D" w:rsidP="000C1821">
      <w:pPr>
        <w:autoSpaceDE w:val="0"/>
        <w:autoSpaceDN w:val="0"/>
        <w:adjustRightInd w:val="0"/>
        <w:spacing w:after="0" w:line="240" w:lineRule="auto"/>
        <w:ind w:firstLine="709"/>
        <w:jc w:val="both"/>
        <w:rPr>
          <w:rFonts w:ascii="Times New Roman" w:hAnsi="Times New Roman" w:cs="Times New Roman"/>
          <w:iCs/>
          <w:sz w:val="26"/>
          <w:szCs w:val="26"/>
        </w:rPr>
      </w:pPr>
    </w:p>
    <w:p w:rsidR="00262AA4" w:rsidRDefault="00262AA4" w:rsidP="000C1821">
      <w:pPr>
        <w:autoSpaceDE w:val="0"/>
        <w:autoSpaceDN w:val="0"/>
        <w:adjustRightInd w:val="0"/>
        <w:spacing w:after="0" w:line="240" w:lineRule="auto"/>
        <w:ind w:firstLine="709"/>
        <w:jc w:val="both"/>
        <w:rPr>
          <w:rFonts w:ascii="Times New Roman" w:hAnsi="Times New Roman" w:cs="Times New Roman"/>
          <w:iCs/>
          <w:sz w:val="26"/>
          <w:szCs w:val="26"/>
        </w:rPr>
      </w:pPr>
    </w:p>
    <w:p w:rsidR="000E645D" w:rsidRPr="000E645D" w:rsidRDefault="000E645D" w:rsidP="000E645D">
      <w:pPr>
        <w:widowControl w:val="0"/>
        <w:tabs>
          <w:tab w:val="left" w:pos="6096"/>
        </w:tabs>
        <w:autoSpaceDE w:val="0"/>
        <w:autoSpaceDN w:val="0"/>
        <w:adjustRightInd w:val="0"/>
        <w:spacing w:after="0" w:line="240" w:lineRule="auto"/>
        <w:ind w:left="4536"/>
        <w:jc w:val="both"/>
        <w:outlineLvl w:val="1"/>
        <w:rPr>
          <w:rFonts w:ascii="Times New Roman" w:eastAsia="Times New Roman" w:hAnsi="Times New Roman" w:cs="Times New Roman"/>
          <w:sz w:val="26"/>
          <w:szCs w:val="26"/>
          <w:lang w:eastAsia="ru-RU"/>
        </w:rPr>
      </w:pPr>
      <w:r w:rsidRPr="000E645D">
        <w:rPr>
          <w:rFonts w:ascii="Times New Roman" w:eastAsia="Times New Roman" w:hAnsi="Times New Roman" w:cs="Times New Roman"/>
          <w:sz w:val="26"/>
          <w:szCs w:val="26"/>
          <w:lang w:eastAsia="ru-RU"/>
        </w:rPr>
        <w:t xml:space="preserve">Приложение </w:t>
      </w:r>
      <w:r w:rsidR="00856C7A">
        <w:rPr>
          <w:rFonts w:ascii="Times New Roman" w:eastAsia="Times New Roman" w:hAnsi="Times New Roman" w:cs="Times New Roman"/>
          <w:sz w:val="26"/>
          <w:szCs w:val="26"/>
          <w:lang w:eastAsia="ru-RU"/>
        </w:rPr>
        <w:t>3</w:t>
      </w:r>
      <w:r w:rsidRPr="000E645D">
        <w:rPr>
          <w:rFonts w:ascii="Times New Roman" w:eastAsia="Times New Roman" w:hAnsi="Times New Roman" w:cs="Times New Roman"/>
          <w:sz w:val="26"/>
          <w:szCs w:val="26"/>
          <w:lang w:eastAsia="ru-RU"/>
        </w:rPr>
        <w:t xml:space="preserve"> к Положению о муниципальном </w:t>
      </w:r>
      <w:r w:rsidR="00372E99">
        <w:rPr>
          <w:rFonts w:ascii="Times New Roman" w:eastAsia="Times New Roman" w:hAnsi="Times New Roman" w:cs="Times New Roman"/>
          <w:sz w:val="26"/>
          <w:szCs w:val="26"/>
          <w:lang w:eastAsia="ru-RU"/>
        </w:rPr>
        <w:t xml:space="preserve">земельном </w:t>
      </w:r>
      <w:r w:rsidRPr="000E645D">
        <w:rPr>
          <w:rFonts w:ascii="Times New Roman" w:eastAsia="Times New Roman" w:hAnsi="Times New Roman" w:cs="Times New Roman"/>
          <w:sz w:val="26"/>
          <w:szCs w:val="26"/>
          <w:lang w:eastAsia="ru-RU"/>
        </w:rPr>
        <w:t>контроле в город</w:t>
      </w:r>
      <w:r w:rsidR="00372E99">
        <w:rPr>
          <w:rFonts w:ascii="Times New Roman" w:eastAsia="Times New Roman" w:hAnsi="Times New Roman" w:cs="Times New Roman"/>
          <w:sz w:val="26"/>
          <w:szCs w:val="26"/>
          <w:lang w:eastAsia="ru-RU"/>
        </w:rPr>
        <w:t>е</w:t>
      </w:r>
      <w:r w:rsidRPr="000E645D">
        <w:rPr>
          <w:rFonts w:ascii="Times New Roman" w:eastAsia="Times New Roman" w:hAnsi="Times New Roman" w:cs="Times New Roman"/>
          <w:sz w:val="26"/>
          <w:szCs w:val="26"/>
          <w:lang w:eastAsia="ru-RU"/>
        </w:rPr>
        <w:t xml:space="preserve"> Когалым</w:t>
      </w:r>
      <w:r w:rsidR="00372E99">
        <w:rPr>
          <w:rFonts w:ascii="Times New Roman" w:eastAsia="Times New Roman" w:hAnsi="Times New Roman" w:cs="Times New Roman"/>
          <w:sz w:val="26"/>
          <w:szCs w:val="26"/>
          <w:lang w:eastAsia="ru-RU"/>
        </w:rPr>
        <w:t>е</w:t>
      </w:r>
    </w:p>
    <w:p w:rsidR="000E645D" w:rsidRDefault="000E645D" w:rsidP="000E645D">
      <w:pPr>
        <w:autoSpaceDE w:val="0"/>
        <w:autoSpaceDN w:val="0"/>
        <w:adjustRightInd w:val="0"/>
        <w:spacing w:after="0" w:line="240" w:lineRule="auto"/>
        <w:jc w:val="center"/>
        <w:rPr>
          <w:rFonts w:ascii="Times New Roman" w:hAnsi="Times New Roman" w:cs="Times New Roman"/>
          <w:b/>
          <w:bCs/>
          <w:sz w:val="26"/>
          <w:szCs w:val="26"/>
        </w:rPr>
      </w:pPr>
    </w:p>
    <w:p w:rsidR="00154B80" w:rsidRPr="00154B80" w:rsidRDefault="00154B80" w:rsidP="00154B80">
      <w:pPr>
        <w:widowControl w:val="0"/>
        <w:spacing w:after="0" w:line="240" w:lineRule="auto"/>
        <w:jc w:val="center"/>
        <w:rPr>
          <w:rFonts w:ascii="Times New Roman" w:eastAsia="Times New Roman" w:hAnsi="Times New Roman" w:cs="Times New Roman"/>
          <w:b/>
          <w:sz w:val="26"/>
          <w:szCs w:val="26"/>
          <w:lang w:eastAsia="ru-RU"/>
        </w:rPr>
      </w:pPr>
      <w:r w:rsidRPr="00154B80">
        <w:rPr>
          <w:rFonts w:ascii="Times New Roman" w:eastAsia="Times New Roman" w:hAnsi="Times New Roman" w:cs="Times New Roman"/>
          <w:b/>
          <w:sz w:val="26"/>
          <w:szCs w:val="26"/>
          <w:lang w:eastAsia="ru-RU"/>
        </w:rPr>
        <w:t xml:space="preserve">ПОКАЗАТЕЛИ РЕЗУЛЬТАТИВНОСТИ И ЭФФЕКТИВНОСТИ </w:t>
      </w:r>
    </w:p>
    <w:p w:rsidR="00154B80" w:rsidRPr="00154B80" w:rsidRDefault="00154B80" w:rsidP="00154B80">
      <w:pPr>
        <w:widowControl w:val="0"/>
        <w:spacing w:after="0" w:line="240" w:lineRule="auto"/>
        <w:jc w:val="center"/>
        <w:rPr>
          <w:rFonts w:ascii="Times New Roman" w:eastAsia="Times New Roman" w:hAnsi="Times New Roman" w:cs="Times New Roman"/>
          <w:b/>
          <w:sz w:val="26"/>
          <w:szCs w:val="26"/>
          <w:lang w:eastAsia="ru-RU"/>
        </w:rPr>
      </w:pPr>
      <w:r w:rsidRPr="00154B80">
        <w:rPr>
          <w:rFonts w:ascii="Times New Roman" w:eastAsia="Times New Roman" w:hAnsi="Times New Roman" w:cs="Times New Roman"/>
          <w:b/>
          <w:sz w:val="26"/>
          <w:szCs w:val="26"/>
          <w:lang w:eastAsia="ru-RU"/>
        </w:rPr>
        <w:t xml:space="preserve">МУНИЦИПАЛЬНОГО </w:t>
      </w:r>
      <w:r w:rsidR="00372E99">
        <w:rPr>
          <w:rFonts w:ascii="Times New Roman" w:eastAsia="Times New Roman" w:hAnsi="Times New Roman" w:cs="Times New Roman"/>
          <w:b/>
          <w:sz w:val="26"/>
          <w:szCs w:val="26"/>
          <w:lang w:eastAsia="ru-RU"/>
        </w:rPr>
        <w:t xml:space="preserve">ЗЕМЕЛЬНОГО </w:t>
      </w:r>
      <w:r w:rsidRPr="00154B80">
        <w:rPr>
          <w:rFonts w:ascii="Times New Roman" w:eastAsia="Times New Roman" w:hAnsi="Times New Roman" w:cs="Times New Roman"/>
          <w:b/>
          <w:sz w:val="26"/>
          <w:szCs w:val="26"/>
          <w:lang w:eastAsia="ru-RU"/>
        </w:rPr>
        <w:t>КОНТРОЛЯ</w:t>
      </w:r>
      <w:r w:rsidRPr="00154B80">
        <w:rPr>
          <w:rFonts w:ascii="Times New Roman" w:eastAsia="Calibri" w:hAnsi="Times New Roman" w:cs="Times New Roman"/>
          <w:b/>
          <w:sz w:val="26"/>
          <w:szCs w:val="26"/>
        </w:rPr>
        <w:t xml:space="preserve"> В ГОРОД</w:t>
      </w:r>
      <w:r w:rsidR="00372E99">
        <w:rPr>
          <w:rFonts w:ascii="Times New Roman" w:eastAsia="Calibri" w:hAnsi="Times New Roman" w:cs="Times New Roman"/>
          <w:b/>
          <w:sz w:val="26"/>
          <w:szCs w:val="26"/>
        </w:rPr>
        <w:t>Е</w:t>
      </w:r>
      <w:r w:rsidRPr="00154B80">
        <w:rPr>
          <w:rFonts w:ascii="Times New Roman" w:eastAsia="Calibri" w:hAnsi="Times New Roman" w:cs="Times New Roman"/>
          <w:b/>
          <w:sz w:val="26"/>
          <w:szCs w:val="26"/>
        </w:rPr>
        <w:t xml:space="preserve"> КОГАЛЫМ</w:t>
      </w:r>
      <w:r w:rsidR="00372E99">
        <w:rPr>
          <w:rFonts w:ascii="Times New Roman" w:eastAsia="Calibri" w:hAnsi="Times New Roman" w:cs="Times New Roman"/>
          <w:b/>
          <w:sz w:val="26"/>
          <w:szCs w:val="26"/>
        </w:rPr>
        <w:t>Е</w:t>
      </w:r>
      <w:r w:rsidRPr="00154B80">
        <w:rPr>
          <w:rFonts w:ascii="Times New Roman" w:eastAsia="Times New Roman" w:hAnsi="Times New Roman" w:cs="Times New Roman"/>
          <w:b/>
          <w:sz w:val="26"/>
          <w:szCs w:val="26"/>
          <w:lang w:eastAsia="ru-RU"/>
        </w:rPr>
        <w:t xml:space="preserve"> И ИХ ЦЕЛЕВЫЕ ЗНАЧЕНИЯ </w:t>
      </w:r>
    </w:p>
    <w:p w:rsidR="00154B80" w:rsidRPr="00154B80" w:rsidRDefault="00154B80" w:rsidP="00154B80">
      <w:pPr>
        <w:widowControl w:val="0"/>
        <w:spacing w:after="0" w:line="240" w:lineRule="auto"/>
        <w:jc w:val="center"/>
        <w:rPr>
          <w:rFonts w:ascii="Times New Roman" w:eastAsia="Times New Roman" w:hAnsi="Times New Roman" w:cs="Times New Roman"/>
          <w:b/>
          <w:sz w:val="26"/>
          <w:szCs w:val="26"/>
          <w:lang w:eastAsia="ru-RU"/>
        </w:rPr>
      </w:pPr>
    </w:p>
    <w:p w:rsidR="00083F5D" w:rsidRDefault="00154B80" w:rsidP="00083F5D">
      <w:pPr>
        <w:widowControl w:val="0"/>
        <w:spacing w:after="0" w:line="240" w:lineRule="auto"/>
        <w:ind w:firstLine="709"/>
        <w:jc w:val="both"/>
        <w:rPr>
          <w:rFonts w:ascii="Times New Roman" w:eastAsia="Times New Roman" w:hAnsi="Times New Roman" w:cs="Times New Roman"/>
          <w:sz w:val="26"/>
          <w:szCs w:val="26"/>
          <w:lang w:eastAsia="ru-RU"/>
        </w:rPr>
      </w:pPr>
      <w:r w:rsidRPr="00154B80">
        <w:rPr>
          <w:rFonts w:ascii="Times New Roman" w:eastAsia="Times New Roman" w:hAnsi="Times New Roman" w:cs="Times New Roman"/>
          <w:sz w:val="26"/>
          <w:szCs w:val="26"/>
          <w:lang w:eastAsia="ru-RU"/>
        </w:rPr>
        <w:t xml:space="preserve">Оценка результативности и эффективности деятельности контрольного органа </w:t>
      </w:r>
      <w:r w:rsidR="00083F5D">
        <w:rPr>
          <w:rFonts w:ascii="Times New Roman" w:eastAsia="Times New Roman" w:hAnsi="Times New Roman" w:cs="Times New Roman"/>
          <w:sz w:val="26"/>
          <w:szCs w:val="26"/>
          <w:lang w:eastAsia="ru-RU"/>
        </w:rPr>
        <w:t>по</w:t>
      </w:r>
      <w:r w:rsidRPr="00154B80">
        <w:rPr>
          <w:rFonts w:ascii="Times New Roman" w:eastAsia="Times New Roman" w:hAnsi="Times New Roman" w:cs="Times New Roman"/>
          <w:sz w:val="26"/>
          <w:szCs w:val="26"/>
          <w:lang w:eastAsia="ru-RU"/>
        </w:rPr>
        <w:t xml:space="preserve"> муниципально</w:t>
      </w:r>
      <w:r w:rsidR="00083F5D">
        <w:rPr>
          <w:rFonts w:ascii="Times New Roman" w:eastAsia="Times New Roman" w:hAnsi="Times New Roman" w:cs="Times New Roman"/>
          <w:sz w:val="26"/>
          <w:szCs w:val="26"/>
          <w:lang w:eastAsia="ru-RU"/>
        </w:rPr>
        <w:t>му</w:t>
      </w:r>
      <w:r w:rsidRPr="00154B80">
        <w:rPr>
          <w:rFonts w:ascii="Times New Roman" w:eastAsia="Times New Roman" w:hAnsi="Times New Roman" w:cs="Times New Roman"/>
          <w:sz w:val="26"/>
          <w:szCs w:val="26"/>
          <w:lang w:eastAsia="ru-RU"/>
        </w:rPr>
        <w:t xml:space="preserve"> контрол</w:t>
      </w:r>
      <w:r w:rsidR="00083F5D">
        <w:rPr>
          <w:rFonts w:ascii="Times New Roman" w:eastAsia="Times New Roman" w:hAnsi="Times New Roman" w:cs="Times New Roman"/>
          <w:sz w:val="26"/>
          <w:szCs w:val="26"/>
          <w:lang w:eastAsia="ru-RU"/>
        </w:rPr>
        <w:t>ю</w:t>
      </w:r>
      <w:r w:rsidRPr="00154B80">
        <w:rPr>
          <w:rFonts w:ascii="Times New Roman" w:eastAsia="Times New Roman" w:hAnsi="Times New Roman" w:cs="Times New Roman"/>
          <w:sz w:val="26"/>
          <w:szCs w:val="26"/>
          <w:lang w:eastAsia="ru-RU"/>
        </w:rPr>
        <w:t xml:space="preserve"> осуществляется на основе системы показателей результативности и эффективности.</w:t>
      </w:r>
    </w:p>
    <w:p w:rsidR="00083F5D" w:rsidRDefault="00154B80" w:rsidP="00F630AB">
      <w:pPr>
        <w:widowControl w:val="0"/>
        <w:spacing w:after="0" w:line="240" w:lineRule="auto"/>
        <w:ind w:firstLine="709"/>
        <w:jc w:val="both"/>
        <w:rPr>
          <w:rFonts w:ascii="Times New Roman" w:eastAsia="Times New Roman" w:hAnsi="Times New Roman" w:cs="Times New Roman"/>
          <w:sz w:val="26"/>
          <w:szCs w:val="26"/>
          <w:lang w:eastAsia="ru-RU"/>
        </w:rPr>
      </w:pPr>
      <w:r w:rsidRPr="00154B80">
        <w:rPr>
          <w:rFonts w:ascii="Times New Roman" w:eastAsia="Times New Roman" w:hAnsi="Times New Roman" w:cs="Times New Roman"/>
          <w:sz w:val="26"/>
          <w:szCs w:val="26"/>
          <w:lang w:eastAsia="ru-RU"/>
        </w:rPr>
        <w:t>В систему показателей результативности и эффективности деятельности контрольного органа входят:</w:t>
      </w:r>
    </w:p>
    <w:p w:rsidR="00CB56B6" w:rsidRDefault="00083F5D" w:rsidP="00262AA4">
      <w:pPr>
        <w:widowControl w:val="0"/>
        <w:spacing w:after="0" w:line="240" w:lineRule="auto"/>
        <w:ind w:firstLine="709"/>
        <w:jc w:val="both"/>
        <w:rPr>
          <w:rFonts w:ascii="Times New Roman" w:eastAsia="Times New Roman" w:hAnsi="Times New Roman" w:cs="Times New Roman"/>
          <w:sz w:val="26"/>
          <w:szCs w:val="26"/>
          <w:lang w:eastAsia="ru-RU"/>
        </w:rPr>
      </w:pPr>
      <w:bookmarkStart w:id="0" w:name="_GoBack"/>
      <w:bookmarkEnd w:id="0"/>
      <w:r w:rsidRPr="00083F5D">
        <w:rPr>
          <w:rFonts w:ascii="Times New Roman" w:hAnsi="Times New Roman" w:cs="Times New Roman"/>
          <w:iCs/>
          <w:sz w:val="26"/>
          <w:szCs w:val="26"/>
        </w:rPr>
        <w:t xml:space="preserve">1) ключевые показатели </w:t>
      </w:r>
      <w:r>
        <w:rPr>
          <w:rFonts w:ascii="Times New Roman" w:hAnsi="Times New Roman" w:cs="Times New Roman"/>
          <w:iCs/>
          <w:sz w:val="26"/>
          <w:szCs w:val="26"/>
        </w:rPr>
        <w:t>муниципального</w:t>
      </w:r>
      <w:r w:rsidRPr="00083F5D">
        <w:rPr>
          <w:rFonts w:ascii="Times New Roman" w:hAnsi="Times New Roman" w:cs="Times New Roman"/>
          <w:iCs/>
          <w:sz w:val="26"/>
          <w:szCs w:val="26"/>
        </w:rPr>
        <w:t xml:space="preserve"> контроля</w:t>
      </w:r>
      <w:r w:rsidR="00E13766" w:rsidRPr="00E13766">
        <w:rPr>
          <w:rFonts w:ascii="Times New Roman" w:hAnsi="Times New Roman" w:cs="Times New Roman"/>
          <w:iCs/>
          <w:sz w:val="26"/>
          <w:szCs w:val="26"/>
        </w:rPr>
        <w:t xml:space="preserve"> </w:t>
      </w:r>
      <w:r w:rsidR="00E13766">
        <w:rPr>
          <w:rFonts w:ascii="Times New Roman" w:hAnsi="Times New Roman" w:cs="Times New Roman"/>
          <w:iCs/>
          <w:sz w:val="26"/>
          <w:szCs w:val="26"/>
        </w:rPr>
        <w:t>(таблица №1)</w:t>
      </w:r>
      <w:r w:rsidRPr="00083F5D">
        <w:rPr>
          <w:rFonts w:ascii="Times New Roman" w:hAnsi="Times New Roman" w:cs="Times New Roman"/>
          <w:iCs/>
          <w:sz w:val="26"/>
          <w:szCs w:val="26"/>
        </w:rPr>
        <w:t>, отражающие уровень минимизации вреда (ущерба) охраняемым законом ценностям, уровень устранения риска причинения вреда (ущерба) в сфере деятельности</w:t>
      </w:r>
      <w:r w:rsidRPr="00083F5D">
        <w:rPr>
          <w:rFonts w:ascii="Times New Roman" w:eastAsia="Times New Roman" w:hAnsi="Times New Roman" w:cs="Times New Roman"/>
          <w:sz w:val="26"/>
          <w:szCs w:val="26"/>
          <w:lang w:eastAsia="ru-RU"/>
        </w:rPr>
        <w:t xml:space="preserve"> </w:t>
      </w:r>
      <w:r w:rsidR="007F623E">
        <w:rPr>
          <w:rFonts w:ascii="Times New Roman" w:eastAsia="Times New Roman" w:hAnsi="Times New Roman" w:cs="Times New Roman"/>
          <w:sz w:val="26"/>
          <w:szCs w:val="26"/>
          <w:lang w:eastAsia="ru-RU"/>
        </w:rPr>
        <w:t>земельных отношений</w:t>
      </w:r>
      <w:r>
        <w:rPr>
          <w:rFonts w:ascii="Times New Roman" w:hAnsi="Times New Roman" w:cs="Times New Roman"/>
          <w:iCs/>
          <w:sz w:val="26"/>
          <w:szCs w:val="26"/>
        </w:rPr>
        <w:t xml:space="preserve">, </w:t>
      </w:r>
      <w:r>
        <w:rPr>
          <w:rFonts w:ascii="Times New Roman" w:hAnsi="Times New Roman" w:cs="Times New Roman"/>
          <w:sz w:val="26"/>
          <w:szCs w:val="26"/>
        </w:rPr>
        <w:t>по которым устан</w:t>
      </w:r>
      <w:r w:rsidR="00E13766">
        <w:rPr>
          <w:rFonts w:ascii="Times New Roman" w:hAnsi="Times New Roman" w:cs="Times New Roman"/>
          <w:sz w:val="26"/>
          <w:szCs w:val="26"/>
        </w:rPr>
        <w:t>о</w:t>
      </w:r>
      <w:r>
        <w:rPr>
          <w:rFonts w:ascii="Times New Roman" w:hAnsi="Times New Roman" w:cs="Times New Roman"/>
          <w:sz w:val="26"/>
          <w:szCs w:val="26"/>
        </w:rPr>
        <w:t>вл</w:t>
      </w:r>
      <w:r w:rsidR="00E13766">
        <w:rPr>
          <w:rFonts w:ascii="Times New Roman" w:hAnsi="Times New Roman" w:cs="Times New Roman"/>
          <w:sz w:val="26"/>
          <w:szCs w:val="26"/>
        </w:rPr>
        <w:t>ены</w:t>
      </w:r>
      <w:r>
        <w:rPr>
          <w:rFonts w:ascii="Times New Roman" w:hAnsi="Times New Roman" w:cs="Times New Roman"/>
          <w:sz w:val="26"/>
          <w:szCs w:val="26"/>
        </w:rPr>
        <w:t xml:space="preserve"> целевые (плановые) значения и достижение которых </w:t>
      </w:r>
      <w:r w:rsidRPr="00083F5D">
        <w:rPr>
          <w:rFonts w:ascii="Times New Roman" w:hAnsi="Times New Roman" w:cs="Times New Roman"/>
          <w:iCs/>
          <w:sz w:val="26"/>
          <w:szCs w:val="26"/>
        </w:rPr>
        <w:t>обеспеч</w:t>
      </w:r>
      <w:r>
        <w:rPr>
          <w:rFonts w:ascii="Times New Roman" w:hAnsi="Times New Roman" w:cs="Times New Roman"/>
          <w:iCs/>
          <w:sz w:val="26"/>
          <w:szCs w:val="26"/>
        </w:rPr>
        <w:t>ивает контрольный орган;</w:t>
      </w:r>
      <w:r w:rsidRPr="00154B80">
        <w:rPr>
          <w:rFonts w:ascii="Times New Roman" w:eastAsia="Times New Roman" w:hAnsi="Times New Roman" w:cs="Times New Roman"/>
          <w:sz w:val="26"/>
          <w:szCs w:val="26"/>
          <w:lang w:eastAsia="ru-RU"/>
        </w:rPr>
        <w:tab/>
      </w:r>
    </w:p>
    <w:p w:rsidR="00E13766" w:rsidRPr="00E13766" w:rsidRDefault="00E13766" w:rsidP="00262AA4">
      <w:pPr>
        <w:widowControl w:val="0"/>
        <w:spacing w:after="0" w:line="240" w:lineRule="auto"/>
        <w:ind w:firstLine="709"/>
        <w:jc w:val="both"/>
        <w:rPr>
          <w:rFonts w:ascii="Times New Roman" w:hAnsi="Times New Roman" w:cs="Times New Roman"/>
          <w:iCs/>
          <w:sz w:val="26"/>
          <w:szCs w:val="26"/>
        </w:rPr>
      </w:pPr>
      <w:r w:rsidRPr="00E13766">
        <w:rPr>
          <w:rFonts w:ascii="Times New Roman" w:hAnsi="Times New Roman" w:cs="Times New Roman"/>
          <w:iCs/>
          <w:sz w:val="26"/>
          <w:szCs w:val="26"/>
        </w:rPr>
        <w:t xml:space="preserve">2) индикативные показатели </w:t>
      </w:r>
      <w:r w:rsidR="00CB56B6">
        <w:rPr>
          <w:rFonts w:ascii="Times New Roman" w:hAnsi="Times New Roman" w:cs="Times New Roman"/>
          <w:iCs/>
          <w:sz w:val="26"/>
          <w:szCs w:val="26"/>
        </w:rPr>
        <w:t>муниципального</w:t>
      </w:r>
      <w:r w:rsidR="00CB56B6" w:rsidRPr="00083F5D">
        <w:rPr>
          <w:rFonts w:ascii="Times New Roman" w:hAnsi="Times New Roman" w:cs="Times New Roman"/>
          <w:iCs/>
          <w:sz w:val="26"/>
          <w:szCs w:val="26"/>
        </w:rPr>
        <w:t xml:space="preserve"> контроля</w:t>
      </w:r>
      <w:r w:rsidR="00CB56B6" w:rsidRPr="00E13766">
        <w:rPr>
          <w:rFonts w:ascii="Times New Roman" w:hAnsi="Times New Roman" w:cs="Times New Roman"/>
          <w:iCs/>
          <w:sz w:val="26"/>
          <w:szCs w:val="26"/>
        </w:rPr>
        <w:t xml:space="preserve"> </w:t>
      </w:r>
      <w:r w:rsidR="00262AA4">
        <w:rPr>
          <w:rFonts w:ascii="Times New Roman" w:hAnsi="Times New Roman" w:cs="Times New Roman"/>
          <w:iCs/>
          <w:sz w:val="26"/>
          <w:szCs w:val="26"/>
        </w:rPr>
        <w:t>(таблица №2)</w:t>
      </w:r>
      <w:r w:rsidRPr="00E13766">
        <w:rPr>
          <w:rFonts w:ascii="Times New Roman" w:hAnsi="Times New Roman" w:cs="Times New Roman"/>
          <w:iCs/>
          <w:sz w:val="26"/>
          <w:szCs w:val="26"/>
        </w:rPr>
        <w:t>,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rsidR="00CB56B6" w:rsidRDefault="00CB56B6" w:rsidP="00262AA4">
      <w:pPr>
        <w:autoSpaceDE w:val="0"/>
        <w:autoSpaceDN w:val="0"/>
        <w:adjustRightInd w:val="0"/>
        <w:spacing w:after="0" w:line="240" w:lineRule="auto"/>
        <w:ind w:firstLine="540"/>
        <w:jc w:val="right"/>
        <w:rPr>
          <w:rFonts w:ascii="Times New Roman" w:hAnsi="Times New Roman" w:cs="Times New Roman"/>
          <w:i/>
          <w:iCs/>
          <w:sz w:val="26"/>
          <w:szCs w:val="26"/>
        </w:rPr>
      </w:pPr>
    </w:p>
    <w:p w:rsidR="00083F5D" w:rsidRDefault="00083F5D" w:rsidP="00262AA4">
      <w:pPr>
        <w:autoSpaceDE w:val="0"/>
        <w:autoSpaceDN w:val="0"/>
        <w:adjustRightInd w:val="0"/>
        <w:spacing w:after="0" w:line="240" w:lineRule="auto"/>
        <w:ind w:firstLine="540"/>
        <w:jc w:val="right"/>
        <w:rPr>
          <w:rFonts w:ascii="Times New Roman" w:hAnsi="Times New Roman" w:cs="Times New Roman"/>
          <w:i/>
          <w:iCs/>
          <w:sz w:val="26"/>
          <w:szCs w:val="26"/>
        </w:rPr>
      </w:pPr>
      <w:r w:rsidRPr="00083F5D">
        <w:rPr>
          <w:rFonts w:ascii="Times New Roman" w:hAnsi="Times New Roman" w:cs="Times New Roman"/>
          <w:i/>
          <w:iCs/>
          <w:sz w:val="26"/>
          <w:szCs w:val="26"/>
        </w:rPr>
        <w:t>Таблица №1</w:t>
      </w:r>
    </w:p>
    <w:p w:rsidR="00262AA4" w:rsidRDefault="00262AA4" w:rsidP="00262AA4">
      <w:pPr>
        <w:autoSpaceDE w:val="0"/>
        <w:autoSpaceDN w:val="0"/>
        <w:adjustRightInd w:val="0"/>
        <w:spacing w:after="0" w:line="240" w:lineRule="auto"/>
        <w:ind w:firstLine="540"/>
        <w:jc w:val="right"/>
        <w:rPr>
          <w:rFonts w:ascii="Times New Roman" w:hAnsi="Times New Roman" w:cs="Times New Roman"/>
          <w:i/>
          <w:iCs/>
          <w:sz w:val="26"/>
          <w:szCs w:val="26"/>
        </w:rPr>
      </w:pPr>
    </w:p>
    <w:tbl>
      <w:tblPr>
        <w:tblStyle w:val="a4"/>
        <w:tblW w:w="0" w:type="auto"/>
        <w:jc w:val="center"/>
        <w:tblLook w:val="04A0" w:firstRow="1" w:lastRow="0" w:firstColumn="1" w:lastColumn="0" w:noHBand="0" w:noVBand="1"/>
      </w:tblPr>
      <w:tblGrid>
        <w:gridCol w:w="704"/>
        <w:gridCol w:w="4961"/>
        <w:gridCol w:w="2410"/>
        <w:gridCol w:w="1269"/>
      </w:tblGrid>
      <w:tr w:rsidR="00E13766" w:rsidTr="006D09A3">
        <w:trPr>
          <w:jc w:val="center"/>
        </w:trPr>
        <w:tc>
          <w:tcPr>
            <w:tcW w:w="704" w:type="dxa"/>
            <w:vAlign w:val="center"/>
          </w:tcPr>
          <w:p w:rsidR="00E13766" w:rsidRDefault="00E13766" w:rsidP="00262AA4">
            <w:pPr>
              <w:autoSpaceDE w:val="0"/>
              <w:autoSpaceDN w:val="0"/>
              <w:adjustRightInd w:val="0"/>
              <w:jc w:val="center"/>
              <w:rPr>
                <w:rFonts w:ascii="Times New Roman" w:hAnsi="Times New Roman" w:cs="Times New Roman"/>
                <w:b/>
                <w:bCs/>
                <w:sz w:val="26"/>
                <w:szCs w:val="26"/>
              </w:rPr>
            </w:pPr>
            <w:r>
              <w:rPr>
                <w:rFonts w:ascii="Times New Roman" w:hAnsi="Times New Roman" w:cs="Times New Roman"/>
                <w:b/>
                <w:bCs/>
                <w:sz w:val="26"/>
                <w:szCs w:val="26"/>
              </w:rPr>
              <w:t xml:space="preserve">№ </w:t>
            </w:r>
          </w:p>
          <w:p w:rsidR="00E13766" w:rsidRDefault="00E13766" w:rsidP="00262AA4">
            <w:pPr>
              <w:autoSpaceDE w:val="0"/>
              <w:autoSpaceDN w:val="0"/>
              <w:adjustRightInd w:val="0"/>
              <w:jc w:val="center"/>
              <w:rPr>
                <w:rFonts w:ascii="Times New Roman" w:hAnsi="Times New Roman" w:cs="Times New Roman"/>
                <w:b/>
                <w:bCs/>
                <w:sz w:val="26"/>
                <w:szCs w:val="26"/>
              </w:rPr>
            </w:pPr>
            <w:r>
              <w:rPr>
                <w:rFonts w:ascii="Times New Roman" w:hAnsi="Times New Roman" w:cs="Times New Roman"/>
                <w:b/>
                <w:bCs/>
                <w:sz w:val="26"/>
                <w:szCs w:val="26"/>
              </w:rPr>
              <w:t>п/п</w:t>
            </w:r>
          </w:p>
        </w:tc>
        <w:tc>
          <w:tcPr>
            <w:tcW w:w="4961" w:type="dxa"/>
            <w:vAlign w:val="center"/>
          </w:tcPr>
          <w:p w:rsidR="00E13766" w:rsidRDefault="00E13766" w:rsidP="00262AA4">
            <w:pPr>
              <w:autoSpaceDE w:val="0"/>
              <w:autoSpaceDN w:val="0"/>
              <w:adjustRightInd w:val="0"/>
              <w:jc w:val="center"/>
              <w:rPr>
                <w:rFonts w:ascii="Times New Roman" w:hAnsi="Times New Roman" w:cs="Times New Roman"/>
                <w:b/>
                <w:bCs/>
                <w:sz w:val="26"/>
                <w:szCs w:val="26"/>
              </w:rPr>
            </w:pPr>
            <w:r>
              <w:rPr>
                <w:rFonts w:ascii="Times New Roman" w:hAnsi="Times New Roman" w:cs="Times New Roman"/>
                <w:b/>
                <w:bCs/>
                <w:sz w:val="26"/>
                <w:szCs w:val="26"/>
              </w:rPr>
              <w:t>Наименование ключевого показателя</w:t>
            </w:r>
          </w:p>
        </w:tc>
        <w:tc>
          <w:tcPr>
            <w:tcW w:w="2410" w:type="dxa"/>
            <w:vAlign w:val="center"/>
          </w:tcPr>
          <w:p w:rsidR="00E13766" w:rsidRDefault="00E13766" w:rsidP="00262AA4">
            <w:pPr>
              <w:autoSpaceDE w:val="0"/>
              <w:autoSpaceDN w:val="0"/>
              <w:adjustRightInd w:val="0"/>
              <w:jc w:val="center"/>
              <w:rPr>
                <w:rFonts w:ascii="Times New Roman" w:hAnsi="Times New Roman" w:cs="Times New Roman"/>
                <w:b/>
                <w:bCs/>
                <w:sz w:val="26"/>
                <w:szCs w:val="26"/>
              </w:rPr>
            </w:pPr>
            <w:r>
              <w:rPr>
                <w:rFonts w:ascii="Times New Roman" w:hAnsi="Times New Roman" w:cs="Times New Roman"/>
                <w:b/>
                <w:bCs/>
                <w:sz w:val="26"/>
                <w:szCs w:val="26"/>
              </w:rPr>
              <w:t>Целевое значение целевого показателя</w:t>
            </w:r>
          </w:p>
        </w:tc>
        <w:tc>
          <w:tcPr>
            <w:tcW w:w="1269" w:type="dxa"/>
            <w:vAlign w:val="center"/>
          </w:tcPr>
          <w:p w:rsidR="00E13766" w:rsidRDefault="00E13766" w:rsidP="00262AA4">
            <w:pPr>
              <w:autoSpaceDE w:val="0"/>
              <w:autoSpaceDN w:val="0"/>
              <w:adjustRightInd w:val="0"/>
              <w:jc w:val="center"/>
              <w:rPr>
                <w:rFonts w:ascii="Times New Roman" w:hAnsi="Times New Roman" w:cs="Times New Roman"/>
                <w:b/>
                <w:bCs/>
                <w:sz w:val="26"/>
                <w:szCs w:val="26"/>
              </w:rPr>
            </w:pPr>
            <w:r>
              <w:rPr>
                <w:rFonts w:ascii="Times New Roman" w:hAnsi="Times New Roman" w:cs="Times New Roman"/>
                <w:b/>
                <w:bCs/>
                <w:sz w:val="26"/>
                <w:szCs w:val="26"/>
              </w:rPr>
              <w:t>%</w:t>
            </w:r>
          </w:p>
        </w:tc>
      </w:tr>
      <w:tr w:rsidR="00E13766" w:rsidRPr="00154B80" w:rsidTr="006D09A3">
        <w:trPr>
          <w:jc w:val="center"/>
        </w:trPr>
        <w:tc>
          <w:tcPr>
            <w:tcW w:w="704" w:type="dxa"/>
            <w:vAlign w:val="center"/>
          </w:tcPr>
          <w:p w:rsidR="00E13766" w:rsidRPr="00154B80" w:rsidRDefault="00E13766" w:rsidP="006D09A3">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w:t>
            </w:r>
          </w:p>
        </w:tc>
        <w:tc>
          <w:tcPr>
            <w:tcW w:w="4961" w:type="dxa"/>
            <w:vAlign w:val="center"/>
          </w:tcPr>
          <w:p w:rsidR="00E13766" w:rsidRPr="00154B80" w:rsidRDefault="00E13766" w:rsidP="006D09A3">
            <w:pPr>
              <w:autoSpaceDE w:val="0"/>
              <w:autoSpaceDN w:val="0"/>
              <w:adjustRightInd w:val="0"/>
              <w:jc w:val="both"/>
              <w:rPr>
                <w:rFonts w:ascii="Times New Roman" w:hAnsi="Times New Roman" w:cs="Times New Roman"/>
                <w:bCs/>
                <w:sz w:val="26"/>
                <w:szCs w:val="26"/>
              </w:rPr>
            </w:pPr>
            <w:r>
              <w:rPr>
                <w:rFonts w:ascii="Times New Roman" w:hAnsi="Times New Roman" w:cs="Times New Roman"/>
                <w:bCs/>
                <w:sz w:val="26"/>
                <w:szCs w:val="26"/>
              </w:rPr>
              <w:t>Доля должностных лиц контрольного органа, необходимая для осуществления полномочий по муниципальному контролю</w:t>
            </w:r>
          </w:p>
        </w:tc>
        <w:tc>
          <w:tcPr>
            <w:tcW w:w="2410" w:type="dxa"/>
            <w:vAlign w:val="center"/>
          </w:tcPr>
          <w:p w:rsidR="00E13766" w:rsidRPr="00154B80" w:rsidRDefault="00E13766" w:rsidP="006D09A3">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Не менее 90*</w:t>
            </w:r>
          </w:p>
        </w:tc>
        <w:tc>
          <w:tcPr>
            <w:tcW w:w="1269" w:type="dxa"/>
            <w:vAlign w:val="center"/>
          </w:tcPr>
          <w:p w:rsidR="00E13766" w:rsidRPr="00154B80" w:rsidRDefault="00E13766" w:rsidP="006D09A3">
            <w:pPr>
              <w:autoSpaceDE w:val="0"/>
              <w:autoSpaceDN w:val="0"/>
              <w:adjustRightInd w:val="0"/>
              <w:jc w:val="center"/>
              <w:rPr>
                <w:rFonts w:ascii="Times New Roman" w:hAnsi="Times New Roman" w:cs="Times New Roman"/>
                <w:bCs/>
                <w:sz w:val="26"/>
                <w:szCs w:val="26"/>
              </w:rPr>
            </w:pPr>
          </w:p>
        </w:tc>
      </w:tr>
      <w:tr w:rsidR="00E13766" w:rsidRPr="00154B80" w:rsidTr="006D09A3">
        <w:trPr>
          <w:jc w:val="center"/>
        </w:trPr>
        <w:tc>
          <w:tcPr>
            <w:tcW w:w="704" w:type="dxa"/>
            <w:vAlign w:val="center"/>
          </w:tcPr>
          <w:p w:rsidR="00E13766" w:rsidRPr="00154B80" w:rsidRDefault="00E13766" w:rsidP="006D09A3">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2.</w:t>
            </w:r>
          </w:p>
        </w:tc>
        <w:tc>
          <w:tcPr>
            <w:tcW w:w="4961" w:type="dxa"/>
            <w:vAlign w:val="center"/>
          </w:tcPr>
          <w:p w:rsidR="00E13766" w:rsidRPr="00154B80" w:rsidRDefault="00E13766" w:rsidP="006D09A3">
            <w:pPr>
              <w:autoSpaceDE w:val="0"/>
              <w:autoSpaceDN w:val="0"/>
              <w:adjustRightInd w:val="0"/>
              <w:jc w:val="both"/>
              <w:rPr>
                <w:rFonts w:ascii="Times New Roman" w:hAnsi="Times New Roman" w:cs="Times New Roman"/>
                <w:bCs/>
                <w:sz w:val="26"/>
                <w:szCs w:val="26"/>
              </w:rPr>
            </w:pPr>
            <w:r>
              <w:rPr>
                <w:rFonts w:ascii="Times New Roman" w:hAnsi="Times New Roman" w:cs="Times New Roman"/>
                <w:bCs/>
                <w:sz w:val="26"/>
                <w:szCs w:val="26"/>
              </w:rPr>
              <w:t>Доля должностных лиц контрольного органа, фактически осуществляющих полномочия по муниципальному контролю в соответствии с должностными инструкциями</w:t>
            </w:r>
          </w:p>
        </w:tc>
        <w:tc>
          <w:tcPr>
            <w:tcW w:w="2410" w:type="dxa"/>
            <w:vAlign w:val="center"/>
          </w:tcPr>
          <w:p w:rsidR="00E13766" w:rsidRPr="00154B80" w:rsidRDefault="00E13766" w:rsidP="006D09A3">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Не менее 100*</w:t>
            </w:r>
          </w:p>
        </w:tc>
        <w:tc>
          <w:tcPr>
            <w:tcW w:w="1269" w:type="dxa"/>
            <w:vAlign w:val="center"/>
          </w:tcPr>
          <w:p w:rsidR="00E13766" w:rsidRPr="00154B80" w:rsidRDefault="00E13766" w:rsidP="006D09A3">
            <w:pPr>
              <w:autoSpaceDE w:val="0"/>
              <w:autoSpaceDN w:val="0"/>
              <w:adjustRightInd w:val="0"/>
              <w:jc w:val="center"/>
              <w:rPr>
                <w:rFonts w:ascii="Times New Roman" w:hAnsi="Times New Roman" w:cs="Times New Roman"/>
                <w:bCs/>
                <w:sz w:val="26"/>
                <w:szCs w:val="26"/>
              </w:rPr>
            </w:pPr>
          </w:p>
        </w:tc>
      </w:tr>
      <w:tr w:rsidR="00E13766" w:rsidRPr="00154B80" w:rsidTr="006D09A3">
        <w:trPr>
          <w:jc w:val="center"/>
        </w:trPr>
        <w:tc>
          <w:tcPr>
            <w:tcW w:w="704" w:type="dxa"/>
            <w:vAlign w:val="center"/>
          </w:tcPr>
          <w:p w:rsidR="00E13766" w:rsidRPr="00154B80" w:rsidRDefault="00E13766" w:rsidP="006D09A3">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3.</w:t>
            </w:r>
          </w:p>
        </w:tc>
        <w:tc>
          <w:tcPr>
            <w:tcW w:w="4961" w:type="dxa"/>
            <w:vAlign w:val="center"/>
          </w:tcPr>
          <w:p w:rsidR="00E13766" w:rsidRPr="00154B80" w:rsidRDefault="00E13766" w:rsidP="006D09A3">
            <w:pPr>
              <w:autoSpaceDE w:val="0"/>
              <w:autoSpaceDN w:val="0"/>
              <w:adjustRightInd w:val="0"/>
              <w:jc w:val="both"/>
              <w:rPr>
                <w:rFonts w:ascii="Times New Roman" w:hAnsi="Times New Roman" w:cs="Times New Roman"/>
                <w:bCs/>
                <w:sz w:val="26"/>
                <w:szCs w:val="26"/>
              </w:rPr>
            </w:pPr>
            <w:r>
              <w:rPr>
                <w:rFonts w:ascii="Times New Roman" w:hAnsi="Times New Roman" w:cs="Times New Roman"/>
                <w:bCs/>
                <w:sz w:val="26"/>
                <w:szCs w:val="26"/>
              </w:rPr>
              <w:t>Доля выполненных плановых мероприятий за отчетный период</w:t>
            </w:r>
          </w:p>
        </w:tc>
        <w:tc>
          <w:tcPr>
            <w:tcW w:w="2410" w:type="dxa"/>
            <w:vAlign w:val="center"/>
          </w:tcPr>
          <w:p w:rsidR="00E13766" w:rsidRPr="00154B80" w:rsidRDefault="00E13766" w:rsidP="006D09A3">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Не менее 80*</w:t>
            </w:r>
          </w:p>
        </w:tc>
        <w:tc>
          <w:tcPr>
            <w:tcW w:w="1269" w:type="dxa"/>
            <w:vAlign w:val="center"/>
          </w:tcPr>
          <w:p w:rsidR="00E13766" w:rsidRPr="00154B80" w:rsidRDefault="00E13766" w:rsidP="006D09A3">
            <w:pPr>
              <w:autoSpaceDE w:val="0"/>
              <w:autoSpaceDN w:val="0"/>
              <w:adjustRightInd w:val="0"/>
              <w:jc w:val="center"/>
              <w:rPr>
                <w:rFonts w:ascii="Times New Roman" w:hAnsi="Times New Roman" w:cs="Times New Roman"/>
                <w:bCs/>
                <w:sz w:val="26"/>
                <w:szCs w:val="26"/>
              </w:rPr>
            </w:pPr>
          </w:p>
        </w:tc>
      </w:tr>
      <w:tr w:rsidR="00E13766" w:rsidRPr="00154B80" w:rsidTr="006D09A3">
        <w:trPr>
          <w:jc w:val="center"/>
        </w:trPr>
        <w:tc>
          <w:tcPr>
            <w:tcW w:w="704" w:type="dxa"/>
            <w:vAlign w:val="center"/>
          </w:tcPr>
          <w:p w:rsidR="00E13766" w:rsidRDefault="00E13766" w:rsidP="006D09A3">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4.</w:t>
            </w:r>
          </w:p>
        </w:tc>
        <w:tc>
          <w:tcPr>
            <w:tcW w:w="4961" w:type="dxa"/>
            <w:vAlign w:val="center"/>
          </w:tcPr>
          <w:p w:rsidR="00E13766" w:rsidRPr="00154B80" w:rsidRDefault="00E13766" w:rsidP="006D09A3">
            <w:pPr>
              <w:autoSpaceDE w:val="0"/>
              <w:autoSpaceDN w:val="0"/>
              <w:adjustRightInd w:val="0"/>
              <w:jc w:val="both"/>
              <w:rPr>
                <w:rFonts w:ascii="Times New Roman" w:hAnsi="Times New Roman" w:cs="Times New Roman"/>
                <w:bCs/>
                <w:sz w:val="26"/>
                <w:szCs w:val="26"/>
              </w:rPr>
            </w:pPr>
            <w:r>
              <w:rPr>
                <w:rFonts w:ascii="Times New Roman" w:hAnsi="Times New Roman" w:cs="Times New Roman"/>
                <w:bCs/>
                <w:sz w:val="26"/>
                <w:szCs w:val="26"/>
              </w:rPr>
              <w:t>Доля выполненных мероприятий программы профилактики рисков причинения вреда охраняемым законом ценностям при осуществлении муниципального контроля за отчетный период</w:t>
            </w:r>
          </w:p>
        </w:tc>
        <w:tc>
          <w:tcPr>
            <w:tcW w:w="2410" w:type="dxa"/>
            <w:vAlign w:val="center"/>
          </w:tcPr>
          <w:p w:rsidR="00E13766" w:rsidRPr="00154B80" w:rsidRDefault="00E13766" w:rsidP="006D09A3">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Не менее 80*</w:t>
            </w:r>
          </w:p>
        </w:tc>
        <w:tc>
          <w:tcPr>
            <w:tcW w:w="1269" w:type="dxa"/>
            <w:vAlign w:val="center"/>
          </w:tcPr>
          <w:p w:rsidR="00E13766" w:rsidRPr="00154B80" w:rsidRDefault="00E13766" w:rsidP="006D09A3">
            <w:pPr>
              <w:autoSpaceDE w:val="0"/>
              <w:autoSpaceDN w:val="0"/>
              <w:adjustRightInd w:val="0"/>
              <w:jc w:val="center"/>
              <w:rPr>
                <w:rFonts w:ascii="Times New Roman" w:hAnsi="Times New Roman" w:cs="Times New Roman"/>
                <w:bCs/>
                <w:sz w:val="26"/>
                <w:szCs w:val="26"/>
              </w:rPr>
            </w:pPr>
          </w:p>
        </w:tc>
      </w:tr>
      <w:tr w:rsidR="00E13766" w:rsidRPr="00154B80" w:rsidTr="006D09A3">
        <w:trPr>
          <w:jc w:val="center"/>
        </w:trPr>
        <w:tc>
          <w:tcPr>
            <w:tcW w:w="704" w:type="dxa"/>
            <w:vAlign w:val="center"/>
          </w:tcPr>
          <w:p w:rsidR="00E13766" w:rsidRDefault="00E13766" w:rsidP="006D09A3">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5.</w:t>
            </w:r>
          </w:p>
        </w:tc>
        <w:tc>
          <w:tcPr>
            <w:tcW w:w="4961" w:type="dxa"/>
            <w:vAlign w:val="center"/>
          </w:tcPr>
          <w:p w:rsidR="00E13766" w:rsidRPr="00154B80" w:rsidRDefault="00E13766" w:rsidP="006D09A3">
            <w:pPr>
              <w:autoSpaceDE w:val="0"/>
              <w:autoSpaceDN w:val="0"/>
              <w:adjustRightInd w:val="0"/>
              <w:jc w:val="both"/>
              <w:rPr>
                <w:rFonts w:ascii="Times New Roman" w:hAnsi="Times New Roman" w:cs="Times New Roman"/>
                <w:bCs/>
                <w:sz w:val="26"/>
                <w:szCs w:val="26"/>
              </w:rPr>
            </w:pPr>
            <w:r>
              <w:rPr>
                <w:rFonts w:ascii="Times New Roman" w:hAnsi="Times New Roman" w:cs="Times New Roman"/>
                <w:bCs/>
                <w:sz w:val="26"/>
                <w:szCs w:val="26"/>
              </w:rPr>
              <w:t>Доля принятых решений по результатам контрольных мероприятий, в ходе которых установлены нарушения обязательных требований</w:t>
            </w:r>
          </w:p>
        </w:tc>
        <w:tc>
          <w:tcPr>
            <w:tcW w:w="2410" w:type="dxa"/>
            <w:vAlign w:val="center"/>
          </w:tcPr>
          <w:p w:rsidR="00E13766" w:rsidRPr="00154B80" w:rsidRDefault="00E13766" w:rsidP="006D09A3">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Не менее 100*</w:t>
            </w:r>
          </w:p>
        </w:tc>
        <w:tc>
          <w:tcPr>
            <w:tcW w:w="1269" w:type="dxa"/>
            <w:vAlign w:val="center"/>
          </w:tcPr>
          <w:p w:rsidR="00E13766" w:rsidRPr="00154B80" w:rsidRDefault="00E13766" w:rsidP="006D09A3">
            <w:pPr>
              <w:autoSpaceDE w:val="0"/>
              <w:autoSpaceDN w:val="0"/>
              <w:adjustRightInd w:val="0"/>
              <w:jc w:val="center"/>
              <w:rPr>
                <w:rFonts w:ascii="Times New Roman" w:hAnsi="Times New Roman" w:cs="Times New Roman"/>
                <w:bCs/>
                <w:sz w:val="26"/>
                <w:szCs w:val="26"/>
              </w:rPr>
            </w:pPr>
          </w:p>
        </w:tc>
      </w:tr>
      <w:tr w:rsidR="00E13766" w:rsidRPr="00154B80" w:rsidTr="006D09A3">
        <w:trPr>
          <w:jc w:val="center"/>
        </w:trPr>
        <w:tc>
          <w:tcPr>
            <w:tcW w:w="704" w:type="dxa"/>
            <w:vAlign w:val="center"/>
          </w:tcPr>
          <w:p w:rsidR="00E13766" w:rsidRDefault="00E13766" w:rsidP="006D09A3">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6.</w:t>
            </w:r>
          </w:p>
        </w:tc>
        <w:tc>
          <w:tcPr>
            <w:tcW w:w="4961" w:type="dxa"/>
            <w:vAlign w:val="center"/>
          </w:tcPr>
          <w:p w:rsidR="00E13766" w:rsidRPr="00154B80" w:rsidRDefault="00E13766" w:rsidP="006D09A3">
            <w:pPr>
              <w:autoSpaceDE w:val="0"/>
              <w:autoSpaceDN w:val="0"/>
              <w:adjustRightInd w:val="0"/>
              <w:jc w:val="both"/>
              <w:rPr>
                <w:rFonts w:ascii="Times New Roman" w:hAnsi="Times New Roman" w:cs="Times New Roman"/>
                <w:bCs/>
                <w:sz w:val="26"/>
                <w:szCs w:val="26"/>
              </w:rPr>
            </w:pPr>
            <w:r>
              <w:rPr>
                <w:rFonts w:ascii="Times New Roman" w:hAnsi="Times New Roman" w:cs="Times New Roman"/>
                <w:bCs/>
                <w:sz w:val="26"/>
                <w:szCs w:val="26"/>
              </w:rPr>
              <w:t>Доля устраненных нарушений обязательных требований, выявленных по результатам проведенных контрольных мероприятий за отчетный период</w:t>
            </w:r>
          </w:p>
        </w:tc>
        <w:tc>
          <w:tcPr>
            <w:tcW w:w="2410" w:type="dxa"/>
            <w:vAlign w:val="center"/>
          </w:tcPr>
          <w:p w:rsidR="00E13766" w:rsidRPr="00154B80" w:rsidRDefault="00E13766" w:rsidP="006D09A3">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Не менее 80*</w:t>
            </w:r>
          </w:p>
        </w:tc>
        <w:tc>
          <w:tcPr>
            <w:tcW w:w="1269" w:type="dxa"/>
            <w:vAlign w:val="center"/>
          </w:tcPr>
          <w:p w:rsidR="00E13766" w:rsidRPr="00154B80" w:rsidRDefault="00E13766" w:rsidP="006D09A3">
            <w:pPr>
              <w:autoSpaceDE w:val="0"/>
              <w:autoSpaceDN w:val="0"/>
              <w:adjustRightInd w:val="0"/>
              <w:jc w:val="center"/>
              <w:rPr>
                <w:rFonts w:ascii="Times New Roman" w:hAnsi="Times New Roman" w:cs="Times New Roman"/>
                <w:bCs/>
                <w:sz w:val="26"/>
                <w:szCs w:val="26"/>
              </w:rPr>
            </w:pPr>
          </w:p>
        </w:tc>
      </w:tr>
      <w:tr w:rsidR="00E13766" w:rsidRPr="00154B80" w:rsidTr="006D09A3">
        <w:trPr>
          <w:jc w:val="center"/>
        </w:trPr>
        <w:tc>
          <w:tcPr>
            <w:tcW w:w="704" w:type="dxa"/>
            <w:vAlign w:val="center"/>
          </w:tcPr>
          <w:p w:rsidR="00E13766" w:rsidRDefault="00E13766" w:rsidP="006D09A3">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7.</w:t>
            </w:r>
          </w:p>
        </w:tc>
        <w:tc>
          <w:tcPr>
            <w:tcW w:w="4961" w:type="dxa"/>
            <w:vAlign w:val="center"/>
          </w:tcPr>
          <w:p w:rsidR="00E13766" w:rsidRPr="00154B80" w:rsidRDefault="00E13766" w:rsidP="006D09A3">
            <w:pPr>
              <w:autoSpaceDE w:val="0"/>
              <w:autoSpaceDN w:val="0"/>
              <w:adjustRightInd w:val="0"/>
              <w:jc w:val="both"/>
              <w:rPr>
                <w:rFonts w:ascii="Times New Roman" w:hAnsi="Times New Roman" w:cs="Times New Roman"/>
                <w:bCs/>
                <w:sz w:val="26"/>
                <w:szCs w:val="26"/>
              </w:rPr>
            </w:pPr>
            <w:r>
              <w:rPr>
                <w:rFonts w:ascii="Times New Roman" w:hAnsi="Times New Roman" w:cs="Times New Roman"/>
                <w:bCs/>
                <w:sz w:val="26"/>
                <w:szCs w:val="26"/>
              </w:rPr>
              <w:t>Доля контрольных мероприятий, проведенных без грубых нарушений требований к организации и осуществлению муниципального контроля и результаты которых были признаны действительными и (или) не отменены</w:t>
            </w:r>
          </w:p>
        </w:tc>
        <w:tc>
          <w:tcPr>
            <w:tcW w:w="2410" w:type="dxa"/>
            <w:vAlign w:val="center"/>
          </w:tcPr>
          <w:p w:rsidR="00E13766" w:rsidRPr="00154B80" w:rsidRDefault="00E13766" w:rsidP="006D09A3">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Не менее 90*</w:t>
            </w:r>
          </w:p>
        </w:tc>
        <w:tc>
          <w:tcPr>
            <w:tcW w:w="1269" w:type="dxa"/>
            <w:vAlign w:val="center"/>
          </w:tcPr>
          <w:p w:rsidR="00E13766" w:rsidRPr="00154B80" w:rsidRDefault="00E13766" w:rsidP="006D09A3">
            <w:pPr>
              <w:autoSpaceDE w:val="0"/>
              <w:autoSpaceDN w:val="0"/>
              <w:adjustRightInd w:val="0"/>
              <w:jc w:val="center"/>
              <w:rPr>
                <w:rFonts w:ascii="Times New Roman" w:hAnsi="Times New Roman" w:cs="Times New Roman"/>
                <w:bCs/>
                <w:sz w:val="26"/>
                <w:szCs w:val="26"/>
              </w:rPr>
            </w:pPr>
          </w:p>
        </w:tc>
      </w:tr>
    </w:tbl>
    <w:p w:rsidR="00E13766" w:rsidRDefault="00E13766" w:rsidP="00E13766">
      <w:pPr>
        <w:widowControl w:val="0"/>
        <w:spacing w:after="0" w:line="240" w:lineRule="auto"/>
        <w:ind w:firstLine="708"/>
        <w:jc w:val="both"/>
        <w:rPr>
          <w:rFonts w:ascii="Times New Roman" w:hAnsi="Times New Roman" w:cs="Times New Roman"/>
          <w:i/>
          <w:iCs/>
          <w:sz w:val="26"/>
          <w:szCs w:val="26"/>
        </w:rPr>
      </w:pPr>
      <w:r>
        <w:rPr>
          <w:rFonts w:ascii="Times New Roman" w:hAnsi="Times New Roman" w:cs="Times New Roman"/>
          <w:i/>
          <w:iCs/>
          <w:sz w:val="26"/>
          <w:szCs w:val="26"/>
        </w:rPr>
        <w:t>____________________</w:t>
      </w:r>
    </w:p>
    <w:p w:rsidR="00E13766" w:rsidRPr="00262AA4" w:rsidRDefault="00E13766" w:rsidP="00E13766">
      <w:pPr>
        <w:widowControl w:val="0"/>
        <w:spacing w:after="0" w:line="240" w:lineRule="auto"/>
        <w:ind w:firstLine="708"/>
        <w:jc w:val="both"/>
        <w:rPr>
          <w:rFonts w:ascii="Times New Roman" w:hAnsi="Times New Roman" w:cs="Times New Roman"/>
          <w:iCs/>
          <w:sz w:val="26"/>
          <w:szCs w:val="26"/>
        </w:rPr>
      </w:pPr>
      <w:r w:rsidRPr="00262AA4">
        <w:rPr>
          <w:rFonts w:ascii="Times New Roman" w:hAnsi="Times New Roman" w:cs="Times New Roman"/>
          <w:iCs/>
          <w:sz w:val="26"/>
          <w:szCs w:val="26"/>
        </w:rPr>
        <w:t xml:space="preserve">*При целевом значении ключевого показателя больше либо равном установленного уровня результативность и эффективность </w:t>
      </w:r>
      <w:proofErr w:type="gramStart"/>
      <w:r w:rsidRPr="00262AA4">
        <w:rPr>
          <w:rFonts w:ascii="Times New Roman" w:hAnsi="Times New Roman" w:cs="Times New Roman"/>
          <w:iCs/>
          <w:sz w:val="26"/>
          <w:szCs w:val="26"/>
        </w:rPr>
        <w:t xml:space="preserve">деятельности </w:t>
      </w:r>
      <w:r w:rsidR="002E1EBD">
        <w:rPr>
          <w:rFonts w:ascii="Times New Roman" w:hAnsi="Times New Roman" w:cs="Times New Roman"/>
          <w:iCs/>
          <w:sz w:val="26"/>
          <w:szCs w:val="26"/>
        </w:rPr>
        <w:t xml:space="preserve"> </w:t>
      </w:r>
      <w:r w:rsidRPr="00262AA4">
        <w:rPr>
          <w:rFonts w:ascii="Times New Roman" w:hAnsi="Times New Roman" w:cs="Times New Roman"/>
          <w:iCs/>
          <w:sz w:val="26"/>
          <w:szCs w:val="26"/>
        </w:rPr>
        <w:t>контрольного</w:t>
      </w:r>
      <w:proofErr w:type="gramEnd"/>
      <w:r w:rsidRPr="00262AA4">
        <w:rPr>
          <w:rFonts w:ascii="Times New Roman" w:hAnsi="Times New Roman" w:cs="Times New Roman"/>
          <w:iCs/>
          <w:sz w:val="26"/>
          <w:szCs w:val="26"/>
        </w:rPr>
        <w:t xml:space="preserve"> органа являются высокими. </w:t>
      </w:r>
    </w:p>
    <w:p w:rsidR="00E13766" w:rsidRPr="00262AA4" w:rsidRDefault="00E13766" w:rsidP="00E13766">
      <w:pPr>
        <w:widowControl w:val="0"/>
        <w:spacing w:after="0" w:line="240" w:lineRule="auto"/>
        <w:ind w:firstLine="708"/>
        <w:jc w:val="both"/>
        <w:rPr>
          <w:rFonts w:ascii="Times New Roman" w:hAnsi="Times New Roman" w:cs="Times New Roman"/>
          <w:iCs/>
          <w:sz w:val="26"/>
          <w:szCs w:val="26"/>
        </w:rPr>
      </w:pPr>
      <w:r w:rsidRPr="00262AA4">
        <w:rPr>
          <w:rFonts w:ascii="Times New Roman" w:hAnsi="Times New Roman" w:cs="Times New Roman"/>
          <w:iCs/>
          <w:sz w:val="26"/>
          <w:szCs w:val="26"/>
        </w:rPr>
        <w:t xml:space="preserve">При целевом значении ключевого показателя менее установленного уровня на 10% результативность и эффективность деятельности контрольного органа являются низкими. </w:t>
      </w:r>
    </w:p>
    <w:p w:rsidR="00E13766" w:rsidRPr="00262AA4" w:rsidRDefault="00E13766" w:rsidP="00E13766">
      <w:pPr>
        <w:widowControl w:val="0"/>
        <w:spacing w:after="0" w:line="240" w:lineRule="auto"/>
        <w:ind w:firstLine="708"/>
        <w:jc w:val="both"/>
        <w:rPr>
          <w:rFonts w:ascii="Times New Roman" w:hAnsi="Times New Roman" w:cs="Times New Roman"/>
          <w:iCs/>
          <w:sz w:val="26"/>
          <w:szCs w:val="26"/>
        </w:rPr>
      </w:pPr>
      <w:r w:rsidRPr="00262AA4">
        <w:rPr>
          <w:rFonts w:ascii="Times New Roman" w:hAnsi="Times New Roman" w:cs="Times New Roman"/>
          <w:iCs/>
          <w:sz w:val="26"/>
          <w:szCs w:val="26"/>
        </w:rPr>
        <w:t>При целевом значении ключевого показателя менее установленного уровня на 20% результативность и эффективность деятельности контрольного органа являются недопустимыми.</w:t>
      </w:r>
    </w:p>
    <w:p w:rsidR="00262AA4" w:rsidRDefault="00262AA4" w:rsidP="000E645D">
      <w:pPr>
        <w:autoSpaceDE w:val="0"/>
        <w:autoSpaceDN w:val="0"/>
        <w:adjustRightInd w:val="0"/>
        <w:spacing w:after="0" w:line="240" w:lineRule="auto"/>
        <w:jc w:val="center"/>
        <w:rPr>
          <w:rFonts w:ascii="Times New Roman" w:hAnsi="Times New Roman" w:cs="Times New Roman"/>
          <w:i/>
          <w:iCs/>
          <w:sz w:val="26"/>
          <w:szCs w:val="26"/>
        </w:rPr>
      </w:pPr>
    </w:p>
    <w:p w:rsidR="000E645D" w:rsidRDefault="00262AA4" w:rsidP="00262AA4">
      <w:pPr>
        <w:autoSpaceDE w:val="0"/>
        <w:autoSpaceDN w:val="0"/>
        <w:adjustRightInd w:val="0"/>
        <w:spacing w:after="0" w:line="240" w:lineRule="auto"/>
        <w:jc w:val="right"/>
        <w:rPr>
          <w:rFonts w:ascii="Times New Roman" w:hAnsi="Times New Roman" w:cs="Times New Roman"/>
          <w:b/>
          <w:bCs/>
          <w:sz w:val="26"/>
          <w:szCs w:val="26"/>
        </w:rPr>
      </w:pPr>
      <w:r w:rsidRPr="00083F5D">
        <w:rPr>
          <w:rFonts w:ascii="Times New Roman" w:hAnsi="Times New Roman" w:cs="Times New Roman"/>
          <w:i/>
          <w:iCs/>
          <w:sz w:val="26"/>
          <w:szCs w:val="26"/>
        </w:rPr>
        <w:t>Таблица №</w:t>
      </w:r>
      <w:r>
        <w:rPr>
          <w:rFonts w:ascii="Times New Roman" w:hAnsi="Times New Roman" w:cs="Times New Roman"/>
          <w:i/>
          <w:iCs/>
          <w:sz w:val="26"/>
          <w:szCs w:val="26"/>
        </w:rPr>
        <w:t>2</w:t>
      </w:r>
    </w:p>
    <w:p w:rsidR="000E645D" w:rsidRDefault="000E645D" w:rsidP="000E645D">
      <w:pPr>
        <w:autoSpaceDE w:val="0"/>
        <w:autoSpaceDN w:val="0"/>
        <w:adjustRightInd w:val="0"/>
        <w:spacing w:after="0" w:line="240" w:lineRule="auto"/>
        <w:jc w:val="center"/>
        <w:rPr>
          <w:rFonts w:ascii="Times New Roman" w:hAnsi="Times New Roman" w:cs="Times New Roman"/>
          <w:b/>
          <w:bCs/>
          <w:sz w:val="26"/>
          <w:szCs w:val="26"/>
        </w:rPr>
      </w:pPr>
    </w:p>
    <w:tbl>
      <w:tblPr>
        <w:tblStyle w:val="a4"/>
        <w:tblW w:w="0" w:type="auto"/>
        <w:tblLook w:val="04A0" w:firstRow="1" w:lastRow="0" w:firstColumn="1" w:lastColumn="0" w:noHBand="0" w:noVBand="1"/>
      </w:tblPr>
      <w:tblGrid>
        <w:gridCol w:w="846"/>
        <w:gridCol w:w="8498"/>
      </w:tblGrid>
      <w:tr w:rsidR="00262AA4" w:rsidTr="00C949C3">
        <w:tc>
          <w:tcPr>
            <w:tcW w:w="846" w:type="dxa"/>
            <w:vAlign w:val="center"/>
          </w:tcPr>
          <w:p w:rsidR="00262AA4" w:rsidRDefault="00262AA4" w:rsidP="000E645D">
            <w:pPr>
              <w:autoSpaceDE w:val="0"/>
              <w:autoSpaceDN w:val="0"/>
              <w:adjustRightInd w:val="0"/>
              <w:jc w:val="center"/>
              <w:rPr>
                <w:rFonts w:ascii="Times New Roman" w:hAnsi="Times New Roman" w:cs="Times New Roman"/>
                <w:b/>
                <w:bCs/>
                <w:sz w:val="26"/>
                <w:szCs w:val="26"/>
              </w:rPr>
            </w:pPr>
            <w:r>
              <w:rPr>
                <w:rFonts w:ascii="Times New Roman" w:hAnsi="Times New Roman" w:cs="Times New Roman"/>
                <w:b/>
                <w:bCs/>
                <w:sz w:val="26"/>
                <w:szCs w:val="26"/>
              </w:rPr>
              <w:t>№ п/п</w:t>
            </w:r>
          </w:p>
        </w:tc>
        <w:tc>
          <w:tcPr>
            <w:tcW w:w="8498" w:type="dxa"/>
            <w:vAlign w:val="center"/>
          </w:tcPr>
          <w:p w:rsidR="00C949C3" w:rsidRPr="00C949C3" w:rsidRDefault="00262AA4" w:rsidP="00C949C3">
            <w:pPr>
              <w:autoSpaceDE w:val="0"/>
              <w:autoSpaceDN w:val="0"/>
              <w:adjustRightInd w:val="0"/>
              <w:jc w:val="center"/>
              <w:rPr>
                <w:rFonts w:ascii="Times New Roman" w:eastAsia="Times New Roman" w:hAnsi="Times New Roman" w:cs="Times New Roman"/>
                <w:b/>
                <w:sz w:val="26"/>
                <w:szCs w:val="26"/>
                <w:lang w:eastAsia="ru-RU"/>
              </w:rPr>
            </w:pPr>
            <w:r w:rsidRPr="00262AA4">
              <w:rPr>
                <w:rFonts w:ascii="Times New Roman" w:hAnsi="Times New Roman" w:cs="Times New Roman"/>
                <w:b/>
                <w:bCs/>
                <w:sz w:val="26"/>
                <w:szCs w:val="26"/>
              </w:rPr>
              <w:t>Индикативные показатели, применяемые при осуществлении муниципального контроля</w:t>
            </w:r>
            <w:r w:rsidRPr="00262AA4">
              <w:rPr>
                <w:rFonts w:ascii="Times New Roman" w:eastAsia="Times New Roman" w:hAnsi="Times New Roman" w:cs="Times New Roman"/>
                <w:b/>
                <w:sz w:val="26"/>
                <w:szCs w:val="26"/>
                <w:lang w:eastAsia="ru-RU"/>
              </w:rPr>
              <w:t xml:space="preserve"> </w:t>
            </w:r>
            <w:r w:rsidRPr="000E645D">
              <w:rPr>
                <w:rFonts w:ascii="Times New Roman" w:eastAsia="Times New Roman" w:hAnsi="Times New Roman" w:cs="Times New Roman"/>
                <w:b/>
                <w:sz w:val="26"/>
                <w:szCs w:val="26"/>
                <w:lang w:eastAsia="ru-RU"/>
              </w:rPr>
              <w:t>на автомобильном транспорте, городском наземном электрическом транспорте и в дорожном хозяйстве в границах города Когалыма</w:t>
            </w:r>
          </w:p>
        </w:tc>
      </w:tr>
      <w:tr w:rsidR="00262AA4" w:rsidRPr="00262AA4" w:rsidTr="00C949C3">
        <w:tc>
          <w:tcPr>
            <w:tcW w:w="846" w:type="dxa"/>
            <w:vAlign w:val="center"/>
          </w:tcPr>
          <w:p w:rsidR="00262AA4" w:rsidRPr="00262AA4" w:rsidRDefault="00262AA4" w:rsidP="000E645D">
            <w:pPr>
              <w:autoSpaceDE w:val="0"/>
              <w:autoSpaceDN w:val="0"/>
              <w:adjustRightInd w:val="0"/>
              <w:jc w:val="center"/>
              <w:rPr>
                <w:rFonts w:ascii="Times New Roman" w:hAnsi="Times New Roman" w:cs="Times New Roman"/>
                <w:bCs/>
                <w:sz w:val="26"/>
                <w:szCs w:val="26"/>
              </w:rPr>
            </w:pPr>
            <w:r w:rsidRPr="00262AA4">
              <w:rPr>
                <w:rFonts w:ascii="Times New Roman" w:hAnsi="Times New Roman" w:cs="Times New Roman"/>
                <w:bCs/>
                <w:sz w:val="26"/>
                <w:szCs w:val="26"/>
              </w:rPr>
              <w:t>1</w:t>
            </w:r>
            <w:r>
              <w:rPr>
                <w:rFonts w:ascii="Times New Roman" w:hAnsi="Times New Roman" w:cs="Times New Roman"/>
                <w:bCs/>
                <w:sz w:val="26"/>
                <w:szCs w:val="26"/>
              </w:rPr>
              <w:t>.</w:t>
            </w:r>
          </w:p>
        </w:tc>
        <w:tc>
          <w:tcPr>
            <w:tcW w:w="8498" w:type="dxa"/>
            <w:vAlign w:val="center"/>
          </w:tcPr>
          <w:p w:rsidR="00262AA4" w:rsidRPr="00262AA4" w:rsidRDefault="00C949C3" w:rsidP="00C949C3">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Количество плановых контрольных мероприятий, проведенных за отчетный период</w:t>
            </w:r>
          </w:p>
        </w:tc>
      </w:tr>
      <w:tr w:rsidR="00262AA4" w:rsidRPr="00262AA4" w:rsidTr="00C949C3">
        <w:tc>
          <w:tcPr>
            <w:tcW w:w="846" w:type="dxa"/>
            <w:vAlign w:val="center"/>
          </w:tcPr>
          <w:p w:rsidR="00262AA4" w:rsidRPr="00262AA4" w:rsidRDefault="00262AA4" w:rsidP="000E645D">
            <w:pPr>
              <w:autoSpaceDE w:val="0"/>
              <w:autoSpaceDN w:val="0"/>
              <w:adjustRightInd w:val="0"/>
              <w:jc w:val="center"/>
              <w:rPr>
                <w:rFonts w:ascii="Times New Roman" w:hAnsi="Times New Roman" w:cs="Times New Roman"/>
                <w:bCs/>
                <w:sz w:val="26"/>
                <w:szCs w:val="26"/>
              </w:rPr>
            </w:pPr>
            <w:r w:rsidRPr="00262AA4">
              <w:rPr>
                <w:rFonts w:ascii="Times New Roman" w:hAnsi="Times New Roman" w:cs="Times New Roman"/>
                <w:bCs/>
                <w:sz w:val="26"/>
                <w:szCs w:val="26"/>
              </w:rPr>
              <w:t>2</w:t>
            </w:r>
            <w:r>
              <w:rPr>
                <w:rFonts w:ascii="Times New Roman" w:hAnsi="Times New Roman" w:cs="Times New Roman"/>
                <w:bCs/>
                <w:sz w:val="26"/>
                <w:szCs w:val="26"/>
              </w:rPr>
              <w:t>.</w:t>
            </w:r>
          </w:p>
        </w:tc>
        <w:tc>
          <w:tcPr>
            <w:tcW w:w="8498" w:type="dxa"/>
            <w:vAlign w:val="center"/>
          </w:tcPr>
          <w:p w:rsidR="00262AA4" w:rsidRPr="00262AA4" w:rsidRDefault="00C949C3" w:rsidP="00C949C3">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Количество внеплановых контрольных мероприятий, проведенных за отчетный период</w:t>
            </w:r>
          </w:p>
        </w:tc>
      </w:tr>
      <w:tr w:rsidR="00262AA4" w:rsidRPr="00262AA4" w:rsidTr="00C949C3">
        <w:tc>
          <w:tcPr>
            <w:tcW w:w="846" w:type="dxa"/>
            <w:vAlign w:val="center"/>
          </w:tcPr>
          <w:p w:rsidR="00262AA4" w:rsidRPr="00262AA4" w:rsidRDefault="00262AA4" w:rsidP="000E645D">
            <w:pPr>
              <w:autoSpaceDE w:val="0"/>
              <w:autoSpaceDN w:val="0"/>
              <w:adjustRightInd w:val="0"/>
              <w:jc w:val="center"/>
              <w:rPr>
                <w:rFonts w:ascii="Times New Roman" w:hAnsi="Times New Roman" w:cs="Times New Roman"/>
                <w:bCs/>
                <w:sz w:val="26"/>
                <w:szCs w:val="26"/>
              </w:rPr>
            </w:pPr>
            <w:r w:rsidRPr="00262AA4">
              <w:rPr>
                <w:rFonts w:ascii="Times New Roman" w:hAnsi="Times New Roman" w:cs="Times New Roman"/>
                <w:bCs/>
                <w:sz w:val="26"/>
                <w:szCs w:val="26"/>
              </w:rPr>
              <w:t>3</w:t>
            </w:r>
            <w:r>
              <w:rPr>
                <w:rFonts w:ascii="Times New Roman" w:hAnsi="Times New Roman" w:cs="Times New Roman"/>
                <w:bCs/>
                <w:sz w:val="26"/>
                <w:szCs w:val="26"/>
              </w:rPr>
              <w:t>.</w:t>
            </w:r>
          </w:p>
        </w:tc>
        <w:tc>
          <w:tcPr>
            <w:tcW w:w="8498" w:type="dxa"/>
            <w:vAlign w:val="center"/>
          </w:tcPr>
          <w:p w:rsidR="00262AA4" w:rsidRPr="00262AA4" w:rsidRDefault="00C949C3" w:rsidP="00C949C3">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Количество внеплановых контрольных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w:t>
            </w:r>
          </w:p>
        </w:tc>
      </w:tr>
      <w:tr w:rsidR="00262AA4" w:rsidRPr="00262AA4" w:rsidTr="00C949C3">
        <w:tc>
          <w:tcPr>
            <w:tcW w:w="846" w:type="dxa"/>
            <w:vAlign w:val="center"/>
          </w:tcPr>
          <w:p w:rsidR="00262AA4" w:rsidRPr="00262AA4" w:rsidRDefault="00262AA4" w:rsidP="000E645D">
            <w:pPr>
              <w:autoSpaceDE w:val="0"/>
              <w:autoSpaceDN w:val="0"/>
              <w:adjustRightInd w:val="0"/>
              <w:jc w:val="center"/>
              <w:rPr>
                <w:rFonts w:ascii="Times New Roman" w:hAnsi="Times New Roman" w:cs="Times New Roman"/>
                <w:bCs/>
                <w:sz w:val="26"/>
                <w:szCs w:val="26"/>
              </w:rPr>
            </w:pPr>
            <w:r w:rsidRPr="00262AA4">
              <w:rPr>
                <w:rFonts w:ascii="Times New Roman" w:hAnsi="Times New Roman" w:cs="Times New Roman"/>
                <w:bCs/>
                <w:sz w:val="26"/>
                <w:szCs w:val="26"/>
              </w:rPr>
              <w:t>4</w:t>
            </w:r>
            <w:r>
              <w:rPr>
                <w:rFonts w:ascii="Times New Roman" w:hAnsi="Times New Roman" w:cs="Times New Roman"/>
                <w:bCs/>
                <w:sz w:val="26"/>
                <w:szCs w:val="26"/>
              </w:rPr>
              <w:t>.</w:t>
            </w:r>
          </w:p>
        </w:tc>
        <w:tc>
          <w:tcPr>
            <w:tcW w:w="8498" w:type="dxa"/>
            <w:vAlign w:val="center"/>
          </w:tcPr>
          <w:p w:rsidR="00262AA4" w:rsidRPr="00262AA4" w:rsidRDefault="00C949C3" w:rsidP="00C949C3">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Общее количество контрольных мероприятий с взаимодействием, проведенных за отчетный период</w:t>
            </w:r>
          </w:p>
        </w:tc>
      </w:tr>
      <w:tr w:rsidR="00262AA4" w:rsidRPr="00262AA4" w:rsidTr="00C949C3">
        <w:tc>
          <w:tcPr>
            <w:tcW w:w="846" w:type="dxa"/>
            <w:vAlign w:val="center"/>
          </w:tcPr>
          <w:p w:rsidR="00262AA4" w:rsidRPr="00262AA4" w:rsidRDefault="00262AA4" w:rsidP="000E645D">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5.</w:t>
            </w:r>
          </w:p>
        </w:tc>
        <w:tc>
          <w:tcPr>
            <w:tcW w:w="8498" w:type="dxa"/>
            <w:vAlign w:val="center"/>
          </w:tcPr>
          <w:p w:rsidR="00262AA4" w:rsidRPr="00262AA4" w:rsidRDefault="00C949C3" w:rsidP="00C949C3">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Количество контрольных мероприятий с взаимодействием по каждому виду контрольных мероприятий, проведенных за отчетный период</w:t>
            </w:r>
          </w:p>
        </w:tc>
      </w:tr>
      <w:tr w:rsidR="00262AA4" w:rsidRPr="00262AA4" w:rsidTr="00C949C3">
        <w:tc>
          <w:tcPr>
            <w:tcW w:w="846" w:type="dxa"/>
            <w:vAlign w:val="center"/>
          </w:tcPr>
          <w:p w:rsidR="00262AA4" w:rsidRPr="00262AA4" w:rsidRDefault="00262AA4" w:rsidP="000E645D">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6.</w:t>
            </w:r>
          </w:p>
        </w:tc>
        <w:tc>
          <w:tcPr>
            <w:tcW w:w="8498" w:type="dxa"/>
            <w:vAlign w:val="center"/>
          </w:tcPr>
          <w:p w:rsidR="00262AA4" w:rsidRPr="00262AA4" w:rsidRDefault="00C949C3" w:rsidP="00C949C3">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Количество контрольных мероприятий, проведенных с использованием средств дистанционного взаимодействия, за отчетный период</w:t>
            </w:r>
          </w:p>
        </w:tc>
      </w:tr>
      <w:tr w:rsidR="00262AA4" w:rsidRPr="00262AA4" w:rsidTr="00C949C3">
        <w:tc>
          <w:tcPr>
            <w:tcW w:w="846" w:type="dxa"/>
            <w:vAlign w:val="center"/>
          </w:tcPr>
          <w:p w:rsidR="00262AA4" w:rsidRPr="00262AA4" w:rsidRDefault="00262AA4" w:rsidP="000E645D">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7.</w:t>
            </w:r>
          </w:p>
        </w:tc>
        <w:tc>
          <w:tcPr>
            <w:tcW w:w="8498" w:type="dxa"/>
            <w:vAlign w:val="center"/>
          </w:tcPr>
          <w:p w:rsidR="00262AA4" w:rsidRPr="00262AA4" w:rsidRDefault="00C949C3" w:rsidP="00C949C3">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Количество обязательных профилактических визитов, проведенных за отчетный период</w:t>
            </w:r>
          </w:p>
        </w:tc>
      </w:tr>
      <w:tr w:rsidR="00262AA4" w:rsidRPr="00262AA4" w:rsidTr="00C949C3">
        <w:tc>
          <w:tcPr>
            <w:tcW w:w="846" w:type="dxa"/>
            <w:vAlign w:val="center"/>
          </w:tcPr>
          <w:p w:rsidR="00262AA4" w:rsidRPr="00262AA4" w:rsidRDefault="00262AA4" w:rsidP="000E645D">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8.</w:t>
            </w:r>
          </w:p>
        </w:tc>
        <w:tc>
          <w:tcPr>
            <w:tcW w:w="8498" w:type="dxa"/>
            <w:vAlign w:val="center"/>
          </w:tcPr>
          <w:p w:rsidR="00262AA4" w:rsidRPr="00262AA4" w:rsidRDefault="00961651" w:rsidP="00961651">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Количество предостережений о недопустимости нарушения обязательных требований, объявленных за отчетный период</w:t>
            </w:r>
          </w:p>
        </w:tc>
      </w:tr>
      <w:tr w:rsidR="00262AA4" w:rsidRPr="00262AA4" w:rsidTr="00C949C3">
        <w:tc>
          <w:tcPr>
            <w:tcW w:w="846" w:type="dxa"/>
            <w:vAlign w:val="center"/>
          </w:tcPr>
          <w:p w:rsidR="00262AA4" w:rsidRPr="00262AA4" w:rsidRDefault="00262AA4" w:rsidP="000E645D">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9.</w:t>
            </w:r>
          </w:p>
        </w:tc>
        <w:tc>
          <w:tcPr>
            <w:tcW w:w="8498" w:type="dxa"/>
            <w:vAlign w:val="center"/>
          </w:tcPr>
          <w:p w:rsidR="00262AA4" w:rsidRPr="00262AA4" w:rsidRDefault="00961651" w:rsidP="00961651">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Количество контрольных мероприятий, по результатам которых выявлены нарушения обязательных требований, за отчетный период</w:t>
            </w:r>
          </w:p>
        </w:tc>
      </w:tr>
      <w:tr w:rsidR="00262AA4" w:rsidRPr="00262AA4" w:rsidTr="00C949C3">
        <w:tc>
          <w:tcPr>
            <w:tcW w:w="846" w:type="dxa"/>
            <w:vAlign w:val="center"/>
          </w:tcPr>
          <w:p w:rsidR="00262AA4" w:rsidRPr="00262AA4" w:rsidRDefault="00262AA4" w:rsidP="000E645D">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10.</w:t>
            </w:r>
          </w:p>
        </w:tc>
        <w:tc>
          <w:tcPr>
            <w:tcW w:w="8498" w:type="dxa"/>
            <w:vAlign w:val="center"/>
          </w:tcPr>
          <w:p w:rsidR="00262AA4" w:rsidRPr="00262AA4" w:rsidRDefault="00961651" w:rsidP="00961651">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Количество контрольных мероприятий, по итогам которых возбуждены дела об административных правонарушениях, за отчетный период</w:t>
            </w:r>
          </w:p>
        </w:tc>
      </w:tr>
      <w:tr w:rsidR="00262AA4" w:rsidRPr="00262AA4" w:rsidTr="00C949C3">
        <w:tc>
          <w:tcPr>
            <w:tcW w:w="846" w:type="dxa"/>
            <w:vAlign w:val="center"/>
          </w:tcPr>
          <w:p w:rsidR="00262AA4" w:rsidRPr="00262AA4" w:rsidRDefault="00262AA4" w:rsidP="000E645D">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11.</w:t>
            </w:r>
          </w:p>
        </w:tc>
        <w:tc>
          <w:tcPr>
            <w:tcW w:w="8498" w:type="dxa"/>
            <w:vAlign w:val="center"/>
          </w:tcPr>
          <w:p w:rsidR="00262AA4" w:rsidRPr="00262AA4" w:rsidRDefault="003C1175" w:rsidP="003C1175">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Сумма административных штрафов, наложенных по результатам контрольных мероприятий, за отчетный период</w:t>
            </w:r>
          </w:p>
        </w:tc>
      </w:tr>
      <w:tr w:rsidR="00262AA4" w:rsidRPr="00262AA4" w:rsidTr="00C949C3">
        <w:tc>
          <w:tcPr>
            <w:tcW w:w="846" w:type="dxa"/>
            <w:vAlign w:val="center"/>
          </w:tcPr>
          <w:p w:rsidR="00262AA4" w:rsidRPr="00262AA4" w:rsidRDefault="00262AA4" w:rsidP="000E645D">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12.</w:t>
            </w:r>
          </w:p>
        </w:tc>
        <w:tc>
          <w:tcPr>
            <w:tcW w:w="8498" w:type="dxa"/>
            <w:vAlign w:val="center"/>
          </w:tcPr>
          <w:p w:rsidR="00262AA4" w:rsidRPr="00262AA4" w:rsidRDefault="003C1175" w:rsidP="003C1175">
            <w:pPr>
              <w:autoSpaceDE w:val="0"/>
              <w:autoSpaceDN w:val="0"/>
              <w:adjustRightInd w:val="0"/>
              <w:rPr>
                <w:rFonts w:ascii="Times New Roman" w:hAnsi="Times New Roman" w:cs="Times New Roman"/>
                <w:bCs/>
                <w:sz w:val="26"/>
                <w:szCs w:val="26"/>
              </w:rPr>
            </w:pPr>
            <w:r>
              <w:rPr>
                <w:rFonts w:ascii="Times New Roman" w:hAnsi="Times New Roman" w:cs="Times New Roman"/>
                <w:sz w:val="26"/>
                <w:szCs w:val="26"/>
              </w:rPr>
              <w:t>Количество направленных в органы прокуратуры заявлений о согласовании проведения контрольных мероприятий, за отчетный период</w:t>
            </w:r>
          </w:p>
        </w:tc>
      </w:tr>
      <w:tr w:rsidR="00262AA4" w:rsidRPr="00262AA4" w:rsidTr="00C949C3">
        <w:tc>
          <w:tcPr>
            <w:tcW w:w="846" w:type="dxa"/>
            <w:vAlign w:val="center"/>
          </w:tcPr>
          <w:p w:rsidR="00262AA4" w:rsidRDefault="00262AA4" w:rsidP="000E645D">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13.</w:t>
            </w:r>
          </w:p>
        </w:tc>
        <w:tc>
          <w:tcPr>
            <w:tcW w:w="8498" w:type="dxa"/>
            <w:vAlign w:val="center"/>
          </w:tcPr>
          <w:p w:rsidR="00262AA4" w:rsidRPr="00262AA4" w:rsidRDefault="003C1175" w:rsidP="003C1175">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Количество направленных в органы прокуратуры заявлений о согласовании проведения контрольных мероприятий, по которым органами прокуратуры отказано в согласовании, за отчетный период</w:t>
            </w:r>
          </w:p>
        </w:tc>
      </w:tr>
      <w:tr w:rsidR="00262AA4" w:rsidRPr="00262AA4" w:rsidTr="00C949C3">
        <w:tc>
          <w:tcPr>
            <w:tcW w:w="846" w:type="dxa"/>
            <w:vAlign w:val="center"/>
          </w:tcPr>
          <w:p w:rsidR="00262AA4" w:rsidRDefault="00262AA4" w:rsidP="000E645D">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14.</w:t>
            </w:r>
          </w:p>
        </w:tc>
        <w:tc>
          <w:tcPr>
            <w:tcW w:w="8498" w:type="dxa"/>
            <w:vAlign w:val="center"/>
          </w:tcPr>
          <w:p w:rsidR="00262AA4" w:rsidRPr="00262AA4" w:rsidRDefault="00F235CF" w:rsidP="00F235CF">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Общее количество учтенных объектов контроля на конец отчетного периода</w:t>
            </w:r>
          </w:p>
        </w:tc>
      </w:tr>
      <w:tr w:rsidR="00262AA4" w:rsidRPr="00262AA4" w:rsidTr="00C949C3">
        <w:tc>
          <w:tcPr>
            <w:tcW w:w="846" w:type="dxa"/>
            <w:vAlign w:val="center"/>
          </w:tcPr>
          <w:p w:rsidR="00262AA4" w:rsidRDefault="00262AA4" w:rsidP="000E645D">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15.</w:t>
            </w:r>
          </w:p>
        </w:tc>
        <w:tc>
          <w:tcPr>
            <w:tcW w:w="8498" w:type="dxa"/>
            <w:vAlign w:val="center"/>
          </w:tcPr>
          <w:p w:rsidR="00262AA4" w:rsidRPr="00262AA4" w:rsidRDefault="00F235CF" w:rsidP="00F235CF">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Количество учтенных объектов контроля, отнесенных к категориям риска, по каждой из категорий риска, на конец отчетного периода</w:t>
            </w:r>
          </w:p>
        </w:tc>
      </w:tr>
      <w:tr w:rsidR="00262AA4" w:rsidRPr="00262AA4" w:rsidTr="00C949C3">
        <w:tc>
          <w:tcPr>
            <w:tcW w:w="846" w:type="dxa"/>
            <w:vAlign w:val="center"/>
          </w:tcPr>
          <w:p w:rsidR="00262AA4" w:rsidRDefault="00262AA4" w:rsidP="000E645D">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16.</w:t>
            </w:r>
          </w:p>
        </w:tc>
        <w:tc>
          <w:tcPr>
            <w:tcW w:w="8498" w:type="dxa"/>
            <w:vAlign w:val="center"/>
          </w:tcPr>
          <w:p w:rsidR="00262AA4" w:rsidRPr="00262AA4" w:rsidRDefault="00F235CF" w:rsidP="00F235CF">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Количество учтенных контролируемых лиц на конец отчетного периода</w:t>
            </w:r>
          </w:p>
        </w:tc>
      </w:tr>
      <w:tr w:rsidR="00262AA4" w:rsidRPr="00262AA4" w:rsidTr="00C949C3">
        <w:tc>
          <w:tcPr>
            <w:tcW w:w="846" w:type="dxa"/>
            <w:vAlign w:val="center"/>
          </w:tcPr>
          <w:p w:rsidR="00262AA4" w:rsidRDefault="00262AA4" w:rsidP="000E645D">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17.</w:t>
            </w:r>
          </w:p>
        </w:tc>
        <w:tc>
          <w:tcPr>
            <w:tcW w:w="8498" w:type="dxa"/>
            <w:vAlign w:val="center"/>
          </w:tcPr>
          <w:p w:rsidR="00262AA4" w:rsidRPr="00262AA4" w:rsidRDefault="00F235CF" w:rsidP="00F235CF">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Количество учтенных контролируемых лиц, в отношении которых проведены контрольные мероприятия, за отчетный период</w:t>
            </w:r>
          </w:p>
        </w:tc>
      </w:tr>
      <w:tr w:rsidR="000255CE" w:rsidRPr="000255CE" w:rsidTr="00C949C3">
        <w:tc>
          <w:tcPr>
            <w:tcW w:w="846" w:type="dxa"/>
            <w:vAlign w:val="center"/>
          </w:tcPr>
          <w:p w:rsidR="00262AA4" w:rsidRPr="000255CE" w:rsidRDefault="00262AA4" w:rsidP="000E645D">
            <w:pPr>
              <w:autoSpaceDE w:val="0"/>
              <w:autoSpaceDN w:val="0"/>
              <w:adjustRightInd w:val="0"/>
              <w:jc w:val="center"/>
              <w:rPr>
                <w:rFonts w:ascii="Times New Roman" w:hAnsi="Times New Roman" w:cs="Times New Roman"/>
                <w:bCs/>
                <w:sz w:val="26"/>
                <w:szCs w:val="26"/>
              </w:rPr>
            </w:pPr>
            <w:r w:rsidRPr="000255CE">
              <w:rPr>
                <w:rFonts w:ascii="Times New Roman" w:hAnsi="Times New Roman" w:cs="Times New Roman"/>
                <w:bCs/>
                <w:sz w:val="26"/>
                <w:szCs w:val="26"/>
              </w:rPr>
              <w:t>18.</w:t>
            </w:r>
          </w:p>
        </w:tc>
        <w:tc>
          <w:tcPr>
            <w:tcW w:w="8498" w:type="dxa"/>
            <w:vAlign w:val="center"/>
          </w:tcPr>
          <w:p w:rsidR="00262AA4" w:rsidRPr="000255CE" w:rsidRDefault="00F235CF" w:rsidP="00F235CF">
            <w:pPr>
              <w:autoSpaceDE w:val="0"/>
              <w:autoSpaceDN w:val="0"/>
              <w:adjustRightInd w:val="0"/>
              <w:jc w:val="both"/>
              <w:rPr>
                <w:rFonts w:ascii="Times New Roman" w:hAnsi="Times New Roman" w:cs="Times New Roman"/>
                <w:bCs/>
                <w:sz w:val="26"/>
                <w:szCs w:val="26"/>
              </w:rPr>
            </w:pPr>
            <w:r w:rsidRPr="000255CE">
              <w:rPr>
                <w:rFonts w:ascii="Times New Roman" w:hAnsi="Times New Roman" w:cs="Times New Roman"/>
                <w:sz w:val="26"/>
                <w:szCs w:val="26"/>
              </w:rPr>
              <w:t>Общее количество жалоб, поданных контролируемыми лицами в досудебном порядке за отчетный период</w:t>
            </w:r>
          </w:p>
        </w:tc>
      </w:tr>
      <w:tr w:rsidR="000255CE" w:rsidRPr="000255CE" w:rsidTr="00C949C3">
        <w:tc>
          <w:tcPr>
            <w:tcW w:w="846" w:type="dxa"/>
            <w:vAlign w:val="center"/>
          </w:tcPr>
          <w:p w:rsidR="00262AA4" w:rsidRPr="000255CE" w:rsidRDefault="00262AA4" w:rsidP="000E645D">
            <w:pPr>
              <w:autoSpaceDE w:val="0"/>
              <w:autoSpaceDN w:val="0"/>
              <w:adjustRightInd w:val="0"/>
              <w:jc w:val="center"/>
              <w:rPr>
                <w:rFonts w:ascii="Times New Roman" w:hAnsi="Times New Roman" w:cs="Times New Roman"/>
                <w:bCs/>
                <w:sz w:val="26"/>
                <w:szCs w:val="26"/>
              </w:rPr>
            </w:pPr>
            <w:r w:rsidRPr="000255CE">
              <w:rPr>
                <w:rFonts w:ascii="Times New Roman" w:hAnsi="Times New Roman" w:cs="Times New Roman"/>
                <w:bCs/>
                <w:sz w:val="26"/>
                <w:szCs w:val="26"/>
              </w:rPr>
              <w:t>19.</w:t>
            </w:r>
          </w:p>
        </w:tc>
        <w:tc>
          <w:tcPr>
            <w:tcW w:w="8498" w:type="dxa"/>
            <w:vAlign w:val="center"/>
          </w:tcPr>
          <w:p w:rsidR="00262AA4" w:rsidRPr="000255CE" w:rsidRDefault="00F235CF" w:rsidP="00F235CF">
            <w:pPr>
              <w:autoSpaceDE w:val="0"/>
              <w:autoSpaceDN w:val="0"/>
              <w:adjustRightInd w:val="0"/>
              <w:jc w:val="both"/>
              <w:rPr>
                <w:rFonts w:ascii="Times New Roman" w:hAnsi="Times New Roman" w:cs="Times New Roman"/>
                <w:bCs/>
                <w:sz w:val="26"/>
                <w:szCs w:val="26"/>
              </w:rPr>
            </w:pPr>
            <w:r w:rsidRPr="000255CE">
              <w:rPr>
                <w:rFonts w:ascii="Times New Roman" w:hAnsi="Times New Roman" w:cs="Times New Roman"/>
                <w:sz w:val="26"/>
                <w:szCs w:val="26"/>
              </w:rPr>
              <w:t>Количество жалоб, в отношении которых контрольным органом был нарушен срок рассмотрения, за отчетный период</w:t>
            </w:r>
          </w:p>
        </w:tc>
      </w:tr>
      <w:tr w:rsidR="000255CE" w:rsidRPr="000255CE" w:rsidTr="00C949C3">
        <w:tc>
          <w:tcPr>
            <w:tcW w:w="846" w:type="dxa"/>
            <w:vAlign w:val="center"/>
          </w:tcPr>
          <w:p w:rsidR="00262AA4" w:rsidRPr="000255CE" w:rsidRDefault="00262AA4" w:rsidP="000E645D">
            <w:pPr>
              <w:autoSpaceDE w:val="0"/>
              <w:autoSpaceDN w:val="0"/>
              <w:adjustRightInd w:val="0"/>
              <w:jc w:val="center"/>
              <w:rPr>
                <w:rFonts w:ascii="Times New Roman" w:hAnsi="Times New Roman" w:cs="Times New Roman"/>
                <w:bCs/>
                <w:sz w:val="26"/>
                <w:szCs w:val="26"/>
              </w:rPr>
            </w:pPr>
            <w:r w:rsidRPr="000255CE">
              <w:rPr>
                <w:rFonts w:ascii="Times New Roman" w:hAnsi="Times New Roman" w:cs="Times New Roman"/>
                <w:bCs/>
                <w:sz w:val="26"/>
                <w:szCs w:val="26"/>
              </w:rPr>
              <w:t>20.</w:t>
            </w:r>
          </w:p>
        </w:tc>
        <w:tc>
          <w:tcPr>
            <w:tcW w:w="8498" w:type="dxa"/>
            <w:vAlign w:val="center"/>
          </w:tcPr>
          <w:p w:rsidR="00262AA4" w:rsidRPr="000255CE" w:rsidRDefault="00101860" w:rsidP="00101860">
            <w:pPr>
              <w:autoSpaceDE w:val="0"/>
              <w:autoSpaceDN w:val="0"/>
              <w:adjustRightInd w:val="0"/>
              <w:jc w:val="both"/>
              <w:rPr>
                <w:rFonts w:ascii="Times New Roman" w:hAnsi="Times New Roman" w:cs="Times New Roman"/>
                <w:bCs/>
                <w:sz w:val="26"/>
                <w:szCs w:val="26"/>
              </w:rPr>
            </w:pPr>
            <w:r w:rsidRPr="000255CE">
              <w:rPr>
                <w:rFonts w:ascii="Times New Roman" w:hAnsi="Times New Roman" w:cs="Times New Roman"/>
                <w:sz w:val="26"/>
                <w:szCs w:val="26"/>
              </w:rPr>
              <w:t>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органа, либо о признании действий (бездействий) должностных лиц контрольных органов недействительными, за отчетный период</w:t>
            </w:r>
          </w:p>
        </w:tc>
      </w:tr>
      <w:tr w:rsidR="00262AA4" w:rsidRPr="00262AA4" w:rsidTr="00C949C3">
        <w:tc>
          <w:tcPr>
            <w:tcW w:w="846" w:type="dxa"/>
            <w:vAlign w:val="center"/>
          </w:tcPr>
          <w:p w:rsidR="00262AA4" w:rsidRDefault="00262AA4" w:rsidP="000E645D">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21.</w:t>
            </w:r>
          </w:p>
        </w:tc>
        <w:tc>
          <w:tcPr>
            <w:tcW w:w="8498" w:type="dxa"/>
            <w:vAlign w:val="center"/>
          </w:tcPr>
          <w:p w:rsidR="00262AA4" w:rsidRPr="00262AA4" w:rsidRDefault="00101860" w:rsidP="00101860">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за отчетный период</w:t>
            </w:r>
          </w:p>
        </w:tc>
      </w:tr>
      <w:tr w:rsidR="00262AA4" w:rsidRPr="00262AA4" w:rsidTr="00C949C3">
        <w:tc>
          <w:tcPr>
            <w:tcW w:w="846" w:type="dxa"/>
            <w:vAlign w:val="center"/>
          </w:tcPr>
          <w:p w:rsidR="00262AA4" w:rsidRDefault="00262AA4" w:rsidP="000E645D">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22.</w:t>
            </w:r>
          </w:p>
        </w:tc>
        <w:tc>
          <w:tcPr>
            <w:tcW w:w="8498" w:type="dxa"/>
            <w:vAlign w:val="center"/>
          </w:tcPr>
          <w:p w:rsidR="00262AA4" w:rsidRPr="00262AA4" w:rsidRDefault="00101860" w:rsidP="00101860">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Количество исковых заявлений об оспаривании решений, действий (бездействий) должностных лиц контрольных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w:t>
            </w:r>
          </w:p>
        </w:tc>
      </w:tr>
      <w:tr w:rsidR="00262AA4" w:rsidRPr="00262AA4" w:rsidTr="00C949C3">
        <w:tc>
          <w:tcPr>
            <w:tcW w:w="846" w:type="dxa"/>
            <w:vAlign w:val="center"/>
          </w:tcPr>
          <w:p w:rsidR="00262AA4" w:rsidRDefault="00262AA4" w:rsidP="000E645D">
            <w:pPr>
              <w:autoSpaceDE w:val="0"/>
              <w:autoSpaceDN w:val="0"/>
              <w:adjustRightInd w:val="0"/>
              <w:jc w:val="center"/>
              <w:rPr>
                <w:rFonts w:ascii="Times New Roman" w:hAnsi="Times New Roman" w:cs="Times New Roman"/>
                <w:bCs/>
                <w:sz w:val="26"/>
                <w:szCs w:val="26"/>
              </w:rPr>
            </w:pPr>
            <w:r>
              <w:rPr>
                <w:rFonts w:ascii="Times New Roman" w:hAnsi="Times New Roman" w:cs="Times New Roman"/>
                <w:bCs/>
                <w:sz w:val="26"/>
                <w:szCs w:val="26"/>
              </w:rPr>
              <w:t>23.</w:t>
            </w:r>
          </w:p>
        </w:tc>
        <w:tc>
          <w:tcPr>
            <w:tcW w:w="8498" w:type="dxa"/>
            <w:vAlign w:val="center"/>
          </w:tcPr>
          <w:p w:rsidR="00262AA4" w:rsidRPr="00262AA4" w:rsidRDefault="00101860" w:rsidP="00101860">
            <w:pPr>
              <w:autoSpaceDE w:val="0"/>
              <w:autoSpaceDN w:val="0"/>
              <w:adjustRightInd w:val="0"/>
              <w:jc w:val="both"/>
              <w:rPr>
                <w:rFonts w:ascii="Times New Roman" w:hAnsi="Times New Roman" w:cs="Times New Roman"/>
                <w:bCs/>
                <w:sz w:val="26"/>
                <w:szCs w:val="26"/>
              </w:rPr>
            </w:pPr>
            <w:r>
              <w:rPr>
                <w:rFonts w:ascii="Times New Roman" w:hAnsi="Times New Roman" w:cs="Times New Roman"/>
                <w:sz w:val="26"/>
                <w:szCs w:val="26"/>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tc>
      </w:tr>
    </w:tbl>
    <w:p w:rsidR="00154B80" w:rsidRDefault="00154B80" w:rsidP="00C949C3">
      <w:pPr>
        <w:autoSpaceDE w:val="0"/>
        <w:autoSpaceDN w:val="0"/>
        <w:adjustRightInd w:val="0"/>
        <w:spacing w:after="0" w:line="240" w:lineRule="auto"/>
        <w:rPr>
          <w:rFonts w:ascii="Times New Roman" w:hAnsi="Times New Roman" w:cs="Times New Roman"/>
          <w:b/>
          <w:bCs/>
          <w:sz w:val="26"/>
          <w:szCs w:val="26"/>
        </w:rPr>
      </w:pPr>
    </w:p>
    <w:p w:rsidR="000E645D" w:rsidRPr="00E51EFA" w:rsidRDefault="00E51EFA" w:rsidP="000C1821">
      <w:pPr>
        <w:autoSpaceDE w:val="0"/>
        <w:autoSpaceDN w:val="0"/>
        <w:adjustRightInd w:val="0"/>
        <w:spacing w:after="0" w:line="240" w:lineRule="auto"/>
        <w:ind w:firstLine="709"/>
        <w:jc w:val="both"/>
        <w:rPr>
          <w:rFonts w:ascii="Times New Roman" w:hAnsi="Times New Roman" w:cs="Times New Roman"/>
          <w:iCs/>
          <w:sz w:val="26"/>
          <w:szCs w:val="26"/>
        </w:rPr>
      </w:pPr>
      <w:r w:rsidRPr="00E51EFA">
        <w:rPr>
          <w:rFonts w:ascii="Times New Roman" w:eastAsia="Times New Roman" w:hAnsi="Times New Roman" w:cs="Times New Roman"/>
          <w:sz w:val="26"/>
          <w:szCs w:val="26"/>
          <w:lang w:eastAsia="ru-RU"/>
        </w:rPr>
        <w:t>Контрольный орган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rsidR="002A2C85" w:rsidRDefault="002A2C85" w:rsidP="00452A3C">
      <w:pPr>
        <w:rPr>
          <w:rFonts w:ascii="Times New Roman" w:hAnsi="Times New Roman" w:cs="Times New Roman"/>
          <w:sz w:val="26"/>
          <w:szCs w:val="26"/>
        </w:rPr>
      </w:pPr>
    </w:p>
    <w:p w:rsidR="002A2C85" w:rsidRPr="002A2C85" w:rsidRDefault="002A2C85" w:rsidP="002A2C85">
      <w:pPr>
        <w:rPr>
          <w:rFonts w:ascii="Times New Roman" w:hAnsi="Times New Roman" w:cs="Times New Roman"/>
          <w:sz w:val="26"/>
          <w:szCs w:val="26"/>
        </w:rPr>
      </w:pPr>
    </w:p>
    <w:p w:rsidR="002A2C85" w:rsidRPr="002A2C85" w:rsidRDefault="002A2C85" w:rsidP="002A2C85">
      <w:pPr>
        <w:rPr>
          <w:rFonts w:ascii="Times New Roman" w:hAnsi="Times New Roman" w:cs="Times New Roman"/>
          <w:sz w:val="26"/>
          <w:szCs w:val="26"/>
        </w:rPr>
      </w:pPr>
    </w:p>
    <w:p w:rsidR="002A2C85" w:rsidRPr="002A2C85" w:rsidRDefault="002A2C85" w:rsidP="002A2C85">
      <w:pPr>
        <w:rPr>
          <w:rFonts w:ascii="Times New Roman" w:hAnsi="Times New Roman" w:cs="Times New Roman"/>
          <w:sz w:val="26"/>
          <w:szCs w:val="26"/>
        </w:rPr>
      </w:pPr>
    </w:p>
    <w:p w:rsidR="002A2C85" w:rsidRPr="002A2C85" w:rsidRDefault="002A2C85" w:rsidP="002A2C85">
      <w:pPr>
        <w:rPr>
          <w:rFonts w:ascii="Times New Roman" w:hAnsi="Times New Roman" w:cs="Times New Roman"/>
          <w:sz w:val="26"/>
          <w:szCs w:val="26"/>
        </w:rPr>
      </w:pPr>
    </w:p>
    <w:p w:rsidR="002A2C85" w:rsidRPr="002A2C85" w:rsidRDefault="002A2C85" w:rsidP="002A2C85">
      <w:pPr>
        <w:rPr>
          <w:rFonts w:ascii="Times New Roman" w:hAnsi="Times New Roman" w:cs="Times New Roman"/>
          <w:sz w:val="26"/>
          <w:szCs w:val="26"/>
        </w:rPr>
      </w:pPr>
    </w:p>
    <w:p w:rsidR="002A2C85" w:rsidRPr="002A2C85" w:rsidRDefault="002A2C85" w:rsidP="002A2C85">
      <w:pPr>
        <w:rPr>
          <w:rFonts w:ascii="Times New Roman" w:hAnsi="Times New Roman" w:cs="Times New Roman"/>
          <w:sz w:val="26"/>
          <w:szCs w:val="26"/>
        </w:rPr>
      </w:pPr>
    </w:p>
    <w:p w:rsidR="002A2C85" w:rsidRPr="002A2C85" w:rsidRDefault="002A2C85" w:rsidP="002A2C85">
      <w:pPr>
        <w:rPr>
          <w:rFonts w:ascii="Times New Roman" w:hAnsi="Times New Roman" w:cs="Times New Roman"/>
          <w:sz w:val="26"/>
          <w:szCs w:val="26"/>
        </w:rPr>
      </w:pPr>
    </w:p>
    <w:p w:rsidR="002A2C85" w:rsidRPr="002A2C85" w:rsidRDefault="002A2C85" w:rsidP="002A2C85">
      <w:pPr>
        <w:rPr>
          <w:rFonts w:ascii="Times New Roman" w:hAnsi="Times New Roman" w:cs="Times New Roman"/>
          <w:sz w:val="26"/>
          <w:szCs w:val="26"/>
        </w:rPr>
      </w:pPr>
    </w:p>
    <w:p w:rsidR="002A2C85" w:rsidRPr="002A2C85" w:rsidRDefault="002A2C85" w:rsidP="002A2C85">
      <w:pPr>
        <w:rPr>
          <w:rFonts w:ascii="Times New Roman" w:hAnsi="Times New Roman" w:cs="Times New Roman"/>
          <w:sz w:val="26"/>
          <w:szCs w:val="26"/>
        </w:rPr>
      </w:pPr>
    </w:p>
    <w:p w:rsidR="002A2C85" w:rsidRPr="002A2C85" w:rsidRDefault="002A2C85" w:rsidP="002A2C85">
      <w:pPr>
        <w:rPr>
          <w:rFonts w:ascii="Times New Roman" w:hAnsi="Times New Roman" w:cs="Times New Roman"/>
          <w:sz w:val="26"/>
          <w:szCs w:val="26"/>
        </w:rPr>
      </w:pPr>
    </w:p>
    <w:p w:rsidR="002A2C85" w:rsidRDefault="002A2C85" w:rsidP="002A2C85">
      <w:pPr>
        <w:spacing w:after="200" w:line="240" w:lineRule="auto"/>
        <w:jc w:val="both"/>
        <w:rPr>
          <w:rFonts w:ascii="Times New Roman" w:eastAsia="Times New Roman" w:hAnsi="Times New Roman" w:cs="Times New Roman"/>
          <w:sz w:val="26"/>
          <w:szCs w:val="26"/>
        </w:rPr>
      </w:pPr>
    </w:p>
    <w:p w:rsidR="002A2C85" w:rsidRPr="003B791F" w:rsidRDefault="002A2C85" w:rsidP="002A2C85">
      <w:pPr>
        <w:spacing w:after="200" w:line="240" w:lineRule="auto"/>
        <w:jc w:val="both"/>
        <w:rPr>
          <w:rFonts w:ascii="Times New Roman" w:eastAsia="Times New Roman" w:hAnsi="Times New Roman" w:cs="Times New Roman"/>
          <w:sz w:val="26"/>
          <w:szCs w:val="26"/>
        </w:rPr>
      </w:pPr>
    </w:p>
    <w:p w:rsidR="002A2C85" w:rsidRPr="003B791F" w:rsidRDefault="002A2C85" w:rsidP="002A2C85">
      <w:pPr>
        <w:spacing w:after="0" w:line="240" w:lineRule="auto"/>
        <w:jc w:val="both"/>
        <w:rPr>
          <w:rFonts w:ascii="Times New Roman" w:eastAsia="Times New Roman" w:hAnsi="Times New Roman" w:cs="Times New Roman"/>
        </w:rPr>
      </w:pPr>
      <w:r w:rsidRPr="003B791F">
        <w:rPr>
          <w:rFonts w:ascii="Times New Roman" w:eastAsia="Times New Roman" w:hAnsi="Times New Roman" w:cs="Times New Roman"/>
        </w:rPr>
        <w:t>Согласовано:</w:t>
      </w:r>
    </w:p>
    <w:p w:rsidR="002A2C85" w:rsidRPr="003B791F" w:rsidRDefault="002A2C85" w:rsidP="002A2C85">
      <w:pPr>
        <w:spacing w:after="0" w:line="240" w:lineRule="auto"/>
        <w:jc w:val="both"/>
        <w:rPr>
          <w:rFonts w:ascii="Times New Roman" w:eastAsia="Times New Roman" w:hAnsi="Times New Roman" w:cs="Times New Roman"/>
        </w:rPr>
      </w:pP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5"/>
        <w:gridCol w:w="2495"/>
        <w:gridCol w:w="2409"/>
        <w:gridCol w:w="1843"/>
      </w:tblGrid>
      <w:tr w:rsidR="002A2C85" w:rsidRPr="003B791F" w:rsidTr="000D0A52">
        <w:tc>
          <w:tcPr>
            <w:tcW w:w="1895" w:type="dxa"/>
            <w:vAlign w:val="center"/>
          </w:tcPr>
          <w:p w:rsidR="002A2C85" w:rsidRPr="003B791F" w:rsidRDefault="002A2C85" w:rsidP="000D0A52">
            <w:pPr>
              <w:spacing w:after="0" w:line="240" w:lineRule="auto"/>
              <w:jc w:val="center"/>
              <w:rPr>
                <w:rFonts w:ascii="Times New Roman" w:eastAsia="Times New Roman" w:hAnsi="Times New Roman" w:cs="Times New Roman"/>
              </w:rPr>
            </w:pPr>
            <w:r w:rsidRPr="003B791F">
              <w:rPr>
                <w:rFonts w:ascii="Times New Roman" w:eastAsia="Times New Roman" w:hAnsi="Times New Roman" w:cs="Times New Roman"/>
              </w:rPr>
              <w:t xml:space="preserve">Структурное подразделение Администрации города Когалыма </w:t>
            </w:r>
          </w:p>
        </w:tc>
        <w:tc>
          <w:tcPr>
            <w:tcW w:w="2495" w:type="dxa"/>
            <w:vAlign w:val="center"/>
          </w:tcPr>
          <w:p w:rsidR="002A2C85" w:rsidRPr="003B791F" w:rsidRDefault="002A2C85" w:rsidP="000D0A52">
            <w:pPr>
              <w:spacing w:after="0" w:line="240" w:lineRule="auto"/>
              <w:jc w:val="center"/>
              <w:rPr>
                <w:rFonts w:ascii="Times New Roman" w:eastAsia="Times New Roman" w:hAnsi="Times New Roman" w:cs="Times New Roman"/>
              </w:rPr>
            </w:pPr>
            <w:r w:rsidRPr="003B791F">
              <w:rPr>
                <w:rFonts w:ascii="Times New Roman" w:eastAsia="Times New Roman" w:hAnsi="Times New Roman" w:cs="Times New Roman"/>
              </w:rPr>
              <w:t>Должность</w:t>
            </w:r>
          </w:p>
        </w:tc>
        <w:tc>
          <w:tcPr>
            <w:tcW w:w="2409" w:type="dxa"/>
            <w:vAlign w:val="center"/>
          </w:tcPr>
          <w:p w:rsidR="002A2C85" w:rsidRPr="003B791F" w:rsidRDefault="002A2C85" w:rsidP="000D0A52">
            <w:pPr>
              <w:spacing w:after="0" w:line="240" w:lineRule="auto"/>
              <w:jc w:val="center"/>
              <w:rPr>
                <w:rFonts w:ascii="Times New Roman" w:eastAsia="Times New Roman" w:hAnsi="Times New Roman" w:cs="Times New Roman"/>
              </w:rPr>
            </w:pPr>
            <w:r w:rsidRPr="003B791F">
              <w:rPr>
                <w:rFonts w:ascii="Times New Roman" w:eastAsia="Times New Roman" w:hAnsi="Times New Roman" w:cs="Times New Roman"/>
              </w:rPr>
              <w:t>Ф.И.О.</w:t>
            </w:r>
          </w:p>
        </w:tc>
        <w:tc>
          <w:tcPr>
            <w:tcW w:w="1843" w:type="dxa"/>
            <w:vAlign w:val="center"/>
          </w:tcPr>
          <w:p w:rsidR="002A2C85" w:rsidRPr="003B791F" w:rsidRDefault="002A2C85" w:rsidP="000D0A52">
            <w:pPr>
              <w:spacing w:after="0" w:line="240" w:lineRule="auto"/>
              <w:jc w:val="center"/>
              <w:rPr>
                <w:rFonts w:ascii="Times New Roman" w:eastAsia="Times New Roman" w:hAnsi="Times New Roman" w:cs="Times New Roman"/>
              </w:rPr>
            </w:pPr>
            <w:r w:rsidRPr="003B791F">
              <w:rPr>
                <w:rFonts w:ascii="Times New Roman" w:eastAsia="Times New Roman" w:hAnsi="Times New Roman" w:cs="Times New Roman"/>
              </w:rPr>
              <w:t>Подпись</w:t>
            </w:r>
          </w:p>
        </w:tc>
      </w:tr>
      <w:tr w:rsidR="002A2C85" w:rsidRPr="003B791F" w:rsidTr="000D0A52">
        <w:trPr>
          <w:trHeight w:val="280"/>
        </w:trPr>
        <w:tc>
          <w:tcPr>
            <w:tcW w:w="1895" w:type="dxa"/>
          </w:tcPr>
          <w:p w:rsidR="002A2C85" w:rsidRPr="003B791F" w:rsidRDefault="002A2C85" w:rsidP="000D0A52">
            <w:pPr>
              <w:spacing w:after="0" w:line="240" w:lineRule="auto"/>
              <w:rPr>
                <w:rFonts w:ascii="Times New Roman" w:eastAsia="Times New Roman" w:hAnsi="Times New Roman" w:cs="Times New Roman"/>
              </w:rPr>
            </w:pPr>
            <w:r w:rsidRPr="003B791F">
              <w:rPr>
                <w:rFonts w:ascii="Times New Roman" w:eastAsia="Times New Roman" w:hAnsi="Times New Roman" w:cs="Times New Roman"/>
              </w:rPr>
              <w:t>ЮУ</w:t>
            </w:r>
          </w:p>
        </w:tc>
        <w:tc>
          <w:tcPr>
            <w:tcW w:w="2495" w:type="dxa"/>
          </w:tcPr>
          <w:p w:rsidR="002A2C85" w:rsidRPr="003B791F" w:rsidRDefault="002A2C85" w:rsidP="000D0A52">
            <w:pPr>
              <w:spacing w:after="0" w:line="240" w:lineRule="auto"/>
              <w:rPr>
                <w:rFonts w:ascii="Times New Roman" w:eastAsia="Times New Roman" w:hAnsi="Times New Roman" w:cs="Times New Roman"/>
              </w:rPr>
            </w:pPr>
          </w:p>
        </w:tc>
        <w:tc>
          <w:tcPr>
            <w:tcW w:w="2409" w:type="dxa"/>
          </w:tcPr>
          <w:p w:rsidR="002A2C85" w:rsidRPr="003B791F" w:rsidRDefault="002A2C85" w:rsidP="000D0A52">
            <w:pPr>
              <w:spacing w:after="0" w:line="240" w:lineRule="auto"/>
              <w:rPr>
                <w:rFonts w:ascii="Times New Roman" w:eastAsia="Times New Roman" w:hAnsi="Times New Roman" w:cs="Times New Roman"/>
              </w:rPr>
            </w:pPr>
          </w:p>
        </w:tc>
        <w:tc>
          <w:tcPr>
            <w:tcW w:w="1843" w:type="dxa"/>
          </w:tcPr>
          <w:p w:rsidR="002A2C85" w:rsidRPr="003B791F" w:rsidRDefault="002A2C85" w:rsidP="000D0A52">
            <w:pPr>
              <w:spacing w:after="0" w:line="240" w:lineRule="auto"/>
              <w:rPr>
                <w:rFonts w:ascii="Times New Roman" w:eastAsia="Times New Roman" w:hAnsi="Times New Roman" w:cs="Times New Roman"/>
              </w:rPr>
            </w:pPr>
          </w:p>
        </w:tc>
      </w:tr>
      <w:tr w:rsidR="002A2C85" w:rsidRPr="003B791F" w:rsidTr="000D0A52">
        <w:trPr>
          <w:trHeight w:val="255"/>
        </w:trPr>
        <w:tc>
          <w:tcPr>
            <w:tcW w:w="1895" w:type="dxa"/>
            <w:vAlign w:val="center"/>
          </w:tcPr>
          <w:p w:rsidR="002A2C85" w:rsidRPr="003B791F" w:rsidRDefault="002A2C85" w:rsidP="000D0A52">
            <w:pPr>
              <w:spacing w:after="0" w:line="240" w:lineRule="auto"/>
              <w:rPr>
                <w:rFonts w:ascii="Times New Roman" w:eastAsia="Times New Roman" w:hAnsi="Times New Roman" w:cs="Times New Roman"/>
              </w:rPr>
            </w:pPr>
            <w:r w:rsidRPr="003B791F">
              <w:rPr>
                <w:rFonts w:ascii="Times New Roman" w:eastAsia="Times New Roman" w:hAnsi="Times New Roman" w:cs="Times New Roman"/>
              </w:rPr>
              <w:t>ОМК</w:t>
            </w:r>
          </w:p>
        </w:tc>
        <w:tc>
          <w:tcPr>
            <w:tcW w:w="2495" w:type="dxa"/>
            <w:vAlign w:val="center"/>
          </w:tcPr>
          <w:p w:rsidR="002A2C85" w:rsidRPr="003B791F" w:rsidRDefault="002A2C85" w:rsidP="000D0A52">
            <w:pPr>
              <w:spacing w:after="0" w:line="240" w:lineRule="auto"/>
              <w:jc w:val="center"/>
              <w:rPr>
                <w:rFonts w:ascii="Times New Roman" w:eastAsia="Times New Roman" w:hAnsi="Times New Roman" w:cs="Times New Roman"/>
              </w:rPr>
            </w:pPr>
          </w:p>
        </w:tc>
        <w:tc>
          <w:tcPr>
            <w:tcW w:w="2409" w:type="dxa"/>
            <w:vAlign w:val="center"/>
          </w:tcPr>
          <w:p w:rsidR="002A2C85" w:rsidRPr="003B791F" w:rsidRDefault="002A2C85" w:rsidP="000D0A52">
            <w:pPr>
              <w:spacing w:after="0" w:line="240" w:lineRule="auto"/>
              <w:jc w:val="center"/>
              <w:rPr>
                <w:rFonts w:ascii="Times New Roman" w:eastAsia="Times New Roman" w:hAnsi="Times New Roman" w:cs="Times New Roman"/>
              </w:rPr>
            </w:pPr>
          </w:p>
        </w:tc>
        <w:tc>
          <w:tcPr>
            <w:tcW w:w="1843" w:type="dxa"/>
            <w:vAlign w:val="center"/>
          </w:tcPr>
          <w:p w:rsidR="002A2C85" w:rsidRPr="003B791F" w:rsidRDefault="002A2C85" w:rsidP="000D0A52">
            <w:pPr>
              <w:spacing w:after="0" w:line="240" w:lineRule="auto"/>
              <w:jc w:val="center"/>
              <w:rPr>
                <w:rFonts w:ascii="Times New Roman" w:eastAsia="Times New Roman" w:hAnsi="Times New Roman" w:cs="Times New Roman"/>
              </w:rPr>
            </w:pPr>
          </w:p>
        </w:tc>
      </w:tr>
    </w:tbl>
    <w:p w:rsidR="002A2C85" w:rsidRPr="003B791F" w:rsidRDefault="002A2C85" w:rsidP="002A2C85">
      <w:pPr>
        <w:autoSpaceDE w:val="0"/>
        <w:autoSpaceDN w:val="0"/>
        <w:adjustRightInd w:val="0"/>
        <w:spacing w:after="0" w:line="240" w:lineRule="auto"/>
        <w:jc w:val="both"/>
        <w:rPr>
          <w:rFonts w:ascii="Times New Roman" w:eastAsia="Times New Roman" w:hAnsi="Times New Roman" w:cs="Times New Roman"/>
        </w:rPr>
      </w:pPr>
    </w:p>
    <w:p w:rsidR="002A2C85" w:rsidRPr="003B791F" w:rsidRDefault="002A2C85" w:rsidP="002A2C85">
      <w:pPr>
        <w:autoSpaceDE w:val="0"/>
        <w:autoSpaceDN w:val="0"/>
        <w:adjustRightInd w:val="0"/>
        <w:spacing w:after="0" w:line="240" w:lineRule="auto"/>
        <w:jc w:val="both"/>
        <w:rPr>
          <w:rFonts w:ascii="Times New Roman" w:eastAsia="Times New Roman" w:hAnsi="Times New Roman" w:cs="Times New Roman"/>
        </w:rPr>
      </w:pPr>
    </w:p>
    <w:p w:rsidR="002A2C85" w:rsidRPr="003B791F" w:rsidRDefault="002A2C85" w:rsidP="002A2C85">
      <w:pPr>
        <w:autoSpaceDE w:val="0"/>
        <w:autoSpaceDN w:val="0"/>
        <w:adjustRightInd w:val="0"/>
        <w:spacing w:after="0" w:line="240" w:lineRule="auto"/>
        <w:jc w:val="both"/>
        <w:rPr>
          <w:rFonts w:ascii="Times New Roman" w:eastAsia="Times New Roman" w:hAnsi="Times New Roman" w:cs="Times New Roman"/>
        </w:rPr>
      </w:pPr>
    </w:p>
    <w:p w:rsidR="002A2C85" w:rsidRPr="003B791F" w:rsidRDefault="002A2C85" w:rsidP="002A2C85">
      <w:pPr>
        <w:autoSpaceDE w:val="0"/>
        <w:autoSpaceDN w:val="0"/>
        <w:adjustRightInd w:val="0"/>
        <w:spacing w:after="0" w:line="240" w:lineRule="auto"/>
        <w:jc w:val="both"/>
        <w:rPr>
          <w:rFonts w:ascii="Times New Roman" w:eastAsia="Times New Roman" w:hAnsi="Times New Roman" w:cs="Times New Roman"/>
        </w:rPr>
      </w:pPr>
      <w:r w:rsidRPr="003B791F">
        <w:rPr>
          <w:rFonts w:ascii="Times New Roman" w:eastAsia="Times New Roman" w:hAnsi="Times New Roman" w:cs="Times New Roman"/>
        </w:rPr>
        <w:t>Подготовлено:</w:t>
      </w:r>
    </w:p>
    <w:p w:rsidR="002A2C85" w:rsidRPr="003B791F" w:rsidRDefault="002A2C85" w:rsidP="002A2C85">
      <w:pPr>
        <w:autoSpaceDE w:val="0"/>
        <w:autoSpaceDN w:val="0"/>
        <w:adjustRightInd w:val="0"/>
        <w:spacing w:after="0" w:line="240" w:lineRule="auto"/>
        <w:jc w:val="both"/>
        <w:rPr>
          <w:rFonts w:ascii="Times New Roman" w:eastAsia="Times New Roman" w:hAnsi="Times New Roman" w:cs="Times New Roman"/>
        </w:rPr>
      </w:pPr>
      <w:r w:rsidRPr="003B791F">
        <w:rPr>
          <w:rFonts w:ascii="Times New Roman" w:eastAsia="Times New Roman" w:hAnsi="Times New Roman" w:cs="Times New Roman"/>
        </w:rPr>
        <w:t xml:space="preserve">специалист эксперт ОМК                _____________           С.Е.Грязева </w:t>
      </w:r>
    </w:p>
    <w:p w:rsidR="002A2C85" w:rsidRPr="003B791F" w:rsidRDefault="002A2C85" w:rsidP="002A2C85">
      <w:pPr>
        <w:spacing w:after="0" w:line="240" w:lineRule="auto"/>
        <w:jc w:val="both"/>
        <w:rPr>
          <w:rFonts w:ascii="Times New Roman" w:eastAsia="Times New Roman" w:hAnsi="Times New Roman" w:cs="Times New Roman"/>
        </w:rPr>
      </w:pPr>
    </w:p>
    <w:p w:rsidR="002A2C85" w:rsidRPr="003B791F" w:rsidRDefault="002A2C85" w:rsidP="002A2C85">
      <w:pPr>
        <w:spacing w:after="0" w:line="240" w:lineRule="auto"/>
        <w:jc w:val="both"/>
        <w:rPr>
          <w:rFonts w:ascii="Times New Roman" w:eastAsia="Times New Roman" w:hAnsi="Times New Roman" w:cs="Times New Roman"/>
        </w:rPr>
      </w:pPr>
      <w:r w:rsidRPr="003B791F">
        <w:rPr>
          <w:rFonts w:ascii="Times New Roman" w:eastAsia="Times New Roman" w:hAnsi="Times New Roman" w:cs="Times New Roman"/>
        </w:rPr>
        <w:t>Разослать: ОМК, ЮУ, МКУ «УОДОМС» ИТО, газета «Когалымский вестник», ООО «Ваш консультант», прокуратура города Когалыма</w:t>
      </w:r>
    </w:p>
    <w:p w:rsidR="002A2C85" w:rsidRDefault="002A2C85" w:rsidP="002A2C85">
      <w:pPr>
        <w:autoSpaceDE w:val="0"/>
        <w:autoSpaceDN w:val="0"/>
        <w:adjustRightInd w:val="0"/>
        <w:spacing w:after="0" w:line="240" w:lineRule="auto"/>
        <w:ind w:left="4536"/>
        <w:jc w:val="both"/>
        <w:rPr>
          <w:rFonts w:ascii="Times New Roman" w:eastAsia="Times New Roman" w:hAnsi="Times New Roman" w:cs="Times New Roman"/>
          <w:sz w:val="26"/>
          <w:szCs w:val="26"/>
          <w:lang w:eastAsia="ru-RU"/>
        </w:rPr>
      </w:pPr>
    </w:p>
    <w:p w:rsidR="00C15489" w:rsidRPr="002A2C85" w:rsidRDefault="00F630AB" w:rsidP="002A2C85">
      <w:pPr>
        <w:rPr>
          <w:rFonts w:ascii="Times New Roman" w:hAnsi="Times New Roman" w:cs="Times New Roman"/>
          <w:sz w:val="26"/>
          <w:szCs w:val="26"/>
        </w:rPr>
      </w:pPr>
    </w:p>
    <w:sectPr w:rsidR="00C15489" w:rsidRPr="002A2C85" w:rsidSect="000F3E22">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28D0C78"/>
    <w:multiLevelType w:val="hybridMultilevel"/>
    <w:tmpl w:val="C5247156"/>
    <w:lvl w:ilvl="0" w:tplc="7264EF30">
      <w:start w:val="1"/>
      <w:numFmt w:val="decimal"/>
      <w:lvlText w:val="%1."/>
      <w:lvlJc w:val="left"/>
      <w:pPr>
        <w:ind w:left="900" w:hanging="360"/>
      </w:pPr>
      <w:rPr>
        <w:rFonts w:hint="default"/>
        <w:b w:val="0"/>
        <w:i w:val="0"/>
        <w:sz w:val="26"/>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18B"/>
    <w:rsid w:val="00005662"/>
    <w:rsid w:val="00006313"/>
    <w:rsid w:val="0001638A"/>
    <w:rsid w:val="000255CE"/>
    <w:rsid w:val="00083F5D"/>
    <w:rsid w:val="0009018B"/>
    <w:rsid w:val="000C1821"/>
    <w:rsid w:val="000E645D"/>
    <w:rsid w:val="00101860"/>
    <w:rsid w:val="00133F14"/>
    <w:rsid w:val="00154B80"/>
    <w:rsid w:val="00186890"/>
    <w:rsid w:val="001D28ED"/>
    <w:rsid w:val="00223258"/>
    <w:rsid w:val="00262AA4"/>
    <w:rsid w:val="00275268"/>
    <w:rsid w:val="002A2C85"/>
    <w:rsid w:val="002A5354"/>
    <w:rsid w:val="002E1EBD"/>
    <w:rsid w:val="002F09E3"/>
    <w:rsid w:val="0034235B"/>
    <w:rsid w:val="003724CE"/>
    <w:rsid w:val="00372E99"/>
    <w:rsid w:val="00381005"/>
    <w:rsid w:val="003B791F"/>
    <w:rsid w:val="003C1175"/>
    <w:rsid w:val="003F7032"/>
    <w:rsid w:val="00411D76"/>
    <w:rsid w:val="00415E1B"/>
    <w:rsid w:val="00452A3C"/>
    <w:rsid w:val="00471C5D"/>
    <w:rsid w:val="004E460F"/>
    <w:rsid w:val="00556E11"/>
    <w:rsid w:val="00583D63"/>
    <w:rsid w:val="00595929"/>
    <w:rsid w:val="00602A2D"/>
    <w:rsid w:val="00656E65"/>
    <w:rsid w:val="006E0485"/>
    <w:rsid w:val="007036D2"/>
    <w:rsid w:val="007F623E"/>
    <w:rsid w:val="007F77F1"/>
    <w:rsid w:val="00825C20"/>
    <w:rsid w:val="00856C7A"/>
    <w:rsid w:val="008800B4"/>
    <w:rsid w:val="008848D7"/>
    <w:rsid w:val="008B6713"/>
    <w:rsid w:val="00961651"/>
    <w:rsid w:val="009728E5"/>
    <w:rsid w:val="009E1E9D"/>
    <w:rsid w:val="00A640F7"/>
    <w:rsid w:val="00A918E2"/>
    <w:rsid w:val="00AB7D3F"/>
    <w:rsid w:val="00B131BD"/>
    <w:rsid w:val="00B377BD"/>
    <w:rsid w:val="00B86162"/>
    <w:rsid w:val="00C757F9"/>
    <w:rsid w:val="00C949C3"/>
    <w:rsid w:val="00CB56B6"/>
    <w:rsid w:val="00CD0DEF"/>
    <w:rsid w:val="00CF5A68"/>
    <w:rsid w:val="00D00A0E"/>
    <w:rsid w:val="00D306DB"/>
    <w:rsid w:val="00D840B1"/>
    <w:rsid w:val="00DB2C6C"/>
    <w:rsid w:val="00DE09FF"/>
    <w:rsid w:val="00E13766"/>
    <w:rsid w:val="00E40DCC"/>
    <w:rsid w:val="00E51EFA"/>
    <w:rsid w:val="00E93AF2"/>
    <w:rsid w:val="00EA6816"/>
    <w:rsid w:val="00EA7C57"/>
    <w:rsid w:val="00EE1E27"/>
    <w:rsid w:val="00F04C41"/>
    <w:rsid w:val="00F235CF"/>
    <w:rsid w:val="00F42F7E"/>
    <w:rsid w:val="00F5379C"/>
    <w:rsid w:val="00F630AB"/>
    <w:rsid w:val="00FA37E5"/>
    <w:rsid w:val="00FF1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7518EF-B896-4DFD-8A5A-AE091C686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377BD"/>
    <w:pPr>
      <w:ind w:left="720"/>
      <w:contextualSpacing/>
    </w:pPr>
  </w:style>
  <w:style w:type="paragraph" w:customStyle="1" w:styleId="ConsPlusNormal">
    <w:name w:val="ConsPlusNormal"/>
    <w:rsid w:val="00B377BD"/>
    <w:pPr>
      <w:widowControl w:val="0"/>
      <w:autoSpaceDE w:val="0"/>
      <w:autoSpaceDN w:val="0"/>
      <w:adjustRightInd w:val="0"/>
      <w:spacing w:after="0" w:line="240" w:lineRule="auto"/>
    </w:pPr>
    <w:rPr>
      <w:rFonts w:ascii="Arial" w:eastAsia="Times New Roman" w:hAnsi="Arial" w:cs="Arial"/>
      <w:sz w:val="16"/>
      <w:szCs w:val="16"/>
      <w:lang w:eastAsia="ru-RU"/>
    </w:rPr>
  </w:style>
  <w:style w:type="table" w:styleId="a4">
    <w:name w:val="Table Grid"/>
    <w:basedOn w:val="a1"/>
    <w:uiPriority w:val="39"/>
    <w:rsid w:val="00154B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A2C8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2A2C8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9550858">
      <w:bodyDiv w:val="1"/>
      <w:marLeft w:val="0"/>
      <w:marRight w:val="0"/>
      <w:marTop w:val="0"/>
      <w:marBottom w:val="0"/>
      <w:divBdr>
        <w:top w:val="none" w:sz="0" w:space="0" w:color="auto"/>
        <w:left w:val="none" w:sz="0" w:space="0" w:color="auto"/>
        <w:bottom w:val="none" w:sz="0" w:space="0" w:color="auto"/>
        <w:right w:val="none" w:sz="0" w:space="0" w:color="auto"/>
      </w:divBdr>
      <w:divsChild>
        <w:div w:id="3921966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D1BCA65E2E7CB1737FA423BB67019E4E029379E3C3799940C2BA0A80AA079E58687274550CCB794C2B41F9CF88ABA84B7B3655770544765jED9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D1BCA65E2E7CB1737FA423BB67019E4E029379E3C3799940C2BA0A80AA079E58687274550CCB794C3B41F9CF88ABA84B7B3655770544765jED9I" TargetMode="External"/><Relationship Id="rId5" Type="http://schemas.openxmlformats.org/officeDocument/2006/relationships/hyperlink" Target="consultantplus://offline/ref=095B37424EF93C32003073C30C01C0BB7DCA8C78F1DE223294873502D2605F75E016EFD810D5A13B975D9259224285AD65F837B4151DA310xDs9J"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2969</TotalTime>
  <Pages>9</Pages>
  <Words>2702</Words>
  <Characters>15407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Грязева Светлана Евгеньевна</dc:creator>
  <cp:keywords/>
  <dc:description/>
  <cp:lastModifiedBy>Грязева Светлана Евгеньевна</cp:lastModifiedBy>
  <cp:revision>37</cp:revision>
  <cp:lastPrinted>2021-12-10T10:57:00Z</cp:lastPrinted>
  <dcterms:created xsi:type="dcterms:W3CDTF">2021-12-02T09:17:00Z</dcterms:created>
  <dcterms:modified xsi:type="dcterms:W3CDTF">2021-12-10T11:27:00Z</dcterms:modified>
</cp:coreProperties>
</file>