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ия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>от 29.12.2016 №3301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2A776D">
        <w:rPr>
          <w:sz w:val="26"/>
          <w:szCs w:val="26"/>
        </w:rPr>
        <w:t>_______</w:t>
      </w:r>
      <w:r w:rsidRPr="00723E07">
        <w:rPr>
          <w:sz w:val="26"/>
          <w:szCs w:val="26"/>
        </w:rPr>
        <w:t xml:space="preserve"> №</w:t>
      </w:r>
      <w:r w:rsidR="002A776D">
        <w:rPr>
          <w:sz w:val="26"/>
          <w:szCs w:val="26"/>
        </w:rPr>
        <w:t>______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>фондов оплаты труда работников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            от 29.12.2016 №3301 «Об утверждении положения об оплате труда и стимулирующих выплатах работников муниципального казенного учреждения «Редакция газеты «Когалымский вестник» (далее – Положение) внести следующ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2F6233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034B8F" w:rsidRPr="00723E07" w:rsidRDefault="00AA3494" w:rsidP="00AA349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раздел 4 Положения изложить в редакции согласно приложению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Pr="000D1085">
        <w:rPr>
          <w:rFonts w:ascii="Times New Roman" w:hAnsi="Times New Roman"/>
          <w:sz w:val="26"/>
          <w:szCs w:val="26"/>
        </w:rPr>
        <w:t>П</w:t>
      </w:r>
      <w:r w:rsidR="0054380D">
        <w:rPr>
          <w:rFonts w:ascii="Times New Roman" w:hAnsi="Times New Roman"/>
          <w:sz w:val="26"/>
          <w:szCs w:val="26"/>
        </w:rPr>
        <w:t>одпункт</w:t>
      </w:r>
      <w:r w:rsidR="00034B8F" w:rsidRPr="000D1085">
        <w:rPr>
          <w:rFonts w:ascii="Times New Roman" w:hAnsi="Times New Roman"/>
          <w:sz w:val="26"/>
          <w:szCs w:val="26"/>
        </w:rPr>
        <w:t xml:space="preserve"> </w:t>
      </w:r>
      <w:r w:rsidR="0054380D">
        <w:rPr>
          <w:rFonts w:ascii="Times New Roman" w:hAnsi="Times New Roman"/>
          <w:sz w:val="26"/>
          <w:szCs w:val="26"/>
        </w:rPr>
        <w:t>1.1</w:t>
      </w:r>
      <w:r w:rsidR="00034B8F" w:rsidRPr="000D1085">
        <w:rPr>
          <w:rFonts w:ascii="Times New Roman" w:hAnsi="Times New Roman"/>
          <w:sz w:val="26"/>
          <w:szCs w:val="26"/>
        </w:rPr>
        <w:t xml:space="preserve"> пункта 1 постановления Администрации города Когалыма от </w:t>
      </w:r>
      <w:r w:rsidR="0054380D">
        <w:rPr>
          <w:rFonts w:ascii="Times New Roman" w:hAnsi="Times New Roman"/>
          <w:sz w:val="26"/>
          <w:szCs w:val="26"/>
        </w:rPr>
        <w:t>07</w:t>
      </w:r>
      <w:r w:rsidR="00034B8F" w:rsidRPr="000D1085">
        <w:rPr>
          <w:rFonts w:ascii="Times New Roman" w:hAnsi="Times New Roman"/>
          <w:sz w:val="26"/>
          <w:szCs w:val="26"/>
        </w:rPr>
        <w:t>.1</w:t>
      </w:r>
      <w:r w:rsidR="0054380D">
        <w:rPr>
          <w:rFonts w:ascii="Times New Roman" w:hAnsi="Times New Roman"/>
          <w:sz w:val="26"/>
          <w:szCs w:val="26"/>
        </w:rPr>
        <w:t>0</w:t>
      </w:r>
      <w:r w:rsidR="00034B8F" w:rsidRPr="000D1085">
        <w:rPr>
          <w:rFonts w:ascii="Times New Roman" w:hAnsi="Times New Roman"/>
          <w:sz w:val="26"/>
          <w:szCs w:val="26"/>
        </w:rPr>
        <w:t>.20</w:t>
      </w:r>
      <w:r w:rsidR="0054380D">
        <w:rPr>
          <w:rFonts w:ascii="Times New Roman" w:hAnsi="Times New Roman"/>
          <w:sz w:val="26"/>
          <w:szCs w:val="26"/>
        </w:rPr>
        <w:t>21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54380D">
        <w:rPr>
          <w:rFonts w:ascii="Times New Roman" w:hAnsi="Times New Roman"/>
          <w:sz w:val="26"/>
          <w:szCs w:val="26"/>
        </w:rPr>
        <w:t>1982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 xml:space="preserve">а Когалыма от </w:t>
      </w:r>
      <w:r w:rsidR="0054380D">
        <w:rPr>
          <w:rFonts w:ascii="Times New Roman" w:hAnsi="Times New Roman"/>
          <w:sz w:val="26"/>
          <w:szCs w:val="26"/>
        </w:rPr>
        <w:t>29.12</w:t>
      </w:r>
      <w:r w:rsidR="000D1085" w:rsidRPr="000D1085">
        <w:rPr>
          <w:rFonts w:ascii="Times New Roman" w:hAnsi="Times New Roman"/>
          <w:sz w:val="26"/>
          <w:szCs w:val="26"/>
        </w:rPr>
        <w:t>.2016 №</w:t>
      </w:r>
      <w:r w:rsidR="0054380D">
        <w:rPr>
          <w:rFonts w:ascii="Times New Roman" w:hAnsi="Times New Roman"/>
          <w:sz w:val="26"/>
          <w:szCs w:val="26"/>
        </w:rPr>
        <w:t>3301</w:t>
      </w:r>
      <w:r w:rsidR="000D1085" w:rsidRPr="000D1085">
        <w:rPr>
          <w:rFonts w:ascii="Times New Roman" w:hAnsi="Times New Roman"/>
          <w:sz w:val="26"/>
          <w:szCs w:val="26"/>
        </w:rPr>
        <w:t>» признать утратившими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</w:t>
      </w:r>
      <w:proofErr w:type="gramStart"/>
      <w:r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723E07">
        <w:rPr>
          <w:sz w:val="26"/>
          <w:szCs w:val="26"/>
        </w:rPr>
        <w:t>Е.Г.Загорская</w:t>
      </w:r>
      <w:proofErr w:type="spellEnd"/>
      <w:r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723E07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Pr="00723E0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23E07">
        <w:rPr>
          <w:rFonts w:eastAsiaTheme="minorHAnsi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AA3494" w:rsidP="005500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AA3494" w:rsidRPr="00510DFF" w:rsidRDefault="00AA3494" w:rsidP="00AA349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0DFF">
        <w:rPr>
          <w:rFonts w:ascii="Times New Roman" w:hAnsi="Times New Roman" w:cs="Times New Roman"/>
          <w:sz w:val="26"/>
          <w:szCs w:val="26"/>
        </w:rPr>
        <w:t>. Порядок установления должностного оклада (оклада)</w:t>
      </w:r>
    </w:p>
    <w:p w:rsidR="00AA3494" w:rsidRPr="00510DFF" w:rsidRDefault="00AA3494" w:rsidP="00AA34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0DFF">
        <w:rPr>
          <w:rFonts w:ascii="Times New Roman" w:hAnsi="Times New Roman" w:cs="Times New Roman"/>
          <w:sz w:val="26"/>
          <w:szCs w:val="26"/>
        </w:rPr>
        <w:t xml:space="preserve">работнику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DFF">
        <w:rPr>
          <w:rFonts w:ascii="Times New Roman" w:hAnsi="Times New Roman" w:cs="Times New Roman"/>
          <w:sz w:val="26"/>
          <w:szCs w:val="26"/>
        </w:rPr>
        <w:t>чреждения</w:t>
      </w:r>
    </w:p>
    <w:p w:rsidR="00AA3494" w:rsidRPr="00510DFF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494" w:rsidRPr="00140E82" w:rsidRDefault="00AA3494" w:rsidP="00AA34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kern w:val="26"/>
          <w:sz w:val="26"/>
          <w:szCs w:val="26"/>
        </w:rPr>
      </w:pPr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4.1. </w:t>
      </w:r>
      <w:proofErr w:type="gramStart"/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</w:t>
      </w:r>
      <w:hyperlink r:id="rId10" w:history="1">
        <w:r w:rsidRPr="00140E82">
          <w:rPr>
            <w:rFonts w:ascii="Times New Roman" w:hAnsi="Times New Roman" w:cs="Times New Roman"/>
            <w:spacing w:val="-6"/>
            <w:kern w:val="26"/>
            <w:sz w:val="26"/>
            <w:szCs w:val="26"/>
          </w:rPr>
          <w:t>группам</w:t>
        </w:r>
      </w:hyperlink>
      <w:r w:rsidRPr="00140E82">
        <w:rPr>
          <w:rFonts w:ascii="Times New Roman" w:hAnsi="Times New Roman" w:cs="Times New Roman"/>
          <w:spacing w:val="-6"/>
          <w:kern w:val="26"/>
          <w:sz w:val="26"/>
          <w:szCs w:val="26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 №247н «Об утверждении профессиональных квалификационных групп общеотраслевых должностей руководителей, специалистов и служащих» и определяются следующим образом:</w:t>
      </w:r>
      <w:proofErr w:type="gramEnd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768"/>
        <w:gridCol w:w="2470"/>
      </w:tblGrid>
      <w:tr w:rsidR="00AA3494" w:rsidRPr="000F0545" w:rsidTr="004E24B4">
        <w:trPr>
          <w:trHeight w:val="33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 xml:space="preserve">Должностной оклад, </w:t>
            </w:r>
          </w:p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рублей</w:t>
            </w:r>
          </w:p>
        </w:tc>
      </w:tr>
      <w:tr w:rsidR="00AA3494" w:rsidRPr="000F0545" w:rsidTr="004E24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A3494" w:rsidRPr="000F0545" w:rsidTr="004E24B4">
        <w:trPr>
          <w:trHeight w:val="515"/>
        </w:trPr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</w:t>
            </w:r>
          </w:p>
        </w:tc>
      </w:tr>
      <w:tr w:rsidR="00AA3494" w:rsidRPr="000F0545" w:rsidTr="004E24B4">
        <w:trPr>
          <w:trHeight w:val="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A3494" w:rsidRPr="000F0545" w:rsidTr="004E24B4">
        <w:trPr>
          <w:trHeight w:val="41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65B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5B0C">
              <w:rPr>
                <w:color w:val="000000" w:themeColor="text1"/>
                <w:sz w:val="24"/>
                <w:szCs w:val="24"/>
              </w:rPr>
              <w:t>12157</w:t>
            </w:r>
          </w:p>
        </w:tc>
      </w:tr>
    </w:tbl>
    <w:p w:rsidR="00AA3494" w:rsidRPr="001C3CAB" w:rsidRDefault="00AA3494" w:rsidP="00AA34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494" w:rsidRDefault="00AA3494" w:rsidP="00AA3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754D">
        <w:rPr>
          <w:sz w:val="26"/>
          <w:szCs w:val="26"/>
        </w:rPr>
        <w:t xml:space="preserve">.2. Размеры должностного оклада </w:t>
      </w:r>
      <w:r>
        <w:rPr>
          <w:sz w:val="26"/>
          <w:szCs w:val="26"/>
        </w:rPr>
        <w:t>работников У</w:t>
      </w:r>
      <w:r w:rsidRPr="008F754D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 xml:space="preserve">установлены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18.07.2008 №342н «Об утверждении профессиональных квалификационных </w:t>
      </w:r>
      <w:proofErr w:type="gramStart"/>
      <w:r>
        <w:rPr>
          <w:sz w:val="26"/>
          <w:szCs w:val="26"/>
        </w:rPr>
        <w:t>групп должностей работников печатных средств массовой информации</w:t>
      </w:r>
      <w:proofErr w:type="gramEnd"/>
      <w:r>
        <w:rPr>
          <w:sz w:val="26"/>
          <w:szCs w:val="26"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3686"/>
        <w:gridCol w:w="438"/>
        <w:gridCol w:w="2030"/>
      </w:tblGrid>
      <w:tr w:rsidR="00AA3494" w:rsidRPr="000F0545" w:rsidTr="004E24B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 xml:space="preserve">Должностной оклад, </w:t>
            </w:r>
          </w:p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рублей</w:t>
            </w:r>
          </w:p>
        </w:tc>
      </w:tr>
      <w:tr w:rsidR="00AA3494" w:rsidRPr="000F0545" w:rsidTr="004E24B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</w:tr>
      <w:tr w:rsidR="00AA3494" w:rsidRPr="000F0545" w:rsidTr="004E24B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оператор компьютерного набора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7574</w:t>
            </w:r>
          </w:p>
        </w:tc>
      </w:tr>
      <w:tr w:rsidR="00AA3494" w:rsidRPr="000F0545" w:rsidTr="004E24B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lastRenderedPageBreak/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AA3494" w:rsidRPr="000F0545" w:rsidTr="004E24B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корректор</w:t>
            </w:r>
          </w:p>
        </w:tc>
        <w:tc>
          <w:tcPr>
            <w:tcW w:w="1385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9590</w:t>
            </w:r>
          </w:p>
        </w:tc>
      </w:tr>
      <w:tr w:rsidR="00AA3494" w:rsidRPr="000F0545" w:rsidTr="004E24B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AA3494" w:rsidRPr="000F0545" w:rsidTr="004E24B4">
        <w:tc>
          <w:tcPr>
            <w:tcW w:w="15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12157</w:t>
            </w:r>
          </w:p>
        </w:tc>
      </w:tr>
      <w:tr w:rsidR="00AA3494" w:rsidRPr="000F0545" w:rsidTr="004E24B4">
        <w:tc>
          <w:tcPr>
            <w:tcW w:w="15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фотокорреспондент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12157</w:t>
            </w:r>
          </w:p>
        </w:tc>
      </w:tr>
      <w:tr w:rsidR="00AA3494" w:rsidRPr="000F0545" w:rsidTr="004E24B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2068" w:type="pct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385" w:type="pct"/>
            <w:gridSpan w:val="2"/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13821</w:t>
            </w:r>
          </w:p>
        </w:tc>
      </w:tr>
      <w:tr w:rsidR="00AA3494" w:rsidRPr="000F0545" w:rsidTr="004E24B4">
        <w:tc>
          <w:tcPr>
            <w:tcW w:w="5000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AA3494" w:rsidRPr="000F0545" w:rsidTr="004E24B4">
        <w:tc>
          <w:tcPr>
            <w:tcW w:w="154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2314" w:type="pct"/>
            <w:gridSpan w:val="2"/>
            <w:vAlign w:val="center"/>
          </w:tcPr>
          <w:p w:rsidR="00AA3494" w:rsidRPr="000F0545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545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1139" w:type="pct"/>
            <w:vAlign w:val="center"/>
          </w:tcPr>
          <w:p w:rsidR="00AA3494" w:rsidRPr="000F0545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17912</w:t>
            </w:r>
          </w:p>
        </w:tc>
      </w:tr>
    </w:tbl>
    <w:p w:rsidR="00AA3494" w:rsidRDefault="00AA3494" w:rsidP="00AA3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494" w:rsidRDefault="00AA3494" w:rsidP="00AA3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Размеры должностных окладов руководителей, специалистов Учреждения, занимающих должности, не отнесенные к профессиональным квалификационным группам: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1"/>
        <w:gridCol w:w="2470"/>
      </w:tblGrid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Pr="008F754D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>Должности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494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 xml:space="preserve">Должностной оклад, </w:t>
            </w:r>
          </w:p>
          <w:p w:rsidR="00AA3494" w:rsidRPr="008F754D" w:rsidRDefault="00AA3494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754D">
              <w:rPr>
                <w:sz w:val="26"/>
                <w:szCs w:val="26"/>
              </w:rPr>
              <w:t>рублей</w:t>
            </w:r>
          </w:p>
        </w:tc>
      </w:tr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Default="00AA3494" w:rsidP="004E2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Директор-главный редактор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22391</w:t>
            </w:r>
          </w:p>
        </w:tc>
      </w:tr>
      <w:tr w:rsidR="00AA3494" w:rsidRPr="008F754D" w:rsidTr="004E24B4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Pr="008F754D" w:rsidRDefault="00AA3494" w:rsidP="004E2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494" w:rsidRPr="008F754D" w:rsidRDefault="00465B0C" w:rsidP="004E24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17913</w:t>
            </w:r>
          </w:p>
        </w:tc>
      </w:tr>
    </w:tbl>
    <w:p w:rsidR="00AA3494" w:rsidRPr="008F754D" w:rsidRDefault="00AA3494" w:rsidP="00AA34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494" w:rsidRPr="00124D13" w:rsidRDefault="00AA3494" w:rsidP="00AA34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24D13">
        <w:rPr>
          <w:rFonts w:ascii="Times New Roman" w:hAnsi="Times New Roman" w:cs="Times New Roman"/>
          <w:sz w:val="26"/>
          <w:szCs w:val="26"/>
        </w:rPr>
        <w:t xml:space="preserve">Размеры окладов устанавливаются приказом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 xml:space="preserve">в зависимости от сложности труда </w:t>
      </w:r>
      <w:r w:rsidRPr="00124D13">
        <w:rPr>
          <w:rFonts w:ascii="Times New Roman" w:hAnsi="Times New Roman" w:cs="Times New Roman"/>
          <w:sz w:val="26"/>
          <w:szCs w:val="26"/>
        </w:rPr>
        <w:t>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Администрации города Когалыма в пределах средств, предусмотренных на оплату труда работников Учреждения.</w:t>
      </w:r>
    </w:p>
    <w:p w:rsidR="00AA3494" w:rsidRPr="00124D13" w:rsidRDefault="00AA3494" w:rsidP="00AA34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руководителя Учреждения и дополнительным соглашением к трудовому договору.</w:t>
      </w:r>
    </w:p>
    <w:p w:rsidR="00AA3494" w:rsidRPr="00510DFF" w:rsidRDefault="00AA3494" w:rsidP="00AA34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5F2" w:rsidRPr="008329FC" w:rsidRDefault="00A245F2" w:rsidP="00034B8F">
      <w:pPr>
        <w:jc w:val="center"/>
        <w:rPr>
          <w:sz w:val="26"/>
          <w:szCs w:val="26"/>
        </w:rPr>
      </w:pPr>
    </w:p>
    <w:sectPr w:rsidR="00A245F2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71A84"/>
    <w:rsid w:val="001C0F34"/>
    <w:rsid w:val="001D0927"/>
    <w:rsid w:val="001E328E"/>
    <w:rsid w:val="00201088"/>
    <w:rsid w:val="002A776D"/>
    <w:rsid w:val="002B10AF"/>
    <w:rsid w:val="002B49A0"/>
    <w:rsid w:val="002D5593"/>
    <w:rsid w:val="002E0A30"/>
    <w:rsid w:val="002F6233"/>
    <w:rsid w:val="002F7936"/>
    <w:rsid w:val="00300D9B"/>
    <w:rsid w:val="00313DAF"/>
    <w:rsid w:val="003447F7"/>
    <w:rsid w:val="003F587E"/>
    <w:rsid w:val="0043438A"/>
    <w:rsid w:val="00465B0C"/>
    <w:rsid w:val="004F33B1"/>
    <w:rsid w:val="0054380D"/>
    <w:rsid w:val="0054644C"/>
    <w:rsid w:val="005500E4"/>
    <w:rsid w:val="00580FDA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C47D2"/>
    <w:rsid w:val="00A245F2"/>
    <w:rsid w:val="00A564E7"/>
    <w:rsid w:val="00AA349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9539888878918810E6538D543D1484B859878967B79274E2474EF9A34191F854F714B42D2FE0z6I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442918"/>
    <w:rsid w:val="006C6CB9"/>
    <w:rsid w:val="00944B17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3A2A-A1E0-4DFC-9987-9F52D97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69</cp:revision>
  <cp:lastPrinted>2021-01-20T06:03:00Z</cp:lastPrinted>
  <dcterms:created xsi:type="dcterms:W3CDTF">2018-07-18T04:10:00Z</dcterms:created>
  <dcterms:modified xsi:type="dcterms:W3CDTF">2022-04-06T06:20:00Z</dcterms:modified>
</cp:coreProperties>
</file>