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6"/>
        <w:gridCol w:w="1132"/>
        <w:gridCol w:w="3859"/>
      </w:tblGrid>
      <w:tr w:rsidR="005364A7" w:rsidRPr="005364A7" w:rsidTr="0006257B">
        <w:trPr>
          <w:trHeight w:val="1139"/>
        </w:trPr>
        <w:tc>
          <w:tcPr>
            <w:tcW w:w="3902" w:type="dxa"/>
            <w:shd w:val="clear" w:color="auto" w:fill="auto"/>
          </w:tcPr>
          <w:p w:rsidR="005364A7" w:rsidRPr="005364A7" w:rsidRDefault="005364A7" w:rsidP="005364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</w:tcPr>
          <w:p w:rsidR="005364A7" w:rsidRPr="005364A7" w:rsidRDefault="005364A7" w:rsidP="005364A7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5364A7">
              <w:rPr>
                <w:noProof/>
              </w:rPr>
              <w:drawing>
                <wp:inline distT="0" distB="0" distL="0" distR="0" wp14:anchorId="78572C1B" wp14:editId="43440DDB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5364A7" w:rsidRPr="005364A7" w:rsidRDefault="005364A7" w:rsidP="005364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364A7" w:rsidRPr="005364A7" w:rsidRDefault="005364A7" w:rsidP="005364A7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5364A7">
        <w:rPr>
          <w:b/>
          <w:caps/>
          <w:color w:val="3366FF"/>
          <w:sz w:val="32"/>
          <w:szCs w:val="32"/>
        </w:rPr>
        <w:t>РЕШЕНИЕ</w:t>
      </w:r>
    </w:p>
    <w:p w:rsidR="005364A7" w:rsidRPr="005364A7" w:rsidRDefault="005364A7" w:rsidP="005364A7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5364A7">
        <w:rPr>
          <w:b/>
          <w:caps/>
          <w:color w:val="3366FF"/>
          <w:sz w:val="32"/>
          <w:szCs w:val="32"/>
        </w:rPr>
        <w:t>ДУМЫ ГОРОДА КОГАЛЫМА</w:t>
      </w:r>
    </w:p>
    <w:p w:rsidR="005364A7" w:rsidRPr="005364A7" w:rsidRDefault="005364A7" w:rsidP="005364A7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5364A7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5364A7" w:rsidRPr="005364A7" w:rsidRDefault="005364A7" w:rsidP="005364A7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</w:rPr>
      </w:pPr>
    </w:p>
    <w:p w:rsidR="005364A7" w:rsidRPr="005364A7" w:rsidRDefault="005364A7" w:rsidP="005364A7">
      <w:pPr>
        <w:widowControl w:val="0"/>
        <w:autoSpaceDE w:val="0"/>
        <w:autoSpaceDN w:val="0"/>
        <w:adjustRightInd w:val="0"/>
        <w:ind w:right="-181"/>
        <w:rPr>
          <w:color w:val="3366FF"/>
        </w:rPr>
      </w:pPr>
    </w:p>
    <w:p w:rsidR="005364A7" w:rsidRPr="005364A7" w:rsidRDefault="005364A7" w:rsidP="005364A7">
      <w:pPr>
        <w:widowControl w:val="0"/>
        <w:autoSpaceDE w:val="0"/>
        <w:autoSpaceDN w:val="0"/>
        <w:adjustRightInd w:val="0"/>
        <w:ind w:right="-2"/>
        <w:rPr>
          <w:color w:val="3366FF"/>
          <w:sz w:val="26"/>
          <w:szCs w:val="26"/>
        </w:rPr>
      </w:pPr>
      <w:r w:rsidRPr="005364A7">
        <w:rPr>
          <w:color w:val="3366FF"/>
          <w:sz w:val="26"/>
          <w:szCs w:val="26"/>
          <w:u w:val="single"/>
        </w:rPr>
        <w:t>От «</w:t>
      </w:r>
      <w:r>
        <w:rPr>
          <w:color w:val="3366FF"/>
          <w:sz w:val="26"/>
          <w:szCs w:val="26"/>
          <w:u w:val="single"/>
        </w:rPr>
        <w:t>1</w:t>
      </w:r>
      <w:r w:rsidRPr="005364A7">
        <w:rPr>
          <w:color w:val="3366FF"/>
          <w:sz w:val="26"/>
          <w:szCs w:val="26"/>
          <w:u w:val="single"/>
        </w:rPr>
        <w:t>0» ию</w:t>
      </w:r>
      <w:r>
        <w:rPr>
          <w:color w:val="3366FF"/>
          <w:sz w:val="26"/>
          <w:szCs w:val="26"/>
          <w:u w:val="single"/>
        </w:rPr>
        <w:t>л</w:t>
      </w:r>
      <w:bookmarkStart w:id="0" w:name="_GoBack"/>
      <w:bookmarkEnd w:id="0"/>
      <w:r w:rsidRPr="005364A7">
        <w:rPr>
          <w:color w:val="3366FF"/>
          <w:sz w:val="26"/>
          <w:szCs w:val="26"/>
          <w:u w:val="single"/>
        </w:rPr>
        <w:t>я 2023г.</w:t>
      </w:r>
      <w:r w:rsidRPr="005364A7">
        <w:rPr>
          <w:color w:val="3366FF"/>
          <w:sz w:val="26"/>
          <w:szCs w:val="26"/>
        </w:rPr>
        <w:tab/>
      </w:r>
      <w:r w:rsidRPr="005364A7">
        <w:rPr>
          <w:color w:val="3366FF"/>
          <w:sz w:val="26"/>
          <w:szCs w:val="26"/>
        </w:rPr>
        <w:tab/>
      </w:r>
      <w:r w:rsidRPr="005364A7">
        <w:rPr>
          <w:color w:val="3366FF"/>
          <w:sz w:val="26"/>
          <w:szCs w:val="26"/>
        </w:rPr>
        <w:tab/>
      </w:r>
      <w:r w:rsidRPr="005364A7">
        <w:rPr>
          <w:color w:val="3366FF"/>
          <w:sz w:val="26"/>
          <w:szCs w:val="26"/>
        </w:rPr>
        <w:tab/>
      </w:r>
      <w:r w:rsidRPr="005364A7">
        <w:rPr>
          <w:color w:val="3366FF"/>
          <w:sz w:val="26"/>
          <w:szCs w:val="26"/>
        </w:rPr>
        <w:tab/>
      </w:r>
      <w:r w:rsidRPr="005364A7">
        <w:rPr>
          <w:color w:val="3366FF"/>
          <w:sz w:val="26"/>
          <w:szCs w:val="26"/>
        </w:rPr>
        <w:tab/>
      </w:r>
      <w:r w:rsidRPr="005364A7">
        <w:rPr>
          <w:color w:val="3366FF"/>
          <w:sz w:val="26"/>
          <w:szCs w:val="26"/>
        </w:rPr>
        <w:tab/>
      </w:r>
      <w:r w:rsidRPr="005364A7">
        <w:rPr>
          <w:color w:val="3366FF"/>
          <w:sz w:val="26"/>
          <w:szCs w:val="26"/>
          <w:u w:val="single"/>
        </w:rPr>
        <w:t>№2</w:t>
      </w:r>
      <w:r>
        <w:rPr>
          <w:color w:val="3366FF"/>
          <w:sz w:val="26"/>
          <w:szCs w:val="26"/>
          <w:u w:val="single"/>
        </w:rPr>
        <w:t>8</w:t>
      </w:r>
      <w:r w:rsidRPr="005364A7">
        <w:rPr>
          <w:color w:val="3366FF"/>
          <w:sz w:val="26"/>
          <w:szCs w:val="26"/>
          <w:u w:val="single"/>
        </w:rPr>
        <w:t>2-ГД</w:t>
      </w:r>
    </w:p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7709E4" w:rsidRDefault="007709E4" w:rsidP="00B22DDA">
      <w:pPr>
        <w:tabs>
          <w:tab w:val="left" w:pos="2030"/>
        </w:tabs>
        <w:rPr>
          <w:sz w:val="26"/>
          <w:szCs w:val="26"/>
        </w:rPr>
      </w:pPr>
    </w:p>
    <w:p w:rsidR="007709E4" w:rsidRDefault="007709E4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565828" w:rsidRDefault="00565828" w:rsidP="0056582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признании утратившим силу </w:t>
      </w:r>
    </w:p>
    <w:p w:rsidR="002B48E8" w:rsidRDefault="00565828" w:rsidP="0056582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решения Думы города Когалыма</w:t>
      </w:r>
    </w:p>
    <w:p w:rsidR="00565828" w:rsidRPr="00565828" w:rsidRDefault="00565828" w:rsidP="00565828">
      <w:pPr>
        <w:pStyle w:val="ConsPlusTitle"/>
        <w:rPr>
          <w:spacing w:val="-6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30.01.2019 №258-ГД</w:t>
      </w:r>
    </w:p>
    <w:p w:rsidR="002B48E8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834B3" w:rsidRDefault="008834B3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Pr="00F93E17" w:rsidRDefault="006B6E74" w:rsidP="0056582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B6E74">
        <w:rPr>
          <w:sz w:val="26"/>
          <w:szCs w:val="26"/>
        </w:rPr>
        <w:t>В соответствии с Федеральным законом от 06.10.2003 №</w:t>
      </w:r>
      <w:r>
        <w:rPr>
          <w:sz w:val="26"/>
          <w:szCs w:val="26"/>
        </w:rPr>
        <w:t xml:space="preserve"> 131-ФЗ </w:t>
      </w:r>
      <w:r w:rsidR="00355ED2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«</w:t>
      </w:r>
      <w:r w:rsidRPr="006B6E74">
        <w:rPr>
          <w:sz w:val="26"/>
          <w:szCs w:val="26"/>
        </w:rPr>
        <w:t>Об общих принципах организации местного самоуп</w:t>
      </w:r>
      <w:r>
        <w:rPr>
          <w:sz w:val="26"/>
          <w:szCs w:val="26"/>
        </w:rPr>
        <w:t>равления в Российской Федерации»</w:t>
      </w:r>
      <w:r w:rsidRPr="006B6E74">
        <w:rPr>
          <w:sz w:val="26"/>
          <w:szCs w:val="26"/>
        </w:rPr>
        <w:t>,</w:t>
      </w:r>
      <w:r>
        <w:rPr>
          <w:rFonts w:ascii="Arial" w:hAnsi="Arial" w:cs="Arial"/>
        </w:rPr>
        <w:t xml:space="preserve"> </w:t>
      </w:r>
      <w:r>
        <w:rPr>
          <w:sz w:val="26"/>
          <w:szCs w:val="26"/>
        </w:rPr>
        <w:t>со статьями</w:t>
      </w:r>
      <w:r w:rsidR="002B48E8" w:rsidRPr="00F93E17">
        <w:rPr>
          <w:sz w:val="26"/>
          <w:szCs w:val="26"/>
        </w:rPr>
        <w:t xml:space="preserve"> </w:t>
      </w:r>
      <w:r w:rsidR="00AD684E">
        <w:rPr>
          <w:sz w:val="26"/>
          <w:szCs w:val="26"/>
        </w:rPr>
        <w:t>5</w:t>
      </w:r>
      <w:r>
        <w:rPr>
          <w:sz w:val="26"/>
          <w:szCs w:val="26"/>
        </w:rPr>
        <w:t>, 11, 12</w:t>
      </w:r>
      <w:r w:rsidR="00AD684E">
        <w:rPr>
          <w:sz w:val="26"/>
          <w:szCs w:val="26"/>
        </w:rPr>
        <w:t xml:space="preserve"> </w:t>
      </w:r>
      <w:r w:rsidR="00AD684E" w:rsidRPr="00AD684E">
        <w:rPr>
          <w:rFonts w:eastAsiaTheme="minorHAnsi"/>
          <w:sz w:val="26"/>
          <w:szCs w:val="26"/>
          <w:lang w:eastAsia="en-US"/>
        </w:rPr>
        <w:t>Закон</w:t>
      </w:r>
      <w:r w:rsidR="00AD684E">
        <w:rPr>
          <w:rFonts w:eastAsiaTheme="minorHAnsi"/>
          <w:sz w:val="26"/>
          <w:szCs w:val="26"/>
          <w:lang w:eastAsia="en-US"/>
        </w:rPr>
        <w:t>а</w:t>
      </w:r>
      <w:r w:rsidR="00AD684E" w:rsidRPr="00AD684E">
        <w:rPr>
          <w:rFonts w:eastAsiaTheme="minorHAnsi"/>
          <w:sz w:val="26"/>
          <w:szCs w:val="26"/>
          <w:lang w:eastAsia="en-US"/>
        </w:rPr>
        <w:t xml:space="preserve"> </w:t>
      </w:r>
      <w:r w:rsidR="007158D1">
        <w:rPr>
          <w:rFonts w:eastAsiaTheme="minorHAnsi"/>
          <w:sz w:val="26"/>
          <w:szCs w:val="26"/>
          <w:lang w:eastAsia="en-US"/>
        </w:rPr>
        <w:t>Ханты-Мансийского автономного округа</w:t>
      </w:r>
      <w:r w:rsidR="00AD684E" w:rsidRPr="00AD684E">
        <w:rPr>
          <w:rFonts w:eastAsiaTheme="minorHAnsi"/>
          <w:sz w:val="26"/>
          <w:szCs w:val="26"/>
          <w:lang w:eastAsia="en-US"/>
        </w:rPr>
        <w:t xml:space="preserve"> - Юг</w:t>
      </w:r>
      <w:r w:rsidR="007158D1">
        <w:rPr>
          <w:rFonts w:eastAsiaTheme="minorHAnsi"/>
          <w:sz w:val="26"/>
          <w:szCs w:val="26"/>
          <w:lang w:eastAsia="en-US"/>
        </w:rPr>
        <w:t xml:space="preserve">ры от 09.06.2009 </w:t>
      </w:r>
      <w:r w:rsidR="00AD684E" w:rsidRPr="00AD684E">
        <w:rPr>
          <w:rFonts w:eastAsiaTheme="minorHAnsi"/>
          <w:sz w:val="26"/>
          <w:szCs w:val="26"/>
          <w:lang w:eastAsia="en-US"/>
        </w:rPr>
        <w:t>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</w:t>
      </w:r>
      <w:r w:rsidR="007158D1">
        <w:rPr>
          <w:rFonts w:eastAsiaTheme="minorHAnsi"/>
          <w:sz w:val="26"/>
          <w:szCs w:val="26"/>
          <w:lang w:eastAsia="en-US"/>
        </w:rPr>
        <w:t>ийском автономном округе – Югре»</w:t>
      </w:r>
      <w:r w:rsidR="002B48E8" w:rsidRPr="00AD684E">
        <w:rPr>
          <w:sz w:val="26"/>
          <w:szCs w:val="26"/>
        </w:rPr>
        <w:t xml:space="preserve">, </w:t>
      </w:r>
      <w:r w:rsidR="002B48E8" w:rsidRPr="00F93E17">
        <w:rPr>
          <w:sz w:val="26"/>
          <w:szCs w:val="26"/>
        </w:rPr>
        <w:t>Дума города Когалыма РЕШИЛА:</w:t>
      </w:r>
    </w:p>
    <w:p w:rsidR="002B48E8" w:rsidRPr="00F93E17" w:rsidRDefault="002B48E8" w:rsidP="002B48E8">
      <w:pPr>
        <w:ind w:firstLine="709"/>
        <w:jc w:val="both"/>
        <w:rPr>
          <w:bCs/>
          <w:sz w:val="26"/>
          <w:szCs w:val="26"/>
        </w:rPr>
      </w:pPr>
    </w:p>
    <w:p w:rsidR="002B48E8" w:rsidRPr="00565828" w:rsidRDefault="002B48E8" w:rsidP="005658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65828">
        <w:rPr>
          <w:sz w:val="26"/>
          <w:szCs w:val="26"/>
        </w:rPr>
        <w:t xml:space="preserve">1. </w:t>
      </w:r>
      <w:r w:rsidR="00565828" w:rsidRPr="00565828">
        <w:rPr>
          <w:sz w:val="26"/>
          <w:szCs w:val="26"/>
        </w:rPr>
        <w:t>Признать утративши</w:t>
      </w:r>
      <w:r w:rsidR="00565828">
        <w:rPr>
          <w:sz w:val="26"/>
          <w:szCs w:val="26"/>
        </w:rPr>
        <w:t>м</w:t>
      </w:r>
      <w:r w:rsidR="00565828" w:rsidRPr="00565828">
        <w:rPr>
          <w:sz w:val="26"/>
          <w:szCs w:val="26"/>
        </w:rPr>
        <w:t xml:space="preserve"> силу решение Думы города Когалыма </w:t>
      </w:r>
      <w:r w:rsidR="00355ED2">
        <w:rPr>
          <w:sz w:val="26"/>
          <w:szCs w:val="26"/>
        </w:rPr>
        <w:t xml:space="preserve">             </w:t>
      </w:r>
      <w:r w:rsidR="006F1F24">
        <w:rPr>
          <w:sz w:val="26"/>
          <w:szCs w:val="26"/>
        </w:rPr>
        <w:t xml:space="preserve"> </w:t>
      </w:r>
      <w:r w:rsidR="00355ED2">
        <w:rPr>
          <w:sz w:val="26"/>
          <w:szCs w:val="26"/>
        </w:rPr>
        <w:t xml:space="preserve">    </w:t>
      </w:r>
      <w:r w:rsidR="00565828" w:rsidRPr="00565828">
        <w:rPr>
          <w:sz w:val="26"/>
          <w:szCs w:val="26"/>
        </w:rPr>
        <w:t>от 30.01.2019 №258-ГД «</w:t>
      </w:r>
      <w:r w:rsidR="00565828" w:rsidRPr="00565828">
        <w:rPr>
          <w:rFonts w:eastAsiaTheme="minorHAnsi"/>
          <w:sz w:val="26"/>
          <w:szCs w:val="26"/>
          <w:lang w:eastAsia="en-US"/>
        </w:rPr>
        <w:t>О</w:t>
      </w:r>
      <w:r w:rsidR="00565828">
        <w:rPr>
          <w:rFonts w:eastAsiaTheme="minorHAnsi"/>
          <w:sz w:val="26"/>
          <w:szCs w:val="26"/>
          <w:lang w:eastAsia="en-US"/>
        </w:rPr>
        <w:t xml:space="preserve"> Порядке использования собственных финансовых средств города Когалыма для участия в осуществлении отдельного государственного полномочия по предоставлению детям-сиротам и детям, оставшимся без попечения родителей, лицам из числа детей-сирот и детей, оставшихся без попечения родителей, иным лицам жилых помещений специализированного жилищного фонда по договорам найма специализированных жилых помещений».</w:t>
      </w:r>
    </w:p>
    <w:p w:rsidR="002B48E8" w:rsidRPr="00F93E17" w:rsidRDefault="002B48E8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B48E8" w:rsidRDefault="002B48E8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E17"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«Когалымский вестник».</w:t>
      </w:r>
    </w:p>
    <w:p w:rsidR="008834B3" w:rsidRDefault="008834B3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5ED2" w:rsidRDefault="00355ED2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5ED2" w:rsidRDefault="00355ED2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FD04BF" w:rsidRPr="00927695" w:rsidTr="00A21B4D">
        <w:trPr>
          <w:trHeight w:val="427"/>
        </w:trPr>
        <w:tc>
          <w:tcPr>
            <w:tcW w:w="4326" w:type="dxa"/>
          </w:tcPr>
          <w:p w:rsidR="00FD04BF" w:rsidRDefault="00FD04BF" w:rsidP="00A21B4D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Председатель Думы</w:t>
            </w:r>
          </w:p>
          <w:p w:rsidR="00FD04BF" w:rsidRDefault="00FD04BF" w:rsidP="00A21B4D">
            <w:pPr>
              <w:rPr>
                <w:sz w:val="24"/>
                <w:szCs w:val="24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FD04BF" w:rsidRPr="00F712D2" w:rsidRDefault="00FD04BF" w:rsidP="00A21B4D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FD04BF" w:rsidRPr="00052C29" w:rsidRDefault="00FD04BF" w:rsidP="00A21B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FD04BF" w:rsidRPr="00052C29" w:rsidRDefault="00FD04BF" w:rsidP="00A21B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6F796D1643904C129CA20B987F0E71E7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FD04BF" w:rsidRPr="00F712D2" w:rsidRDefault="005D4555" w:rsidP="00A21B4D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Исполняющий обязанности главы города Когалыма</w:t>
                </w:r>
              </w:p>
            </w:sdtContent>
          </w:sdt>
        </w:tc>
      </w:tr>
      <w:tr w:rsidR="00FD04BF" w:rsidRPr="00927695" w:rsidTr="00A21B4D">
        <w:trPr>
          <w:trHeight w:val="584"/>
        </w:trPr>
        <w:tc>
          <w:tcPr>
            <w:tcW w:w="4326" w:type="dxa"/>
          </w:tcPr>
          <w:p w:rsidR="006D2376" w:rsidRDefault="006D2376" w:rsidP="00A21B4D">
            <w:pPr>
              <w:rPr>
                <w:color w:val="000000" w:themeColor="text1"/>
                <w:sz w:val="26"/>
                <w:szCs w:val="26"/>
              </w:rPr>
            </w:pPr>
          </w:p>
          <w:p w:rsidR="00FD04BF" w:rsidRPr="00FA7BC7" w:rsidRDefault="00FD04BF" w:rsidP="00A21B4D">
            <w:pPr>
              <w:rPr>
                <w:color w:val="000000" w:themeColor="text1"/>
                <w:sz w:val="26"/>
                <w:szCs w:val="26"/>
              </w:rPr>
            </w:pPr>
            <w:r w:rsidRPr="00FA7BC7">
              <w:rPr>
                <w:color w:val="000000" w:themeColor="text1"/>
                <w:sz w:val="26"/>
                <w:szCs w:val="26"/>
              </w:rPr>
              <w:t>А.Ю.</w:t>
            </w:r>
            <w:r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FD04BF" w:rsidRDefault="00FD04BF" w:rsidP="00A21B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FD04BF" w:rsidRDefault="00FD04BF" w:rsidP="00A21B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6D2376" w:rsidRDefault="006D2376" w:rsidP="00A21B4D">
            <w:pPr>
              <w:rPr>
                <w:sz w:val="26"/>
                <w:szCs w:val="26"/>
              </w:rPr>
            </w:pPr>
          </w:p>
          <w:sdt>
            <w:sdtPr>
              <w:rPr>
                <w:sz w:val="26"/>
                <w:szCs w:val="26"/>
              </w:rPr>
              <w:id w:val="1272358041"/>
              <w:placeholder>
                <w:docPart w:val="D919085D430347C9BBB9A7D6EC2F13FF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FD04BF" w:rsidRDefault="005D4555" w:rsidP="00A21B4D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Р.Я.Ярема</w:t>
                </w:r>
              </w:p>
            </w:sdtContent>
          </w:sdt>
          <w:p w:rsidR="00FD04BF" w:rsidRPr="006E0CF1" w:rsidRDefault="00FD04BF" w:rsidP="00A21B4D">
            <w:pPr>
              <w:rPr>
                <w:color w:val="EEECE1" w:themeColor="background2"/>
                <w:sz w:val="24"/>
                <w:szCs w:val="24"/>
              </w:rPr>
            </w:pPr>
          </w:p>
        </w:tc>
      </w:tr>
    </w:tbl>
    <w:p w:rsidR="003D6A0D" w:rsidRPr="00F93E17" w:rsidRDefault="003D6A0D" w:rsidP="00FD04BF">
      <w:pPr>
        <w:pStyle w:val="ConsCel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sectPr w:rsidR="003D6A0D" w:rsidRPr="00F93E17" w:rsidSect="00355ED2">
      <w:pgSz w:w="11906" w:h="16838"/>
      <w:pgMar w:top="993" w:right="567" w:bottom="426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23B3D"/>
    <w:rsid w:val="001438BB"/>
    <w:rsid w:val="00171A84"/>
    <w:rsid w:val="001D0927"/>
    <w:rsid w:val="001E328E"/>
    <w:rsid w:val="00201088"/>
    <w:rsid w:val="002049D7"/>
    <w:rsid w:val="00270DAE"/>
    <w:rsid w:val="002B10AF"/>
    <w:rsid w:val="002B48E8"/>
    <w:rsid w:val="002B49A0"/>
    <w:rsid w:val="002D5593"/>
    <w:rsid w:val="002E0A30"/>
    <w:rsid w:val="002F7936"/>
    <w:rsid w:val="00300D9B"/>
    <w:rsid w:val="00306041"/>
    <w:rsid w:val="00313DAF"/>
    <w:rsid w:val="003447F7"/>
    <w:rsid w:val="00355ED2"/>
    <w:rsid w:val="003A6578"/>
    <w:rsid w:val="003D6A0D"/>
    <w:rsid w:val="003F587E"/>
    <w:rsid w:val="0043438A"/>
    <w:rsid w:val="004F33B1"/>
    <w:rsid w:val="004F6241"/>
    <w:rsid w:val="005364A7"/>
    <w:rsid w:val="00544806"/>
    <w:rsid w:val="005500E4"/>
    <w:rsid w:val="00565828"/>
    <w:rsid w:val="005D4555"/>
    <w:rsid w:val="006015ED"/>
    <w:rsid w:val="00625AA2"/>
    <w:rsid w:val="00635680"/>
    <w:rsid w:val="006429F8"/>
    <w:rsid w:val="0065731C"/>
    <w:rsid w:val="006B6E74"/>
    <w:rsid w:val="006D2376"/>
    <w:rsid w:val="006F1F24"/>
    <w:rsid w:val="00705054"/>
    <w:rsid w:val="007158D1"/>
    <w:rsid w:val="00747B75"/>
    <w:rsid w:val="007709E4"/>
    <w:rsid w:val="007C24AA"/>
    <w:rsid w:val="007D1C62"/>
    <w:rsid w:val="007E28C2"/>
    <w:rsid w:val="007F5689"/>
    <w:rsid w:val="00820045"/>
    <w:rsid w:val="008329FC"/>
    <w:rsid w:val="00862D42"/>
    <w:rsid w:val="0086685A"/>
    <w:rsid w:val="00874F39"/>
    <w:rsid w:val="00877CE5"/>
    <w:rsid w:val="0088013C"/>
    <w:rsid w:val="008834B3"/>
    <w:rsid w:val="00892BF3"/>
    <w:rsid w:val="008A4840"/>
    <w:rsid w:val="008C0B7C"/>
    <w:rsid w:val="008C7E24"/>
    <w:rsid w:val="008D2DB3"/>
    <w:rsid w:val="008D68E8"/>
    <w:rsid w:val="00952EC3"/>
    <w:rsid w:val="0098458C"/>
    <w:rsid w:val="009C47D2"/>
    <w:rsid w:val="00A564E7"/>
    <w:rsid w:val="00AD684E"/>
    <w:rsid w:val="00AE3A79"/>
    <w:rsid w:val="00AE6CEC"/>
    <w:rsid w:val="00B141E0"/>
    <w:rsid w:val="00B22DDA"/>
    <w:rsid w:val="00B25576"/>
    <w:rsid w:val="00B44BE6"/>
    <w:rsid w:val="00B71C99"/>
    <w:rsid w:val="00B93B7D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5489C"/>
    <w:rsid w:val="00DC4E03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8542E"/>
    <w:rsid w:val="00FB426A"/>
    <w:rsid w:val="00FB5937"/>
    <w:rsid w:val="00FD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531A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796D1643904C129CA20B987F0E71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F1F516-FDD8-4982-97B7-1C4CFAE660DD}"/>
      </w:docPartPr>
      <w:docPartBody>
        <w:p w:rsidR="00A43021" w:rsidRDefault="009139E1" w:rsidP="009139E1">
          <w:pPr>
            <w:pStyle w:val="6F796D1643904C129CA20B987F0E71E7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D919085D430347C9BBB9A7D6EC2F13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1E175C-B61E-42B2-BB2A-A0FAB25F3911}"/>
      </w:docPartPr>
      <w:docPartBody>
        <w:p w:rsidR="00A43021" w:rsidRDefault="009139E1" w:rsidP="009139E1">
          <w:pPr>
            <w:pStyle w:val="D919085D430347C9BBB9A7D6EC2F13FF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E1"/>
    <w:rsid w:val="000B2FC8"/>
    <w:rsid w:val="009139E1"/>
    <w:rsid w:val="009D33AF"/>
    <w:rsid w:val="00A43021"/>
    <w:rsid w:val="00A8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39E1"/>
    <w:rPr>
      <w:color w:val="808080"/>
    </w:rPr>
  </w:style>
  <w:style w:type="paragraph" w:customStyle="1" w:styleId="6F796D1643904C129CA20B987F0E71E7">
    <w:name w:val="6F796D1643904C129CA20B987F0E71E7"/>
    <w:rsid w:val="009139E1"/>
  </w:style>
  <w:style w:type="paragraph" w:customStyle="1" w:styleId="D919085D430347C9BBB9A7D6EC2F13FF">
    <w:name w:val="D919085D430347C9BBB9A7D6EC2F13FF"/>
    <w:rsid w:val="009139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83EC3-7333-4BFB-BD62-7223EAEC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Примечание (МЕА)</cp:lastModifiedBy>
  <cp:revision>6</cp:revision>
  <cp:lastPrinted>2023-07-10T13:00:00Z</cp:lastPrinted>
  <dcterms:created xsi:type="dcterms:W3CDTF">2023-07-07T10:10:00Z</dcterms:created>
  <dcterms:modified xsi:type="dcterms:W3CDTF">2023-07-13T05:47:00Z</dcterms:modified>
</cp:coreProperties>
</file>