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page" w:tblpX="8776" w:tblpY="-847"/>
        <w:tblW w:w="0" w:type="auto"/>
        <w:tblLook w:val="04A0" w:firstRow="1" w:lastRow="0" w:firstColumn="1" w:lastColumn="0" w:noHBand="0" w:noVBand="1"/>
      </w:tblPr>
      <w:tblGrid>
        <w:gridCol w:w="3049"/>
      </w:tblGrid>
      <w:tr w:rsidR="007E58D8" w:rsidRPr="007E58D8" w:rsidTr="00EB6BD3">
        <w:tc>
          <w:tcPr>
            <w:tcW w:w="3049" w:type="dxa"/>
            <w:hideMark/>
          </w:tcPr>
          <w:p w:rsidR="007E58D8" w:rsidRPr="007E58D8" w:rsidRDefault="007E58D8" w:rsidP="007E58D8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7E58D8">
              <w:rPr>
                <w:rFonts w:eastAsia="Calibri"/>
                <w:caps/>
                <w:sz w:val="28"/>
                <w:szCs w:val="28"/>
                <w:lang w:eastAsia="en-US"/>
              </w:rPr>
              <w:t>проект</w:t>
            </w:r>
            <w:r w:rsidRPr="007E58D8">
              <w:rPr>
                <w:sz w:val="26"/>
                <w:szCs w:val="26"/>
                <w:lang w:eastAsia="en-US"/>
              </w:rPr>
              <w:t xml:space="preserve"> </w:t>
            </w:r>
          </w:p>
          <w:p w:rsidR="007E58D8" w:rsidRPr="007E58D8" w:rsidRDefault="007E58D8" w:rsidP="007E58D8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7E58D8">
              <w:rPr>
                <w:sz w:val="26"/>
                <w:szCs w:val="26"/>
                <w:lang w:eastAsia="en-US"/>
              </w:rPr>
              <w:t xml:space="preserve">вносится главой </w:t>
            </w:r>
          </w:p>
          <w:p w:rsidR="007E58D8" w:rsidRPr="007E58D8" w:rsidRDefault="007E58D8" w:rsidP="007E58D8">
            <w:pPr>
              <w:autoSpaceDE w:val="0"/>
              <w:autoSpaceDN w:val="0"/>
              <w:adjustRightInd w:val="0"/>
              <w:ind w:left="743"/>
              <w:contextualSpacing/>
              <w:rPr>
                <w:sz w:val="26"/>
                <w:szCs w:val="26"/>
                <w:lang w:eastAsia="en-US"/>
              </w:rPr>
            </w:pPr>
            <w:r w:rsidRPr="007E58D8">
              <w:rPr>
                <w:sz w:val="26"/>
                <w:szCs w:val="26"/>
                <w:lang w:eastAsia="en-US"/>
              </w:rPr>
              <w:t>города Когалыма</w:t>
            </w:r>
          </w:p>
        </w:tc>
      </w:tr>
    </w:tbl>
    <w:p w:rsidR="007E58D8" w:rsidRPr="007E58D8" w:rsidRDefault="007E58D8" w:rsidP="007E58D8">
      <w:pPr>
        <w:widowControl w:val="0"/>
        <w:autoSpaceDE w:val="0"/>
        <w:autoSpaceDN w:val="0"/>
        <w:adjustRightInd w:val="0"/>
        <w:ind w:firstLine="4445"/>
        <w:jc w:val="right"/>
        <w:rPr>
          <w:rFonts w:eastAsia="Calibri"/>
          <w:sz w:val="20"/>
          <w:szCs w:val="20"/>
        </w:rPr>
      </w:pPr>
      <w:r w:rsidRPr="007E58D8">
        <w:rPr>
          <w:rFonts w:ascii="Calibri" w:eastAsia="Calibri" w:hAnsi="Calibri"/>
          <w:noProof/>
          <w:sz w:val="22"/>
          <w:szCs w:val="22"/>
        </w:rPr>
        <w:drawing>
          <wp:anchor distT="36830" distB="36830" distL="6400800" distR="6400800" simplePos="0" relativeHeight="251659264" behindDoc="0" locked="0" layoutInCell="1" allowOverlap="1" wp14:anchorId="6F8BD762" wp14:editId="62D2B586">
            <wp:simplePos x="0" y="0"/>
            <wp:positionH relativeFrom="margin">
              <wp:posOffset>2552700</wp:posOffset>
            </wp:positionH>
            <wp:positionV relativeFrom="paragraph">
              <wp:posOffset>-460375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8D8" w:rsidRPr="003E16DE" w:rsidRDefault="007E58D8" w:rsidP="007E58D8">
      <w:pPr>
        <w:widowControl w:val="0"/>
        <w:autoSpaceDE w:val="0"/>
        <w:autoSpaceDN w:val="0"/>
        <w:adjustRightInd w:val="0"/>
        <w:ind w:right="28"/>
        <w:jc w:val="both"/>
        <w:rPr>
          <w:rFonts w:eastAsia="Calibri"/>
          <w:b/>
          <w:caps/>
          <w:color w:val="3366FF"/>
          <w:sz w:val="6"/>
          <w:szCs w:val="32"/>
        </w:rPr>
      </w:pPr>
      <w:r w:rsidRPr="007E58D8">
        <w:rPr>
          <w:rFonts w:eastAsia="Calibri"/>
          <w:b/>
          <w:caps/>
          <w:color w:val="3366FF"/>
          <w:sz w:val="32"/>
          <w:szCs w:val="32"/>
        </w:rPr>
        <w:tab/>
      </w: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28"/>
        <w:jc w:val="center"/>
        <w:rPr>
          <w:rFonts w:eastAsia="Calibri"/>
          <w:b/>
          <w:caps/>
          <w:color w:val="3366FF"/>
          <w:sz w:val="32"/>
          <w:szCs w:val="32"/>
          <w:lang w:eastAsia="en-US"/>
        </w:rPr>
      </w:pPr>
      <w:r w:rsidRPr="007E58D8">
        <w:rPr>
          <w:rFonts w:eastAsia="Calibri"/>
          <w:b/>
          <w:caps/>
          <w:color w:val="3366FF"/>
          <w:sz w:val="32"/>
          <w:szCs w:val="32"/>
        </w:rPr>
        <w:t>РЕШЕНИЕ</w:t>
      </w: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28" w:firstLine="708"/>
        <w:jc w:val="center"/>
        <w:rPr>
          <w:rFonts w:eastAsia="Calibri"/>
          <w:b/>
          <w:caps/>
          <w:color w:val="3366FF"/>
          <w:sz w:val="32"/>
          <w:szCs w:val="32"/>
        </w:rPr>
      </w:pPr>
      <w:r w:rsidRPr="007E58D8">
        <w:rPr>
          <w:rFonts w:eastAsia="Calibri"/>
          <w:b/>
          <w:caps/>
          <w:color w:val="3366FF"/>
          <w:sz w:val="32"/>
          <w:szCs w:val="32"/>
        </w:rPr>
        <w:t>ДУМЫ ГОРОДА КОГАЛЫМА</w:t>
      </w: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2" w:firstLine="708"/>
        <w:jc w:val="center"/>
        <w:rPr>
          <w:rFonts w:eastAsia="Calibri"/>
          <w:b/>
          <w:color w:val="3366FF"/>
          <w:sz w:val="28"/>
          <w:szCs w:val="28"/>
        </w:rPr>
      </w:pPr>
      <w:r w:rsidRPr="007E58D8">
        <w:rPr>
          <w:rFonts w:eastAsia="Calibri"/>
          <w:b/>
          <w:color w:val="3366FF"/>
          <w:sz w:val="28"/>
          <w:szCs w:val="28"/>
        </w:rPr>
        <w:t>Ханты-Мансийского автономного округа - Югры</w:t>
      </w: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2"/>
        <w:jc w:val="center"/>
        <w:rPr>
          <w:rFonts w:eastAsia="Calibri"/>
          <w:color w:val="3366FF"/>
          <w:sz w:val="2"/>
          <w:szCs w:val="20"/>
        </w:rPr>
      </w:pP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0"/>
          <w:szCs w:val="20"/>
        </w:rPr>
      </w:pPr>
    </w:p>
    <w:p w:rsidR="007E58D8" w:rsidRPr="007E58D8" w:rsidRDefault="007E58D8" w:rsidP="007E58D8">
      <w:pPr>
        <w:widowControl w:val="0"/>
        <w:autoSpaceDE w:val="0"/>
        <w:autoSpaceDN w:val="0"/>
        <w:adjustRightInd w:val="0"/>
        <w:ind w:right="-181"/>
        <w:rPr>
          <w:rFonts w:eastAsia="Calibri"/>
          <w:color w:val="3366FF"/>
          <w:sz w:val="26"/>
          <w:szCs w:val="26"/>
        </w:rPr>
      </w:pPr>
      <w:r w:rsidRPr="007E58D8">
        <w:rPr>
          <w:rFonts w:eastAsia="Calibri"/>
          <w:color w:val="3366FF"/>
          <w:sz w:val="26"/>
          <w:szCs w:val="26"/>
        </w:rPr>
        <w:t xml:space="preserve">От «___»_______________20___г.                                                   №_______ </w:t>
      </w:r>
    </w:p>
    <w:p w:rsidR="004A106A" w:rsidRDefault="004A106A" w:rsidP="006A1BF4">
      <w:pPr>
        <w:jc w:val="both"/>
        <w:rPr>
          <w:sz w:val="26"/>
          <w:szCs w:val="26"/>
        </w:rPr>
      </w:pPr>
    </w:p>
    <w:p w:rsidR="007E58D8" w:rsidRDefault="007E58D8" w:rsidP="006A1BF4">
      <w:pPr>
        <w:jc w:val="both"/>
        <w:rPr>
          <w:sz w:val="26"/>
          <w:szCs w:val="26"/>
        </w:rPr>
      </w:pPr>
    </w:p>
    <w:p w:rsidR="007E58D8" w:rsidRDefault="007E58D8" w:rsidP="006A1BF4">
      <w:pPr>
        <w:jc w:val="both"/>
        <w:rPr>
          <w:sz w:val="26"/>
          <w:szCs w:val="26"/>
        </w:rPr>
      </w:pPr>
    </w:p>
    <w:p w:rsidR="007E58D8" w:rsidRPr="009F6FFC" w:rsidRDefault="007E58D8" w:rsidP="006A1BF4">
      <w:pPr>
        <w:jc w:val="both"/>
        <w:rPr>
          <w:sz w:val="26"/>
          <w:szCs w:val="26"/>
        </w:rPr>
      </w:pP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 внесении изменени</w:t>
      </w:r>
      <w:r w:rsidR="0082239B">
        <w:rPr>
          <w:sz w:val="26"/>
          <w:szCs w:val="26"/>
        </w:rPr>
        <w:t>я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решение Думы города Когалыма</w:t>
      </w:r>
    </w:p>
    <w:p w:rsidR="006A1BF4" w:rsidRPr="009F6FFC" w:rsidRDefault="006A1BF4" w:rsidP="006A1BF4">
      <w:pPr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от 25.09.2019 №326-ГД</w:t>
      </w: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6A1BF4">
      <w:pPr>
        <w:ind w:firstLine="720"/>
        <w:jc w:val="both"/>
        <w:rPr>
          <w:sz w:val="26"/>
          <w:szCs w:val="26"/>
        </w:rPr>
      </w:pP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 соответствии со стать</w:t>
      </w:r>
      <w:r w:rsidR="00B429F7">
        <w:rPr>
          <w:sz w:val="26"/>
          <w:szCs w:val="26"/>
        </w:rPr>
        <w:t>ей</w:t>
      </w:r>
      <w:r w:rsidRPr="009F6FFC">
        <w:rPr>
          <w:sz w:val="26"/>
          <w:szCs w:val="26"/>
        </w:rPr>
        <w:t xml:space="preserve"> 130 Трудового кодекса Российской Федерации, </w:t>
      </w:r>
      <w:r w:rsidR="00B429F7">
        <w:rPr>
          <w:sz w:val="26"/>
          <w:szCs w:val="26"/>
        </w:rPr>
        <w:t>Законом Ханты-Мансийского автономного округа – Югры от 24.02.2022 №10-оз «О внесении изменений в отдельные Законы Ханты-Мансийского автономного округа – Югры и признании утратившим силу Закона Ханты-Мансийского автономного округа – Югры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по осуществлению деятельности по опеке и попечительству»</w:t>
      </w:r>
      <w:r w:rsidRPr="009F6FFC">
        <w:rPr>
          <w:sz w:val="26"/>
          <w:szCs w:val="26"/>
        </w:rPr>
        <w:t>, Дума города Когалыма РЕШИЛА:</w:t>
      </w:r>
    </w:p>
    <w:p w:rsidR="006A1BF4" w:rsidRPr="009F6FFC" w:rsidRDefault="006A1BF4" w:rsidP="00C26A2D">
      <w:pPr>
        <w:ind w:firstLine="709"/>
        <w:jc w:val="both"/>
        <w:rPr>
          <w:sz w:val="26"/>
          <w:szCs w:val="26"/>
        </w:rPr>
      </w:pPr>
    </w:p>
    <w:p w:rsidR="006A1BF4" w:rsidRPr="009F6FFC" w:rsidRDefault="006A1BF4" w:rsidP="008B5B0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Внести в решение Думы города Когалыма от 2</w:t>
      </w:r>
      <w:r w:rsidR="00647577" w:rsidRPr="009F6FFC">
        <w:rPr>
          <w:sz w:val="26"/>
          <w:szCs w:val="26"/>
        </w:rPr>
        <w:t>5</w:t>
      </w:r>
      <w:r w:rsidRPr="009F6FFC">
        <w:rPr>
          <w:sz w:val="26"/>
          <w:szCs w:val="26"/>
        </w:rPr>
        <w:t>.09.201</w:t>
      </w:r>
      <w:r w:rsidR="00647577" w:rsidRPr="009F6FFC">
        <w:rPr>
          <w:sz w:val="26"/>
          <w:szCs w:val="26"/>
        </w:rPr>
        <w:t>9</w:t>
      </w:r>
      <w:r w:rsidRPr="009F6FFC">
        <w:rPr>
          <w:sz w:val="26"/>
          <w:szCs w:val="26"/>
        </w:rPr>
        <w:t xml:space="preserve"> №32</w:t>
      </w:r>
      <w:r w:rsidR="00647577" w:rsidRPr="009F6FFC">
        <w:rPr>
          <w:sz w:val="26"/>
          <w:szCs w:val="26"/>
        </w:rPr>
        <w:t>6</w:t>
      </w:r>
      <w:r w:rsidRPr="009F6FFC">
        <w:rPr>
          <w:sz w:val="26"/>
          <w:szCs w:val="26"/>
        </w:rPr>
        <w:t>-ГД</w:t>
      </w:r>
      <w:r w:rsidR="00F24E76">
        <w:rPr>
          <w:sz w:val="26"/>
          <w:szCs w:val="26"/>
        </w:rPr>
        <w:t xml:space="preserve"> </w:t>
      </w:r>
      <w:r w:rsidRPr="009F6FFC">
        <w:rPr>
          <w:sz w:val="26"/>
          <w:szCs w:val="26"/>
        </w:rPr>
        <w:t>«О денежном содержании лиц</w:t>
      </w:r>
      <w:r w:rsidR="00CA686E" w:rsidRPr="009F6FFC">
        <w:rPr>
          <w:sz w:val="26"/>
          <w:szCs w:val="26"/>
        </w:rPr>
        <w:t>а</w:t>
      </w:r>
      <w:r w:rsidRPr="009F6FFC">
        <w:rPr>
          <w:sz w:val="26"/>
          <w:szCs w:val="26"/>
        </w:rPr>
        <w:t>, замещающ</w:t>
      </w:r>
      <w:r w:rsidR="00CA686E" w:rsidRPr="009F6FFC">
        <w:rPr>
          <w:sz w:val="26"/>
          <w:szCs w:val="26"/>
        </w:rPr>
        <w:t>его</w:t>
      </w:r>
      <w:r w:rsidRPr="009F6FFC">
        <w:rPr>
          <w:sz w:val="26"/>
          <w:szCs w:val="26"/>
        </w:rPr>
        <w:t xml:space="preserve"> </w:t>
      </w:r>
      <w:r w:rsidR="00CA686E" w:rsidRPr="009F6FFC">
        <w:rPr>
          <w:sz w:val="26"/>
          <w:szCs w:val="26"/>
        </w:rPr>
        <w:t xml:space="preserve">муниципальную должность, и лица, замещающего </w:t>
      </w:r>
      <w:r w:rsidRPr="009F6FFC">
        <w:rPr>
          <w:sz w:val="26"/>
          <w:szCs w:val="26"/>
        </w:rPr>
        <w:t>должност</w:t>
      </w:r>
      <w:r w:rsidR="00CA686E" w:rsidRPr="009F6FFC">
        <w:rPr>
          <w:sz w:val="26"/>
          <w:szCs w:val="26"/>
        </w:rPr>
        <w:t>ь</w:t>
      </w:r>
      <w:r w:rsidRPr="009F6FFC">
        <w:rPr>
          <w:sz w:val="26"/>
          <w:szCs w:val="26"/>
        </w:rPr>
        <w:t xml:space="preserve"> муниципальной службы в органах местного самоуправления города Когалыма» (далее - </w:t>
      </w:r>
      <w:r w:rsidR="002E0FD3" w:rsidRPr="009F6FFC">
        <w:rPr>
          <w:sz w:val="26"/>
          <w:szCs w:val="26"/>
        </w:rPr>
        <w:t>р</w:t>
      </w:r>
      <w:r w:rsidR="0013201B" w:rsidRPr="009F6FFC">
        <w:rPr>
          <w:sz w:val="26"/>
          <w:szCs w:val="26"/>
        </w:rPr>
        <w:t>ешение</w:t>
      </w:r>
      <w:r w:rsidRPr="009F6FFC">
        <w:rPr>
          <w:sz w:val="26"/>
          <w:szCs w:val="26"/>
        </w:rPr>
        <w:t>) следующ</w:t>
      </w:r>
      <w:r w:rsidR="0082239B">
        <w:rPr>
          <w:sz w:val="26"/>
          <w:szCs w:val="26"/>
        </w:rPr>
        <w:t>е</w:t>
      </w:r>
      <w:r w:rsidRPr="009F6FFC">
        <w:rPr>
          <w:sz w:val="26"/>
          <w:szCs w:val="26"/>
        </w:rPr>
        <w:t>е изменени</w:t>
      </w:r>
      <w:r w:rsidR="0082239B">
        <w:rPr>
          <w:sz w:val="26"/>
          <w:szCs w:val="26"/>
        </w:rPr>
        <w:t>е</w:t>
      </w:r>
      <w:r w:rsidRPr="009F6FFC">
        <w:rPr>
          <w:sz w:val="26"/>
          <w:szCs w:val="26"/>
        </w:rPr>
        <w:t>:</w:t>
      </w:r>
    </w:p>
    <w:p w:rsidR="00D46858" w:rsidRDefault="00D46858" w:rsidP="00D46858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82239B" w:rsidRDefault="00D46858" w:rsidP="0082239B">
      <w:pPr>
        <w:pStyle w:val="a6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4310F4">
        <w:rPr>
          <w:sz w:val="26"/>
          <w:szCs w:val="26"/>
        </w:rPr>
        <w:t>В</w:t>
      </w:r>
      <w:r w:rsidR="00CD5D68" w:rsidRPr="009F6FFC">
        <w:rPr>
          <w:sz w:val="26"/>
          <w:szCs w:val="26"/>
        </w:rPr>
        <w:t xml:space="preserve"> </w:t>
      </w:r>
      <w:r w:rsidR="00E90A9E">
        <w:rPr>
          <w:sz w:val="26"/>
          <w:szCs w:val="26"/>
        </w:rPr>
        <w:t xml:space="preserve">пункте </w:t>
      </w:r>
      <w:r w:rsidR="004310F4">
        <w:rPr>
          <w:sz w:val="26"/>
          <w:szCs w:val="26"/>
        </w:rPr>
        <w:t>9</w:t>
      </w:r>
      <w:r w:rsidR="00E90A9E">
        <w:rPr>
          <w:sz w:val="26"/>
          <w:szCs w:val="26"/>
        </w:rPr>
        <w:t>.</w:t>
      </w:r>
      <w:r w:rsidR="004310F4">
        <w:rPr>
          <w:sz w:val="26"/>
          <w:szCs w:val="26"/>
        </w:rPr>
        <w:t>1</w:t>
      </w:r>
      <w:r w:rsidR="00E90A9E">
        <w:rPr>
          <w:sz w:val="26"/>
          <w:szCs w:val="26"/>
        </w:rPr>
        <w:t xml:space="preserve"> раздела </w:t>
      </w:r>
      <w:r w:rsidR="004310F4">
        <w:rPr>
          <w:sz w:val="26"/>
          <w:szCs w:val="26"/>
        </w:rPr>
        <w:t>9</w:t>
      </w:r>
      <w:r w:rsidR="00E90A9E">
        <w:rPr>
          <w:sz w:val="26"/>
          <w:szCs w:val="26"/>
        </w:rPr>
        <w:t xml:space="preserve"> приложения 2 к решению </w:t>
      </w:r>
      <w:r w:rsidR="00DA77FB">
        <w:rPr>
          <w:sz w:val="26"/>
          <w:szCs w:val="26"/>
        </w:rPr>
        <w:t>слова «</w:t>
      </w:r>
      <w:r w:rsidR="004310F4">
        <w:rPr>
          <w:sz w:val="26"/>
          <w:szCs w:val="26"/>
        </w:rPr>
        <w:t>не позднее первого квартала, следующего за отчетным годом</w:t>
      </w:r>
      <w:r w:rsidR="00AF2B6C">
        <w:rPr>
          <w:sz w:val="26"/>
          <w:szCs w:val="26"/>
        </w:rPr>
        <w:t>» исключить.</w:t>
      </w:r>
    </w:p>
    <w:p w:rsidR="00D46858" w:rsidRPr="00D46858" w:rsidRDefault="00D46858" w:rsidP="0082239B">
      <w:pPr>
        <w:pStyle w:val="a6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D2642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 xml:space="preserve">Настоящее решение </w:t>
      </w:r>
      <w:r w:rsidR="00D46858">
        <w:rPr>
          <w:sz w:val="26"/>
          <w:szCs w:val="26"/>
        </w:rPr>
        <w:t>действует по 31</w:t>
      </w:r>
      <w:r w:rsidRPr="009F6FFC">
        <w:rPr>
          <w:sz w:val="26"/>
          <w:szCs w:val="26"/>
        </w:rPr>
        <w:t>.</w:t>
      </w:r>
      <w:r w:rsidR="00D46858">
        <w:rPr>
          <w:sz w:val="26"/>
          <w:szCs w:val="26"/>
        </w:rPr>
        <w:t>12</w:t>
      </w:r>
      <w:r w:rsidRPr="009F6FFC">
        <w:rPr>
          <w:sz w:val="26"/>
          <w:szCs w:val="26"/>
        </w:rPr>
        <w:t>.202</w:t>
      </w:r>
      <w:r w:rsidR="00E810B9" w:rsidRPr="009F6FFC">
        <w:rPr>
          <w:sz w:val="26"/>
          <w:szCs w:val="26"/>
        </w:rPr>
        <w:t>2</w:t>
      </w:r>
      <w:r w:rsidR="00EA60B6">
        <w:rPr>
          <w:sz w:val="26"/>
          <w:szCs w:val="26"/>
        </w:rPr>
        <w:t>.</w:t>
      </w:r>
    </w:p>
    <w:p w:rsidR="00D2642D" w:rsidRPr="009F6FFC" w:rsidRDefault="00D2642D" w:rsidP="00D2642D">
      <w:pPr>
        <w:tabs>
          <w:tab w:val="left" w:pos="993"/>
        </w:tabs>
        <w:ind w:left="709"/>
        <w:jc w:val="both"/>
        <w:rPr>
          <w:sz w:val="26"/>
          <w:szCs w:val="26"/>
        </w:rPr>
      </w:pPr>
    </w:p>
    <w:p w:rsidR="00497AAD" w:rsidRPr="009F6FFC" w:rsidRDefault="00497AAD" w:rsidP="00D2642D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F6FFC">
        <w:rPr>
          <w:sz w:val="26"/>
          <w:szCs w:val="26"/>
        </w:rPr>
        <w:t>Опубликовать настоящее решение в газете «Когалымский вестник».</w:t>
      </w:r>
    </w:p>
    <w:p w:rsidR="00497AAD" w:rsidRDefault="00497AAD" w:rsidP="002C2150">
      <w:pPr>
        <w:ind w:firstLine="1276"/>
        <w:jc w:val="both"/>
        <w:rPr>
          <w:sz w:val="26"/>
          <w:szCs w:val="26"/>
        </w:rPr>
      </w:pPr>
    </w:p>
    <w:p w:rsidR="003E16DE" w:rsidRPr="009F6FFC" w:rsidRDefault="003E16DE" w:rsidP="002C2150">
      <w:pPr>
        <w:ind w:firstLine="1276"/>
        <w:jc w:val="both"/>
        <w:rPr>
          <w:sz w:val="26"/>
          <w:szCs w:val="26"/>
        </w:rPr>
      </w:pPr>
      <w:bookmarkStart w:id="0" w:name="_GoBack"/>
      <w:bookmarkEnd w:id="0"/>
    </w:p>
    <w:tbl>
      <w:tblPr>
        <w:tblW w:w="8278" w:type="dxa"/>
        <w:tblInd w:w="817" w:type="dxa"/>
        <w:tblLook w:val="04A0" w:firstRow="1" w:lastRow="0" w:firstColumn="1" w:lastColumn="0" w:noHBand="0" w:noVBand="1"/>
      </w:tblPr>
      <w:tblGrid>
        <w:gridCol w:w="4107"/>
        <w:gridCol w:w="429"/>
        <w:gridCol w:w="3742"/>
      </w:tblGrid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Председатель</w:t>
            </w: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Глава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Думы города Когалыма</w:t>
            </w:r>
          </w:p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>города Когалыма</w:t>
            </w:r>
          </w:p>
        </w:tc>
      </w:tr>
      <w:tr w:rsidR="00497AAD" w:rsidRPr="009F6FFC" w:rsidTr="00497AAD">
        <w:tc>
          <w:tcPr>
            <w:tcW w:w="4107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 xml:space="preserve">_____________  </w:t>
            </w:r>
            <w:proofErr w:type="spellStart"/>
            <w:r w:rsidRPr="009F6FFC">
              <w:rPr>
                <w:sz w:val="26"/>
                <w:szCs w:val="26"/>
              </w:rPr>
              <w:t>А.Ю.Говорищева</w:t>
            </w:r>
            <w:proofErr w:type="spellEnd"/>
          </w:p>
        </w:tc>
        <w:tc>
          <w:tcPr>
            <w:tcW w:w="429" w:type="dxa"/>
            <w:shd w:val="clear" w:color="auto" w:fill="auto"/>
          </w:tcPr>
          <w:p w:rsidR="00497AAD" w:rsidRPr="009F6FFC" w:rsidRDefault="00497AAD" w:rsidP="00497AAD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3742" w:type="dxa"/>
            <w:shd w:val="clear" w:color="auto" w:fill="auto"/>
          </w:tcPr>
          <w:p w:rsidR="00497AAD" w:rsidRPr="009F6FFC" w:rsidRDefault="00497AAD" w:rsidP="00497AAD">
            <w:pPr>
              <w:contextualSpacing/>
              <w:rPr>
                <w:sz w:val="26"/>
                <w:szCs w:val="26"/>
              </w:rPr>
            </w:pPr>
            <w:r w:rsidRPr="009F6FFC">
              <w:rPr>
                <w:sz w:val="26"/>
                <w:szCs w:val="26"/>
              </w:rPr>
              <w:t xml:space="preserve">_____________  </w:t>
            </w:r>
            <w:proofErr w:type="spellStart"/>
            <w:r w:rsidRPr="009F6FFC">
              <w:rPr>
                <w:sz w:val="26"/>
                <w:szCs w:val="26"/>
              </w:rPr>
              <w:t>Н.Н.Пальчиков</w:t>
            </w:r>
            <w:proofErr w:type="spellEnd"/>
          </w:p>
        </w:tc>
      </w:tr>
    </w:tbl>
    <w:p w:rsidR="00497AAD" w:rsidRPr="009F6FFC" w:rsidRDefault="00497AAD" w:rsidP="00497AAD">
      <w:pPr>
        <w:ind w:left="5954"/>
        <w:rPr>
          <w:sz w:val="26"/>
          <w:szCs w:val="26"/>
        </w:rPr>
      </w:pPr>
    </w:p>
    <w:p w:rsidR="00497AAD" w:rsidRPr="009F6FFC" w:rsidRDefault="00497AAD" w:rsidP="00497AAD">
      <w:pPr>
        <w:ind w:left="5954"/>
        <w:rPr>
          <w:sz w:val="26"/>
          <w:szCs w:val="26"/>
        </w:rPr>
      </w:pPr>
    </w:p>
    <w:sectPr w:rsidR="00497AAD" w:rsidRPr="009F6FFC" w:rsidSect="008B5B07">
      <w:footerReference w:type="even" r:id="rId10"/>
      <w:footerReference w:type="default" r:id="rId11"/>
      <w:pgSz w:w="11906" w:h="16838" w:code="9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972" w:rsidRDefault="004C0972" w:rsidP="003E2BC8">
      <w:r>
        <w:separator/>
      </w:r>
    </w:p>
  </w:endnote>
  <w:endnote w:type="continuationSeparator" w:id="0">
    <w:p w:rsidR="004C0972" w:rsidRDefault="004C0972" w:rsidP="003E2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66" w:rsidRDefault="00800266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0266" w:rsidRDefault="00800266" w:rsidP="004D30F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0266" w:rsidRDefault="00800266" w:rsidP="004D30F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58D8">
      <w:rPr>
        <w:rStyle w:val="a5"/>
        <w:noProof/>
      </w:rPr>
      <w:t>2</w:t>
    </w:r>
    <w:r>
      <w:rPr>
        <w:rStyle w:val="a5"/>
      </w:rPr>
      <w:fldChar w:fldCharType="end"/>
    </w:r>
  </w:p>
  <w:p w:rsidR="00800266" w:rsidRDefault="00800266" w:rsidP="004D30F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972" w:rsidRDefault="004C0972" w:rsidP="003E2BC8">
      <w:r>
        <w:separator/>
      </w:r>
    </w:p>
  </w:footnote>
  <w:footnote w:type="continuationSeparator" w:id="0">
    <w:p w:rsidR="004C0972" w:rsidRDefault="004C0972" w:rsidP="003E2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3CFB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26205C5F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F031507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BC241FA"/>
    <w:multiLevelType w:val="multilevel"/>
    <w:tmpl w:val="ED4639D4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1BF4"/>
    <w:rsid w:val="00005040"/>
    <w:rsid w:val="00056994"/>
    <w:rsid w:val="00062363"/>
    <w:rsid w:val="00087CD4"/>
    <w:rsid w:val="000F1AD5"/>
    <w:rsid w:val="00103D46"/>
    <w:rsid w:val="0011651A"/>
    <w:rsid w:val="0013201B"/>
    <w:rsid w:val="00153C88"/>
    <w:rsid w:val="001567DD"/>
    <w:rsid w:val="001C2AC6"/>
    <w:rsid w:val="001E5F38"/>
    <w:rsid w:val="001F1DE0"/>
    <w:rsid w:val="00203922"/>
    <w:rsid w:val="0021073E"/>
    <w:rsid w:val="00222084"/>
    <w:rsid w:val="00242013"/>
    <w:rsid w:val="0028248B"/>
    <w:rsid w:val="002C2150"/>
    <w:rsid w:val="002E0FD3"/>
    <w:rsid w:val="003165E5"/>
    <w:rsid w:val="0032762C"/>
    <w:rsid w:val="003319A8"/>
    <w:rsid w:val="003459C5"/>
    <w:rsid w:val="0036347F"/>
    <w:rsid w:val="00363A38"/>
    <w:rsid w:val="0038758E"/>
    <w:rsid w:val="0039576C"/>
    <w:rsid w:val="003E16DE"/>
    <w:rsid w:val="003E1D2A"/>
    <w:rsid w:val="003E2BC8"/>
    <w:rsid w:val="003F527A"/>
    <w:rsid w:val="0041098E"/>
    <w:rsid w:val="004235BF"/>
    <w:rsid w:val="004254E6"/>
    <w:rsid w:val="004310F4"/>
    <w:rsid w:val="004407AA"/>
    <w:rsid w:val="00467202"/>
    <w:rsid w:val="00484D2B"/>
    <w:rsid w:val="00497AAD"/>
    <w:rsid w:val="004A106A"/>
    <w:rsid w:val="004C0972"/>
    <w:rsid w:val="004D30FC"/>
    <w:rsid w:val="00520C64"/>
    <w:rsid w:val="00530237"/>
    <w:rsid w:val="005561B0"/>
    <w:rsid w:val="00571209"/>
    <w:rsid w:val="005726D9"/>
    <w:rsid w:val="005B47AB"/>
    <w:rsid w:val="005D4C86"/>
    <w:rsid w:val="00624FE8"/>
    <w:rsid w:val="006252E3"/>
    <w:rsid w:val="00647577"/>
    <w:rsid w:val="00654EDB"/>
    <w:rsid w:val="00655F78"/>
    <w:rsid w:val="00664050"/>
    <w:rsid w:val="00694678"/>
    <w:rsid w:val="006A1BF4"/>
    <w:rsid w:val="006E0089"/>
    <w:rsid w:val="006F0696"/>
    <w:rsid w:val="00747C72"/>
    <w:rsid w:val="00762357"/>
    <w:rsid w:val="00767AF4"/>
    <w:rsid w:val="007A5909"/>
    <w:rsid w:val="007A5BAC"/>
    <w:rsid w:val="007D3332"/>
    <w:rsid w:val="007E0F03"/>
    <w:rsid w:val="007E58D8"/>
    <w:rsid w:val="00800266"/>
    <w:rsid w:val="0082239B"/>
    <w:rsid w:val="00847779"/>
    <w:rsid w:val="00854E2B"/>
    <w:rsid w:val="0088610B"/>
    <w:rsid w:val="008A4979"/>
    <w:rsid w:val="008B5B07"/>
    <w:rsid w:val="008C02D6"/>
    <w:rsid w:val="008F18AF"/>
    <w:rsid w:val="00910E89"/>
    <w:rsid w:val="00915EB2"/>
    <w:rsid w:val="00922777"/>
    <w:rsid w:val="00925FDB"/>
    <w:rsid w:val="009403CB"/>
    <w:rsid w:val="0095068D"/>
    <w:rsid w:val="009839DE"/>
    <w:rsid w:val="009F6FFC"/>
    <w:rsid w:val="00A073D2"/>
    <w:rsid w:val="00A3761B"/>
    <w:rsid w:val="00A54944"/>
    <w:rsid w:val="00AB5A25"/>
    <w:rsid w:val="00AB61F5"/>
    <w:rsid w:val="00AC62A5"/>
    <w:rsid w:val="00AF2B6C"/>
    <w:rsid w:val="00B03272"/>
    <w:rsid w:val="00B10686"/>
    <w:rsid w:val="00B429F7"/>
    <w:rsid w:val="00B442AD"/>
    <w:rsid w:val="00B82BB5"/>
    <w:rsid w:val="00B94383"/>
    <w:rsid w:val="00BA1A17"/>
    <w:rsid w:val="00BB3DE2"/>
    <w:rsid w:val="00C26A2D"/>
    <w:rsid w:val="00C36C21"/>
    <w:rsid w:val="00C7753C"/>
    <w:rsid w:val="00CA2B0B"/>
    <w:rsid w:val="00CA686E"/>
    <w:rsid w:val="00CD5D68"/>
    <w:rsid w:val="00CE3867"/>
    <w:rsid w:val="00D21668"/>
    <w:rsid w:val="00D2642D"/>
    <w:rsid w:val="00D436EA"/>
    <w:rsid w:val="00D46858"/>
    <w:rsid w:val="00D56400"/>
    <w:rsid w:val="00D83DB1"/>
    <w:rsid w:val="00DA77FB"/>
    <w:rsid w:val="00DD3AB4"/>
    <w:rsid w:val="00DD3DAE"/>
    <w:rsid w:val="00E07AFF"/>
    <w:rsid w:val="00E27E33"/>
    <w:rsid w:val="00E420EB"/>
    <w:rsid w:val="00E64E13"/>
    <w:rsid w:val="00E810B9"/>
    <w:rsid w:val="00E90A9E"/>
    <w:rsid w:val="00E9776F"/>
    <w:rsid w:val="00EA60B6"/>
    <w:rsid w:val="00F11D62"/>
    <w:rsid w:val="00F24E76"/>
    <w:rsid w:val="00F272C1"/>
    <w:rsid w:val="00F76988"/>
    <w:rsid w:val="00FF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A1BF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A1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A1BF4"/>
  </w:style>
  <w:style w:type="paragraph" w:styleId="a6">
    <w:name w:val="List Paragraph"/>
    <w:basedOn w:val="a"/>
    <w:uiPriority w:val="34"/>
    <w:qFormat/>
    <w:rsid w:val="006E0089"/>
    <w:pPr>
      <w:ind w:left="720"/>
      <w:contextualSpacing/>
    </w:pPr>
  </w:style>
  <w:style w:type="paragraph" w:customStyle="1" w:styleId="ConsPlusNormal">
    <w:name w:val="ConsPlusNormal"/>
    <w:rsid w:val="003E1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775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753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8B5B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B5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AF916A-9B5C-4C5C-B4E7-A2E05495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Прытова</dc:creator>
  <cp:keywords/>
  <dc:description/>
  <cp:lastModifiedBy>Киямова Юлия Валерьевна</cp:lastModifiedBy>
  <cp:revision>91</cp:revision>
  <cp:lastPrinted>2019-12-09T07:07:00Z</cp:lastPrinted>
  <dcterms:created xsi:type="dcterms:W3CDTF">2019-11-21T04:06:00Z</dcterms:created>
  <dcterms:modified xsi:type="dcterms:W3CDTF">2022-12-28T10:40:00Z</dcterms:modified>
</cp:coreProperties>
</file>