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C24192" w:rsidRPr="00754502" w:rsidRDefault="00C24192" w:rsidP="00C2419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54502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</w:t>
      </w:r>
    </w:p>
    <w:p w:rsidR="00C24192" w:rsidRPr="00754502" w:rsidRDefault="00C24192" w:rsidP="00C2419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54502">
        <w:rPr>
          <w:rFonts w:ascii="Times New Roman" w:hAnsi="Times New Roman" w:cs="Times New Roman"/>
          <w:b w:val="0"/>
          <w:sz w:val="26"/>
          <w:szCs w:val="26"/>
        </w:rPr>
        <w:t xml:space="preserve">в постановление Администрации </w:t>
      </w:r>
    </w:p>
    <w:p w:rsidR="00C24192" w:rsidRPr="00754502" w:rsidRDefault="00C24192" w:rsidP="00C2419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54502">
        <w:rPr>
          <w:rFonts w:ascii="Times New Roman" w:hAnsi="Times New Roman" w:cs="Times New Roman"/>
          <w:b w:val="0"/>
          <w:sz w:val="26"/>
          <w:szCs w:val="26"/>
        </w:rPr>
        <w:t xml:space="preserve">города Когалыма </w:t>
      </w:r>
    </w:p>
    <w:p w:rsidR="00C24192" w:rsidRPr="00754502" w:rsidRDefault="00C24192" w:rsidP="00C2419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54502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E71CB3">
        <w:rPr>
          <w:rFonts w:ascii="Times New Roman" w:hAnsi="Times New Roman" w:cs="Times New Roman"/>
          <w:b w:val="0"/>
          <w:sz w:val="26"/>
          <w:szCs w:val="26"/>
        </w:rPr>
        <w:t>20</w:t>
      </w:r>
      <w:r w:rsidRPr="00754502">
        <w:rPr>
          <w:rFonts w:ascii="Times New Roman" w:hAnsi="Times New Roman" w:cs="Times New Roman"/>
          <w:b w:val="0"/>
          <w:sz w:val="26"/>
          <w:szCs w:val="26"/>
        </w:rPr>
        <w:t>.</w:t>
      </w:r>
      <w:r w:rsidR="00E71CB3">
        <w:rPr>
          <w:rFonts w:ascii="Times New Roman" w:hAnsi="Times New Roman" w:cs="Times New Roman"/>
          <w:b w:val="0"/>
          <w:sz w:val="26"/>
          <w:szCs w:val="26"/>
        </w:rPr>
        <w:t>0</w:t>
      </w:r>
      <w:r w:rsidR="00B15B7F">
        <w:rPr>
          <w:rFonts w:ascii="Times New Roman" w:hAnsi="Times New Roman" w:cs="Times New Roman"/>
          <w:b w:val="0"/>
          <w:sz w:val="26"/>
          <w:szCs w:val="26"/>
        </w:rPr>
        <w:t>1</w:t>
      </w:r>
      <w:r w:rsidRPr="00754502">
        <w:rPr>
          <w:rFonts w:ascii="Times New Roman" w:hAnsi="Times New Roman" w:cs="Times New Roman"/>
          <w:b w:val="0"/>
          <w:sz w:val="26"/>
          <w:szCs w:val="26"/>
        </w:rPr>
        <w:t>.20</w:t>
      </w:r>
      <w:r w:rsidR="00E71CB3">
        <w:rPr>
          <w:rFonts w:ascii="Times New Roman" w:hAnsi="Times New Roman" w:cs="Times New Roman"/>
          <w:b w:val="0"/>
          <w:sz w:val="26"/>
          <w:szCs w:val="26"/>
        </w:rPr>
        <w:t>22</w:t>
      </w:r>
      <w:r w:rsidRPr="00754502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E71CB3">
        <w:rPr>
          <w:rFonts w:ascii="Times New Roman" w:hAnsi="Times New Roman" w:cs="Times New Roman"/>
          <w:b w:val="0"/>
          <w:sz w:val="26"/>
          <w:szCs w:val="26"/>
        </w:rPr>
        <w:t>159</w:t>
      </w:r>
    </w:p>
    <w:p w:rsidR="00B22DDA" w:rsidRDefault="00B22DDA" w:rsidP="00B22DDA">
      <w:pPr>
        <w:ind w:firstLine="851"/>
        <w:rPr>
          <w:sz w:val="26"/>
          <w:szCs w:val="26"/>
        </w:rPr>
      </w:pPr>
    </w:p>
    <w:p w:rsidR="00E71CB3" w:rsidRDefault="00E71CB3" w:rsidP="00E71CB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03.11.2006 №174-ФЗ «Об автономных учреждениях», учитывая постановление Администрации города Когалыма от 29.10.2021 №2217 «О создании Муниципального автономного учреждения путём изменения типа существующего Муниципального бюджетного учреждения «Музейно-выставочный центр»:</w:t>
      </w:r>
    </w:p>
    <w:p w:rsidR="00C24192" w:rsidRDefault="00C24192" w:rsidP="00E71CB3">
      <w:pPr>
        <w:ind w:firstLine="709"/>
        <w:jc w:val="both"/>
        <w:rPr>
          <w:sz w:val="26"/>
          <w:szCs w:val="26"/>
        </w:rPr>
      </w:pPr>
    </w:p>
    <w:p w:rsidR="008D755D" w:rsidRDefault="008D755D" w:rsidP="00E71CB3">
      <w:pPr>
        <w:ind w:firstLine="709"/>
        <w:jc w:val="both"/>
        <w:rPr>
          <w:sz w:val="26"/>
          <w:szCs w:val="26"/>
        </w:rPr>
      </w:pPr>
      <w:r>
        <w:rPr>
          <w:rFonts w:eastAsia="Calibri"/>
          <w:spacing w:val="-6"/>
          <w:sz w:val="26"/>
          <w:szCs w:val="26"/>
          <w:lang w:eastAsia="en-US"/>
        </w:rPr>
        <w:t xml:space="preserve">1. В постановление </w:t>
      </w:r>
      <w:r>
        <w:rPr>
          <w:spacing w:val="-6"/>
          <w:sz w:val="26"/>
          <w:szCs w:val="26"/>
        </w:rPr>
        <w:t xml:space="preserve">Администрации города Когалыма </w:t>
      </w:r>
      <w:r w:rsidRPr="00E71CB3">
        <w:rPr>
          <w:sz w:val="26"/>
          <w:szCs w:val="26"/>
        </w:rPr>
        <w:t>от 20.01.2022 №159 «</w:t>
      </w:r>
      <w:r w:rsidRPr="00E71CB3">
        <w:rPr>
          <w:rFonts w:eastAsiaTheme="minorHAnsi"/>
          <w:color w:val="000000"/>
          <w:sz w:val="26"/>
          <w:szCs w:val="26"/>
          <w:lang w:eastAsia="en-US"/>
        </w:rPr>
        <w:t>О создании наблюдательного совета Муниципального автономного учреждения «Музейно-выставочный центр»</w:t>
      </w:r>
      <w:r>
        <w:rPr>
          <w:spacing w:val="-6"/>
          <w:sz w:val="26"/>
          <w:szCs w:val="26"/>
        </w:rPr>
        <w:t xml:space="preserve"> (далее – постановление) внести следующие изменения:</w:t>
      </w:r>
    </w:p>
    <w:p w:rsidR="008D755D" w:rsidRDefault="00E86ADC" w:rsidP="008D755D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3D3A26">
        <w:rPr>
          <w:sz w:val="26"/>
          <w:szCs w:val="26"/>
        </w:rPr>
        <w:t>1</w:t>
      </w:r>
      <w:r w:rsidR="00F1337A" w:rsidRPr="003D3A26">
        <w:rPr>
          <w:sz w:val="26"/>
          <w:szCs w:val="26"/>
        </w:rPr>
        <w:t>.</w:t>
      </w:r>
      <w:r w:rsidR="008D755D">
        <w:rPr>
          <w:sz w:val="26"/>
          <w:szCs w:val="26"/>
        </w:rPr>
        <w:t xml:space="preserve">1 </w:t>
      </w:r>
      <w:r w:rsidR="008D755D">
        <w:rPr>
          <w:sz w:val="26"/>
          <w:szCs w:val="26"/>
        </w:rPr>
        <w:t>Приложение постановления</w:t>
      </w:r>
      <w:r w:rsidR="008D755D">
        <w:rPr>
          <w:sz w:val="24"/>
          <w:szCs w:val="24"/>
        </w:rPr>
        <w:t xml:space="preserve"> </w:t>
      </w:r>
      <w:r w:rsidR="008D755D">
        <w:rPr>
          <w:sz w:val="26"/>
          <w:szCs w:val="26"/>
        </w:rPr>
        <w:t xml:space="preserve">изложить в редакции согласно </w:t>
      </w:r>
      <w:proofErr w:type="gramStart"/>
      <w:r w:rsidR="008D755D">
        <w:rPr>
          <w:sz w:val="26"/>
          <w:szCs w:val="26"/>
        </w:rPr>
        <w:t>приложению</w:t>
      </w:r>
      <w:proofErr w:type="gramEnd"/>
      <w:r w:rsidR="008D755D">
        <w:rPr>
          <w:sz w:val="26"/>
          <w:szCs w:val="26"/>
        </w:rPr>
        <w:t xml:space="preserve"> к настоящему постановлению.</w:t>
      </w:r>
    </w:p>
    <w:p w:rsidR="00C24192" w:rsidRPr="005E04C0" w:rsidRDefault="00C24192" w:rsidP="00F1337A">
      <w:pPr>
        <w:pStyle w:val="a6"/>
        <w:tabs>
          <w:tab w:val="left" w:pos="993"/>
        </w:tabs>
        <w:ind w:firstLine="709"/>
        <w:rPr>
          <w:rFonts w:cs="Times New Roman"/>
          <w:sz w:val="26"/>
          <w:szCs w:val="26"/>
        </w:rPr>
      </w:pPr>
    </w:p>
    <w:p w:rsidR="00C24192" w:rsidRDefault="00C24192" w:rsidP="00F1337A">
      <w:pPr>
        <w:pStyle w:val="a6"/>
        <w:numPr>
          <w:ilvl w:val="0"/>
          <w:numId w:val="5"/>
        </w:numPr>
        <w:tabs>
          <w:tab w:val="left" w:pos="709"/>
        </w:tabs>
        <w:ind w:left="0" w:firstLine="709"/>
        <w:rPr>
          <w:rFonts w:cs="Times New Roman"/>
          <w:sz w:val="26"/>
          <w:szCs w:val="26"/>
        </w:rPr>
      </w:pPr>
      <w:r w:rsidRPr="005E04C0">
        <w:rPr>
          <w:rFonts w:cs="Times New Roman"/>
          <w:sz w:val="26"/>
          <w:szCs w:val="26"/>
        </w:rPr>
        <w:t>Управлению культуры, спорта и молодёжной политики Администрации города Когалыма (Жуков А.Б.)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в сроки, предусмотренные распоряжением Администрации города Когалыма                от 19.06.2013 №149-р «О мерах по формированию регистра муниципальных нормативных правовых актов Ханты-Мансийского автономного округа – Югры»</w:t>
      </w:r>
      <w:r w:rsidR="00AC0160" w:rsidRPr="005E04C0">
        <w:rPr>
          <w:spacing w:val="-6"/>
          <w:sz w:val="26"/>
          <w:szCs w:val="26"/>
        </w:rPr>
        <w:t xml:space="preserve">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</w:t>
      </w:r>
      <w:r w:rsidRPr="005E04C0">
        <w:rPr>
          <w:rFonts w:cs="Times New Roman"/>
          <w:sz w:val="26"/>
          <w:szCs w:val="26"/>
        </w:rPr>
        <w:t>.</w:t>
      </w:r>
    </w:p>
    <w:p w:rsidR="00F1337A" w:rsidRPr="005E04C0" w:rsidRDefault="00F1337A" w:rsidP="00F1337A">
      <w:pPr>
        <w:pStyle w:val="a6"/>
        <w:tabs>
          <w:tab w:val="left" w:pos="709"/>
        </w:tabs>
        <w:ind w:firstLine="709"/>
        <w:rPr>
          <w:rFonts w:cs="Times New Roman"/>
          <w:sz w:val="26"/>
          <w:szCs w:val="26"/>
        </w:rPr>
      </w:pPr>
    </w:p>
    <w:p w:rsidR="00C24192" w:rsidRPr="005E04C0" w:rsidRDefault="00C24192" w:rsidP="00F1337A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rPr>
          <w:rFonts w:cs="Times New Roman"/>
          <w:sz w:val="26"/>
          <w:szCs w:val="26"/>
        </w:rPr>
      </w:pPr>
      <w:r w:rsidRPr="005E04C0">
        <w:rPr>
          <w:rFonts w:cs="Times New Roman"/>
          <w:sz w:val="26"/>
          <w:szCs w:val="26"/>
        </w:rPr>
        <w:t xml:space="preserve">Опубликовать настоящее постановление в газете «Когалымский вестник» и разместить на официальном сайте Администрации города Когалыма </w:t>
      </w:r>
      <w:r w:rsidRPr="005E04C0">
        <w:rPr>
          <w:rFonts w:cs="Times New Roman"/>
          <w:spacing w:val="-6"/>
          <w:sz w:val="26"/>
          <w:szCs w:val="26"/>
        </w:rPr>
        <w:t>в информационно-телекоммуникационной сети «Интернет» (</w:t>
      </w:r>
      <w:hyperlink r:id="rId7" w:history="1">
        <w:r w:rsidRPr="005E04C0">
          <w:rPr>
            <w:rFonts w:cs="Times New Roman"/>
            <w:spacing w:val="-6"/>
            <w:sz w:val="26"/>
            <w:szCs w:val="26"/>
          </w:rPr>
          <w:t>www.admkogalym.ru</w:t>
        </w:r>
      </w:hyperlink>
      <w:r w:rsidRPr="005E04C0">
        <w:rPr>
          <w:rFonts w:cs="Times New Roman"/>
          <w:spacing w:val="-6"/>
          <w:sz w:val="26"/>
          <w:szCs w:val="26"/>
        </w:rPr>
        <w:t>).</w:t>
      </w:r>
    </w:p>
    <w:p w:rsidR="00C24192" w:rsidRPr="005E04C0" w:rsidRDefault="00C24192" w:rsidP="00F1337A">
      <w:pPr>
        <w:pStyle w:val="a8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:rsidR="00C24192" w:rsidRPr="005E04C0" w:rsidRDefault="00C24192" w:rsidP="00F1337A">
      <w:pPr>
        <w:pStyle w:val="a6"/>
        <w:numPr>
          <w:ilvl w:val="0"/>
          <w:numId w:val="5"/>
        </w:numPr>
        <w:tabs>
          <w:tab w:val="left" w:pos="851"/>
        </w:tabs>
        <w:ind w:left="0" w:firstLine="709"/>
        <w:rPr>
          <w:rFonts w:cs="Times New Roman"/>
          <w:sz w:val="26"/>
          <w:szCs w:val="26"/>
        </w:rPr>
      </w:pPr>
      <w:r w:rsidRPr="005E04C0">
        <w:rPr>
          <w:rFonts w:cs="Times New Roman"/>
          <w:sz w:val="26"/>
          <w:szCs w:val="26"/>
        </w:rPr>
        <w:t xml:space="preserve">Контроль за выполнением постановления возложить на заместителя главы города Когалыма </w:t>
      </w:r>
      <w:proofErr w:type="spellStart"/>
      <w:r w:rsidRPr="005E04C0">
        <w:rPr>
          <w:rFonts w:cs="Times New Roman"/>
          <w:sz w:val="26"/>
          <w:szCs w:val="26"/>
        </w:rPr>
        <w:t>Л.А.Юрьеву</w:t>
      </w:r>
      <w:proofErr w:type="spellEnd"/>
      <w:r w:rsidRPr="005E04C0">
        <w:rPr>
          <w:rFonts w:cs="Times New Roman"/>
          <w:sz w:val="26"/>
          <w:szCs w:val="26"/>
        </w:rPr>
        <w:t>.</w:t>
      </w:r>
    </w:p>
    <w:p w:rsidR="00ED5C7C" w:rsidRPr="008D755D" w:rsidRDefault="00ED5C7C" w:rsidP="00F1337A">
      <w:pPr>
        <w:ind w:firstLine="709"/>
        <w:jc w:val="both"/>
      </w:pPr>
    </w:p>
    <w:p w:rsidR="001D0927" w:rsidRPr="008D755D" w:rsidRDefault="001D0927" w:rsidP="00ED5C7C">
      <w:pPr>
        <w:ind w:firstLine="709"/>
        <w:jc w:val="both"/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01320B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B83A71">
                  <w:pPr>
                    <w:pStyle w:val="a6"/>
                    <w:jc w:val="center"/>
                    <w:rPr>
                      <w:sz w:val="26"/>
                      <w:szCs w:val="26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01320B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B83A71" w:rsidRDefault="00B83A71" w:rsidP="00B83A71">
      <w:pPr>
        <w:tabs>
          <w:tab w:val="left" w:pos="7380"/>
        </w:tabs>
        <w:ind w:left="8505" w:hanging="3543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 w:rsidR="00B83A71" w:rsidRDefault="00B83A71" w:rsidP="00B83A71">
      <w:pPr>
        <w:tabs>
          <w:tab w:val="left" w:pos="7380"/>
        </w:tabs>
        <w:ind w:left="8505" w:right="-285" w:hanging="3543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B83A71" w:rsidRDefault="00B83A71" w:rsidP="00B83A71">
      <w:pPr>
        <w:tabs>
          <w:tab w:val="left" w:pos="7380"/>
        </w:tabs>
        <w:ind w:left="8505" w:hanging="3543"/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</w:p>
    <w:tbl>
      <w:tblPr>
        <w:tblStyle w:val="a5"/>
        <w:tblpPr w:leftFromText="180" w:rightFromText="180" w:vertAnchor="page" w:horzAnchor="page" w:tblpX="5598" w:tblpY="20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B83A71" w:rsidTr="00B83A71">
        <w:tc>
          <w:tcPr>
            <w:tcW w:w="2235" w:type="dxa"/>
            <w:hideMark/>
          </w:tcPr>
          <w:p w:rsidR="00B83A71" w:rsidRDefault="00B83A71">
            <w:pPr>
              <w:rPr>
                <w:sz w:val="26"/>
                <w:szCs w:val="26"/>
                <w:lang w:eastAsia="en-US"/>
              </w:rPr>
            </w:pPr>
            <w:r>
              <w:rPr>
                <w:color w:val="D9D9D9" w:themeColor="background1" w:themeShade="D9"/>
                <w:sz w:val="26"/>
                <w:szCs w:val="26"/>
                <w:lang w:eastAsia="en-US"/>
              </w:rPr>
              <w:t xml:space="preserve">от </w:t>
            </w:r>
            <w:r>
              <w:rPr>
                <w:color w:val="D9D9D9" w:themeColor="background1" w:themeShade="D9"/>
                <w:sz w:val="26"/>
                <w:szCs w:val="26"/>
                <w:lang w:val="en-US" w:eastAsia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  <w:lang w:eastAsia="en-US"/>
              </w:rPr>
              <w:t>Дата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 w:eastAsia="en-US"/>
              </w:rPr>
              <w:t xml:space="preserve">] </w:t>
            </w:r>
          </w:p>
        </w:tc>
        <w:tc>
          <w:tcPr>
            <w:tcW w:w="2019" w:type="dxa"/>
            <w:hideMark/>
          </w:tcPr>
          <w:p w:rsidR="00B83A71" w:rsidRDefault="00B83A71">
            <w:pPr>
              <w:rPr>
                <w:color w:val="D9D9D9" w:themeColor="background1" w:themeShade="D9"/>
                <w:sz w:val="28"/>
                <w:szCs w:val="28"/>
                <w:lang w:eastAsia="en-US"/>
              </w:rPr>
            </w:pPr>
            <w:r>
              <w:rPr>
                <w:color w:val="D9D9D9" w:themeColor="background1" w:themeShade="D9"/>
                <w:sz w:val="28"/>
                <w:szCs w:val="28"/>
                <w:lang w:eastAsia="en-US"/>
              </w:rPr>
              <w:t>№ [Номер документа]</w:t>
            </w:r>
          </w:p>
        </w:tc>
      </w:tr>
    </w:tbl>
    <w:p w:rsidR="00C700C4" w:rsidRDefault="00C700C4" w:rsidP="00C24192">
      <w:pPr>
        <w:spacing w:after="200" w:line="276" w:lineRule="auto"/>
        <w:rPr>
          <w:sz w:val="26"/>
          <w:szCs w:val="26"/>
        </w:rPr>
      </w:pPr>
    </w:p>
    <w:p w:rsidR="00B83A71" w:rsidRDefault="00B83A71" w:rsidP="00C24192">
      <w:pPr>
        <w:spacing w:after="200" w:line="276" w:lineRule="auto"/>
        <w:rPr>
          <w:sz w:val="26"/>
          <w:szCs w:val="26"/>
        </w:rPr>
      </w:pPr>
    </w:p>
    <w:p w:rsidR="00B83A71" w:rsidRDefault="00B83A71" w:rsidP="00B83A71">
      <w:pPr>
        <w:suppressAutoHyphens/>
        <w:jc w:val="center"/>
        <w:outlineLvl w:val="1"/>
        <w:rPr>
          <w:sz w:val="26"/>
          <w:szCs w:val="26"/>
          <w:lang w:val="x-none"/>
        </w:rPr>
      </w:pPr>
      <w:r>
        <w:rPr>
          <w:sz w:val="26"/>
          <w:szCs w:val="26"/>
          <w:lang w:val="x-none"/>
        </w:rPr>
        <w:t>Состав</w:t>
      </w:r>
    </w:p>
    <w:p w:rsidR="00B83A71" w:rsidRDefault="00B83A71" w:rsidP="00B83A71">
      <w:pPr>
        <w:suppressAutoHyphens/>
        <w:jc w:val="center"/>
        <w:outlineLvl w:val="1"/>
        <w:rPr>
          <w:sz w:val="26"/>
          <w:szCs w:val="26"/>
          <w:lang w:val="x-none"/>
        </w:rPr>
      </w:pPr>
      <w:r>
        <w:rPr>
          <w:sz w:val="26"/>
          <w:szCs w:val="26"/>
          <w:lang w:val="x-none"/>
        </w:rPr>
        <w:t>наблюдательного совета Муниципального автономного учреждения</w:t>
      </w:r>
    </w:p>
    <w:p w:rsidR="00B83A71" w:rsidRDefault="00B83A71" w:rsidP="00B83A71">
      <w:pPr>
        <w:suppressAutoHyphens/>
        <w:jc w:val="center"/>
        <w:outlineLvl w:val="1"/>
        <w:rPr>
          <w:sz w:val="26"/>
          <w:szCs w:val="26"/>
          <w:lang w:val="x-none"/>
        </w:rPr>
      </w:pPr>
      <w:r>
        <w:rPr>
          <w:sz w:val="26"/>
          <w:szCs w:val="26"/>
          <w:lang w:val="x-none"/>
        </w:rPr>
        <w:t>«</w:t>
      </w:r>
      <w:r>
        <w:rPr>
          <w:sz w:val="26"/>
          <w:szCs w:val="26"/>
        </w:rPr>
        <w:t>Музейно-выставочный центр</w:t>
      </w:r>
      <w:r>
        <w:rPr>
          <w:sz w:val="26"/>
          <w:szCs w:val="26"/>
          <w:lang w:val="x-none"/>
        </w:rPr>
        <w:t>»</w:t>
      </w:r>
    </w:p>
    <w:p w:rsidR="00B83A71" w:rsidRDefault="00B83A71" w:rsidP="00B83A71">
      <w:pPr>
        <w:suppressAutoHyphens/>
        <w:outlineLvl w:val="1"/>
        <w:rPr>
          <w:sz w:val="26"/>
          <w:szCs w:val="26"/>
          <w:lang w:val="x-none"/>
        </w:rPr>
      </w:pPr>
    </w:p>
    <w:tbl>
      <w:tblPr>
        <w:tblW w:w="0" w:type="dxa"/>
        <w:tblLayout w:type="fixed"/>
        <w:tblLook w:val="01E0" w:firstRow="1" w:lastRow="1" w:firstColumn="1" w:lastColumn="1" w:noHBand="0" w:noVBand="0"/>
      </w:tblPr>
      <w:tblGrid>
        <w:gridCol w:w="2268"/>
        <w:gridCol w:w="236"/>
        <w:gridCol w:w="6424"/>
      </w:tblGrid>
      <w:tr w:rsidR="00B83A71" w:rsidTr="00B83A71">
        <w:tc>
          <w:tcPr>
            <w:tcW w:w="8928" w:type="dxa"/>
            <w:gridSpan w:val="3"/>
          </w:tcPr>
          <w:p w:rsidR="00B83A71" w:rsidRDefault="00B83A71">
            <w:pPr>
              <w:widowControl w:val="0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B83A71" w:rsidTr="00B83A71">
        <w:tc>
          <w:tcPr>
            <w:tcW w:w="2268" w:type="dxa"/>
            <w:hideMark/>
          </w:tcPr>
          <w:p w:rsidR="00B83A71" w:rsidRDefault="00B83A71" w:rsidP="00B83A71">
            <w:pPr>
              <w:widowControl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Жуков А.Б.</w:t>
            </w:r>
          </w:p>
        </w:tc>
        <w:tc>
          <w:tcPr>
            <w:tcW w:w="236" w:type="dxa"/>
            <w:hideMark/>
          </w:tcPr>
          <w:p w:rsidR="00B83A71" w:rsidRDefault="00B83A71">
            <w:pPr>
              <w:widowControl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424" w:type="dxa"/>
          </w:tcPr>
          <w:p w:rsidR="00B83A71" w:rsidRDefault="00B83A71">
            <w:pPr>
              <w:widowControl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</w:t>
            </w:r>
            <w:bookmarkStart w:id="0" w:name="_GoBack"/>
            <w:bookmarkEnd w:id="0"/>
            <w:r>
              <w:rPr>
                <w:sz w:val="26"/>
                <w:szCs w:val="26"/>
                <w:lang w:eastAsia="en-US"/>
              </w:rPr>
              <w:t>.о.</w:t>
            </w:r>
            <w:r>
              <w:rPr>
                <w:sz w:val="26"/>
                <w:szCs w:val="26"/>
                <w:lang w:eastAsia="en-US"/>
              </w:rPr>
              <w:t>начальник</w:t>
            </w:r>
            <w:r>
              <w:rPr>
                <w:sz w:val="26"/>
                <w:szCs w:val="26"/>
                <w:lang w:eastAsia="en-US"/>
              </w:rPr>
              <w:t>а</w:t>
            </w:r>
            <w:r>
              <w:rPr>
                <w:sz w:val="26"/>
                <w:szCs w:val="26"/>
                <w:lang w:eastAsia="en-US"/>
              </w:rPr>
              <w:t xml:space="preserve"> Управления культуры, спорта и молодёжной политики Администрации города Когалыма;</w:t>
            </w:r>
          </w:p>
          <w:p w:rsidR="00B83A71" w:rsidRDefault="00B83A71">
            <w:pPr>
              <w:widowControl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83A71" w:rsidTr="00B83A71">
        <w:tc>
          <w:tcPr>
            <w:tcW w:w="2268" w:type="dxa"/>
            <w:hideMark/>
          </w:tcPr>
          <w:p w:rsidR="00B83A71" w:rsidRDefault="00B83A71">
            <w:pPr>
              <w:widowControl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Скорикова Л.В.</w:t>
            </w:r>
          </w:p>
        </w:tc>
        <w:tc>
          <w:tcPr>
            <w:tcW w:w="236" w:type="dxa"/>
            <w:hideMark/>
          </w:tcPr>
          <w:p w:rsidR="00B83A71" w:rsidRDefault="00B83A71">
            <w:pPr>
              <w:widowControl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424" w:type="dxa"/>
          </w:tcPr>
          <w:p w:rsidR="00B83A71" w:rsidRDefault="00B83A71">
            <w:pPr>
              <w:widowControl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председателя Комитета финансов Администрации города Когалыма;</w:t>
            </w:r>
          </w:p>
          <w:p w:rsidR="00B83A71" w:rsidRDefault="00B83A71">
            <w:pPr>
              <w:widowControl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83A71" w:rsidTr="00B83A71">
        <w:trPr>
          <w:trHeight w:val="1062"/>
        </w:trPr>
        <w:tc>
          <w:tcPr>
            <w:tcW w:w="2268" w:type="dxa"/>
            <w:hideMark/>
          </w:tcPr>
          <w:p w:rsidR="00B83A71" w:rsidRDefault="00B83A71">
            <w:pPr>
              <w:widowControl w:val="0"/>
              <w:spacing w:line="276" w:lineRule="auto"/>
              <w:ind w:right="-108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Лучицкая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М.В.</w:t>
            </w:r>
          </w:p>
        </w:tc>
        <w:tc>
          <w:tcPr>
            <w:tcW w:w="236" w:type="dxa"/>
            <w:hideMark/>
          </w:tcPr>
          <w:p w:rsidR="00B83A71" w:rsidRDefault="00B83A71">
            <w:pPr>
              <w:widowControl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424" w:type="dxa"/>
          </w:tcPr>
          <w:p w:rsidR="00B83A71" w:rsidRDefault="00B83A7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председателя Комитета по управлению муниципальным имуществом Администрации города Когалыма;</w:t>
            </w:r>
          </w:p>
          <w:p w:rsidR="00B83A71" w:rsidRDefault="00B83A7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83A71" w:rsidTr="00B83A71">
        <w:trPr>
          <w:trHeight w:val="618"/>
        </w:trPr>
        <w:tc>
          <w:tcPr>
            <w:tcW w:w="2268" w:type="dxa"/>
            <w:hideMark/>
          </w:tcPr>
          <w:p w:rsidR="00B83A71" w:rsidRDefault="00B83A71">
            <w:pPr>
              <w:widowControl w:val="0"/>
              <w:spacing w:line="276" w:lineRule="auto"/>
              <w:ind w:right="-108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Комирчая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О.А.</w:t>
            </w:r>
          </w:p>
        </w:tc>
        <w:tc>
          <w:tcPr>
            <w:tcW w:w="236" w:type="dxa"/>
            <w:hideMark/>
          </w:tcPr>
          <w:p w:rsidR="00B83A71" w:rsidRDefault="00B83A71">
            <w:pPr>
              <w:widowControl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424" w:type="dxa"/>
          </w:tcPr>
          <w:p w:rsidR="00B83A71" w:rsidRDefault="00B83A7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экономист </w:t>
            </w:r>
            <w:r>
              <w:rPr>
                <w:sz w:val="26"/>
                <w:szCs w:val="26"/>
                <w:lang w:val="en-US" w:eastAsia="en-US"/>
              </w:rPr>
              <w:t>I</w:t>
            </w:r>
            <w:r>
              <w:rPr>
                <w:sz w:val="26"/>
                <w:szCs w:val="26"/>
                <w:lang w:eastAsia="en-US"/>
              </w:rPr>
              <w:t xml:space="preserve"> категории </w:t>
            </w:r>
            <w:r>
              <w:rPr>
                <w:sz w:val="26"/>
                <w:szCs w:val="26"/>
                <w:lang w:val="x-none" w:eastAsia="en-US"/>
              </w:rPr>
              <w:t>Муниципального автономного учреждения «</w:t>
            </w:r>
            <w:r>
              <w:rPr>
                <w:sz w:val="26"/>
                <w:szCs w:val="26"/>
                <w:lang w:eastAsia="en-US"/>
              </w:rPr>
              <w:t>Музейно-выставочный центр</w:t>
            </w:r>
            <w:r>
              <w:rPr>
                <w:sz w:val="26"/>
                <w:szCs w:val="26"/>
                <w:lang w:val="x-none" w:eastAsia="en-US"/>
              </w:rPr>
              <w:t>»</w:t>
            </w:r>
            <w:r>
              <w:rPr>
                <w:sz w:val="26"/>
                <w:szCs w:val="26"/>
                <w:lang w:eastAsia="en-US"/>
              </w:rPr>
              <w:t>;</w:t>
            </w:r>
          </w:p>
          <w:p w:rsidR="00B83A71" w:rsidRDefault="00B83A7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83A71" w:rsidTr="00B83A71">
        <w:trPr>
          <w:trHeight w:val="577"/>
        </w:trPr>
        <w:tc>
          <w:tcPr>
            <w:tcW w:w="2268" w:type="dxa"/>
            <w:hideMark/>
          </w:tcPr>
          <w:p w:rsidR="00B83A71" w:rsidRDefault="00B83A71">
            <w:pPr>
              <w:widowControl w:val="0"/>
              <w:spacing w:line="276" w:lineRule="auto"/>
              <w:ind w:right="-10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Васнева Е.П.</w:t>
            </w:r>
          </w:p>
        </w:tc>
        <w:tc>
          <w:tcPr>
            <w:tcW w:w="236" w:type="dxa"/>
            <w:hideMark/>
          </w:tcPr>
          <w:p w:rsidR="00B83A71" w:rsidRDefault="00B83A71">
            <w:pPr>
              <w:widowControl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424" w:type="dxa"/>
          </w:tcPr>
          <w:p w:rsidR="00B83A71" w:rsidRDefault="00B83A7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представитель автономной некоммерческой организации «Навигатор Добра»;</w:t>
            </w:r>
          </w:p>
          <w:p w:rsidR="00B83A71" w:rsidRDefault="00B83A7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83A71" w:rsidTr="00B83A71">
        <w:tc>
          <w:tcPr>
            <w:tcW w:w="2268" w:type="dxa"/>
            <w:hideMark/>
          </w:tcPr>
          <w:p w:rsidR="00B83A71" w:rsidRDefault="00B83A71">
            <w:pPr>
              <w:widowControl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Чернов В.А.</w:t>
            </w:r>
          </w:p>
        </w:tc>
        <w:tc>
          <w:tcPr>
            <w:tcW w:w="236" w:type="dxa"/>
            <w:hideMark/>
          </w:tcPr>
          <w:p w:rsidR="00B83A71" w:rsidRDefault="00B83A71">
            <w:pPr>
              <w:widowControl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424" w:type="dxa"/>
          </w:tcPr>
          <w:p w:rsidR="00B83A71" w:rsidRDefault="00B83A71">
            <w:pPr>
              <w:widowControl w:val="0"/>
              <w:spacing w:line="276" w:lineRule="auto"/>
              <w:ind w:left="-47"/>
              <w:jc w:val="both"/>
              <w:rPr>
                <w:sz w:val="26"/>
                <w:szCs w:val="26"/>
                <w:lang w:val="x-none"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ученый секретарь </w:t>
            </w:r>
            <w:r>
              <w:rPr>
                <w:sz w:val="26"/>
                <w:szCs w:val="26"/>
                <w:lang w:val="x-none" w:eastAsia="en-US"/>
              </w:rPr>
              <w:t>Муниципального автономного учреждения «</w:t>
            </w:r>
            <w:r>
              <w:rPr>
                <w:sz w:val="26"/>
                <w:szCs w:val="26"/>
                <w:lang w:eastAsia="en-US"/>
              </w:rPr>
              <w:t>Музейно-выставочный центр</w:t>
            </w:r>
            <w:r>
              <w:rPr>
                <w:sz w:val="26"/>
                <w:szCs w:val="26"/>
                <w:lang w:val="x-none" w:eastAsia="en-US"/>
              </w:rPr>
              <w:t>»</w:t>
            </w:r>
            <w:r>
              <w:rPr>
                <w:sz w:val="26"/>
                <w:szCs w:val="26"/>
                <w:lang w:eastAsia="en-US"/>
              </w:rPr>
              <w:t>;</w:t>
            </w:r>
          </w:p>
          <w:p w:rsidR="00B83A71" w:rsidRDefault="00B83A71">
            <w:pPr>
              <w:widowControl w:val="0"/>
              <w:spacing w:line="276" w:lineRule="auto"/>
              <w:ind w:left="-47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83A71" w:rsidTr="00B83A71">
        <w:tc>
          <w:tcPr>
            <w:tcW w:w="2268" w:type="dxa"/>
            <w:hideMark/>
          </w:tcPr>
          <w:p w:rsidR="00B83A71" w:rsidRDefault="00B83A71">
            <w:pPr>
              <w:widowControl w:val="0"/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Хаирова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Р.М.</w:t>
            </w:r>
          </w:p>
        </w:tc>
        <w:tc>
          <w:tcPr>
            <w:tcW w:w="236" w:type="dxa"/>
            <w:hideMark/>
          </w:tcPr>
          <w:p w:rsidR="00B83A71" w:rsidRDefault="00B83A71">
            <w:pPr>
              <w:widowControl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424" w:type="dxa"/>
          </w:tcPr>
          <w:p w:rsidR="00B83A71" w:rsidRDefault="00B83A71">
            <w:pPr>
              <w:widowControl w:val="0"/>
              <w:spacing w:line="276" w:lineRule="auto"/>
              <w:ind w:left="-47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заведующий хозяйством Муниципального автономного учреждения «Музейно-выставочный центр»;</w:t>
            </w:r>
          </w:p>
          <w:p w:rsidR="00B83A71" w:rsidRDefault="00B83A71">
            <w:pPr>
              <w:widowControl w:val="0"/>
              <w:spacing w:line="276" w:lineRule="auto"/>
              <w:ind w:left="-47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83A71" w:rsidTr="00B83A71">
        <w:tc>
          <w:tcPr>
            <w:tcW w:w="2268" w:type="dxa"/>
            <w:hideMark/>
          </w:tcPr>
          <w:p w:rsidR="00B83A71" w:rsidRDefault="00B83A71">
            <w:pPr>
              <w:widowControl w:val="0"/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Имакаева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Е.В.</w:t>
            </w:r>
          </w:p>
        </w:tc>
        <w:tc>
          <w:tcPr>
            <w:tcW w:w="236" w:type="dxa"/>
            <w:hideMark/>
          </w:tcPr>
          <w:p w:rsidR="00B83A71" w:rsidRDefault="00B83A71">
            <w:pPr>
              <w:widowControl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424" w:type="dxa"/>
          </w:tcPr>
          <w:p w:rsidR="00B83A71" w:rsidRDefault="00B83A71">
            <w:pPr>
              <w:widowControl w:val="0"/>
              <w:spacing w:line="276" w:lineRule="auto"/>
              <w:ind w:left="-47" w:firstLine="47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руководитель автономной некоммерческой организации «Навигатор Добра;</w:t>
            </w:r>
          </w:p>
          <w:p w:rsidR="00B83A71" w:rsidRDefault="00B83A71">
            <w:pPr>
              <w:widowControl w:val="0"/>
              <w:spacing w:line="276" w:lineRule="auto"/>
              <w:ind w:left="-47" w:firstLine="47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83A71" w:rsidTr="00B83A71">
        <w:tc>
          <w:tcPr>
            <w:tcW w:w="2268" w:type="dxa"/>
            <w:hideMark/>
          </w:tcPr>
          <w:p w:rsidR="00B83A71" w:rsidRDefault="00B83A71">
            <w:pPr>
              <w:widowControl w:val="0"/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Курамшина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Л.Р.</w:t>
            </w:r>
          </w:p>
        </w:tc>
        <w:tc>
          <w:tcPr>
            <w:tcW w:w="236" w:type="dxa"/>
            <w:hideMark/>
          </w:tcPr>
          <w:p w:rsidR="00B83A71" w:rsidRDefault="00B83A71">
            <w:pPr>
              <w:widowControl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424" w:type="dxa"/>
            <w:hideMark/>
          </w:tcPr>
          <w:p w:rsidR="00B83A71" w:rsidRDefault="00B83A71">
            <w:pPr>
              <w:widowControl w:val="0"/>
              <w:spacing w:line="276" w:lineRule="auto"/>
              <w:ind w:left="-47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руководитель некоммерческой организации «Когалымский развивающий центр кратковременного пребывания для детей и инвалидов»</w:t>
            </w:r>
          </w:p>
        </w:tc>
      </w:tr>
    </w:tbl>
    <w:p w:rsidR="00B83A71" w:rsidRDefault="00B83A71" w:rsidP="00B83A71">
      <w:pPr>
        <w:jc w:val="center"/>
        <w:rPr>
          <w:sz w:val="26"/>
          <w:szCs w:val="26"/>
        </w:rPr>
      </w:pPr>
    </w:p>
    <w:p w:rsidR="00B83A71" w:rsidRDefault="00B83A71" w:rsidP="00B83A71">
      <w:pPr>
        <w:jc w:val="center"/>
        <w:rPr>
          <w:sz w:val="26"/>
          <w:szCs w:val="26"/>
        </w:rPr>
      </w:pPr>
    </w:p>
    <w:p w:rsidR="00B83A71" w:rsidRDefault="00B83A71" w:rsidP="00C24192">
      <w:pPr>
        <w:spacing w:after="200" w:line="276" w:lineRule="auto"/>
        <w:rPr>
          <w:sz w:val="26"/>
          <w:szCs w:val="26"/>
        </w:rPr>
      </w:pPr>
    </w:p>
    <w:p w:rsidR="00B83A71" w:rsidRDefault="00B83A71" w:rsidP="00C24192">
      <w:pPr>
        <w:spacing w:after="200" w:line="276" w:lineRule="auto"/>
        <w:rPr>
          <w:sz w:val="26"/>
          <w:szCs w:val="26"/>
        </w:rPr>
      </w:pPr>
    </w:p>
    <w:sectPr w:rsidR="00B83A71" w:rsidSect="00E75591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77D06"/>
    <w:multiLevelType w:val="multilevel"/>
    <w:tmpl w:val="6F965912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FEE2A0D"/>
    <w:multiLevelType w:val="hybridMultilevel"/>
    <w:tmpl w:val="8BEA0026"/>
    <w:lvl w:ilvl="0" w:tplc="39F27D40">
      <w:start w:val="2"/>
      <w:numFmt w:val="decimal"/>
      <w:lvlText w:val="%1."/>
      <w:lvlJc w:val="left"/>
      <w:pPr>
        <w:ind w:left="1211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16F5F32"/>
    <w:multiLevelType w:val="multilevel"/>
    <w:tmpl w:val="F1AAD17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4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320B"/>
    <w:rsid w:val="00015A6A"/>
    <w:rsid w:val="000C2828"/>
    <w:rsid w:val="000C3FA1"/>
    <w:rsid w:val="000E3CFD"/>
    <w:rsid w:val="000F0569"/>
    <w:rsid w:val="001D0927"/>
    <w:rsid w:val="001E005C"/>
    <w:rsid w:val="001E328E"/>
    <w:rsid w:val="00201088"/>
    <w:rsid w:val="002B10AF"/>
    <w:rsid w:val="002B49A0"/>
    <w:rsid w:val="002D5593"/>
    <w:rsid w:val="002E0A30"/>
    <w:rsid w:val="002F7936"/>
    <w:rsid w:val="00313DAF"/>
    <w:rsid w:val="003447F7"/>
    <w:rsid w:val="003D3A26"/>
    <w:rsid w:val="003F587E"/>
    <w:rsid w:val="0043438A"/>
    <w:rsid w:val="00443E52"/>
    <w:rsid w:val="00456A40"/>
    <w:rsid w:val="004713EF"/>
    <w:rsid w:val="004F33B1"/>
    <w:rsid w:val="00562067"/>
    <w:rsid w:val="00562107"/>
    <w:rsid w:val="005844EF"/>
    <w:rsid w:val="005C1FB7"/>
    <w:rsid w:val="005E04C0"/>
    <w:rsid w:val="006015ED"/>
    <w:rsid w:val="00625AA2"/>
    <w:rsid w:val="006B6F60"/>
    <w:rsid w:val="006E25C8"/>
    <w:rsid w:val="006E5935"/>
    <w:rsid w:val="006F705D"/>
    <w:rsid w:val="00701F10"/>
    <w:rsid w:val="0071783C"/>
    <w:rsid w:val="0072045E"/>
    <w:rsid w:val="007218D9"/>
    <w:rsid w:val="00726C95"/>
    <w:rsid w:val="007368F4"/>
    <w:rsid w:val="00747B75"/>
    <w:rsid w:val="007C24AA"/>
    <w:rsid w:val="007D1C62"/>
    <w:rsid w:val="007E28C2"/>
    <w:rsid w:val="007F5689"/>
    <w:rsid w:val="00820045"/>
    <w:rsid w:val="008329FC"/>
    <w:rsid w:val="0086685A"/>
    <w:rsid w:val="00874F39"/>
    <w:rsid w:val="00877CE5"/>
    <w:rsid w:val="008C0B7C"/>
    <w:rsid w:val="008D2DB3"/>
    <w:rsid w:val="008D755D"/>
    <w:rsid w:val="009029BC"/>
    <w:rsid w:val="00952EC3"/>
    <w:rsid w:val="009549D0"/>
    <w:rsid w:val="00A37B92"/>
    <w:rsid w:val="00A54FF3"/>
    <w:rsid w:val="00A564E7"/>
    <w:rsid w:val="00AC0160"/>
    <w:rsid w:val="00AE12C3"/>
    <w:rsid w:val="00B10114"/>
    <w:rsid w:val="00B15B7F"/>
    <w:rsid w:val="00B22DDA"/>
    <w:rsid w:val="00B83A71"/>
    <w:rsid w:val="00BB1866"/>
    <w:rsid w:val="00BC37E6"/>
    <w:rsid w:val="00C24192"/>
    <w:rsid w:val="00C27247"/>
    <w:rsid w:val="00C700C4"/>
    <w:rsid w:val="00CB2627"/>
    <w:rsid w:val="00CC367F"/>
    <w:rsid w:val="00CD7D09"/>
    <w:rsid w:val="00CF17D0"/>
    <w:rsid w:val="00CF6B89"/>
    <w:rsid w:val="00D52DB6"/>
    <w:rsid w:val="00D548EC"/>
    <w:rsid w:val="00D61EED"/>
    <w:rsid w:val="00D668B8"/>
    <w:rsid w:val="00DB7659"/>
    <w:rsid w:val="00E65454"/>
    <w:rsid w:val="00E71CB3"/>
    <w:rsid w:val="00E75591"/>
    <w:rsid w:val="00E86ADC"/>
    <w:rsid w:val="00EB75CB"/>
    <w:rsid w:val="00ED5C7C"/>
    <w:rsid w:val="00ED62A2"/>
    <w:rsid w:val="00EE1295"/>
    <w:rsid w:val="00EE539C"/>
    <w:rsid w:val="00F06198"/>
    <w:rsid w:val="00F1337A"/>
    <w:rsid w:val="00F35E5E"/>
    <w:rsid w:val="00F5080D"/>
    <w:rsid w:val="00FB5937"/>
    <w:rsid w:val="00FC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8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Title">
    <w:name w:val="ConsPlusTitle"/>
    <w:rsid w:val="00C241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rsid w:val="00C24192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442918"/>
    <w:rsid w:val="005A0B6A"/>
    <w:rsid w:val="00A30898"/>
    <w:rsid w:val="00BF171D"/>
    <w:rsid w:val="00E67E01"/>
    <w:rsid w:val="00E7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E1F23-D8DB-4EDD-8509-8A89861DD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Тихонова Лариса Анатольевна</cp:lastModifiedBy>
  <cp:revision>2</cp:revision>
  <cp:lastPrinted>2021-01-20T06:03:00Z</cp:lastPrinted>
  <dcterms:created xsi:type="dcterms:W3CDTF">2022-10-05T12:15:00Z</dcterms:created>
  <dcterms:modified xsi:type="dcterms:W3CDTF">2022-10-05T12:15:00Z</dcterms:modified>
</cp:coreProperties>
</file>