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F404E" w:rsidRDefault="00EF404E" w:rsidP="00B22DDA">
      <w:pPr>
        <w:tabs>
          <w:tab w:val="left" w:pos="2030"/>
        </w:tabs>
        <w:rPr>
          <w:sz w:val="26"/>
          <w:szCs w:val="26"/>
        </w:rPr>
      </w:pPr>
    </w:p>
    <w:p w:rsidR="005A5DD7" w:rsidRPr="009254CF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9254CF">
        <w:rPr>
          <w:rFonts w:eastAsia="Calibri"/>
          <w:sz w:val="26"/>
          <w:szCs w:val="26"/>
        </w:rPr>
        <w:t>О внесении изменений</w:t>
      </w:r>
    </w:p>
    <w:p w:rsidR="00513263" w:rsidRPr="009254CF" w:rsidRDefault="00513263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9254CF">
        <w:rPr>
          <w:rFonts w:eastAsia="Calibri"/>
          <w:sz w:val="26"/>
          <w:szCs w:val="26"/>
        </w:rPr>
        <w:t>и дополнений</w:t>
      </w:r>
    </w:p>
    <w:p w:rsidR="005A5DD7" w:rsidRPr="009254CF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9254CF">
        <w:rPr>
          <w:rFonts w:eastAsia="Calibri"/>
          <w:sz w:val="26"/>
          <w:szCs w:val="26"/>
        </w:rPr>
        <w:t>в постановление Администрации</w:t>
      </w:r>
    </w:p>
    <w:p w:rsidR="005A5DD7" w:rsidRPr="009254CF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9254CF">
        <w:rPr>
          <w:rFonts w:eastAsia="Calibri"/>
          <w:sz w:val="26"/>
          <w:szCs w:val="26"/>
        </w:rPr>
        <w:t xml:space="preserve">города Когалыма </w:t>
      </w:r>
    </w:p>
    <w:p w:rsidR="005A5DD7" w:rsidRPr="009254CF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9254CF">
        <w:rPr>
          <w:rFonts w:eastAsia="Calibri"/>
          <w:sz w:val="26"/>
          <w:szCs w:val="26"/>
        </w:rPr>
        <w:t xml:space="preserve">от </w:t>
      </w:r>
      <w:r w:rsidR="00513263" w:rsidRPr="009254CF">
        <w:rPr>
          <w:rFonts w:eastAsia="Calibri"/>
          <w:sz w:val="26"/>
          <w:szCs w:val="26"/>
        </w:rPr>
        <w:t>25</w:t>
      </w:r>
      <w:r w:rsidRPr="009254CF">
        <w:rPr>
          <w:rFonts w:eastAsia="Calibri"/>
          <w:sz w:val="26"/>
          <w:szCs w:val="26"/>
        </w:rPr>
        <w:t>.</w:t>
      </w:r>
      <w:r w:rsidR="00513263" w:rsidRPr="009254CF">
        <w:rPr>
          <w:rFonts w:eastAsia="Calibri"/>
          <w:sz w:val="26"/>
          <w:szCs w:val="26"/>
        </w:rPr>
        <w:t>12</w:t>
      </w:r>
      <w:r w:rsidRPr="009254CF">
        <w:rPr>
          <w:rFonts w:eastAsia="Calibri"/>
          <w:sz w:val="26"/>
          <w:szCs w:val="26"/>
        </w:rPr>
        <w:t>.20</w:t>
      </w:r>
      <w:r w:rsidR="00513263" w:rsidRPr="009254CF">
        <w:rPr>
          <w:rFonts w:eastAsia="Calibri"/>
          <w:sz w:val="26"/>
          <w:szCs w:val="26"/>
        </w:rPr>
        <w:t>23</w:t>
      </w:r>
      <w:r w:rsidRPr="009254CF">
        <w:rPr>
          <w:rFonts w:eastAsia="Calibri"/>
          <w:sz w:val="26"/>
          <w:szCs w:val="26"/>
        </w:rPr>
        <w:t xml:space="preserve"> №</w:t>
      </w:r>
      <w:r w:rsidR="00513263" w:rsidRPr="009254CF">
        <w:rPr>
          <w:rFonts w:eastAsia="Calibri"/>
          <w:sz w:val="26"/>
          <w:szCs w:val="26"/>
        </w:rPr>
        <w:t>2598</w:t>
      </w:r>
    </w:p>
    <w:p w:rsidR="005A5DD7" w:rsidRPr="009254CF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9254CF" w:rsidRDefault="005A5DD7" w:rsidP="00474C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76D3" w:rsidRPr="009254CF" w:rsidRDefault="00D376D3" w:rsidP="00D37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4CF">
        <w:rPr>
          <w:rFonts w:eastAsia="Calibri"/>
          <w:sz w:val="26"/>
          <w:szCs w:val="26"/>
        </w:rPr>
        <w:t xml:space="preserve">В соответствии со </w:t>
      </w:r>
      <w:hyperlink r:id="rId7" w:history="1">
        <w:r w:rsidRPr="009254CF">
          <w:rPr>
            <w:rFonts w:eastAsia="Calibri"/>
            <w:sz w:val="26"/>
            <w:szCs w:val="26"/>
          </w:rPr>
          <w:t>статьёй 86</w:t>
        </w:r>
      </w:hyperlink>
      <w:r w:rsidRPr="009254CF">
        <w:rPr>
          <w:rFonts w:eastAsia="Calibri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8" w:history="1">
        <w:r w:rsidRPr="009254CF">
          <w:rPr>
            <w:rFonts w:eastAsia="Calibri"/>
            <w:sz w:val="26"/>
            <w:szCs w:val="26"/>
          </w:rPr>
          <w:t>частью 2 статьи 53</w:t>
        </w:r>
      </w:hyperlink>
      <w:r w:rsidRPr="009254CF">
        <w:rPr>
          <w:rFonts w:eastAsia="Calibri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приказом Департамента образования и науки Ханты-Мансийского автономного                  округа-Югры от </w:t>
      </w:r>
      <w:r w:rsidRPr="009254CF">
        <w:rPr>
          <w:rFonts w:eastAsia="Calibri"/>
          <w:sz w:val="26"/>
          <w:szCs w:val="26"/>
        </w:rPr>
        <w:t xml:space="preserve">10.01.2024 №1-нп «О внесении изменений в приложение к приказу </w:t>
      </w:r>
      <w:r w:rsidRPr="009254CF">
        <w:rPr>
          <w:rFonts w:eastAsia="Calibri"/>
          <w:sz w:val="26"/>
          <w:szCs w:val="26"/>
        </w:rPr>
        <w:t>Департамента образования и молодежной политики                                  Ханты-Мансийского автономного округа - Югры от 13.11.2023 №27-нп «Об утверждении Положения об установлении системы оплаты труда работников государственных</w:t>
      </w:r>
      <w:r w:rsidRPr="009254CF">
        <w:rPr>
          <w:rFonts w:eastAsia="Calibri"/>
          <w:sz w:val="26"/>
          <w:szCs w:val="26"/>
        </w:rPr>
        <w:t xml:space="preserve"> </w:t>
      </w:r>
      <w:r w:rsidRPr="009254CF">
        <w:rPr>
          <w:rFonts w:eastAsia="Calibri"/>
          <w:sz w:val="26"/>
          <w:szCs w:val="26"/>
        </w:rPr>
        <w:t>образовательных организаций Ханты-Мансийского автономного  округа - Югры, подведомственных Департаменту образования и науки</w:t>
      </w:r>
      <w:r w:rsidRPr="009254CF">
        <w:rPr>
          <w:rFonts w:eastAsia="Calibri"/>
          <w:sz w:val="26"/>
          <w:szCs w:val="26"/>
        </w:rPr>
        <w:t xml:space="preserve"> </w:t>
      </w:r>
      <w:r w:rsidRPr="009254CF">
        <w:rPr>
          <w:rFonts w:eastAsia="Calibri"/>
          <w:sz w:val="26"/>
          <w:szCs w:val="26"/>
        </w:rPr>
        <w:t>Ханты-Мансийского автономного округа – Югры», Уставом  города Когалыма</w:t>
      </w:r>
      <w:r w:rsidRPr="009254CF">
        <w:rPr>
          <w:rFonts w:eastAsia="Calibri"/>
          <w:sz w:val="26"/>
          <w:szCs w:val="26"/>
        </w:rPr>
        <w:t xml:space="preserve">, </w:t>
      </w:r>
      <w:r w:rsidRPr="009254CF">
        <w:rPr>
          <w:rFonts w:eastAsia="Calibri"/>
          <w:sz w:val="26"/>
          <w:szCs w:val="26"/>
        </w:rPr>
        <w:t>в целях приведения муниципального нормативного правового акта в соответствии с действующим законодательством</w:t>
      </w:r>
      <w:r w:rsidRPr="009254CF">
        <w:rPr>
          <w:sz w:val="26"/>
          <w:szCs w:val="26"/>
        </w:rPr>
        <w:t>:</w:t>
      </w:r>
    </w:p>
    <w:p w:rsidR="00D376D3" w:rsidRPr="009254CF" w:rsidRDefault="00D376D3" w:rsidP="00D37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5DD7" w:rsidRPr="009254CF" w:rsidRDefault="005A5DD7" w:rsidP="00474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254CF">
        <w:rPr>
          <w:rFonts w:eastAsia="Calibri"/>
          <w:sz w:val="26"/>
          <w:szCs w:val="26"/>
        </w:rPr>
        <w:t xml:space="preserve">1. В </w:t>
      </w:r>
      <w:hyperlink r:id="rId9" w:history="1">
        <w:r w:rsidRPr="009254CF">
          <w:rPr>
            <w:rFonts w:eastAsia="Calibri"/>
            <w:sz w:val="26"/>
            <w:szCs w:val="26"/>
          </w:rPr>
          <w:t>постановлени</w:t>
        </w:r>
      </w:hyperlink>
      <w:r w:rsidRPr="009254CF">
        <w:rPr>
          <w:rFonts w:eastAsia="Calibri"/>
          <w:sz w:val="26"/>
          <w:szCs w:val="26"/>
        </w:rPr>
        <w:t xml:space="preserve">е Администрации города Когалыма от </w:t>
      </w:r>
      <w:r w:rsidR="005926BA" w:rsidRPr="009254CF">
        <w:rPr>
          <w:rFonts w:eastAsia="Calibri"/>
          <w:sz w:val="26"/>
          <w:szCs w:val="26"/>
        </w:rPr>
        <w:t>2</w:t>
      </w:r>
      <w:r w:rsidRPr="009254CF">
        <w:rPr>
          <w:rFonts w:eastAsia="Calibri"/>
          <w:sz w:val="26"/>
          <w:szCs w:val="26"/>
        </w:rPr>
        <w:t>5.</w:t>
      </w:r>
      <w:r w:rsidR="005926BA" w:rsidRPr="009254CF">
        <w:rPr>
          <w:rFonts w:eastAsia="Calibri"/>
          <w:sz w:val="26"/>
          <w:szCs w:val="26"/>
        </w:rPr>
        <w:t>12</w:t>
      </w:r>
      <w:r w:rsidRPr="009254CF">
        <w:rPr>
          <w:rFonts w:eastAsia="Calibri"/>
          <w:sz w:val="26"/>
          <w:szCs w:val="26"/>
        </w:rPr>
        <w:t>.20</w:t>
      </w:r>
      <w:r w:rsidR="005926BA" w:rsidRPr="009254CF">
        <w:rPr>
          <w:rFonts w:eastAsia="Calibri"/>
          <w:sz w:val="26"/>
          <w:szCs w:val="26"/>
        </w:rPr>
        <w:t>23</w:t>
      </w:r>
      <w:r w:rsidRPr="009254CF">
        <w:rPr>
          <w:rFonts w:eastAsia="Calibri"/>
          <w:sz w:val="26"/>
          <w:szCs w:val="26"/>
        </w:rPr>
        <w:t xml:space="preserve"> №</w:t>
      </w:r>
      <w:r w:rsidR="005926BA" w:rsidRPr="009254CF">
        <w:rPr>
          <w:rFonts w:eastAsia="Calibri"/>
          <w:sz w:val="26"/>
          <w:szCs w:val="26"/>
        </w:rPr>
        <w:t>2598</w:t>
      </w:r>
      <w:r w:rsidRPr="009254CF">
        <w:rPr>
          <w:rFonts w:eastAsia="Calibri"/>
          <w:sz w:val="26"/>
          <w:szCs w:val="26"/>
        </w:rPr>
        <w:t xml:space="preserve"> «Об утверждении </w:t>
      </w:r>
      <w:r w:rsidR="00C32B66" w:rsidRPr="009254CF">
        <w:rPr>
          <w:rFonts w:eastAsia="Calibri"/>
          <w:sz w:val="26"/>
          <w:szCs w:val="26"/>
        </w:rPr>
        <w:t>П</w:t>
      </w:r>
      <w:r w:rsidRPr="009254CF">
        <w:rPr>
          <w:rFonts w:eastAsia="Calibri"/>
          <w:sz w:val="26"/>
          <w:szCs w:val="26"/>
        </w:rPr>
        <w:t>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Администрации города» (далее - постановление) внести следующие изменения:</w:t>
      </w:r>
    </w:p>
    <w:p w:rsidR="00507F97" w:rsidRPr="009254CF" w:rsidRDefault="00507F97" w:rsidP="00507F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1.1. В </w:t>
      </w:r>
      <w:hyperlink r:id="rId10" w:history="1">
        <w:r w:rsidRPr="009254CF">
          <w:rPr>
            <w:rFonts w:ascii="Times New Roman" w:eastAsia="Calibri" w:hAnsi="Times New Roman" w:cs="Times New Roman"/>
            <w:sz w:val="26"/>
            <w:szCs w:val="26"/>
          </w:rPr>
          <w:t>приложении 1</w:t>
        </w:r>
      </w:hyperlink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к постановлению:</w:t>
      </w:r>
    </w:p>
    <w:p w:rsidR="00EA3F30" w:rsidRPr="009254CF" w:rsidRDefault="00EA3F30" w:rsidP="00474CA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1.1.</w:t>
      </w:r>
      <w:r w:rsidR="008E3752"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254CF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1FBC" w:rsidRPr="009254CF">
        <w:rPr>
          <w:rFonts w:ascii="Times New Roman" w:eastAsia="Calibri" w:hAnsi="Times New Roman" w:cs="Times New Roman"/>
          <w:sz w:val="26"/>
          <w:szCs w:val="26"/>
        </w:rPr>
        <w:t>таблице 1</w:t>
      </w:r>
      <w:r w:rsidRPr="009254C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E6902" w:rsidRPr="009254CF" w:rsidRDefault="00EA3F30" w:rsidP="00BE690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1.1.1.</w:t>
      </w:r>
      <w:r w:rsidR="008E3752"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1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="00A15160" w:rsidRPr="009254CF">
          <w:rPr>
            <w:rFonts w:ascii="Times New Roman" w:eastAsia="Calibri" w:hAnsi="Times New Roman" w:cs="Times New Roman"/>
            <w:sz w:val="26"/>
            <w:szCs w:val="26"/>
          </w:rPr>
          <w:t>Графу 3 строки 2.2</w:t>
        </w:r>
      </w:hyperlink>
      <w:r w:rsidR="00A15160" w:rsidRPr="009254CF">
        <w:rPr>
          <w:rFonts w:ascii="Times New Roman" w:eastAsia="Calibri" w:hAnsi="Times New Roman" w:cs="Times New Roman"/>
          <w:sz w:val="26"/>
          <w:szCs w:val="26"/>
        </w:rPr>
        <w:t xml:space="preserve"> дополнить словами 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>«</w:t>
      </w:r>
      <w:r w:rsidR="00A15160" w:rsidRPr="009254CF">
        <w:rPr>
          <w:rFonts w:ascii="Times New Roman" w:eastAsia="Calibri" w:hAnsi="Times New Roman" w:cs="Times New Roman"/>
          <w:sz w:val="26"/>
          <w:szCs w:val="26"/>
        </w:rPr>
        <w:t xml:space="preserve">; должности служащих первого квалификационного уровня, по которым устанавливается производное должностное наименование 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>«</w:t>
      </w:r>
      <w:r w:rsidR="00A15160" w:rsidRPr="009254CF">
        <w:rPr>
          <w:rFonts w:ascii="Times New Roman" w:eastAsia="Calibri" w:hAnsi="Times New Roman" w:cs="Times New Roman"/>
          <w:sz w:val="26"/>
          <w:szCs w:val="26"/>
        </w:rPr>
        <w:t>старший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>»</w:t>
      </w:r>
      <w:r w:rsidR="00A15160" w:rsidRPr="009254CF">
        <w:rPr>
          <w:rFonts w:ascii="Times New Roman" w:eastAsia="Calibri" w:hAnsi="Times New Roman" w:cs="Times New Roman"/>
          <w:sz w:val="26"/>
          <w:szCs w:val="26"/>
        </w:rPr>
        <w:t xml:space="preserve">; должности служащих первого квалификационного уровня, по которым устанавливается II </w:t>
      </w:r>
      <w:proofErr w:type="spellStart"/>
      <w:r w:rsidR="00A15160" w:rsidRPr="009254CF">
        <w:rPr>
          <w:rFonts w:ascii="Times New Roman" w:eastAsia="Calibri" w:hAnsi="Times New Roman" w:cs="Times New Roman"/>
          <w:sz w:val="26"/>
          <w:szCs w:val="26"/>
        </w:rPr>
        <w:t>внутридолжностная</w:t>
      </w:r>
      <w:proofErr w:type="spellEnd"/>
      <w:r w:rsidR="00A15160" w:rsidRPr="009254CF">
        <w:rPr>
          <w:rFonts w:ascii="Times New Roman" w:eastAsia="Calibri" w:hAnsi="Times New Roman" w:cs="Times New Roman"/>
          <w:sz w:val="26"/>
          <w:szCs w:val="26"/>
        </w:rPr>
        <w:t xml:space="preserve"> категория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>»</w:t>
      </w:r>
      <w:r w:rsidR="00A15160" w:rsidRPr="009254C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E6902" w:rsidRPr="009254CF" w:rsidRDefault="008E3752" w:rsidP="00BE690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32B66" w:rsidRPr="009254CF">
        <w:rPr>
          <w:rFonts w:ascii="Times New Roman" w:eastAsia="Calibri" w:hAnsi="Times New Roman" w:cs="Times New Roman"/>
          <w:sz w:val="26"/>
          <w:szCs w:val="26"/>
        </w:rPr>
        <w:t xml:space="preserve">1.1.2. </w:t>
      </w:r>
      <w:hyperlink r:id="rId12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="00BE6902" w:rsidRPr="009254CF">
          <w:rPr>
            <w:rFonts w:ascii="Times New Roman" w:eastAsia="Calibri" w:hAnsi="Times New Roman" w:cs="Times New Roman"/>
            <w:sz w:val="26"/>
            <w:szCs w:val="26"/>
          </w:rPr>
          <w:t>Графу 3 строки 2.3</w:t>
        </w:r>
      </w:hyperlink>
      <w:r w:rsidR="00BE6902" w:rsidRPr="009254CF">
        <w:rPr>
          <w:rFonts w:ascii="Times New Roman" w:eastAsia="Calibri" w:hAnsi="Times New Roman" w:cs="Times New Roman"/>
          <w:sz w:val="26"/>
          <w:szCs w:val="26"/>
        </w:rPr>
        <w:t xml:space="preserve"> дополнить словами 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>«</w:t>
      </w:r>
      <w:r w:rsidR="00BE6902" w:rsidRPr="009254CF">
        <w:rPr>
          <w:rFonts w:ascii="Times New Roman" w:eastAsia="Calibri" w:hAnsi="Times New Roman" w:cs="Times New Roman"/>
          <w:sz w:val="26"/>
          <w:szCs w:val="26"/>
        </w:rPr>
        <w:t xml:space="preserve">; должности служащих первого квалификационного уровня, по которым устанавливается I </w:t>
      </w:r>
      <w:proofErr w:type="spellStart"/>
      <w:r w:rsidR="00BE6902" w:rsidRPr="009254CF">
        <w:rPr>
          <w:rFonts w:ascii="Times New Roman" w:eastAsia="Calibri" w:hAnsi="Times New Roman" w:cs="Times New Roman"/>
          <w:sz w:val="26"/>
          <w:szCs w:val="26"/>
        </w:rPr>
        <w:t>внутридолжностная</w:t>
      </w:r>
      <w:proofErr w:type="spellEnd"/>
      <w:r w:rsidR="00BE6902" w:rsidRPr="009254CF">
        <w:rPr>
          <w:rFonts w:ascii="Times New Roman" w:eastAsia="Calibri" w:hAnsi="Times New Roman" w:cs="Times New Roman"/>
          <w:sz w:val="26"/>
          <w:szCs w:val="26"/>
        </w:rPr>
        <w:t xml:space="preserve"> категория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>»</w:t>
      </w:r>
      <w:r w:rsidR="00BE6902" w:rsidRPr="009254C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665FF" w:rsidRPr="009254CF" w:rsidRDefault="008E3752" w:rsidP="007665F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7665FF" w:rsidRPr="009254CF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hyperlink r:id="rId13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="000C0BFF" w:rsidRPr="009254CF">
          <w:rPr>
            <w:rFonts w:ascii="Times New Roman" w:eastAsia="Calibri" w:hAnsi="Times New Roman" w:cs="Times New Roman"/>
            <w:sz w:val="26"/>
            <w:szCs w:val="26"/>
          </w:rPr>
          <w:t xml:space="preserve">Абзац четвертый пункта </w:t>
        </w:r>
        <w:r w:rsidR="000C0BFF" w:rsidRPr="009254CF">
          <w:rPr>
            <w:rFonts w:ascii="Times New Roman" w:eastAsia="Calibri" w:hAnsi="Times New Roman" w:cs="Times New Roman"/>
            <w:sz w:val="26"/>
            <w:szCs w:val="26"/>
          </w:rPr>
          <w:t>2</w:t>
        </w:r>
        <w:r w:rsidR="000C0BFF" w:rsidRPr="009254CF">
          <w:rPr>
            <w:rFonts w:ascii="Times New Roman" w:eastAsia="Calibri" w:hAnsi="Times New Roman" w:cs="Times New Roman"/>
            <w:sz w:val="26"/>
            <w:szCs w:val="26"/>
          </w:rPr>
          <w:t>1</w:t>
        </w:r>
      </w:hyperlink>
      <w:r w:rsidR="000C0BFF" w:rsidRPr="009254CF">
        <w:rPr>
          <w:rFonts w:ascii="Times New Roman" w:eastAsia="Calibri" w:hAnsi="Times New Roman" w:cs="Times New Roman"/>
          <w:sz w:val="26"/>
          <w:szCs w:val="26"/>
        </w:rPr>
        <w:t xml:space="preserve"> после слов 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>«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>по итогам работы за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>»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 xml:space="preserve"> дополнить словом 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>«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>месяц,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>»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C0BFF" w:rsidRPr="009254CF" w:rsidRDefault="008E3752" w:rsidP="000C0BF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lastRenderedPageBreak/>
        <w:t>1.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>3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>В пункте 24:</w:t>
      </w:r>
    </w:p>
    <w:p w:rsidR="007E15A7" w:rsidRPr="009254CF" w:rsidRDefault="008E3752" w:rsidP="007E15A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7E15A7" w:rsidRPr="009254CF">
        <w:rPr>
          <w:rFonts w:ascii="Times New Roman" w:eastAsia="Calibri" w:hAnsi="Times New Roman" w:cs="Times New Roman"/>
          <w:sz w:val="26"/>
          <w:szCs w:val="26"/>
        </w:rPr>
        <w:t>3</w:t>
      </w:r>
      <w:r w:rsidR="000C0BFF" w:rsidRPr="009254CF">
        <w:rPr>
          <w:rFonts w:ascii="Times New Roman" w:eastAsia="Calibri" w:hAnsi="Times New Roman" w:cs="Times New Roman"/>
          <w:sz w:val="26"/>
          <w:szCs w:val="26"/>
        </w:rPr>
        <w:t xml:space="preserve">.1. </w:t>
      </w:r>
      <w:hyperlink r:id="rId14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="007E15A7" w:rsidRPr="009254CF">
          <w:rPr>
            <w:rFonts w:ascii="Times New Roman" w:eastAsia="Calibri" w:hAnsi="Times New Roman" w:cs="Times New Roman"/>
            <w:sz w:val="26"/>
            <w:szCs w:val="26"/>
          </w:rPr>
          <w:t>Абзац первый</w:t>
        </w:r>
      </w:hyperlink>
      <w:r w:rsidR="007E15A7" w:rsidRPr="009254CF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7E15A7" w:rsidRPr="009254CF" w:rsidRDefault="007E15A7" w:rsidP="007E15A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«2</w:t>
      </w:r>
      <w:r w:rsidRPr="009254CF">
        <w:rPr>
          <w:rFonts w:ascii="Times New Roman" w:eastAsia="Calibri" w:hAnsi="Times New Roman" w:cs="Times New Roman"/>
          <w:sz w:val="26"/>
          <w:szCs w:val="26"/>
        </w:rPr>
        <w:t>4. Выплата по итогам работы за месяц, год осуществляется с целью поощрения работников за выполнение поставленных задач и показателей в соответствии с коллективным договором, локальным нормативным актом организации.</w:t>
      </w:r>
      <w:r w:rsidRPr="009254CF">
        <w:rPr>
          <w:rFonts w:ascii="Times New Roman" w:eastAsia="Calibri" w:hAnsi="Times New Roman" w:cs="Times New Roman"/>
          <w:sz w:val="26"/>
          <w:szCs w:val="26"/>
        </w:rPr>
        <w:t>»</w:t>
      </w:r>
      <w:r w:rsidRPr="009254C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67CEA" w:rsidRPr="009254CF" w:rsidRDefault="008E3752" w:rsidP="00D67C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D67CEA" w:rsidRPr="009254CF">
        <w:rPr>
          <w:rFonts w:ascii="Times New Roman" w:eastAsia="Calibri" w:hAnsi="Times New Roman" w:cs="Times New Roman"/>
          <w:sz w:val="26"/>
          <w:szCs w:val="26"/>
        </w:rPr>
        <w:t>1.3.</w:t>
      </w:r>
      <w:r w:rsidR="00D67CEA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="00D67CEA" w:rsidRPr="009254CF">
        <w:rPr>
          <w:rFonts w:ascii="Times New Roman" w:eastAsia="Calibri" w:hAnsi="Times New Roman" w:cs="Times New Roman"/>
          <w:sz w:val="26"/>
          <w:szCs w:val="26"/>
        </w:rPr>
        <w:t xml:space="preserve">. После </w:t>
      </w:r>
      <w:hyperlink r:id="rId15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="00D67CEA" w:rsidRPr="009254CF">
          <w:rPr>
            <w:rFonts w:ascii="Times New Roman" w:eastAsia="Calibri" w:hAnsi="Times New Roman" w:cs="Times New Roman"/>
            <w:sz w:val="26"/>
            <w:szCs w:val="26"/>
          </w:rPr>
          <w:t>абзаца первого</w:t>
        </w:r>
      </w:hyperlink>
      <w:r w:rsidR="00D67CEA" w:rsidRPr="009254CF">
        <w:rPr>
          <w:rFonts w:ascii="Times New Roman" w:eastAsia="Calibri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D67CEA" w:rsidRPr="009254CF" w:rsidRDefault="00D67CEA" w:rsidP="00D67C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«</w:t>
      </w:r>
      <w:r w:rsidRPr="009254CF">
        <w:rPr>
          <w:rFonts w:ascii="Times New Roman" w:eastAsia="Calibri" w:hAnsi="Times New Roman" w:cs="Times New Roman"/>
          <w:sz w:val="26"/>
          <w:szCs w:val="26"/>
        </w:rPr>
        <w:t>Конкретный размер выплаты по итогам работы за месяц определяется в процентах от повышенного должностного оклада (оклада) работника.</w:t>
      </w:r>
      <w:r w:rsidRPr="009254CF">
        <w:rPr>
          <w:rFonts w:ascii="Times New Roman" w:eastAsia="Calibri" w:hAnsi="Times New Roman" w:cs="Times New Roman"/>
          <w:sz w:val="26"/>
          <w:szCs w:val="26"/>
        </w:rPr>
        <w:t>»</w:t>
      </w:r>
      <w:r w:rsidRPr="009254C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85C91" w:rsidRPr="009254CF" w:rsidRDefault="008E3752" w:rsidP="00F85C9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F85C91" w:rsidRPr="009254CF">
        <w:rPr>
          <w:rFonts w:ascii="Times New Roman" w:eastAsia="Calibri" w:hAnsi="Times New Roman" w:cs="Times New Roman"/>
          <w:sz w:val="26"/>
          <w:szCs w:val="26"/>
        </w:rPr>
        <w:t>1.3.</w:t>
      </w:r>
      <w:r w:rsidR="00F85C91" w:rsidRPr="009254CF">
        <w:rPr>
          <w:rFonts w:ascii="Times New Roman" w:eastAsia="Calibri" w:hAnsi="Times New Roman" w:cs="Times New Roman"/>
          <w:sz w:val="26"/>
          <w:szCs w:val="26"/>
        </w:rPr>
        <w:t>3</w:t>
      </w:r>
      <w:r w:rsidR="00F85C91" w:rsidRPr="009254CF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hyperlink r:id="rId16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="00F85C91" w:rsidRPr="009254CF">
          <w:rPr>
            <w:rFonts w:ascii="Times New Roman" w:eastAsia="Calibri" w:hAnsi="Times New Roman" w:cs="Times New Roman"/>
            <w:sz w:val="26"/>
            <w:szCs w:val="26"/>
          </w:rPr>
          <w:t>абзаце втором</w:t>
        </w:r>
      </w:hyperlink>
      <w:r w:rsidR="00F85C91" w:rsidRPr="009254CF">
        <w:rPr>
          <w:rFonts w:ascii="Times New Roman" w:eastAsia="Calibri" w:hAnsi="Times New Roman" w:cs="Times New Roman"/>
          <w:sz w:val="26"/>
          <w:szCs w:val="26"/>
        </w:rPr>
        <w:t xml:space="preserve"> слово </w:t>
      </w:r>
      <w:r w:rsidR="00F85C91" w:rsidRPr="009254CF">
        <w:rPr>
          <w:rFonts w:ascii="Times New Roman" w:eastAsia="Calibri" w:hAnsi="Times New Roman" w:cs="Times New Roman"/>
          <w:sz w:val="26"/>
          <w:szCs w:val="26"/>
        </w:rPr>
        <w:t>«</w:t>
      </w:r>
      <w:r w:rsidR="00F85C91" w:rsidRPr="009254CF">
        <w:rPr>
          <w:rFonts w:ascii="Times New Roman" w:eastAsia="Calibri" w:hAnsi="Times New Roman" w:cs="Times New Roman"/>
          <w:sz w:val="26"/>
          <w:szCs w:val="26"/>
        </w:rPr>
        <w:t>экономии</w:t>
      </w:r>
      <w:r w:rsidR="00F85C91" w:rsidRPr="009254CF">
        <w:rPr>
          <w:rFonts w:ascii="Times New Roman" w:eastAsia="Calibri" w:hAnsi="Times New Roman" w:cs="Times New Roman"/>
          <w:sz w:val="26"/>
          <w:szCs w:val="26"/>
        </w:rPr>
        <w:t>»</w:t>
      </w:r>
      <w:r w:rsidR="00F85C91" w:rsidRPr="009254CF">
        <w:rPr>
          <w:rFonts w:ascii="Times New Roman" w:eastAsia="Calibri" w:hAnsi="Times New Roman" w:cs="Times New Roman"/>
          <w:sz w:val="26"/>
          <w:szCs w:val="26"/>
        </w:rPr>
        <w:t xml:space="preserve"> исключить;</w:t>
      </w:r>
    </w:p>
    <w:p w:rsidR="00F85C91" w:rsidRPr="009254CF" w:rsidRDefault="008E3752" w:rsidP="00F85C9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F85C91" w:rsidRPr="009254CF">
        <w:rPr>
          <w:rFonts w:ascii="Times New Roman" w:eastAsia="Calibri" w:hAnsi="Times New Roman" w:cs="Times New Roman"/>
          <w:sz w:val="26"/>
          <w:szCs w:val="26"/>
        </w:rPr>
        <w:t>1.3.</w:t>
      </w:r>
      <w:r w:rsidR="00F85C91" w:rsidRPr="009254CF">
        <w:rPr>
          <w:rFonts w:ascii="Times New Roman" w:eastAsia="Calibri" w:hAnsi="Times New Roman" w:cs="Times New Roman"/>
          <w:sz w:val="26"/>
          <w:szCs w:val="26"/>
        </w:rPr>
        <w:t>4</w:t>
      </w:r>
      <w:r w:rsidR="00F85C91" w:rsidRPr="009254C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hyperlink r:id="rId17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="00F85C91" w:rsidRPr="009254CF">
          <w:rPr>
            <w:rFonts w:ascii="Times New Roman" w:eastAsia="Calibri" w:hAnsi="Times New Roman" w:cs="Times New Roman"/>
            <w:sz w:val="26"/>
            <w:szCs w:val="26"/>
          </w:rPr>
          <w:t>Абзац третий</w:t>
        </w:r>
      </w:hyperlink>
      <w:r w:rsidR="00F85C91" w:rsidRPr="009254CF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F85C91" w:rsidRPr="009254CF" w:rsidRDefault="00F85C91" w:rsidP="00F85C9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«</w:t>
      </w:r>
      <w:r w:rsidRPr="009254CF">
        <w:rPr>
          <w:rFonts w:ascii="Times New Roman" w:eastAsia="Calibri" w:hAnsi="Times New Roman" w:cs="Times New Roman"/>
          <w:sz w:val="26"/>
          <w:szCs w:val="26"/>
        </w:rPr>
        <w:t>Предельный размер выплаты по итогам работы за год - не более 2 должностных окладов (окладов),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 по основной занимаемой должности (профессии).</w:t>
      </w:r>
      <w:r w:rsidRPr="009254CF">
        <w:rPr>
          <w:rFonts w:ascii="Times New Roman" w:eastAsia="Calibri" w:hAnsi="Times New Roman" w:cs="Times New Roman"/>
          <w:sz w:val="26"/>
          <w:szCs w:val="26"/>
        </w:rPr>
        <w:t>»</w:t>
      </w:r>
      <w:r w:rsidRPr="009254C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85C91" w:rsidRPr="009254CF" w:rsidRDefault="008E3752" w:rsidP="00F85C9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F85C91" w:rsidRPr="009254CF">
        <w:rPr>
          <w:rFonts w:ascii="Times New Roman" w:eastAsia="Calibri" w:hAnsi="Times New Roman" w:cs="Times New Roman"/>
          <w:sz w:val="26"/>
          <w:szCs w:val="26"/>
        </w:rPr>
        <w:t>1.3.</w:t>
      </w:r>
      <w:r w:rsidR="00F85C91" w:rsidRPr="009254CF">
        <w:rPr>
          <w:rFonts w:ascii="Times New Roman" w:eastAsia="Calibri" w:hAnsi="Times New Roman" w:cs="Times New Roman"/>
          <w:sz w:val="26"/>
          <w:szCs w:val="26"/>
        </w:rPr>
        <w:t>5</w:t>
      </w:r>
      <w:r w:rsidR="00F85C91" w:rsidRPr="009254CF">
        <w:rPr>
          <w:rFonts w:ascii="Times New Roman" w:eastAsia="Calibri" w:hAnsi="Times New Roman" w:cs="Times New Roman"/>
          <w:sz w:val="26"/>
          <w:szCs w:val="26"/>
        </w:rPr>
        <w:t xml:space="preserve">. После </w:t>
      </w:r>
      <w:hyperlink r:id="rId18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="00F85C91" w:rsidRPr="009254CF">
          <w:rPr>
            <w:rFonts w:ascii="Times New Roman" w:eastAsia="Calibri" w:hAnsi="Times New Roman" w:cs="Times New Roman"/>
            <w:sz w:val="26"/>
            <w:szCs w:val="26"/>
          </w:rPr>
          <w:t>абзаца третьего</w:t>
        </w:r>
      </w:hyperlink>
      <w:r w:rsidR="00F85C91" w:rsidRPr="009254CF">
        <w:rPr>
          <w:rFonts w:ascii="Times New Roman" w:eastAsia="Calibri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F85C91" w:rsidRPr="009254CF" w:rsidRDefault="00F85C91" w:rsidP="00F85C9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«</w:t>
      </w:r>
      <w:r w:rsidRPr="009254CF">
        <w:rPr>
          <w:rFonts w:ascii="Times New Roman" w:eastAsia="Calibri" w:hAnsi="Times New Roman" w:cs="Times New Roman"/>
          <w:sz w:val="26"/>
          <w:szCs w:val="26"/>
        </w:rPr>
        <w:t>Выплаты по итогам работы за месяц, год устанавливаются с учетом фактически отработанного времени в отчетном периоде.</w:t>
      </w:r>
      <w:r w:rsidRPr="009254CF">
        <w:rPr>
          <w:rFonts w:ascii="Times New Roman" w:eastAsia="Calibri" w:hAnsi="Times New Roman" w:cs="Times New Roman"/>
          <w:sz w:val="26"/>
          <w:szCs w:val="26"/>
        </w:rPr>
        <w:t>»</w:t>
      </w:r>
      <w:r w:rsidRPr="009254C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92F8A" w:rsidRPr="009254CF" w:rsidRDefault="00C92F8A" w:rsidP="00C92F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1.1.4. В таблице </w:t>
      </w:r>
      <w:r w:rsidRPr="009254CF">
        <w:rPr>
          <w:rFonts w:ascii="Times New Roman" w:eastAsia="Calibri" w:hAnsi="Times New Roman" w:cs="Times New Roman"/>
          <w:sz w:val="26"/>
          <w:szCs w:val="26"/>
        </w:rPr>
        <w:t>7</w:t>
      </w:r>
      <w:r w:rsidRPr="009254C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92F8A" w:rsidRPr="009254CF" w:rsidRDefault="00C92F8A" w:rsidP="00C92F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1.1.4.</w:t>
      </w:r>
      <w:r w:rsidRPr="009254CF">
        <w:rPr>
          <w:rFonts w:ascii="Times New Roman" w:eastAsia="Calibri" w:hAnsi="Times New Roman" w:cs="Times New Roman"/>
          <w:sz w:val="26"/>
          <w:szCs w:val="26"/>
        </w:rPr>
        <w:t>1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hyperlink r:id="rId19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Pr="009254CF">
          <w:rPr>
            <w:rFonts w:ascii="Times New Roman" w:eastAsia="Calibri" w:hAnsi="Times New Roman" w:cs="Times New Roman"/>
            <w:sz w:val="26"/>
            <w:szCs w:val="26"/>
          </w:rPr>
          <w:t>Дополнить</w:t>
        </w:r>
      </w:hyperlink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строкой следующего содержания:</w:t>
      </w:r>
    </w:p>
    <w:p w:rsidR="00C92F8A" w:rsidRPr="009254CF" w:rsidRDefault="00C92F8A" w:rsidP="00C92F8A">
      <w:pPr>
        <w:pStyle w:val="ConsPlusNormal"/>
        <w:ind w:firstLine="540"/>
        <w:jc w:val="both"/>
      </w:pPr>
    </w:p>
    <w:p w:rsidR="00C92F8A" w:rsidRPr="009254CF" w:rsidRDefault="00C92F8A" w:rsidP="00C92F8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2813"/>
        <w:gridCol w:w="2574"/>
      </w:tblGrid>
      <w:tr w:rsidR="00C92F8A" w:rsidRPr="009254CF" w:rsidTr="008D62B6">
        <w:trPr>
          <w:trHeight w:val="255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92F8A" w:rsidRPr="009254CF" w:rsidRDefault="00C92F8A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4CF">
              <w:rPr>
                <w:rFonts w:ascii="Times New Roman" w:hAnsi="Times New Roman" w:cs="Times New Roman"/>
                <w:sz w:val="22"/>
                <w:szCs w:val="22"/>
              </w:rPr>
              <w:t>6.11.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92F8A" w:rsidRPr="009254CF" w:rsidRDefault="00C92F8A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4CF">
              <w:rPr>
                <w:rFonts w:ascii="Times New Roman" w:hAnsi="Times New Roman" w:cs="Times New Roman"/>
                <w:sz w:val="22"/>
                <w:szCs w:val="22"/>
              </w:rPr>
              <w:t>воспитателям за работу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C92F8A" w:rsidRPr="009254CF" w:rsidRDefault="008D62B6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4CF">
              <w:rPr>
                <w:rFonts w:ascii="Times New Roman" w:hAnsi="Times New Roman" w:cs="Times New Roman"/>
                <w:sz w:val="22"/>
                <w:szCs w:val="22"/>
              </w:rPr>
              <w:t>в размере 2500 рублей на ставку заработной платы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C92F8A" w:rsidRPr="009254CF" w:rsidRDefault="008D62B6" w:rsidP="006C58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4CF">
              <w:rPr>
                <w:rFonts w:ascii="Times New Roman" w:hAnsi="Times New Roman" w:cs="Times New Roman"/>
                <w:sz w:val="22"/>
                <w:szCs w:val="22"/>
              </w:rPr>
              <w:t>по факту наг</w:t>
            </w:r>
            <w:r w:rsidR="006C5809" w:rsidRPr="009254C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254CF">
              <w:rPr>
                <w:rFonts w:ascii="Times New Roman" w:hAnsi="Times New Roman" w:cs="Times New Roman"/>
                <w:sz w:val="22"/>
                <w:szCs w:val="22"/>
              </w:rPr>
              <w:t>узки</w:t>
            </w:r>
          </w:p>
        </w:tc>
      </w:tr>
    </w:tbl>
    <w:p w:rsidR="00C92F8A" w:rsidRPr="009254CF" w:rsidRDefault="00C92F8A" w:rsidP="00C92F8A">
      <w:pPr>
        <w:pStyle w:val="ConsPlusNormal"/>
        <w:spacing w:before="200"/>
        <w:jc w:val="right"/>
      </w:pP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 ».</w:t>
      </w:r>
      <w:r w:rsidRPr="009254CF">
        <w:t xml:space="preserve"> </w:t>
      </w:r>
    </w:p>
    <w:p w:rsidR="00C92F8A" w:rsidRPr="009254CF" w:rsidRDefault="00C92F8A" w:rsidP="00F85C9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25FC" w:rsidRPr="009254CF" w:rsidRDefault="008E3752" w:rsidP="005525F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5525FC"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2F8A" w:rsidRPr="009254CF">
        <w:rPr>
          <w:rFonts w:ascii="Times New Roman" w:eastAsia="Calibri" w:hAnsi="Times New Roman" w:cs="Times New Roman"/>
          <w:sz w:val="26"/>
          <w:szCs w:val="26"/>
        </w:rPr>
        <w:t>5</w:t>
      </w:r>
      <w:r w:rsidR="005525FC" w:rsidRPr="009254CF">
        <w:rPr>
          <w:rFonts w:ascii="Times New Roman" w:eastAsia="Calibri" w:hAnsi="Times New Roman" w:cs="Times New Roman"/>
          <w:sz w:val="26"/>
          <w:szCs w:val="26"/>
        </w:rPr>
        <w:t xml:space="preserve">. В таблице </w:t>
      </w:r>
      <w:r w:rsidR="005525FC" w:rsidRPr="009254CF">
        <w:rPr>
          <w:rFonts w:ascii="Times New Roman" w:eastAsia="Calibri" w:hAnsi="Times New Roman" w:cs="Times New Roman"/>
          <w:sz w:val="26"/>
          <w:szCs w:val="26"/>
        </w:rPr>
        <w:t>9</w:t>
      </w:r>
      <w:r w:rsidR="005525FC" w:rsidRPr="009254C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525FC" w:rsidRPr="009254CF" w:rsidRDefault="008E3752" w:rsidP="005525F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5525FC"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2F8A" w:rsidRPr="009254CF">
        <w:rPr>
          <w:rFonts w:ascii="Times New Roman" w:eastAsia="Calibri" w:hAnsi="Times New Roman" w:cs="Times New Roman"/>
          <w:sz w:val="26"/>
          <w:szCs w:val="26"/>
        </w:rPr>
        <w:t>5</w:t>
      </w:r>
      <w:r w:rsidR="005525FC" w:rsidRPr="009254CF">
        <w:rPr>
          <w:rFonts w:ascii="Times New Roman" w:eastAsia="Calibri" w:hAnsi="Times New Roman" w:cs="Times New Roman"/>
          <w:sz w:val="26"/>
          <w:szCs w:val="26"/>
        </w:rPr>
        <w:t xml:space="preserve">.1. </w:t>
      </w:r>
      <w:hyperlink r:id="rId20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="005525FC" w:rsidRPr="009254CF">
          <w:rPr>
            <w:rFonts w:ascii="Times New Roman" w:eastAsia="Calibri" w:hAnsi="Times New Roman" w:cs="Times New Roman"/>
            <w:sz w:val="26"/>
            <w:szCs w:val="26"/>
          </w:rPr>
          <w:t>Графу 3 строки 1.3</w:t>
        </w:r>
      </w:hyperlink>
      <w:r w:rsidR="005525FC" w:rsidRPr="009254CF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5525FC" w:rsidRPr="009254CF" w:rsidRDefault="005525FC" w:rsidP="005525F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"0 - 2 должностных окладов (окладов),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местностях";</w:t>
      </w:r>
    </w:p>
    <w:p w:rsidR="005525FC" w:rsidRPr="009254CF" w:rsidRDefault="008E3752" w:rsidP="005525F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5525FC"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2F8A" w:rsidRPr="009254CF">
        <w:rPr>
          <w:rFonts w:ascii="Times New Roman" w:eastAsia="Calibri" w:hAnsi="Times New Roman" w:cs="Times New Roman"/>
          <w:sz w:val="26"/>
          <w:szCs w:val="26"/>
        </w:rPr>
        <w:t>5</w:t>
      </w:r>
      <w:r w:rsidR="005525FC" w:rsidRPr="009254CF">
        <w:rPr>
          <w:rFonts w:ascii="Times New Roman" w:eastAsia="Calibri" w:hAnsi="Times New Roman" w:cs="Times New Roman"/>
          <w:sz w:val="26"/>
          <w:szCs w:val="26"/>
        </w:rPr>
        <w:t xml:space="preserve">.2. </w:t>
      </w:r>
      <w:hyperlink r:id="rId21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="005525FC" w:rsidRPr="009254CF">
          <w:rPr>
            <w:rFonts w:ascii="Times New Roman" w:eastAsia="Calibri" w:hAnsi="Times New Roman" w:cs="Times New Roman"/>
            <w:sz w:val="26"/>
            <w:szCs w:val="26"/>
          </w:rPr>
          <w:t>Дополнить</w:t>
        </w:r>
      </w:hyperlink>
      <w:r w:rsidR="005525FC" w:rsidRPr="009254CF">
        <w:rPr>
          <w:rFonts w:ascii="Times New Roman" w:eastAsia="Calibri" w:hAnsi="Times New Roman" w:cs="Times New Roman"/>
          <w:sz w:val="26"/>
          <w:szCs w:val="26"/>
        </w:rPr>
        <w:t xml:space="preserve"> строкой следующего содержания:</w:t>
      </w:r>
    </w:p>
    <w:p w:rsidR="005525FC" w:rsidRPr="009254CF" w:rsidRDefault="005525FC" w:rsidP="005525FC">
      <w:pPr>
        <w:pStyle w:val="ConsPlusNormal"/>
        <w:ind w:firstLine="540"/>
        <w:jc w:val="both"/>
      </w:pPr>
    </w:p>
    <w:p w:rsidR="005525FC" w:rsidRPr="009254CF" w:rsidRDefault="00AD19B1" w:rsidP="00AD19B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509"/>
        <w:gridCol w:w="1020"/>
        <w:gridCol w:w="4139"/>
        <w:gridCol w:w="1814"/>
      </w:tblGrid>
      <w:tr w:rsidR="005525FC" w:rsidRPr="009254CF" w:rsidTr="001712E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5FC" w:rsidRPr="009254CF" w:rsidRDefault="001712EE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4CF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64024A" w:rsidRPr="009254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5FC" w:rsidRPr="009254CF" w:rsidRDefault="005525FC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4CF">
              <w:rPr>
                <w:rFonts w:ascii="Times New Roman" w:hAnsi="Times New Roman" w:cs="Times New Roman"/>
                <w:sz w:val="22"/>
                <w:szCs w:val="22"/>
              </w:rPr>
              <w:t>Выплата по итогам работы за месяц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5FC" w:rsidRPr="009254CF" w:rsidRDefault="005525FC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4CF">
              <w:rPr>
                <w:rFonts w:ascii="Times New Roman" w:hAnsi="Times New Roman" w:cs="Times New Roman"/>
                <w:sz w:val="22"/>
                <w:szCs w:val="22"/>
              </w:rPr>
              <w:t>0 - 10%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5525FC" w:rsidRPr="009254CF" w:rsidRDefault="005525FC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4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работникам за надлежащее исполнение возложенных на работника функций и </w:t>
            </w:r>
            <w:r w:rsidRPr="009254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24A" w:rsidRPr="009254CF" w:rsidRDefault="0064024A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5FC" w:rsidRPr="009254CF" w:rsidRDefault="005525FC" w:rsidP="0064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4CF">
              <w:rPr>
                <w:rFonts w:ascii="Times New Roman" w:hAnsi="Times New Roman" w:cs="Times New Roman"/>
                <w:sz w:val="22"/>
                <w:szCs w:val="22"/>
              </w:rPr>
              <w:t>ежемесячно, в пределах экономии средств по фонду оплаты труда</w:t>
            </w:r>
          </w:p>
        </w:tc>
      </w:tr>
    </w:tbl>
    <w:p w:rsidR="005525FC" w:rsidRPr="009254CF" w:rsidRDefault="001543F7" w:rsidP="005525FC">
      <w:pPr>
        <w:pStyle w:val="ConsPlusNormal"/>
        <w:spacing w:before="200"/>
        <w:jc w:val="right"/>
      </w:pPr>
      <w:r w:rsidRPr="009254C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</w:t>
      </w:r>
      <w:r w:rsidRPr="009254CF">
        <w:rPr>
          <w:rFonts w:ascii="Times New Roman" w:eastAsia="Calibri" w:hAnsi="Times New Roman" w:cs="Times New Roman"/>
          <w:sz w:val="26"/>
          <w:szCs w:val="26"/>
        </w:rPr>
        <w:t>».</w:t>
      </w:r>
      <w:r w:rsidRPr="009254CF">
        <w:t xml:space="preserve"> </w:t>
      </w:r>
    </w:p>
    <w:p w:rsidR="00C82579" w:rsidRPr="009254CF" w:rsidRDefault="008E3752" w:rsidP="00C8257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82579"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2F8A" w:rsidRPr="009254CF">
        <w:rPr>
          <w:rFonts w:ascii="Times New Roman" w:eastAsia="Calibri" w:hAnsi="Times New Roman" w:cs="Times New Roman"/>
          <w:sz w:val="26"/>
          <w:szCs w:val="26"/>
        </w:rPr>
        <w:t>6</w:t>
      </w:r>
      <w:r w:rsidR="00C82579" w:rsidRPr="009254CF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hyperlink r:id="rId22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="00C82579" w:rsidRPr="009254CF">
          <w:rPr>
            <w:rFonts w:ascii="Times New Roman" w:eastAsia="Calibri" w:hAnsi="Times New Roman" w:cs="Times New Roman"/>
            <w:sz w:val="26"/>
            <w:szCs w:val="26"/>
          </w:rPr>
          <w:t xml:space="preserve">пункте </w:t>
        </w:r>
        <w:r w:rsidR="00C82579" w:rsidRPr="009254CF">
          <w:rPr>
            <w:rFonts w:ascii="Times New Roman" w:eastAsia="Calibri" w:hAnsi="Times New Roman" w:cs="Times New Roman"/>
            <w:sz w:val="26"/>
            <w:szCs w:val="26"/>
          </w:rPr>
          <w:t>3</w:t>
        </w:r>
        <w:r w:rsidR="00C82579" w:rsidRPr="009254CF">
          <w:rPr>
            <w:rFonts w:ascii="Times New Roman" w:eastAsia="Calibri" w:hAnsi="Times New Roman" w:cs="Times New Roman"/>
            <w:sz w:val="26"/>
            <w:szCs w:val="26"/>
          </w:rPr>
          <w:t>6</w:t>
        </w:r>
      </w:hyperlink>
      <w:r w:rsidR="00C82579" w:rsidRPr="009254C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82579" w:rsidRPr="009254CF" w:rsidRDefault="008E3752" w:rsidP="00C8257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82579"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2F8A" w:rsidRPr="009254CF">
        <w:rPr>
          <w:rFonts w:ascii="Times New Roman" w:eastAsia="Calibri" w:hAnsi="Times New Roman" w:cs="Times New Roman"/>
          <w:sz w:val="26"/>
          <w:szCs w:val="26"/>
        </w:rPr>
        <w:t>6</w:t>
      </w:r>
      <w:r w:rsidR="00C82579" w:rsidRPr="009254CF">
        <w:rPr>
          <w:rFonts w:ascii="Times New Roman" w:eastAsia="Calibri" w:hAnsi="Times New Roman" w:cs="Times New Roman"/>
          <w:sz w:val="26"/>
          <w:szCs w:val="26"/>
        </w:rPr>
        <w:t xml:space="preserve">.1. </w:t>
      </w:r>
      <w:hyperlink r:id="rId23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="00C82579" w:rsidRPr="009254CF">
          <w:rPr>
            <w:rFonts w:ascii="Times New Roman" w:eastAsia="Calibri" w:hAnsi="Times New Roman" w:cs="Times New Roman"/>
            <w:sz w:val="26"/>
            <w:szCs w:val="26"/>
          </w:rPr>
          <w:t>Абзац седьмой</w:t>
        </w:r>
      </w:hyperlink>
      <w:r w:rsidR="00C82579" w:rsidRPr="009254CF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C82579" w:rsidRPr="009254CF" w:rsidRDefault="00C82579" w:rsidP="00C8257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«</w:t>
      </w:r>
      <w:r w:rsidRPr="009254CF">
        <w:rPr>
          <w:rFonts w:ascii="Times New Roman" w:eastAsia="Calibri" w:hAnsi="Times New Roman" w:cs="Times New Roman"/>
          <w:sz w:val="26"/>
          <w:szCs w:val="26"/>
        </w:rPr>
        <w:t>Размер единовременной выплаты при предоставлении ежегодного оплачиваемого отпуска устанавливается в размере не более 2,0 должностных окладов (окладов),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местностях.</w:t>
      </w:r>
      <w:r w:rsidRPr="009254CF">
        <w:rPr>
          <w:rFonts w:ascii="Times New Roman" w:eastAsia="Calibri" w:hAnsi="Times New Roman" w:cs="Times New Roman"/>
          <w:sz w:val="26"/>
          <w:szCs w:val="26"/>
        </w:rPr>
        <w:t>»</w:t>
      </w:r>
      <w:r w:rsidRPr="009254C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0058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hyperlink r:id="rId24" w:history="1">
        <w:r w:rsidRPr="009254CF">
          <w:rPr>
            <w:rFonts w:ascii="Times New Roman" w:eastAsia="Calibri" w:hAnsi="Times New Roman" w:cs="Times New Roman"/>
            <w:sz w:val="26"/>
            <w:szCs w:val="26"/>
          </w:rPr>
          <w:t xml:space="preserve">приложении </w:t>
        </w:r>
      </w:hyperlink>
      <w:r w:rsidR="00C90058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к постановлению: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0058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Pr="009254CF">
        <w:rPr>
          <w:rFonts w:ascii="Times New Roman" w:eastAsia="Calibri" w:hAnsi="Times New Roman" w:cs="Times New Roman"/>
          <w:sz w:val="26"/>
          <w:szCs w:val="26"/>
        </w:rPr>
        <w:t>.1. В таблице 1: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0058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.1.1. </w:t>
      </w:r>
      <w:hyperlink r:id="rId25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Pr="009254CF">
          <w:rPr>
            <w:rFonts w:ascii="Times New Roman" w:eastAsia="Calibri" w:hAnsi="Times New Roman" w:cs="Times New Roman"/>
            <w:sz w:val="26"/>
            <w:szCs w:val="26"/>
          </w:rPr>
          <w:t>Графу 3 строки 2.2</w:t>
        </w:r>
      </w:hyperlink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дополнить словами «; должности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которым устанавливается II </w:t>
      </w:r>
      <w:proofErr w:type="spellStart"/>
      <w:r w:rsidRPr="009254CF">
        <w:rPr>
          <w:rFonts w:ascii="Times New Roman" w:eastAsia="Calibri" w:hAnsi="Times New Roman" w:cs="Times New Roman"/>
          <w:sz w:val="26"/>
          <w:szCs w:val="26"/>
        </w:rPr>
        <w:t>внутридолжностная</w:t>
      </w:r>
      <w:proofErr w:type="spellEnd"/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категория»;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0058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.1.2. </w:t>
      </w:r>
      <w:hyperlink r:id="rId26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Pr="009254CF">
          <w:rPr>
            <w:rFonts w:ascii="Times New Roman" w:eastAsia="Calibri" w:hAnsi="Times New Roman" w:cs="Times New Roman"/>
            <w:sz w:val="26"/>
            <w:szCs w:val="26"/>
          </w:rPr>
          <w:t>Графу 3 строки 2.3</w:t>
        </w:r>
      </w:hyperlink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дополнить словами «; должности служащих первого квалификационного уровня, по которым устанавливается I </w:t>
      </w:r>
      <w:proofErr w:type="spellStart"/>
      <w:r w:rsidRPr="009254CF">
        <w:rPr>
          <w:rFonts w:ascii="Times New Roman" w:eastAsia="Calibri" w:hAnsi="Times New Roman" w:cs="Times New Roman"/>
          <w:sz w:val="26"/>
          <w:szCs w:val="26"/>
        </w:rPr>
        <w:t>внутридолжностная</w:t>
      </w:r>
      <w:proofErr w:type="spellEnd"/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категория»;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0058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.2. </w:t>
      </w:r>
      <w:hyperlink r:id="rId27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Pr="009254CF">
          <w:rPr>
            <w:rFonts w:ascii="Times New Roman" w:eastAsia="Calibri" w:hAnsi="Times New Roman" w:cs="Times New Roman"/>
            <w:sz w:val="26"/>
            <w:szCs w:val="26"/>
          </w:rPr>
          <w:t>Абзац четвертый пункта 2</w:t>
        </w:r>
      </w:hyperlink>
      <w:r w:rsidR="00845CA2" w:rsidRPr="009254CF">
        <w:rPr>
          <w:rFonts w:ascii="Times New Roman" w:eastAsia="Calibri" w:hAnsi="Times New Roman" w:cs="Times New Roman"/>
          <w:sz w:val="26"/>
          <w:szCs w:val="26"/>
        </w:rPr>
        <w:t>0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после слов «по итогам работы за» дополнить словом «месяц,».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0058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Pr="009254CF">
        <w:rPr>
          <w:rFonts w:ascii="Times New Roman" w:eastAsia="Calibri" w:hAnsi="Times New Roman" w:cs="Times New Roman"/>
          <w:sz w:val="26"/>
          <w:szCs w:val="26"/>
        </w:rPr>
        <w:t>.3. В пункте 2</w:t>
      </w:r>
      <w:r w:rsidR="00845CA2" w:rsidRPr="009254CF">
        <w:rPr>
          <w:rFonts w:ascii="Times New Roman" w:eastAsia="Calibri" w:hAnsi="Times New Roman" w:cs="Times New Roman"/>
          <w:sz w:val="26"/>
          <w:szCs w:val="26"/>
        </w:rPr>
        <w:t>3</w:t>
      </w:r>
      <w:r w:rsidRPr="009254C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0058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.3.1. </w:t>
      </w:r>
      <w:hyperlink r:id="rId28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Pr="009254CF">
          <w:rPr>
            <w:rFonts w:ascii="Times New Roman" w:eastAsia="Calibri" w:hAnsi="Times New Roman" w:cs="Times New Roman"/>
            <w:sz w:val="26"/>
            <w:szCs w:val="26"/>
          </w:rPr>
          <w:t>Абзац первый</w:t>
        </w:r>
      </w:hyperlink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«2</w:t>
      </w:r>
      <w:r w:rsidR="00845CA2" w:rsidRPr="009254CF">
        <w:rPr>
          <w:rFonts w:ascii="Times New Roman" w:eastAsia="Calibri" w:hAnsi="Times New Roman" w:cs="Times New Roman"/>
          <w:sz w:val="26"/>
          <w:szCs w:val="26"/>
        </w:rPr>
        <w:t>3</w:t>
      </w:r>
      <w:r w:rsidRPr="009254CF">
        <w:rPr>
          <w:rFonts w:ascii="Times New Roman" w:eastAsia="Calibri" w:hAnsi="Times New Roman" w:cs="Times New Roman"/>
          <w:sz w:val="26"/>
          <w:szCs w:val="26"/>
        </w:rPr>
        <w:t>. Выплата по итогам работы за месяц, год осуществляется с целью поощрения работников за выполнение поставленных задач и показателей в соответствии с коллективным договором, локальным нормативным актом организации.»;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0058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.3.2. После </w:t>
      </w:r>
      <w:hyperlink r:id="rId29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Pr="009254CF">
          <w:rPr>
            <w:rFonts w:ascii="Times New Roman" w:eastAsia="Calibri" w:hAnsi="Times New Roman" w:cs="Times New Roman"/>
            <w:sz w:val="26"/>
            <w:szCs w:val="26"/>
          </w:rPr>
          <w:t>абзаца первого</w:t>
        </w:r>
      </w:hyperlink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«Конкретный размер выплаты по итогам работы за месяц определяется в процентах от повышенного должностного оклада (оклада) работника.»;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0058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.3.3. В </w:t>
      </w:r>
      <w:hyperlink r:id="rId30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Pr="009254CF">
          <w:rPr>
            <w:rFonts w:ascii="Times New Roman" w:eastAsia="Calibri" w:hAnsi="Times New Roman" w:cs="Times New Roman"/>
            <w:sz w:val="26"/>
            <w:szCs w:val="26"/>
          </w:rPr>
          <w:t>абзаце втором</w:t>
        </w:r>
      </w:hyperlink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слово «экономии» исключить;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0058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.3.4. </w:t>
      </w:r>
      <w:hyperlink r:id="rId31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Pr="009254CF">
          <w:rPr>
            <w:rFonts w:ascii="Times New Roman" w:eastAsia="Calibri" w:hAnsi="Times New Roman" w:cs="Times New Roman"/>
            <w:sz w:val="26"/>
            <w:szCs w:val="26"/>
          </w:rPr>
          <w:t>Абзац третий</w:t>
        </w:r>
      </w:hyperlink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«Предельный размер выплаты по итогам работы за год - не более 2 должностных окладов (окладов), ставок заработной платы с начислением на них районного коэф</w:t>
      </w:r>
      <w:bookmarkStart w:id="0" w:name="_GoBack"/>
      <w:bookmarkEnd w:id="0"/>
      <w:r w:rsidRPr="009254CF">
        <w:rPr>
          <w:rFonts w:ascii="Times New Roman" w:eastAsia="Calibri" w:hAnsi="Times New Roman" w:cs="Times New Roman"/>
          <w:sz w:val="26"/>
          <w:szCs w:val="26"/>
        </w:rPr>
        <w:t>фициента, процентной надбавки к заработной плате за работу в районах Крайнего Севера и приравненных к ним местностях по основной занимаемой должности (профессии).»;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lastRenderedPageBreak/>
        <w:t>1.</w:t>
      </w:r>
      <w:r w:rsidR="00C90058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.3.5. После </w:t>
      </w:r>
      <w:hyperlink r:id="rId32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Pr="009254CF">
          <w:rPr>
            <w:rFonts w:ascii="Times New Roman" w:eastAsia="Calibri" w:hAnsi="Times New Roman" w:cs="Times New Roman"/>
            <w:sz w:val="26"/>
            <w:szCs w:val="26"/>
          </w:rPr>
          <w:t>абзаца третьего</w:t>
        </w:r>
      </w:hyperlink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«Выплаты по итогам работы за месяц, год устанавливаются с учетом фактически отработанного времени в отчетном периоде.».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0058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.4. В таблице </w:t>
      </w:r>
      <w:r w:rsidR="007D42D7" w:rsidRPr="009254CF">
        <w:rPr>
          <w:rFonts w:ascii="Times New Roman" w:eastAsia="Calibri" w:hAnsi="Times New Roman" w:cs="Times New Roman"/>
          <w:sz w:val="26"/>
          <w:szCs w:val="26"/>
        </w:rPr>
        <w:t>8</w:t>
      </w:r>
      <w:r w:rsidRPr="009254C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0058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.4.1. </w:t>
      </w:r>
      <w:hyperlink r:id="rId33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Pr="009254CF">
          <w:rPr>
            <w:rFonts w:ascii="Times New Roman" w:eastAsia="Calibri" w:hAnsi="Times New Roman" w:cs="Times New Roman"/>
            <w:sz w:val="26"/>
            <w:szCs w:val="26"/>
          </w:rPr>
          <w:t>Графу 3 строки 1.3</w:t>
        </w:r>
      </w:hyperlink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"0 - 2 должностных окладов (окладов),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местностях";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0058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.4.2. </w:t>
      </w:r>
      <w:hyperlink r:id="rId34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Pr="009254CF">
          <w:rPr>
            <w:rFonts w:ascii="Times New Roman" w:eastAsia="Calibri" w:hAnsi="Times New Roman" w:cs="Times New Roman"/>
            <w:sz w:val="26"/>
            <w:szCs w:val="26"/>
          </w:rPr>
          <w:t>Дополнить</w:t>
        </w:r>
      </w:hyperlink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строкой следующего содержания:</w:t>
      </w:r>
    </w:p>
    <w:p w:rsidR="007D75BD" w:rsidRPr="009254CF" w:rsidRDefault="007D75BD" w:rsidP="007D75BD">
      <w:pPr>
        <w:pStyle w:val="ConsPlusNormal"/>
        <w:ind w:firstLine="540"/>
        <w:jc w:val="both"/>
      </w:pPr>
    </w:p>
    <w:p w:rsidR="007D75BD" w:rsidRPr="009254CF" w:rsidRDefault="007D75BD" w:rsidP="007D75BD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509"/>
        <w:gridCol w:w="1020"/>
        <w:gridCol w:w="4139"/>
        <w:gridCol w:w="1814"/>
      </w:tblGrid>
      <w:tr w:rsidR="007D75BD" w:rsidRPr="009254CF" w:rsidTr="000652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4CF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4CF">
              <w:rPr>
                <w:rFonts w:ascii="Times New Roman" w:hAnsi="Times New Roman" w:cs="Times New Roman"/>
                <w:sz w:val="22"/>
                <w:szCs w:val="22"/>
              </w:rPr>
              <w:t>Выплата по итогам работы за месяц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4CF">
              <w:rPr>
                <w:rFonts w:ascii="Times New Roman" w:hAnsi="Times New Roman" w:cs="Times New Roman"/>
                <w:sz w:val="22"/>
                <w:szCs w:val="22"/>
              </w:rPr>
              <w:t>0 - 10%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4CF">
              <w:rPr>
                <w:rFonts w:ascii="Times New Roman" w:hAnsi="Times New Roman" w:cs="Times New Roman"/>
                <w:sz w:val="22"/>
                <w:szCs w:val="22"/>
              </w:rPr>
              <w:t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5BD" w:rsidRPr="009254CF" w:rsidRDefault="007D75BD" w:rsidP="000652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4CF">
              <w:rPr>
                <w:rFonts w:ascii="Times New Roman" w:hAnsi="Times New Roman" w:cs="Times New Roman"/>
                <w:sz w:val="22"/>
                <w:szCs w:val="22"/>
              </w:rPr>
              <w:t>ежемесячно, в пределах экономии средств по фонду оплаты труда</w:t>
            </w:r>
          </w:p>
        </w:tc>
      </w:tr>
    </w:tbl>
    <w:p w:rsidR="007D75BD" w:rsidRPr="009254CF" w:rsidRDefault="007D75BD" w:rsidP="007D75BD">
      <w:pPr>
        <w:pStyle w:val="ConsPlusNormal"/>
        <w:spacing w:before="200"/>
        <w:jc w:val="right"/>
      </w:pP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 ».</w:t>
      </w:r>
      <w:r w:rsidRPr="009254CF">
        <w:t xml:space="preserve"> 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0058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.5. В </w:t>
      </w:r>
      <w:hyperlink r:id="rId35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Pr="009254CF">
          <w:rPr>
            <w:rFonts w:ascii="Times New Roman" w:eastAsia="Calibri" w:hAnsi="Times New Roman" w:cs="Times New Roman"/>
            <w:sz w:val="26"/>
            <w:szCs w:val="26"/>
          </w:rPr>
          <w:t>пункте 3</w:t>
        </w:r>
      </w:hyperlink>
      <w:r w:rsidR="007D42D7" w:rsidRPr="009254CF">
        <w:rPr>
          <w:rFonts w:ascii="Times New Roman" w:eastAsia="Calibri" w:hAnsi="Times New Roman" w:cs="Times New Roman"/>
          <w:sz w:val="26"/>
          <w:szCs w:val="26"/>
        </w:rPr>
        <w:t>5</w:t>
      </w:r>
      <w:r w:rsidRPr="009254C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1.</w:t>
      </w:r>
      <w:r w:rsidR="00C90058" w:rsidRPr="009254CF">
        <w:rPr>
          <w:rFonts w:ascii="Times New Roman" w:eastAsia="Calibri" w:hAnsi="Times New Roman" w:cs="Times New Roman"/>
          <w:sz w:val="26"/>
          <w:szCs w:val="26"/>
        </w:rPr>
        <w:t>2</w:t>
      </w:r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.5.1. </w:t>
      </w:r>
      <w:hyperlink r:id="rId36" w:tooltip="Приказ Департамента образования и науки ХМАО - Югры от 13.11.2023 N 27-нп &quot;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">
        <w:r w:rsidRPr="009254CF">
          <w:rPr>
            <w:rFonts w:ascii="Times New Roman" w:eastAsia="Calibri" w:hAnsi="Times New Roman" w:cs="Times New Roman"/>
            <w:sz w:val="26"/>
            <w:szCs w:val="26"/>
          </w:rPr>
          <w:t>Абзац седьмой</w:t>
        </w:r>
      </w:hyperlink>
      <w:r w:rsidRPr="009254CF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7D75BD" w:rsidRPr="009254CF" w:rsidRDefault="007D75BD" w:rsidP="007D7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4CF">
        <w:rPr>
          <w:rFonts w:ascii="Times New Roman" w:eastAsia="Calibri" w:hAnsi="Times New Roman" w:cs="Times New Roman"/>
          <w:sz w:val="26"/>
          <w:szCs w:val="26"/>
        </w:rPr>
        <w:t>«Размер единовременной выплаты при предоставлении ежегодного оплачиваемого отпуска устанавливается в размере не более 2,0 должностных окладов (окладов),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местностях.».</w:t>
      </w:r>
    </w:p>
    <w:p w:rsidR="007D42D7" w:rsidRPr="009254CF" w:rsidRDefault="007D42D7" w:rsidP="008C2981">
      <w:pPr>
        <w:tabs>
          <w:tab w:val="left" w:pos="284"/>
        </w:tabs>
        <w:ind w:firstLine="720"/>
        <w:contextualSpacing/>
        <w:jc w:val="both"/>
        <w:rPr>
          <w:rFonts w:eastAsia="Calibri"/>
          <w:sz w:val="26"/>
          <w:szCs w:val="26"/>
        </w:rPr>
      </w:pPr>
    </w:p>
    <w:p w:rsidR="008C2981" w:rsidRPr="009254CF" w:rsidRDefault="007F19FD" w:rsidP="008C2981">
      <w:pPr>
        <w:tabs>
          <w:tab w:val="left" w:pos="284"/>
        </w:tabs>
        <w:ind w:firstLine="720"/>
        <w:contextualSpacing/>
        <w:jc w:val="both"/>
        <w:rPr>
          <w:rFonts w:eastAsia="Calibri"/>
          <w:sz w:val="26"/>
          <w:szCs w:val="26"/>
        </w:rPr>
      </w:pPr>
      <w:r w:rsidRPr="009254CF">
        <w:rPr>
          <w:rFonts w:eastAsia="Calibri"/>
          <w:sz w:val="26"/>
          <w:szCs w:val="26"/>
        </w:rPr>
        <w:t>2.</w:t>
      </w:r>
      <w:r w:rsidR="00CC5605" w:rsidRPr="009254CF">
        <w:rPr>
          <w:rFonts w:eastAsia="Calibri"/>
          <w:sz w:val="26"/>
          <w:szCs w:val="26"/>
        </w:rPr>
        <w:t xml:space="preserve"> </w:t>
      </w:r>
      <w:r w:rsidR="008C2981" w:rsidRPr="009254CF">
        <w:rPr>
          <w:rFonts w:eastAsia="Calibri"/>
          <w:sz w:val="26"/>
          <w:szCs w:val="26"/>
        </w:rPr>
        <w:t>Н</w:t>
      </w:r>
      <w:r w:rsidR="008C2981" w:rsidRPr="009254CF">
        <w:rPr>
          <w:rFonts w:eastAsia="Calibri"/>
          <w:sz w:val="26"/>
          <w:szCs w:val="26"/>
        </w:rPr>
        <w:t>астояще</w:t>
      </w:r>
      <w:r w:rsidR="008C2981" w:rsidRPr="009254CF">
        <w:rPr>
          <w:rFonts w:eastAsia="Calibri"/>
          <w:sz w:val="26"/>
          <w:szCs w:val="26"/>
        </w:rPr>
        <w:t>е</w:t>
      </w:r>
      <w:r w:rsidR="008C2981" w:rsidRPr="009254CF">
        <w:rPr>
          <w:rFonts w:eastAsia="Calibri"/>
          <w:sz w:val="26"/>
          <w:szCs w:val="26"/>
        </w:rPr>
        <w:t xml:space="preserve"> постановлени</w:t>
      </w:r>
      <w:r w:rsidR="008C2981" w:rsidRPr="009254CF">
        <w:rPr>
          <w:rFonts w:eastAsia="Calibri"/>
          <w:sz w:val="26"/>
          <w:szCs w:val="26"/>
        </w:rPr>
        <w:t>е</w:t>
      </w:r>
      <w:r w:rsidR="008C2981" w:rsidRPr="009254CF">
        <w:rPr>
          <w:rFonts w:eastAsia="Calibri"/>
          <w:sz w:val="26"/>
          <w:szCs w:val="26"/>
        </w:rPr>
        <w:t xml:space="preserve"> распространя</w:t>
      </w:r>
      <w:r w:rsidR="008C2981" w:rsidRPr="009254CF">
        <w:rPr>
          <w:rFonts w:eastAsia="Calibri"/>
          <w:sz w:val="26"/>
          <w:szCs w:val="26"/>
        </w:rPr>
        <w:t>е</w:t>
      </w:r>
      <w:r w:rsidR="008C2981" w:rsidRPr="009254CF">
        <w:rPr>
          <w:rFonts w:eastAsia="Calibri"/>
          <w:sz w:val="26"/>
          <w:szCs w:val="26"/>
        </w:rPr>
        <w:t>т свое действие на правоотношения, возникшие с 01.</w:t>
      </w:r>
      <w:r w:rsidR="008C2981" w:rsidRPr="009254CF">
        <w:rPr>
          <w:rFonts w:eastAsia="Calibri"/>
          <w:sz w:val="26"/>
          <w:szCs w:val="26"/>
        </w:rPr>
        <w:t>01</w:t>
      </w:r>
      <w:r w:rsidR="008C2981" w:rsidRPr="009254CF">
        <w:rPr>
          <w:rFonts w:eastAsia="Calibri"/>
          <w:sz w:val="26"/>
          <w:szCs w:val="26"/>
        </w:rPr>
        <w:t>.202</w:t>
      </w:r>
      <w:r w:rsidR="008C2981" w:rsidRPr="009254CF">
        <w:rPr>
          <w:rFonts w:eastAsia="Calibri"/>
          <w:sz w:val="26"/>
          <w:szCs w:val="26"/>
        </w:rPr>
        <w:t>4</w:t>
      </w:r>
      <w:r w:rsidR="008C2981" w:rsidRPr="009254CF">
        <w:rPr>
          <w:rFonts w:eastAsia="Calibri"/>
          <w:sz w:val="26"/>
          <w:szCs w:val="26"/>
        </w:rPr>
        <w:t>.</w:t>
      </w:r>
    </w:p>
    <w:p w:rsidR="00F22422" w:rsidRPr="009254CF" w:rsidRDefault="00F22422" w:rsidP="008C2981">
      <w:pPr>
        <w:pStyle w:val="ConsPlusNormal"/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5DD7" w:rsidRPr="009254CF" w:rsidRDefault="002E2E56" w:rsidP="007F19F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6"/>
          <w:szCs w:val="26"/>
        </w:rPr>
      </w:pPr>
      <w:r w:rsidRPr="009254CF">
        <w:rPr>
          <w:rFonts w:eastAsia="Calibri"/>
          <w:sz w:val="26"/>
          <w:szCs w:val="26"/>
        </w:rPr>
        <w:t>3</w:t>
      </w:r>
      <w:r w:rsidR="005F53C0" w:rsidRPr="009254CF">
        <w:rPr>
          <w:rFonts w:eastAsia="Calibri"/>
          <w:sz w:val="26"/>
          <w:szCs w:val="26"/>
        </w:rPr>
        <w:t xml:space="preserve">. </w:t>
      </w:r>
      <w:r w:rsidR="005A5DD7" w:rsidRPr="009254CF">
        <w:rPr>
          <w:rFonts w:eastAsia="Calibri"/>
          <w:sz w:val="26"/>
          <w:szCs w:val="26"/>
        </w:rPr>
        <w:t>Управлению образования Администрации города Когалыма (</w:t>
      </w:r>
      <w:proofErr w:type="spellStart"/>
      <w:r w:rsidR="005A5DD7" w:rsidRPr="009254CF">
        <w:rPr>
          <w:rFonts w:eastAsia="Calibri"/>
          <w:sz w:val="26"/>
          <w:szCs w:val="26"/>
        </w:rPr>
        <w:t>А.Н.Лаврентьева</w:t>
      </w:r>
      <w:proofErr w:type="spellEnd"/>
      <w:r w:rsidR="005A5DD7" w:rsidRPr="009254CF">
        <w:rPr>
          <w:rFonts w:eastAsia="Calibri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37" w:history="1">
        <w:r w:rsidR="005A5DD7" w:rsidRPr="009254CF">
          <w:rPr>
            <w:rFonts w:eastAsia="Calibri"/>
            <w:sz w:val="26"/>
            <w:szCs w:val="26"/>
          </w:rPr>
          <w:t>распоряжением</w:t>
        </w:r>
      </w:hyperlink>
      <w:r w:rsidR="005A5DD7" w:rsidRPr="009254CF">
        <w:rPr>
          <w:rFonts w:eastAsia="Calibri"/>
          <w:sz w:val="26"/>
          <w:szCs w:val="26"/>
        </w:rPr>
        <w:t xml:space="preserve"> Администрации города Когалыма от 19.06.2013 №149-р                  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A5DD7" w:rsidRPr="009254CF" w:rsidRDefault="005A5DD7" w:rsidP="007F19FD">
      <w:pPr>
        <w:ind w:firstLine="720"/>
        <w:contextualSpacing/>
        <w:jc w:val="both"/>
        <w:rPr>
          <w:rFonts w:eastAsia="Calibri"/>
          <w:sz w:val="26"/>
          <w:szCs w:val="26"/>
        </w:rPr>
      </w:pPr>
    </w:p>
    <w:p w:rsidR="004A4FCB" w:rsidRPr="009254CF" w:rsidRDefault="002E2E56" w:rsidP="007F19FD">
      <w:pPr>
        <w:pStyle w:val="Default"/>
        <w:ind w:firstLine="720"/>
        <w:jc w:val="both"/>
        <w:rPr>
          <w:sz w:val="26"/>
          <w:szCs w:val="26"/>
        </w:rPr>
      </w:pPr>
      <w:r w:rsidRPr="009254CF">
        <w:rPr>
          <w:sz w:val="26"/>
          <w:szCs w:val="26"/>
        </w:rPr>
        <w:lastRenderedPageBreak/>
        <w:t>4</w:t>
      </w:r>
      <w:r w:rsidR="005F53C0" w:rsidRPr="009254CF">
        <w:rPr>
          <w:sz w:val="26"/>
          <w:szCs w:val="26"/>
        </w:rPr>
        <w:t xml:space="preserve">. </w:t>
      </w:r>
      <w:r w:rsidR="004A4FCB" w:rsidRPr="009254CF">
        <w:rPr>
          <w:sz w:val="26"/>
          <w:szCs w:val="26"/>
        </w:rPr>
        <w:t xml:space="preserve">Опубликовать настоящее постановление в газете «Когалымский вестник» и сетевом издании «Когалымский вестник»: </w:t>
      </w:r>
      <w:r w:rsidR="004A4FCB" w:rsidRPr="009254CF">
        <w:rPr>
          <w:sz w:val="26"/>
          <w:szCs w:val="26"/>
          <w:lang w:val="en-US"/>
        </w:rPr>
        <w:t>KOGVESTI</w:t>
      </w:r>
      <w:r w:rsidR="004A4FCB" w:rsidRPr="009254CF">
        <w:rPr>
          <w:sz w:val="26"/>
          <w:szCs w:val="26"/>
        </w:rPr>
        <w:t>.</w:t>
      </w:r>
      <w:r w:rsidR="004A4FCB" w:rsidRPr="009254CF">
        <w:rPr>
          <w:sz w:val="26"/>
          <w:szCs w:val="26"/>
          <w:lang w:val="en-US"/>
        </w:rPr>
        <w:t>RU</w:t>
      </w:r>
      <w:r w:rsidR="004A4FCB" w:rsidRPr="009254CF">
        <w:rPr>
          <w:sz w:val="26"/>
          <w:szCs w:val="26"/>
        </w:rPr>
        <w:t>. Разместить настоящее постановление на официальном сайте Администрации города Когалыма в информационно-телекоммуникационной сети «Интернет» (</w:t>
      </w:r>
      <w:hyperlink r:id="rId38" w:history="1">
        <w:r w:rsidR="004A4FCB" w:rsidRPr="009254CF">
          <w:rPr>
            <w:rStyle w:val="a9"/>
            <w:color w:val="auto"/>
            <w:sz w:val="26"/>
            <w:szCs w:val="26"/>
            <w:u w:val="none"/>
          </w:rPr>
          <w:t>www.admkogalym.ru</w:t>
        </w:r>
      </w:hyperlink>
      <w:r w:rsidR="004A4FCB" w:rsidRPr="009254CF">
        <w:rPr>
          <w:sz w:val="26"/>
          <w:szCs w:val="26"/>
        </w:rPr>
        <w:t>).</w:t>
      </w:r>
    </w:p>
    <w:p w:rsidR="005A5DD7" w:rsidRPr="009254CF" w:rsidRDefault="005A5DD7" w:rsidP="007F19FD">
      <w:pPr>
        <w:ind w:firstLine="720"/>
        <w:contextualSpacing/>
        <w:jc w:val="both"/>
        <w:rPr>
          <w:rFonts w:eastAsia="Calibri"/>
          <w:sz w:val="26"/>
          <w:szCs w:val="26"/>
        </w:rPr>
      </w:pPr>
    </w:p>
    <w:p w:rsidR="005A5DD7" w:rsidRPr="009254CF" w:rsidRDefault="002E2E56" w:rsidP="007F19F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pacing w:val="-6"/>
          <w:sz w:val="26"/>
          <w:szCs w:val="26"/>
        </w:rPr>
      </w:pPr>
      <w:r w:rsidRPr="009254CF">
        <w:rPr>
          <w:rFonts w:eastAsia="Calibri"/>
          <w:spacing w:val="-6"/>
          <w:sz w:val="26"/>
          <w:szCs w:val="26"/>
        </w:rPr>
        <w:t>5</w:t>
      </w:r>
      <w:r w:rsidR="005F53C0" w:rsidRPr="009254CF">
        <w:rPr>
          <w:rFonts w:eastAsia="Calibri"/>
          <w:spacing w:val="-6"/>
          <w:sz w:val="26"/>
          <w:szCs w:val="26"/>
        </w:rPr>
        <w:t xml:space="preserve">. </w:t>
      </w:r>
      <w:r w:rsidR="005A5DD7" w:rsidRPr="009254CF">
        <w:rPr>
          <w:rFonts w:eastAsia="Calibri"/>
          <w:spacing w:val="-6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5A5DD7" w:rsidRPr="009254CF">
        <w:rPr>
          <w:rFonts w:eastAsia="Calibri"/>
          <w:spacing w:val="-6"/>
          <w:sz w:val="26"/>
          <w:szCs w:val="26"/>
        </w:rPr>
        <w:t>Л.А.Юрьеву</w:t>
      </w:r>
      <w:proofErr w:type="spellEnd"/>
      <w:r w:rsidR="005A5DD7" w:rsidRPr="009254CF">
        <w:rPr>
          <w:rFonts w:eastAsia="Calibri"/>
          <w:spacing w:val="-6"/>
          <w:sz w:val="26"/>
          <w:szCs w:val="26"/>
        </w:rPr>
        <w:t>.</w:t>
      </w:r>
    </w:p>
    <w:p w:rsidR="005A5DD7" w:rsidRPr="009254CF" w:rsidRDefault="005A5DD7" w:rsidP="005A5DD7">
      <w:pPr>
        <w:ind w:firstLine="709"/>
        <w:jc w:val="both"/>
        <w:rPr>
          <w:sz w:val="26"/>
          <w:szCs w:val="26"/>
        </w:rPr>
      </w:pPr>
    </w:p>
    <w:p w:rsidR="00474CAC" w:rsidRPr="009254CF" w:rsidRDefault="00474CAC" w:rsidP="005A5DD7">
      <w:pPr>
        <w:ind w:firstLine="709"/>
        <w:jc w:val="both"/>
        <w:rPr>
          <w:sz w:val="26"/>
          <w:szCs w:val="26"/>
        </w:rPr>
      </w:pPr>
    </w:p>
    <w:p w:rsidR="005A5DD7" w:rsidRPr="009254CF" w:rsidRDefault="005A5DD7" w:rsidP="005A5DD7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A5DD7" w:rsidTr="00700A6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287917ABBBB427D93139DAB091925E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A5DD7" w:rsidRPr="009254CF" w:rsidRDefault="005A5DD7" w:rsidP="00700A64">
                <w:pPr>
                  <w:rPr>
                    <w:sz w:val="28"/>
                    <w:szCs w:val="28"/>
                  </w:rPr>
                </w:pPr>
                <w:r w:rsidRPr="009254CF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A5DD7" w:rsidRPr="009254CF" w:rsidTr="00700A64">
              <w:tc>
                <w:tcPr>
                  <w:tcW w:w="3822" w:type="dxa"/>
                </w:tcPr>
                <w:p w:rsidR="005A5DD7" w:rsidRPr="009254CF" w:rsidRDefault="005A5DD7" w:rsidP="00700A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254CF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EB0BC13" wp14:editId="5D2C2DA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254CF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A5DD7" w:rsidRPr="009254CF" w:rsidRDefault="005A5DD7" w:rsidP="00700A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254CF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A5DD7" w:rsidRPr="009254CF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A5DD7" w:rsidRPr="009254CF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254CF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254CF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A5DD7" w:rsidRPr="009254CF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254CF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A5DD7" w:rsidRPr="009254CF" w:rsidRDefault="005A5DD7" w:rsidP="00700A6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254CF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254CF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254C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254CF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254C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A5DD7" w:rsidRPr="009254CF" w:rsidRDefault="005A5DD7" w:rsidP="00700A6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A5DD7" w:rsidRPr="009254CF" w:rsidRDefault="005A5DD7" w:rsidP="00700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D90EB4670B74D018B92EDD164CAE14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A5DD7" w:rsidRPr="00465FC6" w:rsidRDefault="005A5DD7" w:rsidP="00700A64">
                <w:pPr>
                  <w:jc w:val="right"/>
                  <w:rPr>
                    <w:sz w:val="28"/>
                    <w:szCs w:val="28"/>
                  </w:rPr>
                </w:pPr>
                <w:r w:rsidRPr="009254CF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A5DD7" w:rsidRDefault="005A5DD7" w:rsidP="005A5DD7">
      <w:pPr>
        <w:spacing w:after="200" w:line="276" w:lineRule="auto"/>
        <w:rPr>
          <w:sz w:val="26"/>
          <w:szCs w:val="26"/>
        </w:rPr>
      </w:pPr>
    </w:p>
    <w:p w:rsidR="00E13CF8" w:rsidRDefault="00E13CF8" w:rsidP="005A5DD7">
      <w:pPr>
        <w:spacing w:after="200" w:line="276" w:lineRule="auto"/>
        <w:rPr>
          <w:sz w:val="26"/>
          <w:szCs w:val="26"/>
        </w:rPr>
      </w:pPr>
    </w:p>
    <w:sectPr w:rsidR="00E13CF8" w:rsidSect="00474CA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3F3788A"/>
    <w:multiLevelType w:val="multilevel"/>
    <w:tmpl w:val="236087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21100B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638"/>
    <w:rsid w:val="0000384E"/>
    <w:rsid w:val="00007A12"/>
    <w:rsid w:val="00015A6A"/>
    <w:rsid w:val="00066694"/>
    <w:rsid w:val="00090BE8"/>
    <w:rsid w:val="000A066F"/>
    <w:rsid w:val="000A363F"/>
    <w:rsid w:val="000C02B4"/>
    <w:rsid w:val="000C0BFF"/>
    <w:rsid w:val="000C3F67"/>
    <w:rsid w:val="000C4C6C"/>
    <w:rsid w:val="000D3D32"/>
    <w:rsid w:val="000D7BA6"/>
    <w:rsid w:val="000E4994"/>
    <w:rsid w:val="000F0569"/>
    <w:rsid w:val="001333A7"/>
    <w:rsid w:val="001543F7"/>
    <w:rsid w:val="001651AE"/>
    <w:rsid w:val="001712EE"/>
    <w:rsid w:val="00184E89"/>
    <w:rsid w:val="001B081C"/>
    <w:rsid w:val="001B4322"/>
    <w:rsid w:val="001B4334"/>
    <w:rsid w:val="001D0927"/>
    <w:rsid w:val="001E328E"/>
    <w:rsid w:val="00201088"/>
    <w:rsid w:val="00250F47"/>
    <w:rsid w:val="0028316F"/>
    <w:rsid w:val="0029793A"/>
    <w:rsid w:val="002B10AF"/>
    <w:rsid w:val="002B49A0"/>
    <w:rsid w:val="002D5593"/>
    <w:rsid w:val="002E0A30"/>
    <w:rsid w:val="002E2E56"/>
    <w:rsid w:val="002E4A15"/>
    <w:rsid w:val="002F3127"/>
    <w:rsid w:val="002F597D"/>
    <w:rsid w:val="002F7936"/>
    <w:rsid w:val="003101F1"/>
    <w:rsid w:val="00311FBC"/>
    <w:rsid w:val="00313DAF"/>
    <w:rsid w:val="003246E4"/>
    <w:rsid w:val="003447F7"/>
    <w:rsid w:val="00346D3B"/>
    <w:rsid w:val="00352B13"/>
    <w:rsid w:val="00377E3A"/>
    <w:rsid w:val="0038289C"/>
    <w:rsid w:val="003E11B8"/>
    <w:rsid w:val="003F210F"/>
    <w:rsid w:val="003F587E"/>
    <w:rsid w:val="004029A9"/>
    <w:rsid w:val="00420E3F"/>
    <w:rsid w:val="00425F1A"/>
    <w:rsid w:val="0042609C"/>
    <w:rsid w:val="00430FE6"/>
    <w:rsid w:val="0043438A"/>
    <w:rsid w:val="004655DC"/>
    <w:rsid w:val="00474CAC"/>
    <w:rsid w:val="004753F1"/>
    <w:rsid w:val="004A17F5"/>
    <w:rsid w:val="004A4FCB"/>
    <w:rsid w:val="004D3749"/>
    <w:rsid w:val="004F33B1"/>
    <w:rsid w:val="00507F97"/>
    <w:rsid w:val="00513263"/>
    <w:rsid w:val="00513C0F"/>
    <w:rsid w:val="005155F3"/>
    <w:rsid w:val="005326BF"/>
    <w:rsid w:val="00550C8E"/>
    <w:rsid w:val="005525FC"/>
    <w:rsid w:val="005545F9"/>
    <w:rsid w:val="00575B90"/>
    <w:rsid w:val="005915BE"/>
    <w:rsid w:val="005926BA"/>
    <w:rsid w:val="005A5DD7"/>
    <w:rsid w:val="005C6431"/>
    <w:rsid w:val="005D0283"/>
    <w:rsid w:val="005D096A"/>
    <w:rsid w:val="005D539F"/>
    <w:rsid w:val="005D5563"/>
    <w:rsid w:val="005F53C0"/>
    <w:rsid w:val="006015ED"/>
    <w:rsid w:val="00604ACB"/>
    <w:rsid w:val="00625AA2"/>
    <w:rsid w:val="00625AB2"/>
    <w:rsid w:val="0064024A"/>
    <w:rsid w:val="00647563"/>
    <w:rsid w:val="00661ACD"/>
    <w:rsid w:val="0067275C"/>
    <w:rsid w:val="00685F45"/>
    <w:rsid w:val="00694808"/>
    <w:rsid w:val="006A35C2"/>
    <w:rsid w:val="006B56D1"/>
    <w:rsid w:val="006B655B"/>
    <w:rsid w:val="006C5809"/>
    <w:rsid w:val="006D7CC1"/>
    <w:rsid w:val="006E708C"/>
    <w:rsid w:val="006F5E12"/>
    <w:rsid w:val="007046A8"/>
    <w:rsid w:val="00711346"/>
    <w:rsid w:val="00725337"/>
    <w:rsid w:val="007263DD"/>
    <w:rsid w:val="00747B75"/>
    <w:rsid w:val="00756DD0"/>
    <w:rsid w:val="007665FF"/>
    <w:rsid w:val="00774265"/>
    <w:rsid w:val="0079380B"/>
    <w:rsid w:val="007C24AA"/>
    <w:rsid w:val="007C325E"/>
    <w:rsid w:val="007C4E97"/>
    <w:rsid w:val="007D1C62"/>
    <w:rsid w:val="007D3670"/>
    <w:rsid w:val="007D42D7"/>
    <w:rsid w:val="007D75BD"/>
    <w:rsid w:val="007E140D"/>
    <w:rsid w:val="007E15A7"/>
    <w:rsid w:val="007E28C2"/>
    <w:rsid w:val="007E5806"/>
    <w:rsid w:val="007F18B9"/>
    <w:rsid w:val="007F19FD"/>
    <w:rsid w:val="007F5689"/>
    <w:rsid w:val="0081255F"/>
    <w:rsid w:val="00814D9F"/>
    <w:rsid w:val="00820045"/>
    <w:rsid w:val="00822593"/>
    <w:rsid w:val="008329FC"/>
    <w:rsid w:val="00845CA2"/>
    <w:rsid w:val="0085367F"/>
    <w:rsid w:val="00862586"/>
    <w:rsid w:val="0086685A"/>
    <w:rsid w:val="00872F42"/>
    <w:rsid w:val="00874F39"/>
    <w:rsid w:val="00877CE5"/>
    <w:rsid w:val="00881771"/>
    <w:rsid w:val="00893911"/>
    <w:rsid w:val="008A45FE"/>
    <w:rsid w:val="008B2FED"/>
    <w:rsid w:val="008C0B7C"/>
    <w:rsid w:val="008C2981"/>
    <w:rsid w:val="008D2DB3"/>
    <w:rsid w:val="008D62B6"/>
    <w:rsid w:val="008E3752"/>
    <w:rsid w:val="008F28D6"/>
    <w:rsid w:val="00900EA7"/>
    <w:rsid w:val="00916ACD"/>
    <w:rsid w:val="009254CF"/>
    <w:rsid w:val="00951C0E"/>
    <w:rsid w:val="00952EC3"/>
    <w:rsid w:val="00962F98"/>
    <w:rsid w:val="0097213D"/>
    <w:rsid w:val="00973180"/>
    <w:rsid w:val="00977065"/>
    <w:rsid w:val="009D0CCF"/>
    <w:rsid w:val="00A0268B"/>
    <w:rsid w:val="00A06F91"/>
    <w:rsid w:val="00A1184E"/>
    <w:rsid w:val="00A15160"/>
    <w:rsid w:val="00A235E9"/>
    <w:rsid w:val="00A246FE"/>
    <w:rsid w:val="00A3648A"/>
    <w:rsid w:val="00A47350"/>
    <w:rsid w:val="00A564E7"/>
    <w:rsid w:val="00A6363B"/>
    <w:rsid w:val="00A63A8C"/>
    <w:rsid w:val="00A75266"/>
    <w:rsid w:val="00AB0E02"/>
    <w:rsid w:val="00AD19B1"/>
    <w:rsid w:val="00AD5FDE"/>
    <w:rsid w:val="00AD7FA9"/>
    <w:rsid w:val="00AF6FC5"/>
    <w:rsid w:val="00B13EC1"/>
    <w:rsid w:val="00B16E2C"/>
    <w:rsid w:val="00B2104A"/>
    <w:rsid w:val="00B22DDA"/>
    <w:rsid w:val="00B26FA8"/>
    <w:rsid w:val="00B3305D"/>
    <w:rsid w:val="00B52780"/>
    <w:rsid w:val="00B7051B"/>
    <w:rsid w:val="00B94193"/>
    <w:rsid w:val="00BA5556"/>
    <w:rsid w:val="00BB1866"/>
    <w:rsid w:val="00BC37E6"/>
    <w:rsid w:val="00BC5959"/>
    <w:rsid w:val="00BE6902"/>
    <w:rsid w:val="00C06A5D"/>
    <w:rsid w:val="00C140B6"/>
    <w:rsid w:val="00C17D9F"/>
    <w:rsid w:val="00C27247"/>
    <w:rsid w:val="00C32B66"/>
    <w:rsid w:val="00C52244"/>
    <w:rsid w:val="00C55A3F"/>
    <w:rsid w:val="00C66FE6"/>
    <w:rsid w:val="00C700C4"/>
    <w:rsid w:val="00C72BC7"/>
    <w:rsid w:val="00C77078"/>
    <w:rsid w:val="00C82579"/>
    <w:rsid w:val="00C90058"/>
    <w:rsid w:val="00C92F8A"/>
    <w:rsid w:val="00CA7117"/>
    <w:rsid w:val="00CB2627"/>
    <w:rsid w:val="00CC1CE9"/>
    <w:rsid w:val="00CC367F"/>
    <w:rsid w:val="00CC5605"/>
    <w:rsid w:val="00CD2797"/>
    <w:rsid w:val="00CE0A2E"/>
    <w:rsid w:val="00CE2681"/>
    <w:rsid w:val="00CE44D7"/>
    <w:rsid w:val="00CE5480"/>
    <w:rsid w:val="00CF166F"/>
    <w:rsid w:val="00CF6B89"/>
    <w:rsid w:val="00D155C5"/>
    <w:rsid w:val="00D376D3"/>
    <w:rsid w:val="00D40A70"/>
    <w:rsid w:val="00D43F5A"/>
    <w:rsid w:val="00D50341"/>
    <w:rsid w:val="00D51375"/>
    <w:rsid w:val="00D52DB6"/>
    <w:rsid w:val="00D532B7"/>
    <w:rsid w:val="00D67CEA"/>
    <w:rsid w:val="00D73370"/>
    <w:rsid w:val="00D8116A"/>
    <w:rsid w:val="00D81753"/>
    <w:rsid w:val="00DD18ED"/>
    <w:rsid w:val="00DD1AB6"/>
    <w:rsid w:val="00E115BB"/>
    <w:rsid w:val="00E13CF8"/>
    <w:rsid w:val="00E22D2C"/>
    <w:rsid w:val="00E61155"/>
    <w:rsid w:val="00E95F38"/>
    <w:rsid w:val="00EA3F30"/>
    <w:rsid w:val="00EB75CB"/>
    <w:rsid w:val="00EC272C"/>
    <w:rsid w:val="00ED5C7C"/>
    <w:rsid w:val="00ED62A2"/>
    <w:rsid w:val="00EE1188"/>
    <w:rsid w:val="00EE2393"/>
    <w:rsid w:val="00EE539C"/>
    <w:rsid w:val="00EF404E"/>
    <w:rsid w:val="00F06198"/>
    <w:rsid w:val="00F15A8F"/>
    <w:rsid w:val="00F22422"/>
    <w:rsid w:val="00F34A8A"/>
    <w:rsid w:val="00F5080D"/>
    <w:rsid w:val="00F5214B"/>
    <w:rsid w:val="00F714B8"/>
    <w:rsid w:val="00F776D3"/>
    <w:rsid w:val="00F85C91"/>
    <w:rsid w:val="00FA27F3"/>
    <w:rsid w:val="00FB5937"/>
    <w:rsid w:val="00FE6095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89B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433DF1160593E3EAE4BAE036F3A46FF6BD5C6449EB92980AEBFB3D4F6B92A13C4A2551ECBBB9Br4M5E" TargetMode="External"/><Relationship Id="rId13" Type="http://schemas.openxmlformats.org/officeDocument/2006/relationships/hyperlink" Target="consultantplus://offline/ref=903D76FCEA7416B1EE0B4289279F949D2EAA0D4448B437B45DCD08D61EDDEDDCF7BE5488DE7143CFE5D530D498721B8B6CAB382E51C68EB896A24AB6CCW4G" TargetMode="External"/><Relationship Id="rId18" Type="http://schemas.openxmlformats.org/officeDocument/2006/relationships/hyperlink" Target="consultantplus://offline/ref=903D76FCEA7416B1EE0B4289279F949D2EAA0D4448B437B45DCD08D61EDDEDDCF7BE5488DE7143CFE5D530D299721B8B6CAB382E51C68EB896A24AB6CCW4G" TargetMode="External"/><Relationship Id="rId26" Type="http://schemas.openxmlformats.org/officeDocument/2006/relationships/hyperlink" Target="consultantplus://offline/ref=903D76FCEA7416B1EE0B4289279F949D2EAA0D4448B437B45DCD08D61EDDEDDCF7BE5488DE7143CFE5D538DE9F721B8B6CAB382E51C68EB896A24AB6CCW4G" TargetMode="External"/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903D76FCEA7416B1EE0B4289279F949D2EAA0D4448B437B45DCD08D61EDDEDDCF7BE5488DE7143CFE5D530D09F721B8B6CAB382E51C68EB896A24AB6CCW4G" TargetMode="External"/><Relationship Id="rId34" Type="http://schemas.openxmlformats.org/officeDocument/2006/relationships/hyperlink" Target="consultantplus://offline/ref=903D76FCEA7416B1EE0B4289279F949D2EAA0D4448B437B45DCD08D61EDDEDDCF7BE5488DE7143CFE5D530D09F721B8B6CAB382E51C68EB896A24AB6CCW4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CC433DF1160593E3EAE4BAE036F3A46FF69D3CB4B9AB92980AEBFB3D4F6B92A13C4A2551AC3rBMAE" TargetMode="External"/><Relationship Id="rId12" Type="http://schemas.openxmlformats.org/officeDocument/2006/relationships/hyperlink" Target="consultantplus://offline/ref=903D76FCEA7416B1EE0B4289279F949D2EAA0D4448B437B45DCD08D61EDDEDDCF7BE5488DE7143CFE5D538DE9F721B8B6CAB382E51C68EB896A24AB6CCW4G" TargetMode="External"/><Relationship Id="rId17" Type="http://schemas.openxmlformats.org/officeDocument/2006/relationships/hyperlink" Target="consultantplus://offline/ref=903D76FCEA7416B1EE0B4289279F949D2EAA0D4448B437B45DCD08D61EDDEDDCF7BE5488DE7143CFE5D530D299721B8B6CAB382E51C68EB896A24AB6CCW4G" TargetMode="External"/><Relationship Id="rId25" Type="http://schemas.openxmlformats.org/officeDocument/2006/relationships/hyperlink" Target="consultantplus://offline/ref=903D76FCEA7416B1EE0B4289279F949D2EAA0D4448B437B45DCD08D61EDDEDDCF7BE5488DE7143CFE5D538DE9B721B8B6CAB382E51C68EB896A24AB6CCW4G" TargetMode="External"/><Relationship Id="rId33" Type="http://schemas.openxmlformats.org/officeDocument/2006/relationships/hyperlink" Target="consultantplus://offline/ref=903D76FCEA7416B1EE0B4289279F949D2EAA0D4448B437B45DCD08D61EDDEDDCF7BE5488DE7143CFE5D531D79D721B8B6CAB382E51C68EB896A24AB6CCW4G" TargetMode="External"/><Relationship Id="rId38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3D76FCEA7416B1EE0B4289279F949D2EAA0D4448B437B45DCD08D61EDDEDDCF7BE5488DE7143CFE5D530D298721B8B6CAB382E51C68EB896A24AB6CCW4G" TargetMode="External"/><Relationship Id="rId20" Type="http://schemas.openxmlformats.org/officeDocument/2006/relationships/hyperlink" Target="consultantplus://offline/ref=903D76FCEA7416B1EE0B4289279F949D2EAA0D4448B437B45DCD08D61EDDEDDCF7BE5488DE7143CFE5D531D79D721B8B6CAB382E51C68EB896A24AB6CCW4G" TargetMode="External"/><Relationship Id="rId29" Type="http://schemas.openxmlformats.org/officeDocument/2006/relationships/hyperlink" Target="consultantplus://offline/ref=903D76FCEA7416B1EE0B4289279F949D2EAA0D4448B437B45DCD08D61EDDEDDCF7BE5488DE7143CFE5D530D591721B8B6CAB382E51C68EB896A24AB6CCW4G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03D76FCEA7416B1EE0B4289279F949D2EAA0D4448B437B45DCD08D61EDDEDDCF7BE5488DE7143CFE5D538DE9B721B8B6CAB382E51C68EB896A24AB6CCW4G" TargetMode="External"/><Relationship Id="rId24" Type="http://schemas.openxmlformats.org/officeDocument/2006/relationships/hyperlink" Target="consultantplus://offline/ref=EFF68289F86370B48D117AA3A00BBD8EB08DB651B8614131CD96DB89265DA069FF3522BBFA926394803D9D557D9B60F5ACA491AE70C0C6576800EC8Bv0Y6L" TargetMode="External"/><Relationship Id="rId32" Type="http://schemas.openxmlformats.org/officeDocument/2006/relationships/hyperlink" Target="consultantplus://offline/ref=903D76FCEA7416B1EE0B4289279F949D2EAA0D4448B437B45DCD08D61EDDEDDCF7BE5488DE7143CFE5D530D299721B8B6CAB382E51C68EB896A24AB6CCW4G" TargetMode="External"/><Relationship Id="rId37" Type="http://schemas.openxmlformats.org/officeDocument/2006/relationships/hyperlink" Target="consultantplus://offline/ref=513810C64E03C96FA4C87717EBBCAA1AE4712E626F057F7CC13C832699CBF87A583AE372AB908DB2B29EB04E634EB15E47mCL3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3D76FCEA7416B1EE0B4289279F949D2EAA0D4448B437B45DCD08D61EDDEDDCF7BE5488DE7143CFE5D530D591721B8B6CAB382E51C68EB896A24AB6CCW4G" TargetMode="External"/><Relationship Id="rId23" Type="http://schemas.openxmlformats.org/officeDocument/2006/relationships/hyperlink" Target="consultantplus://offline/ref=903D76FCEA7416B1EE0B4289279F949D2EAA0D4448B437B45DCD08D61EDDEDDCF7BE5488DE7143CFE5D438DE9E721B8B6CAB382E51C68EB896A24AB6CCW4G" TargetMode="External"/><Relationship Id="rId28" Type="http://schemas.openxmlformats.org/officeDocument/2006/relationships/hyperlink" Target="consultantplus://offline/ref=903D76FCEA7416B1EE0B4289279F949D2EAA0D4448B437B45DCD08D61EDDEDDCF7BE5488DE7143CFE5D530D591721B8B6CAB382E51C68EB896A24AB6CCW4G" TargetMode="External"/><Relationship Id="rId36" Type="http://schemas.openxmlformats.org/officeDocument/2006/relationships/hyperlink" Target="consultantplus://offline/ref=903D76FCEA7416B1EE0B4289279F949D2EAA0D4448B437B45DCD08D61EDDEDDCF7BE5488DE7143CFE5D438DE9E721B8B6CAB382E51C68EB896A24AB6CCW4G" TargetMode="External"/><Relationship Id="rId10" Type="http://schemas.openxmlformats.org/officeDocument/2006/relationships/hyperlink" Target="consultantplus://offline/ref=EFF68289F86370B48D117AA3A00BBD8EB08DB651B8614131CD96DB89265DA069FF3522BBFA926394803D9D557D9B60F5ACA491AE70C0C6576800EC8Bv0Y6L" TargetMode="External"/><Relationship Id="rId19" Type="http://schemas.openxmlformats.org/officeDocument/2006/relationships/hyperlink" Target="consultantplus://offline/ref=903D76FCEA7416B1EE0B4289279F949D2EAA0D4448B437B45DCD08D61EDDEDDCF7BE5488DE7143CFE5D530D09F721B8B6CAB382E51C68EB896A24AB6CCW4G" TargetMode="External"/><Relationship Id="rId31" Type="http://schemas.openxmlformats.org/officeDocument/2006/relationships/hyperlink" Target="consultantplus://offline/ref=903D76FCEA7416B1EE0B4289279F949D2EAA0D4448B437B45DCD08D61EDDEDDCF7BE5488DE7143CFE5D530D299721B8B6CAB382E51C68EB896A24AB6CCW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0D80032E31E269CB9A3CAD1F42DB22D79D3532C6A3F0A523E04E1C23CEC8D81Bj6N8L" TargetMode="External"/><Relationship Id="rId14" Type="http://schemas.openxmlformats.org/officeDocument/2006/relationships/hyperlink" Target="consultantplus://offline/ref=903D76FCEA7416B1EE0B4289279F949D2EAA0D4448B437B45DCD08D61EDDEDDCF7BE5488DE7143CFE5D530D591721B8B6CAB382E51C68EB896A24AB6CCW4G" TargetMode="External"/><Relationship Id="rId22" Type="http://schemas.openxmlformats.org/officeDocument/2006/relationships/hyperlink" Target="consultantplus://offline/ref=903D76FCEA7416B1EE0B4289279F949D2EAA0D4448B437B45DCD08D61EDDEDDCF7BE5488DE7143CFE5D438DE98721B8B6CAB382E51C68EB896A24AB6CCW4G" TargetMode="External"/><Relationship Id="rId27" Type="http://schemas.openxmlformats.org/officeDocument/2006/relationships/hyperlink" Target="consultantplus://offline/ref=903D76FCEA7416B1EE0B4289279F949D2EAA0D4448B437B45DCD08D61EDDEDDCF7BE5488DE7143CFE5D530D498721B8B6CAB382E51C68EB896A24AB6CCW4G" TargetMode="External"/><Relationship Id="rId30" Type="http://schemas.openxmlformats.org/officeDocument/2006/relationships/hyperlink" Target="consultantplus://offline/ref=903D76FCEA7416B1EE0B4289279F949D2EAA0D4448B437B45DCD08D61EDDEDDCF7BE5488DE7143CFE5D530D298721B8B6CAB382E51C68EB896A24AB6CCW4G" TargetMode="External"/><Relationship Id="rId35" Type="http://schemas.openxmlformats.org/officeDocument/2006/relationships/hyperlink" Target="consultantplus://offline/ref=903D76FCEA7416B1EE0B4289279F949D2EAA0D4448B437B45DCD08D61EDDEDDCF7BE5488DE7143CFE5D438DE98721B8B6CAB382E51C68EB896A24AB6CCW4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7917ABBBB427D93139DAB09192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89AF0-E2AB-4E6F-8A7A-515FAB564A39}"/>
      </w:docPartPr>
      <w:docPartBody>
        <w:p w:rsidR="007C160F" w:rsidRDefault="007B470D" w:rsidP="007B470D">
          <w:pPr>
            <w:pStyle w:val="B287917ABBBB427D93139DAB091925E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D90EB4670B74D018B92EDD164CA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422E4-F2EF-4092-B275-B066E43E3CBF}"/>
      </w:docPartPr>
      <w:docPartBody>
        <w:p w:rsidR="007C160F" w:rsidRDefault="007B470D" w:rsidP="007B470D">
          <w:pPr>
            <w:pStyle w:val="AD90EB4670B74D018B92EDD164CAE14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541CB"/>
    <w:rsid w:val="00066974"/>
    <w:rsid w:val="0007397D"/>
    <w:rsid w:val="0018511D"/>
    <w:rsid w:val="0024231D"/>
    <w:rsid w:val="002A4B15"/>
    <w:rsid w:val="002D4D9E"/>
    <w:rsid w:val="00327E67"/>
    <w:rsid w:val="003418DE"/>
    <w:rsid w:val="003C18C6"/>
    <w:rsid w:val="003E70A2"/>
    <w:rsid w:val="00420BD6"/>
    <w:rsid w:val="00441E46"/>
    <w:rsid w:val="00442918"/>
    <w:rsid w:val="00476536"/>
    <w:rsid w:val="0048451B"/>
    <w:rsid w:val="004B2E92"/>
    <w:rsid w:val="004F725C"/>
    <w:rsid w:val="005743A5"/>
    <w:rsid w:val="00581057"/>
    <w:rsid w:val="005D69F0"/>
    <w:rsid w:val="0073336D"/>
    <w:rsid w:val="00742FB6"/>
    <w:rsid w:val="0076202C"/>
    <w:rsid w:val="007B470D"/>
    <w:rsid w:val="007C160F"/>
    <w:rsid w:val="007D4407"/>
    <w:rsid w:val="00812D07"/>
    <w:rsid w:val="008F55F1"/>
    <w:rsid w:val="009452D5"/>
    <w:rsid w:val="009D1339"/>
    <w:rsid w:val="00A30898"/>
    <w:rsid w:val="00A413AC"/>
    <w:rsid w:val="00A803C5"/>
    <w:rsid w:val="00B73CF3"/>
    <w:rsid w:val="00BA4738"/>
    <w:rsid w:val="00BF171D"/>
    <w:rsid w:val="00C52145"/>
    <w:rsid w:val="00C64AA0"/>
    <w:rsid w:val="00C963AC"/>
    <w:rsid w:val="00CB42DA"/>
    <w:rsid w:val="00CF50B1"/>
    <w:rsid w:val="00D05E8A"/>
    <w:rsid w:val="00D22E30"/>
    <w:rsid w:val="00E24A55"/>
    <w:rsid w:val="00E67E01"/>
    <w:rsid w:val="00E840F7"/>
    <w:rsid w:val="00EA1F0D"/>
    <w:rsid w:val="00EC6D7B"/>
    <w:rsid w:val="00F2648E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70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83CF-D0F7-4E51-A9FA-CCF27D51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36</cp:revision>
  <cp:lastPrinted>2023-11-15T08:08:00Z</cp:lastPrinted>
  <dcterms:created xsi:type="dcterms:W3CDTF">2023-11-28T03:37:00Z</dcterms:created>
  <dcterms:modified xsi:type="dcterms:W3CDTF">2024-01-22T07:45:00Z</dcterms:modified>
</cp:coreProperties>
</file>