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ADB" w:rsidRPr="00B83ADB" w:rsidRDefault="00B83ADB" w:rsidP="00B83ADB">
      <w:pPr>
        <w:jc w:val="right"/>
        <w:rPr>
          <w:rFonts w:ascii="Times New Roman" w:hAnsi="Times New Roman" w:cs="Times New Roman"/>
          <w:sz w:val="26"/>
          <w:szCs w:val="26"/>
        </w:rPr>
      </w:pPr>
      <w:r w:rsidRPr="00B83ADB">
        <w:rPr>
          <w:rFonts w:ascii="Times New Roman" w:hAnsi="Times New Roman" w:cs="Times New Roman"/>
          <w:sz w:val="26"/>
          <w:szCs w:val="26"/>
        </w:rPr>
        <w:t>ПРОЕКТ</w:t>
      </w:r>
    </w:p>
    <w:p w:rsidR="00F11C1B" w:rsidRDefault="00B83ADB" w:rsidP="00B83AD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3ADB">
        <w:rPr>
          <w:rFonts w:ascii="Times New Roman" w:hAnsi="Times New Roman" w:cs="Times New Roman"/>
          <w:b/>
          <w:sz w:val="26"/>
          <w:szCs w:val="26"/>
        </w:rPr>
        <w:t>Об утверждении порядка предоставления грантов в форме субсидий социально ориентированным некоммерческим организациям, осуществляющим деятельность в городе Когалыме, на реализацию социально значимых проектов на конкурсной основе.</w:t>
      </w:r>
    </w:p>
    <w:p w:rsidR="00B83ADB" w:rsidRDefault="00B83ADB" w:rsidP="00B83AD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83ADB" w:rsidRDefault="00B83ADB" w:rsidP="00951CF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соответствии с пунктом </w:t>
      </w:r>
      <w:r w:rsidR="0032317A">
        <w:rPr>
          <w:rFonts w:ascii="Times New Roman" w:hAnsi="Times New Roman" w:cs="Times New Roman"/>
          <w:sz w:val="26"/>
          <w:szCs w:val="26"/>
        </w:rPr>
        <w:t>4 статьи 78.1 Бюджетного кодекса Российской Федерации</w:t>
      </w:r>
      <w:r w:rsidR="00B3017C">
        <w:rPr>
          <w:rFonts w:ascii="Times New Roman" w:hAnsi="Times New Roman" w:cs="Times New Roman"/>
          <w:sz w:val="26"/>
          <w:szCs w:val="26"/>
        </w:rPr>
        <w:t>, Федеральным законом от 12.01.1996 №7-ФЗ « О некоммерческих организациях», постановлением Правительства Российской Федерации от 18.09.2020 №1492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</w:t>
      </w:r>
      <w:proofErr w:type="gramEnd"/>
      <w:r w:rsidR="00B3017C">
        <w:rPr>
          <w:rFonts w:ascii="Times New Roman" w:hAnsi="Times New Roman" w:cs="Times New Roman"/>
          <w:sz w:val="26"/>
          <w:szCs w:val="26"/>
        </w:rPr>
        <w:t xml:space="preserve"> признании </w:t>
      </w:r>
      <w:proofErr w:type="gramStart"/>
      <w:r w:rsidR="00B3017C">
        <w:rPr>
          <w:rFonts w:ascii="Times New Roman" w:hAnsi="Times New Roman" w:cs="Times New Roman"/>
          <w:sz w:val="26"/>
          <w:szCs w:val="26"/>
        </w:rPr>
        <w:t>утратившими</w:t>
      </w:r>
      <w:proofErr w:type="gramEnd"/>
      <w:r w:rsidR="00B3017C">
        <w:rPr>
          <w:rFonts w:ascii="Times New Roman" w:hAnsi="Times New Roman" w:cs="Times New Roman"/>
          <w:sz w:val="26"/>
          <w:szCs w:val="26"/>
        </w:rPr>
        <w:t xml:space="preserve"> силу некоторых актов Правительства Российской Федерации»</w:t>
      </w:r>
      <w:r w:rsidR="00951CF7">
        <w:rPr>
          <w:rFonts w:ascii="Times New Roman" w:hAnsi="Times New Roman" w:cs="Times New Roman"/>
          <w:sz w:val="26"/>
          <w:szCs w:val="26"/>
        </w:rPr>
        <w:t>,  решением Думы города Когалыма от 23.12.2020 №507-ГД «О внесении изменений в решение Думы города Когалыма от 27.11.2019 №362-ГД», муниципальной программой «Поддержка развития институтов гражданского общества города Когалыма», утвержденной постановлением Администрации города Когалыма от 02.10.2013 №2811:</w:t>
      </w:r>
    </w:p>
    <w:p w:rsidR="00951CF7" w:rsidRDefault="0037604D" w:rsidP="00C246AF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C246AF">
        <w:rPr>
          <w:rFonts w:ascii="Times New Roman" w:hAnsi="Times New Roman" w:cs="Times New Roman"/>
          <w:sz w:val="26"/>
          <w:szCs w:val="26"/>
        </w:rPr>
        <w:t xml:space="preserve"> порядок предоставления грантов в форме субсидий социально ориентированным некоммерческим организациям, осуществляющим деятельность в городе Когалыме, на реализацию социально значимых проектов на конкурсной основе.</w:t>
      </w:r>
    </w:p>
    <w:p w:rsidR="00547747" w:rsidRDefault="00547747" w:rsidP="00547747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Постановления Администрации города Когалыма от 11.09.2017 №1902 «Об утверждении порядка предоставления грантов в форме субсидий </w:t>
      </w:r>
      <w:proofErr w:type="gramStart"/>
      <w:r>
        <w:rPr>
          <w:rFonts w:ascii="Times New Roman" w:hAnsi="Times New Roman" w:cs="Times New Roman"/>
          <w:sz w:val="26"/>
          <w:szCs w:val="26"/>
        </w:rPr>
        <w:t>на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реализацию социально значимых проектов среди некоммерческих организаций на конкурсной основе»,  от 07.10.2020 №1811 «</w:t>
      </w:r>
      <w:r w:rsidR="00B54AED">
        <w:rPr>
          <w:rFonts w:ascii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hAnsi="Times New Roman" w:cs="Times New Roman"/>
          <w:sz w:val="26"/>
          <w:szCs w:val="26"/>
        </w:rPr>
        <w:t xml:space="preserve">внесении изменений в постановление Администрации города Когалыма от 11.09.2017 №1902», от 22.01.2021 №98 </w:t>
      </w:r>
      <w:r w:rsidRPr="00547747">
        <w:rPr>
          <w:rFonts w:ascii="Times New Roman" w:hAnsi="Times New Roman" w:cs="Times New Roman"/>
          <w:sz w:val="26"/>
          <w:szCs w:val="26"/>
        </w:rPr>
        <w:t>«О внесении изменений в постановление Администрации город</w:t>
      </w:r>
      <w:r w:rsidR="00B54AED">
        <w:rPr>
          <w:rFonts w:ascii="Times New Roman" w:hAnsi="Times New Roman" w:cs="Times New Roman"/>
          <w:sz w:val="26"/>
          <w:szCs w:val="26"/>
        </w:rPr>
        <w:t>а Когалыма от 11.09.2017 №1902» признать утратившими силу.</w:t>
      </w:r>
    </w:p>
    <w:p w:rsidR="00B54AED" w:rsidRDefault="00B54AED" w:rsidP="00B54AED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B54AED"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и приложение к нему в газете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B54AED">
        <w:rPr>
          <w:rFonts w:ascii="Times New Roman" w:hAnsi="Times New Roman" w:cs="Times New Roman"/>
          <w:sz w:val="26"/>
          <w:szCs w:val="26"/>
        </w:rPr>
        <w:t>Когалымский вестник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B54AED">
        <w:rPr>
          <w:rFonts w:ascii="Times New Roman" w:hAnsi="Times New Roman" w:cs="Times New Roman"/>
          <w:sz w:val="26"/>
          <w:szCs w:val="26"/>
        </w:rPr>
        <w:t xml:space="preserve"> и разместить на официальном сайте Администрации города Когалыма в информационно-телекоммуникационной сети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B54AED">
        <w:rPr>
          <w:rFonts w:ascii="Times New Roman" w:hAnsi="Times New Roman" w:cs="Times New Roman"/>
          <w:sz w:val="26"/>
          <w:szCs w:val="26"/>
        </w:rPr>
        <w:t>Интернет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B54AED">
        <w:rPr>
          <w:rFonts w:ascii="Times New Roman" w:hAnsi="Times New Roman" w:cs="Times New Roman"/>
          <w:sz w:val="26"/>
          <w:szCs w:val="26"/>
        </w:rPr>
        <w:t xml:space="preserve"> (</w:t>
      </w:r>
      <w:hyperlink r:id="rId7" w:history="1">
        <w:r w:rsidRPr="00F54287">
          <w:rPr>
            <w:rStyle w:val="a4"/>
            <w:rFonts w:ascii="Times New Roman" w:hAnsi="Times New Roman" w:cs="Times New Roman"/>
            <w:sz w:val="26"/>
            <w:szCs w:val="26"/>
          </w:rPr>
          <w:t>www.admkogalym.ru</w:t>
        </w:r>
      </w:hyperlink>
      <w:r w:rsidRPr="00B54AED">
        <w:rPr>
          <w:rFonts w:ascii="Times New Roman" w:hAnsi="Times New Roman" w:cs="Times New Roman"/>
          <w:sz w:val="26"/>
          <w:szCs w:val="26"/>
        </w:rPr>
        <w:t>).</w:t>
      </w:r>
    </w:p>
    <w:p w:rsidR="00B54AED" w:rsidRDefault="00B54AED" w:rsidP="00B54AED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выполнением постановления возложить на заместителя главы города Когалыма Л.А. Юрьеву, заместителя главы города Т.И. Черных.</w:t>
      </w:r>
    </w:p>
    <w:p w:rsidR="00B54AED" w:rsidRDefault="00B54AED" w:rsidP="00B54AED">
      <w:pPr>
        <w:pStyle w:val="a3"/>
        <w:ind w:left="705"/>
        <w:jc w:val="both"/>
        <w:rPr>
          <w:rFonts w:ascii="Times New Roman" w:hAnsi="Times New Roman" w:cs="Times New Roman"/>
          <w:sz w:val="26"/>
          <w:szCs w:val="26"/>
        </w:rPr>
      </w:pPr>
    </w:p>
    <w:p w:rsidR="00B54AED" w:rsidRDefault="00B54AED" w:rsidP="00B54AED">
      <w:pPr>
        <w:pStyle w:val="a3"/>
        <w:ind w:left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города Когалыма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Н.Н. Пальчиков</w:t>
      </w:r>
    </w:p>
    <w:p w:rsidR="00B54AED" w:rsidRDefault="00B54AED" w:rsidP="00B54AED">
      <w:pPr>
        <w:pStyle w:val="a3"/>
        <w:ind w:left="705"/>
        <w:jc w:val="both"/>
        <w:rPr>
          <w:rFonts w:ascii="Times New Roman" w:hAnsi="Times New Roman" w:cs="Times New Roman"/>
          <w:sz w:val="26"/>
          <w:szCs w:val="26"/>
        </w:rPr>
      </w:pPr>
    </w:p>
    <w:p w:rsidR="00B54AED" w:rsidRDefault="00B54AED" w:rsidP="00B54AED">
      <w:pPr>
        <w:pStyle w:val="a3"/>
        <w:ind w:left="705"/>
        <w:jc w:val="both"/>
        <w:rPr>
          <w:rFonts w:ascii="Times New Roman" w:hAnsi="Times New Roman" w:cs="Times New Roman"/>
          <w:sz w:val="26"/>
          <w:szCs w:val="26"/>
        </w:rPr>
      </w:pPr>
    </w:p>
    <w:p w:rsidR="00B54AED" w:rsidRDefault="00B54AED" w:rsidP="00B54AED">
      <w:pPr>
        <w:pStyle w:val="a3"/>
        <w:ind w:left="705"/>
        <w:jc w:val="both"/>
        <w:rPr>
          <w:rFonts w:ascii="Times New Roman" w:hAnsi="Times New Roman" w:cs="Times New Roman"/>
          <w:sz w:val="26"/>
          <w:szCs w:val="26"/>
        </w:rPr>
      </w:pPr>
    </w:p>
    <w:p w:rsidR="00B54AED" w:rsidRPr="00B54AED" w:rsidRDefault="00B54AED" w:rsidP="00B54A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</w:rPr>
      </w:pPr>
      <w:proofErr w:type="spellStart"/>
      <w:r w:rsidRPr="00B54AED">
        <w:rPr>
          <w:rFonts w:ascii="Times New Roman" w:eastAsia="Times New Roman" w:hAnsi="Times New Roman" w:cs="Times New Roman"/>
          <w:lang w:eastAsia="ru-RU"/>
        </w:rPr>
        <w:t>Согласовано</w:t>
      </w:r>
      <w:proofErr w:type="gramStart"/>
      <w:r w:rsidRPr="00B54AED">
        <w:rPr>
          <w:rFonts w:ascii="Times New Roman" w:eastAsia="Times New Roman" w:hAnsi="Times New Roman" w:cs="Times New Roman"/>
          <w:lang w:eastAsia="ru-RU"/>
        </w:rPr>
        <w:t>:</w:t>
      </w:r>
      <w:r w:rsidRPr="00B54AED">
        <w:rPr>
          <w:rFonts w:ascii="Times New Roman" w:eastAsia="Times New Roman" w:hAnsi="Times New Roman" w:cs="Times New Roman"/>
          <w:color w:val="FFFFFF" w:themeColor="background1"/>
        </w:rPr>
        <w:t>П</w:t>
      </w:r>
      <w:proofErr w:type="gramEnd"/>
      <w:r w:rsidRPr="00B54AED">
        <w:rPr>
          <w:rFonts w:ascii="Times New Roman" w:eastAsia="Times New Roman" w:hAnsi="Times New Roman" w:cs="Times New Roman"/>
          <w:color w:val="FFFFFF" w:themeColor="background1"/>
        </w:rPr>
        <w:t>одготовлено</w:t>
      </w:r>
      <w:proofErr w:type="spellEnd"/>
      <w:r w:rsidRPr="00B54AED">
        <w:rPr>
          <w:rFonts w:ascii="Times New Roman" w:eastAsia="Times New Roman" w:hAnsi="Times New Roman" w:cs="Times New Roman"/>
          <w:color w:val="FFFFFF" w:themeColor="background1"/>
        </w:rPr>
        <w:t>:</w:t>
      </w:r>
    </w:p>
    <w:tbl>
      <w:tblPr>
        <w:tblStyle w:val="a5"/>
        <w:tblW w:w="9340" w:type="dxa"/>
        <w:tblInd w:w="108" w:type="dxa"/>
        <w:tblLook w:val="04A0" w:firstRow="1" w:lastRow="0" w:firstColumn="1" w:lastColumn="0" w:noHBand="0" w:noVBand="1"/>
      </w:tblPr>
      <w:tblGrid>
        <w:gridCol w:w="2339"/>
        <w:gridCol w:w="1914"/>
        <w:gridCol w:w="3402"/>
        <w:gridCol w:w="1685"/>
      </w:tblGrid>
      <w:tr w:rsidR="00B54AED" w:rsidRPr="00B54AED" w:rsidTr="00F11C1B">
        <w:trPr>
          <w:trHeight w:val="846"/>
        </w:trPr>
        <w:tc>
          <w:tcPr>
            <w:tcW w:w="2339" w:type="dxa"/>
          </w:tcPr>
          <w:p w:rsidR="00B54AED" w:rsidRPr="00B54AED" w:rsidRDefault="00B54AED" w:rsidP="00B54A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AED">
              <w:rPr>
                <w:rFonts w:ascii="Times New Roman" w:eastAsia="Times New Roman" w:hAnsi="Times New Roman" w:cs="Times New Roman"/>
                <w:lang w:eastAsia="ru-RU"/>
              </w:rPr>
              <w:t>Структурное подразделение Администрации города Когалыма</w:t>
            </w:r>
          </w:p>
        </w:tc>
        <w:tc>
          <w:tcPr>
            <w:tcW w:w="1914" w:type="dxa"/>
          </w:tcPr>
          <w:p w:rsidR="00B54AED" w:rsidRPr="00B54AED" w:rsidRDefault="00B54AED" w:rsidP="00B54A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54AED" w:rsidRPr="00B54AED" w:rsidRDefault="00B54AED" w:rsidP="00B54A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54AED">
              <w:rPr>
                <w:rFonts w:ascii="Times New Roman" w:eastAsia="Times New Roman" w:hAnsi="Times New Roman" w:cs="Times New Roman"/>
                <w:lang w:eastAsia="ru-RU"/>
              </w:rPr>
              <w:t xml:space="preserve">       Ф.И.О.</w:t>
            </w:r>
          </w:p>
        </w:tc>
        <w:tc>
          <w:tcPr>
            <w:tcW w:w="3402" w:type="dxa"/>
          </w:tcPr>
          <w:p w:rsidR="00B54AED" w:rsidRPr="00B54AED" w:rsidRDefault="00B54AED" w:rsidP="00B54A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54AED" w:rsidRPr="00B54AED" w:rsidRDefault="00B54AED" w:rsidP="00B54A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AED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1685" w:type="dxa"/>
          </w:tcPr>
          <w:p w:rsidR="00B54AED" w:rsidRPr="00B54AED" w:rsidRDefault="00B54AED" w:rsidP="00B54A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54AED" w:rsidRPr="00B54AED" w:rsidRDefault="00B54AED" w:rsidP="00B54A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AED">
              <w:rPr>
                <w:rFonts w:ascii="Times New Roman" w:eastAsia="Times New Roman" w:hAnsi="Times New Roman" w:cs="Times New Roman"/>
                <w:lang w:eastAsia="ru-RU"/>
              </w:rPr>
              <w:t>Подпись</w:t>
            </w:r>
          </w:p>
        </w:tc>
      </w:tr>
      <w:tr w:rsidR="00B54AED" w:rsidRPr="00B54AED" w:rsidTr="00F11C1B">
        <w:trPr>
          <w:trHeight w:val="231"/>
        </w:trPr>
        <w:tc>
          <w:tcPr>
            <w:tcW w:w="2339" w:type="dxa"/>
          </w:tcPr>
          <w:p w:rsidR="00B54AED" w:rsidRPr="00B54AED" w:rsidRDefault="00B54AED" w:rsidP="00B54AE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</w:tcPr>
          <w:p w:rsidR="00B54AED" w:rsidRPr="00B54AED" w:rsidRDefault="00B54AED" w:rsidP="00B54AED">
            <w:pPr>
              <w:rPr>
                <w:rFonts w:ascii="Times New Roman" w:eastAsia="Times New Roman" w:hAnsi="Times New Roman" w:cs="Times New Roman"/>
                <w:color w:val="FFFFFF" w:themeColor="background1"/>
              </w:rPr>
            </w:pPr>
          </w:p>
        </w:tc>
        <w:tc>
          <w:tcPr>
            <w:tcW w:w="3402" w:type="dxa"/>
          </w:tcPr>
          <w:p w:rsidR="00B54AED" w:rsidRPr="00B54AED" w:rsidRDefault="00B54AED" w:rsidP="00B54AE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5" w:type="dxa"/>
          </w:tcPr>
          <w:p w:rsidR="00B54AED" w:rsidRPr="00B54AED" w:rsidRDefault="00B54AED" w:rsidP="00B54AE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54AED" w:rsidRPr="00B54AED" w:rsidTr="00F11C1B">
        <w:trPr>
          <w:trHeight w:val="231"/>
        </w:trPr>
        <w:tc>
          <w:tcPr>
            <w:tcW w:w="2339" w:type="dxa"/>
          </w:tcPr>
          <w:p w:rsidR="00B54AED" w:rsidRPr="00B54AED" w:rsidRDefault="00B54AED" w:rsidP="00B54AE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</w:tcPr>
          <w:p w:rsidR="00B54AED" w:rsidRPr="00B54AED" w:rsidRDefault="00B54AED" w:rsidP="00B54AE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B54AED" w:rsidRPr="00B54AED" w:rsidRDefault="00B54AED" w:rsidP="00B54AE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5" w:type="dxa"/>
          </w:tcPr>
          <w:p w:rsidR="00B54AED" w:rsidRPr="00B54AED" w:rsidRDefault="00B54AED" w:rsidP="00B54AE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54AED" w:rsidRPr="00B54AED" w:rsidTr="00F11C1B">
        <w:trPr>
          <w:trHeight w:val="231"/>
        </w:trPr>
        <w:tc>
          <w:tcPr>
            <w:tcW w:w="2339" w:type="dxa"/>
          </w:tcPr>
          <w:p w:rsidR="00B54AED" w:rsidRPr="00B54AED" w:rsidRDefault="00B54AED" w:rsidP="00B54AE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</w:tcPr>
          <w:p w:rsidR="00B54AED" w:rsidRPr="00B54AED" w:rsidRDefault="00B54AED" w:rsidP="00B54AE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B54AED" w:rsidRPr="00B54AED" w:rsidRDefault="00B54AED" w:rsidP="00B54AE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5" w:type="dxa"/>
          </w:tcPr>
          <w:p w:rsidR="00B54AED" w:rsidRPr="00B54AED" w:rsidRDefault="00B54AED" w:rsidP="00B54AE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54AED" w:rsidRPr="00B54AED" w:rsidTr="00F11C1B">
        <w:trPr>
          <w:trHeight w:val="231"/>
        </w:trPr>
        <w:tc>
          <w:tcPr>
            <w:tcW w:w="2339" w:type="dxa"/>
          </w:tcPr>
          <w:p w:rsidR="00B54AED" w:rsidRPr="00B54AED" w:rsidRDefault="00B54AED" w:rsidP="00B54AE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</w:tcPr>
          <w:p w:rsidR="00B54AED" w:rsidRPr="00B54AED" w:rsidRDefault="00B54AED" w:rsidP="00B54AE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B54AED" w:rsidRPr="00B54AED" w:rsidRDefault="00B54AED" w:rsidP="00B54AE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5" w:type="dxa"/>
          </w:tcPr>
          <w:p w:rsidR="00B54AED" w:rsidRPr="00B54AED" w:rsidRDefault="00B54AED" w:rsidP="00B54AE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54AED" w:rsidRPr="00B54AED" w:rsidTr="00F11C1B">
        <w:trPr>
          <w:trHeight w:val="231"/>
        </w:trPr>
        <w:tc>
          <w:tcPr>
            <w:tcW w:w="2339" w:type="dxa"/>
          </w:tcPr>
          <w:p w:rsidR="00B54AED" w:rsidRPr="00B54AED" w:rsidRDefault="00B54AED" w:rsidP="00B54AE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</w:tcPr>
          <w:p w:rsidR="00B54AED" w:rsidRPr="00B54AED" w:rsidRDefault="00B54AED" w:rsidP="00B54AE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B54AED" w:rsidRPr="00B54AED" w:rsidRDefault="00B54AED" w:rsidP="00B54AE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5" w:type="dxa"/>
          </w:tcPr>
          <w:p w:rsidR="00B54AED" w:rsidRPr="00B54AED" w:rsidRDefault="00B54AED" w:rsidP="00B54AE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54AED" w:rsidRPr="00B54AED" w:rsidTr="00F11C1B">
        <w:trPr>
          <w:trHeight w:val="231"/>
        </w:trPr>
        <w:tc>
          <w:tcPr>
            <w:tcW w:w="2339" w:type="dxa"/>
          </w:tcPr>
          <w:p w:rsidR="00B54AED" w:rsidRPr="00B54AED" w:rsidRDefault="00B54AED" w:rsidP="00B54AE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</w:tcPr>
          <w:p w:rsidR="00B54AED" w:rsidRPr="00B54AED" w:rsidRDefault="00B54AED" w:rsidP="00B54AE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B54AED" w:rsidRPr="00B54AED" w:rsidRDefault="00B54AED" w:rsidP="00B54AE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5" w:type="dxa"/>
          </w:tcPr>
          <w:p w:rsidR="00B54AED" w:rsidRPr="00B54AED" w:rsidRDefault="00B54AED" w:rsidP="00B54AE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54AED" w:rsidRPr="00B54AED" w:rsidTr="00F11C1B">
        <w:trPr>
          <w:trHeight w:val="231"/>
        </w:trPr>
        <w:tc>
          <w:tcPr>
            <w:tcW w:w="2339" w:type="dxa"/>
          </w:tcPr>
          <w:p w:rsidR="00B54AED" w:rsidRPr="00B54AED" w:rsidRDefault="00B54AED" w:rsidP="00B54AE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</w:tcPr>
          <w:p w:rsidR="00B54AED" w:rsidRPr="00B54AED" w:rsidRDefault="00B54AED" w:rsidP="00B54AE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B54AED" w:rsidRPr="00B54AED" w:rsidRDefault="00B54AED" w:rsidP="00B54AE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5" w:type="dxa"/>
          </w:tcPr>
          <w:p w:rsidR="00B54AED" w:rsidRPr="00B54AED" w:rsidRDefault="00B54AED" w:rsidP="00B54AE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54AED" w:rsidRPr="00B54AED" w:rsidRDefault="00B54AED" w:rsidP="00B54A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B54AED" w:rsidRPr="00B54AED" w:rsidRDefault="00B54AED" w:rsidP="00B54A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54AED">
        <w:rPr>
          <w:rFonts w:ascii="Times New Roman" w:eastAsia="Times New Roman" w:hAnsi="Times New Roman" w:cs="Times New Roman"/>
          <w:lang w:eastAsia="ru-RU"/>
        </w:rPr>
        <w:t>Подготовлено:</w:t>
      </w:r>
    </w:p>
    <w:p w:rsidR="00B54AED" w:rsidRPr="00B54AED" w:rsidRDefault="00B54AED" w:rsidP="00B54A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54AED">
        <w:rPr>
          <w:rFonts w:ascii="Times New Roman" w:eastAsia="Times New Roman" w:hAnsi="Times New Roman" w:cs="Times New Roman"/>
          <w:lang w:eastAsia="ru-RU"/>
        </w:rPr>
        <w:t xml:space="preserve">Ведущий специалист </w:t>
      </w:r>
      <w:proofErr w:type="spellStart"/>
      <w:r w:rsidRPr="00B54AED">
        <w:rPr>
          <w:rFonts w:ascii="Times New Roman" w:eastAsia="Times New Roman" w:hAnsi="Times New Roman" w:cs="Times New Roman"/>
          <w:lang w:eastAsia="ru-RU"/>
        </w:rPr>
        <w:t>ОСОиСВ</w:t>
      </w:r>
      <w:proofErr w:type="spellEnd"/>
      <w:r w:rsidRPr="00B54AED">
        <w:rPr>
          <w:rFonts w:ascii="Times New Roman" w:eastAsia="Times New Roman" w:hAnsi="Times New Roman" w:cs="Times New Roman"/>
          <w:lang w:eastAsia="ru-RU"/>
        </w:rPr>
        <w:t xml:space="preserve">                            </w:t>
      </w:r>
      <w:proofErr w:type="spellStart"/>
      <w:r w:rsidRPr="00B54AED">
        <w:rPr>
          <w:rFonts w:ascii="Times New Roman" w:eastAsia="Times New Roman" w:hAnsi="Times New Roman" w:cs="Times New Roman"/>
          <w:lang w:eastAsia="ru-RU"/>
        </w:rPr>
        <w:t>Н.С.Меньщикова</w:t>
      </w:r>
      <w:proofErr w:type="spellEnd"/>
      <w:r w:rsidRPr="00B54AED">
        <w:rPr>
          <w:rFonts w:ascii="Times New Roman" w:eastAsia="Times New Roman" w:hAnsi="Times New Roman" w:cs="Times New Roman"/>
          <w:lang w:eastAsia="ru-RU"/>
        </w:rPr>
        <w:t xml:space="preserve">                 </w:t>
      </w:r>
    </w:p>
    <w:p w:rsidR="00B54AED" w:rsidRPr="00B54AED" w:rsidRDefault="00B54AED" w:rsidP="00B54A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54AED" w:rsidRPr="00B54AED" w:rsidRDefault="00B54AED" w:rsidP="00B54A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54AED" w:rsidRPr="00B54AED" w:rsidRDefault="00B54AED" w:rsidP="00B54A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4AED">
        <w:rPr>
          <w:rFonts w:ascii="Times New Roman" w:eastAsia="Times New Roman" w:hAnsi="Times New Roman" w:cs="Times New Roman"/>
          <w:lang w:eastAsia="ru-RU"/>
        </w:rPr>
        <w:t xml:space="preserve">Разослать:  Юрьева Л.А., Черных Т.И., </w:t>
      </w:r>
      <w:proofErr w:type="spellStart"/>
      <w:r w:rsidR="00D436E9">
        <w:rPr>
          <w:rFonts w:ascii="Times New Roman" w:eastAsia="Times New Roman" w:hAnsi="Times New Roman" w:cs="Times New Roman"/>
          <w:lang w:eastAsia="ru-RU"/>
        </w:rPr>
        <w:t>ОСОиСВ</w:t>
      </w:r>
      <w:proofErr w:type="spellEnd"/>
      <w:r w:rsidRPr="00B54AED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="00D436E9">
        <w:rPr>
          <w:rFonts w:ascii="Times New Roman" w:eastAsia="Times New Roman" w:hAnsi="Times New Roman" w:cs="Times New Roman"/>
          <w:lang w:eastAsia="ru-RU"/>
        </w:rPr>
        <w:t>ОФЭОиК</w:t>
      </w:r>
      <w:proofErr w:type="spellEnd"/>
      <w:r w:rsidR="00D436E9">
        <w:rPr>
          <w:rFonts w:ascii="Times New Roman" w:eastAsia="Times New Roman" w:hAnsi="Times New Roman" w:cs="Times New Roman"/>
          <w:lang w:eastAsia="ru-RU"/>
        </w:rPr>
        <w:t>,</w:t>
      </w:r>
      <w:r w:rsidRPr="00B54AED">
        <w:rPr>
          <w:rFonts w:ascii="Times New Roman" w:eastAsia="Times New Roman" w:hAnsi="Times New Roman" w:cs="Times New Roman"/>
          <w:lang w:eastAsia="ru-RU"/>
        </w:rPr>
        <w:t xml:space="preserve">  </w:t>
      </w:r>
      <w:r w:rsidR="00D436E9">
        <w:rPr>
          <w:rFonts w:ascii="Times New Roman" w:eastAsia="Times New Roman" w:hAnsi="Times New Roman" w:cs="Times New Roman"/>
          <w:lang w:eastAsia="ru-RU"/>
        </w:rPr>
        <w:t xml:space="preserve">Комитет финансов, Управление экономики, </w:t>
      </w:r>
      <w:r w:rsidRPr="00B54AED">
        <w:rPr>
          <w:rFonts w:ascii="Times New Roman" w:eastAsia="Times New Roman" w:hAnsi="Times New Roman" w:cs="Times New Roman"/>
          <w:lang w:eastAsia="ru-RU"/>
        </w:rPr>
        <w:t>газета «Когалымский вестник», ЮУ.</w:t>
      </w:r>
    </w:p>
    <w:p w:rsidR="00B54AED" w:rsidRDefault="00B54AED" w:rsidP="00B54AED">
      <w:pPr>
        <w:pStyle w:val="a3"/>
        <w:ind w:left="705"/>
        <w:jc w:val="both"/>
        <w:rPr>
          <w:rFonts w:ascii="Times New Roman" w:hAnsi="Times New Roman" w:cs="Times New Roman"/>
          <w:sz w:val="26"/>
          <w:szCs w:val="26"/>
        </w:rPr>
      </w:pPr>
    </w:p>
    <w:p w:rsidR="00D25752" w:rsidRDefault="00D25752" w:rsidP="0054774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47747" w:rsidRPr="00547747" w:rsidRDefault="00547747" w:rsidP="0054774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83ADB" w:rsidRDefault="00B83ADB" w:rsidP="00B83AD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83ADB" w:rsidRDefault="00B83ADB" w:rsidP="00B83AD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54AED" w:rsidRDefault="00B54AED" w:rsidP="00B83AD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54AED" w:rsidRDefault="00B54AED" w:rsidP="00B83AD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54AED" w:rsidRDefault="00B54AED" w:rsidP="00B83AD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54AED" w:rsidRDefault="00B54AED" w:rsidP="00B83AD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54AED" w:rsidRDefault="00B54AED" w:rsidP="00B83AD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54AED" w:rsidRDefault="00B54AED" w:rsidP="00B83AD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54AED" w:rsidRDefault="00B54AED" w:rsidP="00B83AD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54AED" w:rsidRDefault="00B54AED" w:rsidP="00B83AD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54AED" w:rsidRDefault="00B54AED" w:rsidP="00B83AD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54AED" w:rsidRDefault="00B54AED" w:rsidP="00B83AD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54AED" w:rsidRDefault="00B54AED" w:rsidP="00B83AD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54AED" w:rsidRDefault="00B54AED" w:rsidP="00B83AD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54AED" w:rsidRDefault="00B54AED" w:rsidP="00B54AE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№1</w:t>
      </w:r>
    </w:p>
    <w:p w:rsidR="00B54AED" w:rsidRDefault="00B54AED" w:rsidP="00B54AE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B54AED" w:rsidRDefault="00B54AED" w:rsidP="00B54AE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B54AED" w:rsidRPr="00B54AED" w:rsidRDefault="00B54AED" w:rsidP="00B54AE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«__»_______2021  №____</w:t>
      </w:r>
    </w:p>
    <w:p w:rsidR="00B54AED" w:rsidRDefault="00B54AED" w:rsidP="00B83AD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25260" w:rsidRDefault="00425260" w:rsidP="00B83AD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Порядок</w:t>
      </w:r>
      <w:r w:rsidRPr="00B83ADB">
        <w:rPr>
          <w:rFonts w:ascii="Times New Roman" w:hAnsi="Times New Roman" w:cs="Times New Roman"/>
          <w:b/>
          <w:sz w:val="26"/>
          <w:szCs w:val="26"/>
        </w:rPr>
        <w:t xml:space="preserve"> предоставления грантов в форме субсидий социально ориентированным некоммерческим организациям, осуществляющим деятельность в городе Когалыме, на реализацию социально значимы</w:t>
      </w:r>
      <w:r>
        <w:rPr>
          <w:rFonts w:ascii="Times New Roman" w:hAnsi="Times New Roman" w:cs="Times New Roman"/>
          <w:b/>
          <w:sz w:val="26"/>
          <w:szCs w:val="26"/>
        </w:rPr>
        <w:t>х проектов на конкурсной основе (далее – Порядок).</w:t>
      </w:r>
    </w:p>
    <w:p w:rsidR="00425260" w:rsidRDefault="00425260" w:rsidP="00B83AD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25260" w:rsidRDefault="00425260" w:rsidP="00425260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425260" w:rsidRPr="00D436E9" w:rsidRDefault="00425260" w:rsidP="00D436E9">
      <w:pPr>
        <w:pStyle w:val="a3"/>
        <w:numPr>
          <w:ilvl w:val="1"/>
          <w:numId w:val="2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Настоящий Порядок</w:t>
      </w:r>
      <w:r w:rsidR="00B77E8C" w:rsidRPr="00B77E8C">
        <w:t xml:space="preserve"> </w:t>
      </w:r>
      <w:r w:rsidR="00B77E8C" w:rsidRPr="00B77E8C">
        <w:rPr>
          <w:rFonts w:ascii="Times New Roman" w:hAnsi="Times New Roman" w:cs="Times New Roman"/>
          <w:sz w:val="26"/>
          <w:szCs w:val="26"/>
        </w:rPr>
        <w:t xml:space="preserve">разработан в соответствии с Федеральным законом от 12.01.1996 N 7-ФЗ «О некоммерческих организациях», в целях реализации мероприятий подпрограммы 1 «Поддержка социально ориентированных некоммерческих организаций города Когалыма» муниципальной программы «Развитие институтов гражданского общества города Когалыма», утвержденной постановлением Администрации города Когалыма от 02.10.2013 № 2811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25260">
        <w:rPr>
          <w:rFonts w:ascii="Times New Roman" w:hAnsi="Times New Roman" w:cs="Times New Roman"/>
          <w:sz w:val="26"/>
          <w:szCs w:val="26"/>
        </w:rPr>
        <w:t xml:space="preserve">устанавливает </w:t>
      </w:r>
      <w:r w:rsidR="00D436E9">
        <w:rPr>
          <w:rFonts w:ascii="Times New Roman" w:hAnsi="Times New Roman" w:cs="Times New Roman"/>
          <w:sz w:val="26"/>
          <w:szCs w:val="26"/>
        </w:rPr>
        <w:t>общие</w:t>
      </w:r>
      <w:r w:rsidRPr="00425260">
        <w:rPr>
          <w:rFonts w:ascii="Times New Roman" w:hAnsi="Times New Roman" w:cs="Times New Roman"/>
          <w:sz w:val="26"/>
          <w:szCs w:val="26"/>
        </w:rPr>
        <w:t xml:space="preserve"> положения</w:t>
      </w:r>
      <w:r w:rsidR="00D436E9">
        <w:rPr>
          <w:rFonts w:ascii="Times New Roman" w:hAnsi="Times New Roman" w:cs="Times New Roman"/>
          <w:sz w:val="26"/>
          <w:szCs w:val="26"/>
        </w:rPr>
        <w:t xml:space="preserve"> о предоставлении грантов в форме субсидии</w:t>
      </w:r>
      <w:r w:rsidRPr="00425260">
        <w:rPr>
          <w:rFonts w:ascii="Times New Roman" w:hAnsi="Times New Roman" w:cs="Times New Roman"/>
          <w:sz w:val="26"/>
          <w:szCs w:val="26"/>
        </w:rPr>
        <w:t xml:space="preserve">, </w:t>
      </w:r>
      <w:r w:rsidR="00D436E9">
        <w:rPr>
          <w:rFonts w:ascii="Times New Roman" w:hAnsi="Times New Roman" w:cs="Times New Roman"/>
          <w:sz w:val="26"/>
          <w:szCs w:val="26"/>
        </w:rPr>
        <w:t xml:space="preserve">порядок проведения </w:t>
      </w:r>
      <w:r w:rsidR="00370FDE">
        <w:rPr>
          <w:rFonts w:ascii="Times New Roman" w:hAnsi="Times New Roman" w:cs="Times New Roman"/>
          <w:sz w:val="26"/>
          <w:szCs w:val="26"/>
        </w:rPr>
        <w:t>конкурса</w:t>
      </w:r>
      <w:proofErr w:type="gramStart"/>
      <w:r w:rsidR="00D436E9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="00D436E9">
        <w:rPr>
          <w:rFonts w:ascii="Times New Roman" w:hAnsi="Times New Roman" w:cs="Times New Roman"/>
          <w:sz w:val="26"/>
          <w:szCs w:val="26"/>
        </w:rPr>
        <w:t xml:space="preserve"> </w:t>
      </w:r>
      <w:r w:rsidRPr="00D436E9">
        <w:rPr>
          <w:rFonts w:ascii="Times New Roman" w:hAnsi="Times New Roman" w:cs="Times New Roman"/>
          <w:sz w:val="26"/>
          <w:szCs w:val="26"/>
        </w:rPr>
        <w:t xml:space="preserve">цели, условия и порядок предоставления грантов в форме субсидий социально ориентированным некоммерческим организациям – победителям городского конкурса социально значимых проектов, направленного на развитие гражданских инициатив в городе Когалыме (далее – Конкурс), требования к отчетности, </w:t>
      </w:r>
      <w:r w:rsidR="00D436E9">
        <w:rPr>
          <w:rFonts w:ascii="Times New Roman" w:hAnsi="Times New Roman" w:cs="Times New Roman"/>
          <w:sz w:val="26"/>
          <w:szCs w:val="26"/>
        </w:rPr>
        <w:t>требования об</w:t>
      </w:r>
      <w:r w:rsidRPr="00D436E9">
        <w:rPr>
          <w:rFonts w:ascii="Times New Roman" w:hAnsi="Times New Roman" w:cs="Times New Roman"/>
          <w:sz w:val="26"/>
          <w:szCs w:val="26"/>
        </w:rPr>
        <w:t xml:space="preserve"> осуществлени</w:t>
      </w:r>
      <w:r w:rsidR="00D436E9">
        <w:rPr>
          <w:rFonts w:ascii="Times New Roman" w:hAnsi="Times New Roman" w:cs="Times New Roman"/>
          <w:sz w:val="26"/>
          <w:szCs w:val="26"/>
        </w:rPr>
        <w:t>и</w:t>
      </w:r>
      <w:r w:rsidRPr="00D436E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436E9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D436E9">
        <w:rPr>
          <w:rFonts w:ascii="Times New Roman" w:hAnsi="Times New Roman" w:cs="Times New Roman"/>
          <w:sz w:val="26"/>
          <w:szCs w:val="26"/>
        </w:rPr>
        <w:t xml:space="preserve"> соблюдением условий, целей и порядка предоставления грантов в форме субсидий и ответственности за их несоблюдение.</w:t>
      </w:r>
    </w:p>
    <w:p w:rsidR="00D436E9" w:rsidRDefault="00D436E9" w:rsidP="00D436E9">
      <w:pPr>
        <w:pStyle w:val="a3"/>
        <w:numPr>
          <w:ilvl w:val="1"/>
          <w:numId w:val="2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77E8C">
        <w:rPr>
          <w:rFonts w:ascii="Times New Roman" w:hAnsi="Times New Roman" w:cs="Times New Roman"/>
          <w:sz w:val="26"/>
          <w:szCs w:val="26"/>
        </w:rPr>
        <w:t>Основные понятия, используемые в настоящем Порядке:</w:t>
      </w:r>
    </w:p>
    <w:p w:rsidR="00D436E9" w:rsidRDefault="00D436E9" w:rsidP="00D436E9">
      <w:pPr>
        <w:pStyle w:val="a3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77E8C">
        <w:rPr>
          <w:rFonts w:ascii="Times New Roman" w:hAnsi="Times New Roman" w:cs="Times New Roman"/>
          <w:sz w:val="26"/>
          <w:szCs w:val="26"/>
        </w:rPr>
        <w:t xml:space="preserve">- гранты в форме субсидий социально ориентированным некоммерческим организациям - денежные средства, предоставляемые из бюджета города Когалыма на текущий финансовый год Администрацией города Когалыма на безвозмездной основе социально ориентированным некоммерческим организациям, в целях поддержки гражданских инициатив (далее – </w:t>
      </w:r>
      <w:r>
        <w:rPr>
          <w:rFonts w:ascii="Times New Roman" w:hAnsi="Times New Roman" w:cs="Times New Roman"/>
          <w:sz w:val="26"/>
          <w:szCs w:val="26"/>
        </w:rPr>
        <w:t>Г</w:t>
      </w:r>
      <w:r w:rsidRPr="00B77E8C">
        <w:rPr>
          <w:rFonts w:ascii="Times New Roman" w:hAnsi="Times New Roman" w:cs="Times New Roman"/>
          <w:sz w:val="26"/>
          <w:szCs w:val="26"/>
        </w:rPr>
        <w:t>ранты в форме</w:t>
      </w:r>
      <w:r>
        <w:rPr>
          <w:rFonts w:ascii="Times New Roman" w:hAnsi="Times New Roman" w:cs="Times New Roman"/>
          <w:sz w:val="26"/>
          <w:szCs w:val="26"/>
        </w:rPr>
        <w:t xml:space="preserve"> субсидий) на конкурсной основе;</w:t>
      </w:r>
    </w:p>
    <w:p w:rsidR="00D436E9" w:rsidRPr="00B77E8C" w:rsidRDefault="00D436E9" w:rsidP="00370FDE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77E8C">
        <w:rPr>
          <w:rFonts w:ascii="Times New Roman" w:hAnsi="Times New Roman" w:cs="Times New Roman"/>
          <w:sz w:val="26"/>
          <w:szCs w:val="26"/>
        </w:rPr>
        <w:t xml:space="preserve">- получатель </w:t>
      </w:r>
      <w:r w:rsidR="00F05615">
        <w:rPr>
          <w:rFonts w:ascii="Times New Roman" w:hAnsi="Times New Roman" w:cs="Times New Roman"/>
          <w:sz w:val="26"/>
          <w:szCs w:val="26"/>
        </w:rPr>
        <w:t>Г</w:t>
      </w:r>
      <w:r w:rsidRPr="00B77E8C">
        <w:rPr>
          <w:rFonts w:ascii="Times New Roman" w:hAnsi="Times New Roman" w:cs="Times New Roman"/>
          <w:sz w:val="26"/>
          <w:szCs w:val="26"/>
        </w:rPr>
        <w:t>ранта в форме субсидии - социально ориентированные некоммерческие организации (дал</w:t>
      </w:r>
      <w:r w:rsidR="00B90199">
        <w:rPr>
          <w:rFonts w:ascii="Times New Roman" w:hAnsi="Times New Roman" w:cs="Times New Roman"/>
          <w:sz w:val="26"/>
          <w:szCs w:val="26"/>
        </w:rPr>
        <w:t>ее - Общественная организация)</w:t>
      </w:r>
      <w:r w:rsidR="00B90199" w:rsidRPr="00B90199">
        <w:rPr>
          <w:rFonts w:ascii="Times New Roman" w:hAnsi="Times New Roman" w:cs="Times New Roman"/>
          <w:sz w:val="26"/>
          <w:szCs w:val="26"/>
        </w:rPr>
        <w:t>, созданные в предусмотренных Федеральным законом</w:t>
      </w:r>
      <w:r w:rsidR="00B90199" w:rsidRPr="00B90199">
        <w:t xml:space="preserve"> </w:t>
      </w:r>
      <w:r w:rsidR="00B90199" w:rsidRPr="00B90199">
        <w:rPr>
          <w:rFonts w:ascii="Times New Roman" w:hAnsi="Times New Roman" w:cs="Times New Roman"/>
          <w:sz w:val="26"/>
          <w:szCs w:val="26"/>
        </w:rPr>
        <w:t>от 12.01.1996 N 7-ФЗ формах (за исключением государственных корпораций, государственных компаний, общественных объединений, являющихся политическими партиями)</w:t>
      </w:r>
      <w:r w:rsidR="00370FDE">
        <w:rPr>
          <w:rFonts w:ascii="Times New Roman" w:hAnsi="Times New Roman" w:cs="Times New Roman"/>
          <w:sz w:val="26"/>
          <w:szCs w:val="26"/>
        </w:rPr>
        <w:t xml:space="preserve"> </w:t>
      </w:r>
      <w:r w:rsidR="00370FDE" w:rsidRPr="00370FDE">
        <w:rPr>
          <w:rFonts w:ascii="Times New Roman" w:hAnsi="Times New Roman" w:cs="Times New Roman"/>
          <w:sz w:val="26"/>
          <w:szCs w:val="26"/>
        </w:rPr>
        <w:t>зарегистрированные в установленном законодательством Российской Федерации порядке</w:t>
      </w:r>
      <w:r w:rsidR="00B90199" w:rsidRPr="00B90199">
        <w:rPr>
          <w:rFonts w:ascii="Times New Roman" w:hAnsi="Times New Roman" w:cs="Times New Roman"/>
          <w:sz w:val="26"/>
          <w:szCs w:val="26"/>
        </w:rPr>
        <w:t xml:space="preserve"> и осуществляющие деятельность</w:t>
      </w:r>
      <w:r w:rsidR="00370FDE">
        <w:rPr>
          <w:rFonts w:ascii="Times New Roman" w:hAnsi="Times New Roman" w:cs="Times New Roman"/>
          <w:sz w:val="26"/>
          <w:szCs w:val="26"/>
        </w:rPr>
        <w:t xml:space="preserve"> на территории города Когалыма</w:t>
      </w:r>
      <w:r w:rsidR="00B90199" w:rsidRPr="00B90199">
        <w:rPr>
          <w:rFonts w:ascii="Times New Roman" w:hAnsi="Times New Roman" w:cs="Times New Roman"/>
          <w:sz w:val="26"/>
          <w:szCs w:val="26"/>
        </w:rPr>
        <w:t>, направленную на решение социальных проблем, развитие гражданского общества в Российской Федерации, а также</w:t>
      </w:r>
      <w:proofErr w:type="gramEnd"/>
      <w:r w:rsidR="00B90199" w:rsidRPr="00B90199">
        <w:rPr>
          <w:rFonts w:ascii="Times New Roman" w:hAnsi="Times New Roman" w:cs="Times New Roman"/>
          <w:sz w:val="26"/>
          <w:szCs w:val="26"/>
        </w:rPr>
        <w:t xml:space="preserve"> виды деятельности, предусмотренные статьей 31.1 </w:t>
      </w:r>
      <w:r w:rsidR="00B90199" w:rsidRPr="00B90199">
        <w:rPr>
          <w:rFonts w:ascii="Times New Roman" w:hAnsi="Times New Roman" w:cs="Times New Roman"/>
          <w:sz w:val="26"/>
          <w:szCs w:val="26"/>
        </w:rPr>
        <w:lastRenderedPageBreak/>
        <w:t>Федерального закона</w:t>
      </w:r>
      <w:r w:rsidR="00B90199">
        <w:rPr>
          <w:rFonts w:ascii="Times New Roman" w:hAnsi="Times New Roman" w:cs="Times New Roman"/>
          <w:sz w:val="26"/>
          <w:szCs w:val="26"/>
        </w:rPr>
        <w:t xml:space="preserve"> </w:t>
      </w:r>
      <w:r w:rsidR="00B90199" w:rsidRPr="00B90199">
        <w:rPr>
          <w:rFonts w:ascii="Times New Roman" w:hAnsi="Times New Roman" w:cs="Times New Roman"/>
          <w:sz w:val="26"/>
          <w:szCs w:val="26"/>
        </w:rPr>
        <w:t>от 12.01.1996 N 7-ФЗ</w:t>
      </w:r>
      <w:r w:rsidR="00B90199">
        <w:rPr>
          <w:rFonts w:ascii="Times New Roman" w:hAnsi="Times New Roman" w:cs="Times New Roman"/>
          <w:sz w:val="26"/>
          <w:szCs w:val="26"/>
        </w:rPr>
        <w:t>;</w:t>
      </w:r>
      <w:r w:rsidRPr="00B77E8C">
        <w:rPr>
          <w:rFonts w:ascii="Times New Roman" w:hAnsi="Times New Roman" w:cs="Times New Roman"/>
          <w:sz w:val="26"/>
          <w:szCs w:val="26"/>
        </w:rPr>
        <w:t xml:space="preserve"> ставшие победителем городского конкурса социально значимых проектов, направленного на развитие гражданских инициатив в городе Когалыме (далее - Конкурс), в соответствии с Порядком предоставления субсидий социально ориентированным некоммерческим организациям, осуществляющим деятельность в городе Когалыме, на конкурсной основе;</w:t>
      </w:r>
    </w:p>
    <w:p w:rsidR="00D436E9" w:rsidRDefault="00D436E9" w:rsidP="00D436E9">
      <w:pPr>
        <w:pStyle w:val="a3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83E69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D83E69">
        <w:rPr>
          <w:rFonts w:ascii="Times New Roman" w:hAnsi="Times New Roman" w:cs="Times New Roman"/>
          <w:sz w:val="26"/>
          <w:szCs w:val="26"/>
        </w:rPr>
        <w:t>грантодатель</w:t>
      </w:r>
      <w:proofErr w:type="spellEnd"/>
      <w:r w:rsidRPr="00D83E69">
        <w:rPr>
          <w:rFonts w:ascii="Times New Roman" w:hAnsi="Times New Roman" w:cs="Times New Roman"/>
          <w:sz w:val="26"/>
          <w:szCs w:val="26"/>
        </w:rPr>
        <w:t xml:space="preserve"> - орган местного самоуправления,</w:t>
      </w:r>
      <w:r w:rsidRPr="00B77E8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осуществляющий функции главного распорядителя бюджетных средств, </w:t>
      </w:r>
      <w:r w:rsidRPr="00B77E8C">
        <w:rPr>
          <w:rFonts w:ascii="Times New Roman" w:hAnsi="Times New Roman" w:cs="Times New Roman"/>
          <w:sz w:val="26"/>
          <w:szCs w:val="26"/>
        </w:rPr>
        <w:t xml:space="preserve">до которого в соответствии с бюджетным законодательством Российской Федерации как </w:t>
      </w:r>
      <w:r>
        <w:rPr>
          <w:rFonts w:ascii="Times New Roman" w:hAnsi="Times New Roman" w:cs="Times New Roman"/>
          <w:sz w:val="26"/>
          <w:szCs w:val="26"/>
        </w:rPr>
        <w:t xml:space="preserve">до </w:t>
      </w:r>
      <w:r w:rsidRPr="00B77E8C">
        <w:rPr>
          <w:rFonts w:ascii="Times New Roman" w:hAnsi="Times New Roman" w:cs="Times New Roman"/>
          <w:sz w:val="26"/>
          <w:szCs w:val="26"/>
        </w:rPr>
        <w:t>получателя бюджетных средств доведены в установленном порядке лимиты бюджетных обязательств на предоставление грантов в форме субсидий на соответствующий финансовый год (муниципальное казенное учреждение «Администрация города Когалыма») (далее - Главный распорядитель</w:t>
      </w:r>
      <w:r>
        <w:rPr>
          <w:rFonts w:ascii="Times New Roman" w:hAnsi="Times New Roman" w:cs="Times New Roman"/>
          <w:sz w:val="26"/>
          <w:szCs w:val="26"/>
        </w:rPr>
        <w:t xml:space="preserve"> как получатель </w:t>
      </w:r>
      <w:r w:rsidRPr="00B77E8C">
        <w:rPr>
          <w:rFonts w:ascii="Times New Roman" w:hAnsi="Times New Roman" w:cs="Times New Roman"/>
          <w:sz w:val="26"/>
          <w:szCs w:val="26"/>
        </w:rPr>
        <w:t xml:space="preserve"> бюджетных средств);</w:t>
      </w:r>
    </w:p>
    <w:p w:rsidR="00D436E9" w:rsidRDefault="00D436E9" w:rsidP="00D436E9">
      <w:pPr>
        <w:pStyle w:val="a3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проект</w:t>
      </w:r>
      <w:r w:rsidRPr="00B647FA">
        <w:rPr>
          <w:rFonts w:ascii="Times New Roman" w:hAnsi="Times New Roman" w:cs="Times New Roman"/>
          <w:sz w:val="26"/>
          <w:szCs w:val="26"/>
        </w:rPr>
        <w:t xml:space="preserve"> социально ориентированной некоммерческой организации </w:t>
      </w:r>
      <w:r>
        <w:rPr>
          <w:rFonts w:ascii="Times New Roman" w:hAnsi="Times New Roman" w:cs="Times New Roman"/>
          <w:sz w:val="26"/>
          <w:szCs w:val="26"/>
        </w:rPr>
        <w:t>- это</w:t>
      </w:r>
      <w:r w:rsidRPr="00B647FA">
        <w:rPr>
          <w:rFonts w:ascii="Times New Roman" w:hAnsi="Times New Roman" w:cs="Times New Roman"/>
          <w:sz w:val="26"/>
          <w:szCs w:val="26"/>
        </w:rPr>
        <w:t xml:space="preserve"> комплекс взаимосвязанных мероприятий, направленных на решение конкретных задач, соответствующих ее учредительным документам и видам деятельности, предусмотренным Федеральным законом от 12.01.1996 N 7-ФЗ «О некоммерческих организациях»;</w:t>
      </w:r>
    </w:p>
    <w:p w:rsidR="00D436E9" w:rsidRDefault="00D436E9" w:rsidP="00D436E9">
      <w:pPr>
        <w:pStyle w:val="a3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B37E2">
        <w:rPr>
          <w:rFonts w:ascii="Times New Roman" w:hAnsi="Times New Roman" w:cs="Times New Roman"/>
          <w:sz w:val="26"/>
          <w:szCs w:val="26"/>
        </w:rPr>
        <w:t>- уполномоченный орган на организацию и проведение городского конкурса социально значимых проектов, направленного на развитие гражданских инициатив в городе Когалыме - отдел по связям с общественностью и социальным вопросам Администрации города Когалыма (далее - Уполномоченный орган).</w:t>
      </w:r>
    </w:p>
    <w:p w:rsidR="00CF3B25" w:rsidRDefault="00CF3B25" w:rsidP="00D436E9">
      <w:pPr>
        <w:pStyle w:val="a3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комиссия по проведению </w:t>
      </w:r>
      <w:r w:rsidR="00AF7D4F">
        <w:rPr>
          <w:rFonts w:ascii="Times New Roman" w:hAnsi="Times New Roman" w:cs="Times New Roman"/>
          <w:sz w:val="26"/>
          <w:szCs w:val="26"/>
        </w:rPr>
        <w:t>Конкурса</w:t>
      </w:r>
      <w:r>
        <w:rPr>
          <w:rFonts w:ascii="Times New Roman" w:hAnsi="Times New Roman" w:cs="Times New Roman"/>
          <w:sz w:val="26"/>
          <w:szCs w:val="26"/>
        </w:rPr>
        <w:t xml:space="preserve"> -</w:t>
      </w:r>
      <w:r w:rsidR="005F2CE3" w:rsidRPr="005F2CE3">
        <w:t xml:space="preserve"> </w:t>
      </w:r>
      <w:r w:rsidR="005F2CE3" w:rsidRPr="005F2CE3">
        <w:rPr>
          <w:rFonts w:ascii="Times New Roman" w:hAnsi="Times New Roman" w:cs="Times New Roman"/>
          <w:sz w:val="26"/>
          <w:szCs w:val="26"/>
        </w:rPr>
        <w:t xml:space="preserve">коллегиальный рабочий орган, </w:t>
      </w:r>
      <w:r w:rsidR="000976CC" w:rsidRPr="000976CC">
        <w:rPr>
          <w:rFonts w:ascii="Times New Roman" w:hAnsi="Times New Roman" w:cs="Times New Roman"/>
          <w:sz w:val="26"/>
          <w:szCs w:val="26"/>
        </w:rPr>
        <w:t>состав котор</w:t>
      </w:r>
      <w:r w:rsidR="000976CC">
        <w:rPr>
          <w:rFonts w:ascii="Times New Roman" w:hAnsi="Times New Roman" w:cs="Times New Roman"/>
          <w:sz w:val="26"/>
          <w:szCs w:val="26"/>
        </w:rPr>
        <w:t>ого</w:t>
      </w:r>
      <w:r w:rsidR="000976CC" w:rsidRPr="000976CC">
        <w:rPr>
          <w:rFonts w:ascii="Times New Roman" w:hAnsi="Times New Roman" w:cs="Times New Roman"/>
          <w:sz w:val="26"/>
          <w:szCs w:val="26"/>
        </w:rPr>
        <w:t xml:space="preserve"> утверждается постановление</w:t>
      </w:r>
      <w:r w:rsidR="000976CC">
        <w:rPr>
          <w:rFonts w:ascii="Times New Roman" w:hAnsi="Times New Roman" w:cs="Times New Roman"/>
          <w:sz w:val="26"/>
          <w:szCs w:val="26"/>
        </w:rPr>
        <w:t>м Администрации города Когалыма</w:t>
      </w:r>
      <w:r w:rsidR="005F2CE3" w:rsidRPr="005F2CE3">
        <w:rPr>
          <w:rFonts w:ascii="Times New Roman" w:hAnsi="Times New Roman" w:cs="Times New Roman"/>
          <w:sz w:val="26"/>
          <w:szCs w:val="26"/>
        </w:rPr>
        <w:t xml:space="preserve">, </w:t>
      </w:r>
      <w:r w:rsidR="000976CC">
        <w:rPr>
          <w:rFonts w:ascii="Times New Roman" w:hAnsi="Times New Roman" w:cs="Times New Roman"/>
          <w:sz w:val="26"/>
          <w:szCs w:val="26"/>
        </w:rPr>
        <w:t xml:space="preserve">для </w:t>
      </w:r>
      <w:r w:rsidR="005F2CE3" w:rsidRPr="005F2CE3">
        <w:rPr>
          <w:rFonts w:ascii="Times New Roman" w:hAnsi="Times New Roman" w:cs="Times New Roman"/>
          <w:sz w:val="26"/>
          <w:szCs w:val="26"/>
        </w:rPr>
        <w:t xml:space="preserve">утверждения конкурсной документации, осуществления конкурсных процедур, включая оценку и сопоставление заявок, определение победителя </w:t>
      </w:r>
      <w:r w:rsidR="00132EB8">
        <w:rPr>
          <w:rFonts w:ascii="Times New Roman" w:hAnsi="Times New Roman" w:cs="Times New Roman"/>
          <w:sz w:val="26"/>
          <w:szCs w:val="26"/>
        </w:rPr>
        <w:t>К</w:t>
      </w:r>
      <w:r w:rsidR="005F2CE3" w:rsidRPr="005F2CE3">
        <w:rPr>
          <w:rFonts w:ascii="Times New Roman" w:hAnsi="Times New Roman" w:cs="Times New Roman"/>
          <w:sz w:val="26"/>
          <w:szCs w:val="26"/>
        </w:rPr>
        <w:t>онкурса</w:t>
      </w:r>
      <w:r w:rsidR="005F2CE3">
        <w:rPr>
          <w:rFonts w:ascii="Times New Roman" w:hAnsi="Times New Roman" w:cs="Times New Roman"/>
          <w:sz w:val="26"/>
          <w:szCs w:val="26"/>
        </w:rPr>
        <w:t xml:space="preserve"> (далее – Комиссия)</w:t>
      </w:r>
      <w:r w:rsidR="005F2CE3" w:rsidRPr="005F2CE3">
        <w:rPr>
          <w:rFonts w:ascii="Times New Roman" w:hAnsi="Times New Roman" w:cs="Times New Roman"/>
          <w:sz w:val="26"/>
          <w:szCs w:val="26"/>
        </w:rPr>
        <w:t>.</w:t>
      </w:r>
    </w:p>
    <w:p w:rsidR="00425260" w:rsidRPr="006D6530" w:rsidRDefault="00425260" w:rsidP="006D6530">
      <w:pPr>
        <w:pStyle w:val="a3"/>
        <w:numPr>
          <w:ilvl w:val="1"/>
          <w:numId w:val="2"/>
        </w:numPr>
        <w:ind w:left="0" w:firstLine="69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83E69">
        <w:rPr>
          <w:rFonts w:ascii="Times New Roman" w:hAnsi="Times New Roman" w:cs="Times New Roman"/>
          <w:sz w:val="26"/>
          <w:szCs w:val="26"/>
        </w:rPr>
        <w:t>Целью предоставления грантов в форме субсидий</w:t>
      </w:r>
      <w:r w:rsidR="006D6530" w:rsidRPr="006D6530">
        <w:t xml:space="preserve"> </w:t>
      </w:r>
      <w:r w:rsidR="006D6530" w:rsidRPr="006D6530">
        <w:rPr>
          <w:rFonts w:ascii="Times New Roman" w:hAnsi="Times New Roman" w:cs="Times New Roman"/>
          <w:sz w:val="26"/>
          <w:szCs w:val="26"/>
        </w:rPr>
        <w:t>в рамках реализации мероприятий подпрограммы 1 «Поддержка социально ориентированных некоммерческих организаций города Когалыма» муниципальной программы «Развитие институтов гражданского общества города Когалыма», утвержденной постановлением Администрации города Когалыма от 02.10.2013 № 2811</w:t>
      </w:r>
      <w:r w:rsidRPr="00425260">
        <w:rPr>
          <w:rFonts w:ascii="Times New Roman" w:hAnsi="Times New Roman" w:cs="Times New Roman"/>
          <w:sz w:val="26"/>
          <w:szCs w:val="26"/>
        </w:rPr>
        <w:t xml:space="preserve"> является</w:t>
      </w:r>
      <w:r w:rsidR="006D6530" w:rsidRPr="006D6530">
        <w:t xml:space="preserve"> </w:t>
      </w:r>
      <w:r w:rsidR="006D6530">
        <w:rPr>
          <w:rFonts w:ascii="Times New Roman" w:hAnsi="Times New Roman" w:cs="Times New Roman"/>
          <w:sz w:val="26"/>
          <w:szCs w:val="26"/>
        </w:rPr>
        <w:t>с</w:t>
      </w:r>
      <w:r w:rsidR="006D6530" w:rsidRPr="006D6530">
        <w:rPr>
          <w:rFonts w:ascii="Times New Roman" w:hAnsi="Times New Roman" w:cs="Times New Roman"/>
          <w:sz w:val="26"/>
          <w:szCs w:val="26"/>
        </w:rPr>
        <w:t>оздание условий для развития институтов гражданского общества города Когалыма и реализации гражданских инициатив</w:t>
      </w:r>
      <w:r w:rsidR="006D6530">
        <w:rPr>
          <w:rFonts w:ascii="Times New Roman" w:hAnsi="Times New Roman" w:cs="Times New Roman"/>
          <w:sz w:val="26"/>
          <w:szCs w:val="26"/>
        </w:rPr>
        <w:t>,</w:t>
      </w:r>
      <w:r w:rsidR="006D6530" w:rsidRPr="006D6530">
        <w:t xml:space="preserve"> </w:t>
      </w:r>
      <w:r w:rsidR="006D6530">
        <w:rPr>
          <w:rFonts w:ascii="Times New Roman" w:hAnsi="Times New Roman" w:cs="Times New Roman"/>
          <w:sz w:val="26"/>
          <w:szCs w:val="26"/>
        </w:rPr>
        <w:t>ф</w:t>
      </w:r>
      <w:r w:rsidR="006D6530" w:rsidRPr="006D6530">
        <w:rPr>
          <w:rFonts w:ascii="Times New Roman" w:hAnsi="Times New Roman" w:cs="Times New Roman"/>
          <w:sz w:val="26"/>
          <w:szCs w:val="26"/>
        </w:rPr>
        <w:t>ормирование активной жизненной позиции у жителей города Когалыма</w:t>
      </w:r>
      <w:r w:rsidR="006D6530">
        <w:rPr>
          <w:rFonts w:ascii="Times New Roman" w:hAnsi="Times New Roman" w:cs="Times New Roman"/>
          <w:sz w:val="26"/>
          <w:szCs w:val="26"/>
        </w:rPr>
        <w:t>,</w:t>
      </w:r>
      <w:r w:rsidRPr="006D6530">
        <w:rPr>
          <w:rFonts w:ascii="Times New Roman" w:hAnsi="Times New Roman" w:cs="Times New Roman"/>
          <w:sz w:val="26"/>
          <w:szCs w:val="26"/>
        </w:rPr>
        <w:t xml:space="preserve"> финансовое обеспечение затрат </w:t>
      </w:r>
      <w:proofErr w:type="gramEnd"/>
      <w:r w:rsidR="00437044">
        <w:rPr>
          <w:rFonts w:ascii="Times New Roman" w:hAnsi="Times New Roman" w:cs="Times New Roman"/>
          <w:sz w:val="26"/>
          <w:szCs w:val="26"/>
        </w:rPr>
        <w:t>О</w:t>
      </w:r>
      <w:r w:rsidRPr="006D6530">
        <w:rPr>
          <w:rFonts w:ascii="Times New Roman" w:hAnsi="Times New Roman" w:cs="Times New Roman"/>
          <w:sz w:val="26"/>
          <w:szCs w:val="26"/>
        </w:rPr>
        <w:t>бщественных организаций на реализацию социально значимых проектов, направленных на решение социальных проблем, повышение гражданского самосознания, творческой активности, духовно-нравственной, экологической культуры населения города Когалыма, формирование здорового образа жизни, установок толерантного сознания и поведения, работу с молодежью, сохранение традиций народов,</w:t>
      </w:r>
      <w:r w:rsidR="00437044">
        <w:rPr>
          <w:rFonts w:ascii="Times New Roman" w:hAnsi="Times New Roman" w:cs="Times New Roman"/>
          <w:sz w:val="26"/>
          <w:szCs w:val="26"/>
        </w:rPr>
        <w:t xml:space="preserve"> проживающих в городе Когалыме</w:t>
      </w:r>
      <w:r w:rsidR="00D83E69">
        <w:rPr>
          <w:rFonts w:ascii="Times New Roman" w:hAnsi="Times New Roman" w:cs="Times New Roman"/>
          <w:sz w:val="26"/>
          <w:szCs w:val="26"/>
        </w:rPr>
        <w:t>.</w:t>
      </w:r>
    </w:p>
    <w:p w:rsidR="00EB37E2" w:rsidRDefault="00EB37E2" w:rsidP="007C32C3">
      <w:pPr>
        <w:pStyle w:val="a3"/>
        <w:numPr>
          <w:ilvl w:val="1"/>
          <w:numId w:val="2"/>
        </w:numPr>
        <w:ind w:left="0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EB37E2">
        <w:rPr>
          <w:rFonts w:ascii="Times New Roman" w:hAnsi="Times New Roman" w:cs="Times New Roman"/>
          <w:sz w:val="26"/>
          <w:szCs w:val="26"/>
        </w:rPr>
        <w:lastRenderedPageBreak/>
        <w:t>В Конкурсе могут принимать участие Общественные организации (</w:t>
      </w:r>
      <w:r w:rsidR="00D83E69" w:rsidRPr="00D83E69">
        <w:rPr>
          <w:rFonts w:ascii="Times New Roman" w:hAnsi="Times New Roman" w:cs="Times New Roman"/>
          <w:sz w:val="26"/>
          <w:szCs w:val="26"/>
        </w:rPr>
        <w:t>за исключением государственных корпораций, государственных компаний, общественных объединений, яв</w:t>
      </w:r>
      <w:r w:rsidR="00D83E69">
        <w:rPr>
          <w:rFonts w:ascii="Times New Roman" w:hAnsi="Times New Roman" w:cs="Times New Roman"/>
          <w:sz w:val="26"/>
          <w:szCs w:val="26"/>
        </w:rPr>
        <w:t>ляющихся политическими партиями и профсоюзными организациями</w:t>
      </w:r>
      <w:r w:rsidRPr="00EB37E2">
        <w:rPr>
          <w:rFonts w:ascii="Times New Roman" w:hAnsi="Times New Roman" w:cs="Times New Roman"/>
          <w:sz w:val="26"/>
          <w:szCs w:val="26"/>
        </w:rPr>
        <w:t>), имеющие статус юридического лица и осуществляющие деятельность в городе Когалыме не менее одного календарного года, соответствующие следующим критериям:</w:t>
      </w:r>
    </w:p>
    <w:p w:rsidR="007C32C3" w:rsidRDefault="007C32C3" w:rsidP="007C32C3">
      <w:pPr>
        <w:pStyle w:val="a3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45B34" w:rsidRPr="00EB37E2" w:rsidRDefault="00D45B34" w:rsidP="007C32C3">
      <w:pPr>
        <w:pStyle w:val="a3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должна отсутствовать</w:t>
      </w:r>
      <w:r w:rsidRPr="00EB37E2">
        <w:rPr>
          <w:rFonts w:ascii="Times New Roman" w:hAnsi="Times New Roman" w:cs="Times New Roman"/>
          <w:sz w:val="26"/>
          <w:szCs w:val="26"/>
        </w:rPr>
        <w:t xml:space="preserve"> просроченн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EB37E2">
        <w:rPr>
          <w:rFonts w:ascii="Times New Roman" w:hAnsi="Times New Roman" w:cs="Times New Roman"/>
          <w:sz w:val="26"/>
          <w:szCs w:val="26"/>
        </w:rPr>
        <w:t xml:space="preserve"> задолженность по возврату в бюджет города Когалыма, из которого планируется предоставление </w:t>
      </w:r>
      <w:r>
        <w:rPr>
          <w:rFonts w:ascii="Times New Roman" w:hAnsi="Times New Roman" w:cs="Times New Roman"/>
          <w:sz w:val="26"/>
          <w:szCs w:val="26"/>
        </w:rPr>
        <w:t>Г</w:t>
      </w:r>
      <w:r w:rsidRPr="00EB37E2">
        <w:rPr>
          <w:rFonts w:ascii="Times New Roman" w:hAnsi="Times New Roman" w:cs="Times New Roman"/>
          <w:sz w:val="26"/>
          <w:szCs w:val="26"/>
        </w:rPr>
        <w:t>ранта в форме субсидии в соответствии с настоящим Порядком, субсидий, предоставленных, в том числе в соответствии с иными правовыми актами, и иной просроченной задолженности перед бюджетом города Когалыма;</w:t>
      </w:r>
    </w:p>
    <w:p w:rsidR="00EB37E2" w:rsidRDefault="00EB37E2" w:rsidP="00EB37E2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37E2">
        <w:rPr>
          <w:rFonts w:ascii="Times New Roman" w:hAnsi="Times New Roman" w:cs="Times New Roman"/>
          <w:sz w:val="26"/>
          <w:szCs w:val="26"/>
        </w:rPr>
        <w:t>- не должны находиться в процессе реорганизации, ликвидации, в отношении них не введена процедура банкротства, деятельность общественной организации не приостановлена в порядке, предусмотренном законодательством Российской Федерации;</w:t>
      </w:r>
    </w:p>
    <w:p w:rsidR="00D45B34" w:rsidRDefault="00D45B34" w:rsidP="00EB37E2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-</w:t>
      </w:r>
      <w:r w:rsidRPr="00D45B34">
        <w:t xml:space="preserve"> </w:t>
      </w:r>
      <w:r w:rsidRPr="00D45B34">
        <w:rPr>
          <w:rFonts w:ascii="Times New Roman" w:hAnsi="Times New Roman" w:cs="Times New Roman"/>
          <w:sz w:val="26"/>
          <w:szCs w:val="26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– производителе товаров, работ, услуг являющихся участниками отбора;</w:t>
      </w:r>
      <w:proofErr w:type="gramEnd"/>
    </w:p>
    <w:p w:rsidR="00D45B34" w:rsidRDefault="00D45B34" w:rsidP="00EB37E2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45B34">
        <w:rPr>
          <w:rFonts w:ascii="Times New Roman" w:hAnsi="Times New Roman" w:cs="Times New Roman"/>
          <w:sz w:val="26"/>
          <w:szCs w:val="26"/>
        </w:rPr>
        <w:t>-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D45B34">
        <w:rPr>
          <w:rFonts w:ascii="Times New Roman" w:hAnsi="Times New Roman" w:cs="Times New Roman"/>
          <w:sz w:val="26"/>
          <w:szCs w:val="26"/>
        </w:rPr>
        <w:t>), в совокупности превышает 50 процентов;</w:t>
      </w:r>
    </w:p>
    <w:p w:rsidR="00D45B34" w:rsidRPr="00EB37E2" w:rsidRDefault="00D45B34" w:rsidP="00EB37E2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5B34">
        <w:rPr>
          <w:rFonts w:ascii="Times New Roman" w:hAnsi="Times New Roman" w:cs="Times New Roman"/>
          <w:sz w:val="26"/>
          <w:szCs w:val="26"/>
        </w:rPr>
        <w:t>- участники отбора не должны получать средства из бюджета города Когалыма на основании иных муниципальных правовых актов на цели, указанные в пункте 1.2 настоящего Порядка;</w:t>
      </w:r>
    </w:p>
    <w:p w:rsidR="00EB37E2" w:rsidRPr="00EB37E2" w:rsidRDefault="00EB37E2" w:rsidP="00EB37E2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37E2">
        <w:rPr>
          <w:rFonts w:ascii="Times New Roman" w:hAnsi="Times New Roman" w:cs="Times New Roman"/>
          <w:sz w:val="26"/>
          <w:szCs w:val="26"/>
        </w:rPr>
        <w:t>- иметь расчетный счет, открытый в российских кредитных организациях;</w:t>
      </w:r>
    </w:p>
    <w:p w:rsidR="00EB37E2" w:rsidRDefault="00385931" w:rsidP="00EB37E2">
      <w:pPr>
        <w:pStyle w:val="a3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B37E2" w:rsidRPr="00EB37E2">
        <w:rPr>
          <w:rFonts w:ascii="Times New Roman" w:hAnsi="Times New Roman" w:cs="Times New Roman"/>
          <w:sz w:val="26"/>
          <w:szCs w:val="26"/>
        </w:rPr>
        <w:t xml:space="preserve">представить полный пакет документов, перечисленных в </w:t>
      </w:r>
      <w:r w:rsidR="00EB37E2" w:rsidRPr="002804E7">
        <w:rPr>
          <w:rFonts w:ascii="Times New Roman" w:hAnsi="Times New Roman" w:cs="Times New Roman"/>
          <w:sz w:val="26"/>
          <w:szCs w:val="26"/>
        </w:rPr>
        <w:t>пункте 2.4</w:t>
      </w:r>
      <w:r w:rsidR="00EB37E2" w:rsidRPr="00EB37E2">
        <w:rPr>
          <w:rFonts w:ascii="Times New Roman" w:hAnsi="Times New Roman" w:cs="Times New Roman"/>
          <w:sz w:val="26"/>
          <w:szCs w:val="26"/>
        </w:rPr>
        <w:t xml:space="preserve"> Порядка проведения конкурса.</w:t>
      </w:r>
    </w:p>
    <w:p w:rsidR="00EB37E2" w:rsidRPr="00EB37E2" w:rsidRDefault="00EB37E2" w:rsidP="000F116E">
      <w:pPr>
        <w:pStyle w:val="a3"/>
        <w:ind w:left="0" w:firstLine="14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1.5.</w:t>
      </w:r>
      <w:r w:rsidRPr="00EB37E2">
        <w:t xml:space="preserve"> </w:t>
      </w:r>
      <w:r w:rsidRPr="00EB37E2">
        <w:rPr>
          <w:rFonts w:ascii="Times New Roman" w:hAnsi="Times New Roman" w:cs="Times New Roman"/>
          <w:sz w:val="26"/>
          <w:szCs w:val="26"/>
        </w:rPr>
        <w:t>Не допускаются к участию в Конкурсе Общественные организации:</w:t>
      </w:r>
    </w:p>
    <w:p w:rsidR="00EB37E2" w:rsidRPr="00EB37E2" w:rsidRDefault="00EB37E2" w:rsidP="00EB37E2">
      <w:pPr>
        <w:pStyle w:val="a3"/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EB37E2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EB37E2">
        <w:rPr>
          <w:rFonts w:ascii="Times New Roman" w:hAnsi="Times New Roman" w:cs="Times New Roman"/>
          <w:sz w:val="26"/>
          <w:szCs w:val="26"/>
        </w:rPr>
        <w:t>представители</w:t>
      </w:r>
      <w:proofErr w:type="gramEnd"/>
      <w:r w:rsidRPr="00EB37E2">
        <w:rPr>
          <w:rFonts w:ascii="Times New Roman" w:hAnsi="Times New Roman" w:cs="Times New Roman"/>
          <w:sz w:val="26"/>
          <w:szCs w:val="26"/>
        </w:rPr>
        <w:t xml:space="preserve"> которых включены в состав Комиссии;</w:t>
      </w:r>
    </w:p>
    <w:p w:rsidR="00EB37E2" w:rsidRPr="00EB37E2" w:rsidRDefault="00EB37E2" w:rsidP="00EB37E2">
      <w:pPr>
        <w:pStyle w:val="a3"/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EB37E2">
        <w:rPr>
          <w:rFonts w:ascii="Times New Roman" w:hAnsi="Times New Roman" w:cs="Times New Roman"/>
          <w:sz w:val="26"/>
          <w:szCs w:val="26"/>
        </w:rPr>
        <w:lastRenderedPageBreak/>
        <w:t xml:space="preserve">- не </w:t>
      </w:r>
      <w:proofErr w:type="gramStart"/>
      <w:r w:rsidRPr="00EB37E2">
        <w:rPr>
          <w:rFonts w:ascii="Times New Roman" w:hAnsi="Times New Roman" w:cs="Times New Roman"/>
          <w:sz w:val="26"/>
          <w:szCs w:val="26"/>
        </w:rPr>
        <w:t>соответствующие</w:t>
      </w:r>
      <w:proofErr w:type="gramEnd"/>
      <w:r w:rsidRPr="00EB37E2">
        <w:rPr>
          <w:rFonts w:ascii="Times New Roman" w:hAnsi="Times New Roman" w:cs="Times New Roman"/>
          <w:sz w:val="26"/>
          <w:szCs w:val="26"/>
        </w:rPr>
        <w:t xml:space="preserve"> требованиям п. 1.4. настоящего Порядка;</w:t>
      </w:r>
    </w:p>
    <w:p w:rsidR="00EB37E2" w:rsidRDefault="00EB37E2" w:rsidP="00EB37E2">
      <w:pPr>
        <w:pStyle w:val="a3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B37E2">
        <w:rPr>
          <w:rFonts w:ascii="Times New Roman" w:hAnsi="Times New Roman" w:cs="Times New Roman"/>
          <w:sz w:val="26"/>
          <w:szCs w:val="26"/>
        </w:rPr>
        <w:t>- получающие средства из бюджета города Когалыма в соответствии с муниципальными правовыми актами на цели, указанные в конкурсной документации.</w:t>
      </w:r>
    </w:p>
    <w:p w:rsidR="00AF7D4F" w:rsidRDefault="002C551C" w:rsidP="00AF7D4F">
      <w:pPr>
        <w:pStyle w:val="a3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1.6. </w:t>
      </w:r>
      <w:proofErr w:type="gramStart"/>
      <w:r w:rsidRPr="002C551C">
        <w:rPr>
          <w:rFonts w:ascii="Times New Roman" w:hAnsi="Times New Roman" w:cs="Times New Roman"/>
          <w:sz w:val="26"/>
          <w:szCs w:val="26"/>
        </w:rPr>
        <w:t xml:space="preserve">Сведения о </w:t>
      </w:r>
      <w:r>
        <w:rPr>
          <w:rFonts w:ascii="Times New Roman" w:hAnsi="Times New Roman" w:cs="Times New Roman"/>
          <w:sz w:val="26"/>
          <w:szCs w:val="26"/>
        </w:rPr>
        <w:t xml:space="preserve">Грантах в форме субсидии </w:t>
      </w:r>
      <w:r w:rsidRPr="002C551C">
        <w:rPr>
          <w:rFonts w:ascii="Times New Roman" w:hAnsi="Times New Roman" w:cs="Times New Roman"/>
          <w:sz w:val="26"/>
          <w:szCs w:val="26"/>
        </w:rPr>
        <w:t xml:space="preserve">размещаются на едином портале бюджетной системы Российской Федерации в информационно-телекоммуникационной сети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2C551C">
        <w:rPr>
          <w:rFonts w:ascii="Times New Roman" w:hAnsi="Times New Roman" w:cs="Times New Roman"/>
          <w:sz w:val="26"/>
          <w:szCs w:val="26"/>
        </w:rPr>
        <w:t>Интернет</w:t>
      </w:r>
      <w:r>
        <w:rPr>
          <w:rFonts w:ascii="Times New Roman" w:hAnsi="Times New Roman" w:cs="Times New Roman"/>
          <w:sz w:val="26"/>
          <w:szCs w:val="26"/>
        </w:rPr>
        <w:t>»</w:t>
      </w:r>
      <w:r w:rsidR="00AF7D4F">
        <w:rPr>
          <w:rFonts w:ascii="Times New Roman" w:hAnsi="Times New Roman" w:cs="Times New Roman"/>
          <w:sz w:val="26"/>
          <w:szCs w:val="26"/>
        </w:rPr>
        <w:t xml:space="preserve"> </w:t>
      </w:r>
      <w:r w:rsidR="00AF7D4F" w:rsidRPr="00AF7D4F">
        <w:rPr>
          <w:rFonts w:ascii="Times New Roman" w:hAnsi="Times New Roman" w:cs="Times New Roman"/>
          <w:sz w:val="26"/>
          <w:szCs w:val="26"/>
        </w:rPr>
        <w:t>(далее – единый портал) при формировании проекта решения Думы города Когалыма о бюджете (проекта решения Думы города Когалыма о внесении изменений в решение Думы города Когалыма о бюджете) на очередной финансовый год и плановый период (при наличии технической возможности).</w:t>
      </w:r>
      <w:proofErr w:type="gramEnd"/>
    </w:p>
    <w:p w:rsidR="002B394C" w:rsidRPr="00D45B34" w:rsidRDefault="002B394C" w:rsidP="00D45B34">
      <w:pPr>
        <w:rPr>
          <w:rFonts w:ascii="Times New Roman" w:hAnsi="Times New Roman" w:cs="Times New Roman"/>
          <w:sz w:val="26"/>
          <w:szCs w:val="26"/>
        </w:rPr>
      </w:pPr>
    </w:p>
    <w:p w:rsidR="002B394C" w:rsidRDefault="002B394C" w:rsidP="001375B6">
      <w:pPr>
        <w:pStyle w:val="a3"/>
        <w:ind w:left="0" w:firstLine="720"/>
        <w:jc w:val="center"/>
        <w:rPr>
          <w:rFonts w:ascii="Times New Roman" w:hAnsi="Times New Roman" w:cs="Times New Roman"/>
          <w:sz w:val="26"/>
          <w:szCs w:val="26"/>
        </w:rPr>
      </w:pPr>
    </w:p>
    <w:p w:rsidR="00F36C20" w:rsidRDefault="001375B6" w:rsidP="001375B6">
      <w:pPr>
        <w:pStyle w:val="a3"/>
        <w:ind w:left="0" w:firstLine="720"/>
        <w:jc w:val="center"/>
        <w:rPr>
          <w:rFonts w:ascii="Times New Roman" w:hAnsi="Times New Roman" w:cs="Times New Roman"/>
          <w:sz w:val="26"/>
          <w:szCs w:val="26"/>
        </w:rPr>
      </w:pPr>
      <w:r w:rsidRPr="001375B6">
        <w:rPr>
          <w:rFonts w:ascii="Times New Roman" w:hAnsi="Times New Roman" w:cs="Times New Roman"/>
          <w:sz w:val="26"/>
          <w:szCs w:val="26"/>
        </w:rPr>
        <w:t>2. Порядок проведения Конкурса</w:t>
      </w:r>
    </w:p>
    <w:p w:rsidR="00D83E69" w:rsidRDefault="00D83E69" w:rsidP="001375B6">
      <w:pPr>
        <w:pStyle w:val="a3"/>
        <w:ind w:left="0" w:firstLine="720"/>
        <w:jc w:val="center"/>
        <w:rPr>
          <w:rFonts w:ascii="Times New Roman" w:hAnsi="Times New Roman" w:cs="Times New Roman"/>
          <w:sz w:val="26"/>
          <w:szCs w:val="26"/>
        </w:rPr>
      </w:pPr>
    </w:p>
    <w:p w:rsidR="002B394C" w:rsidRPr="002B394C" w:rsidRDefault="00D83E69" w:rsidP="002B394C">
      <w:pPr>
        <w:pStyle w:val="a3"/>
        <w:ind w:left="0" w:firstLine="698"/>
        <w:jc w:val="both"/>
        <w:rPr>
          <w:rFonts w:ascii="Times New Roman" w:hAnsi="Times New Roman" w:cs="Times New Roman"/>
          <w:sz w:val="26"/>
          <w:szCs w:val="26"/>
        </w:rPr>
      </w:pPr>
      <w:r w:rsidRPr="00D83E69">
        <w:rPr>
          <w:rFonts w:ascii="Times New Roman" w:hAnsi="Times New Roman" w:cs="Times New Roman"/>
          <w:sz w:val="26"/>
          <w:szCs w:val="26"/>
        </w:rPr>
        <w:t xml:space="preserve">2.1. Уполномоченный орган информирует Общественные организации о начале Конкурса через газету «Когалымский вестник», а также размещает информационное сообщение о </w:t>
      </w:r>
      <w:r w:rsidR="002B394C">
        <w:rPr>
          <w:rFonts w:ascii="Times New Roman" w:hAnsi="Times New Roman" w:cs="Times New Roman"/>
          <w:sz w:val="26"/>
          <w:szCs w:val="26"/>
        </w:rPr>
        <w:t>К</w:t>
      </w:r>
      <w:r w:rsidRPr="00D83E69">
        <w:rPr>
          <w:rFonts w:ascii="Times New Roman" w:hAnsi="Times New Roman" w:cs="Times New Roman"/>
          <w:sz w:val="26"/>
          <w:szCs w:val="26"/>
        </w:rPr>
        <w:t>онкурсе на официальном сайте Администрации города Когалыма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83E69">
        <w:rPr>
          <w:rFonts w:ascii="Times New Roman" w:hAnsi="Times New Roman" w:cs="Times New Roman"/>
          <w:sz w:val="26"/>
          <w:szCs w:val="26"/>
        </w:rPr>
        <w:t xml:space="preserve">(www.admkogalym.ru)  и на </w:t>
      </w:r>
      <w:r w:rsidR="00AF7D4F">
        <w:rPr>
          <w:rFonts w:ascii="Times New Roman" w:hAnsi="Times New Roman" w:cs="Times New Roman"/>
          <w:sz w:val="26"/>
          <w:szCs w:val="26"/>
        </w:rPr>
        <w:t>Е</w:t>
      </w:r>
      <w:r w:rsidRPr="00D83E69">
        <w:rPr>
          <w:rFonts w:ascii="Times New Roman" w:hAnsi="Times New Roman" w:cs="Times New Roman"/>
          <w:sz w:val="26"/>
          <w:szCs w:val="26"/>
        </w:rPr>
        <w:t xml:space="preserve">дином портале в информационно-телекоммуникационной сети «Интернет» </w:t>
      </w:r>
      <w:r>
        <w:rPr>
          <w:rFonts w:ascii="Times New Roman" w:hAnsi="Times New Roman" w:cs="Times New Roman"/>
          <w:sz w:val="26"/>
          <w:szCs w:val="26"/>
        </w:rPr>
        <w:t xml:space="preserve"> при технической возможности </w:t>
      </w:r>
      <w:r w:rsidRPr="00D83E69">
        <w:rPr>
          <w:rFonts w:ascii="Times New Roman" w:hAnsi="Times New Roman" w:cs="Times New Roman"/>
          <w:sz w:val="26"/>
          <w:szCs w:val="26"/>
        </w:rPr>
        <w:t>(далее - информационное с</w:t>
      </w:r>
      <w:r w:rsidR="002B394C">
        <w:rPr>
          <w:rFonts w:ascii="Times New Roman" w:hAnsi="Times New Roman" w:cs="Times New Roman"/>
          <w:sz w:val="26"/>
          <w:szCs w:val="26"/>
        </w:rPr>
        <w:t xml:space="preserve">ообщение о проведении Конкурса). </w:t>
      </w:r>
    </w:p>
    <w:p w:rsidR="00D83E69" w:rsidRDefault="00D83E69" w:rsidP="00D83E69">
      <w:pPr>
        <w:pStyle w:val="a3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83E69">
        <w:rPr>
          <w:rFonts w:ascii="Times New Roman" w:hAnsi="Times New Roman" w:cs="Times New Roman"/>
          <w:sz w:val="26"/>
          <w:szCs w:val="26"/>
        </w:rPr>
        <w:t xml:space="preserve">2.2. Общественные организации, желающие принять участие в Конкурсе, в течение 30 календарных дней после информационного сообщения о проведении Конкурса, направляют заявки на участие в </w:t>
      </w:r>
      <w:r w:rsidR="002B394C">
        <w:rPr>
          <w:rFonts w:ascii="Times New Roman" w:hAnsi="Times New Roman" w:cs="Times New Roman"/>
          <w:sz w:val="26"/>
          <w:szCs w:val="26"/>
        </w:rPr>
        <w:t>К</w:t>
      </w:r>
      <w:r w:rsidRPr="00D83E69">
        <w:rPr>
          <w:rFonts w:ascii="Times New Roman" w:hAnsi="Times New Roman" w:cs="Times New Roman"/>
          <w:sz w:val="26"/>
          <w:szCs w:val="26"/>
        </w:rPr>
        <w:t xml:space="preserve">онкурсе в </w:t>
      </w:r>
      <w:r w:rsidR="002B394C">
        <w:rPr>
          <w:rFonts w:ascii="Times New Roman" w:hAnsi="Times New Roman" w:cs="Times New Roman"/>
          <w:sz w:val="26"/>
          <w:szCs w:val="26"/>
        </w:rPr>
        <w:t xml:space="preserve">Уполномоченный орган </w:t>
      </w:r>
      <w:r w:rsidRPr="00D83E69">
        <w:rPr>
          <w:rFonts w:ascii="Times New Roman" w:hAnsi="Times New Roman" w:cs="Times New Roman"/>
          <w:sz w:val="26"/>
          <w:szCs w:val="26"/>
        </w:rPr>
        <w:t>по адресу: город Когалым, улица Дружбы народов, дом 7, кабинет 241 (контактные телефоны: 9-36-19, 9-36-16).</w:t>
      </w:r>
    </w:p>
    <w:p w:rsidR="00AF7D4F" w:rsidRPr="00AF7D4F" w:rsidRDefault="00AF7D4F" w:rsidP="002B394C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</w:t>
      </w:r>
      <w:r w:rsidRPr="00AF7D4F">
        <w:t xml:space="preserve"> </w:t>
      </w:r>
      <w:r w:rsidRPr="00AF7D4F">
        <w:rPr>
          <w:rFonts w:ascii="Times New Roman" w:hAnsi="Times New Roman" w:cs="Times New Roman"/>
          <w:sz w:val="26"/>
          <w:szCs w:val="26"/>
        </w:rPr>
        <w:t>Уполномоченный орган осуществляет прием и регистрацию заявок, консультирует по всем вопросам, связанным с оформлением заявок.</w:t>
      </w:r>
    </w:p>
    <w:p w:rsidR="00AF7D4F" w:rsidRPr="00AF7D4F" w:rsidRDefault="00AF7D4F" w:rsidP="002B394C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D4F">
        <w:rPr>
          <w:rFonts w:ascii="Times New Roman" w:hAnsi="Times New Roman" w:cs="Times New Roman"/>
          <w:sz w:val="26"/>
          <w:szCs w:val="26"/>
        </w:rPr>
        <w:t xml:space="preserve">2.4. Для участия в Конкурсе Общественные организации должны </w:t>
      </w:r>
      <w:proofErr w:type="gramStart"/>
      <w:r w:rsidRPr="00AF7D4F">
        <w:rPr>
          <w:rFonts w:ascii="Times New Roman" w:hAnsi="Times New Roman" w:cs="Times New Roman"/>
          <w:sz w:val="26"/>
          <w:szCs w:val="26"/>
        </w:rPr>
        <w:t>предоставить следующие документы</w:t>
      </w:r>
      <w:proofErr w:type="gramEnd"/>
      <w:r w:rsidRPr="00AF7D4F">
        <w:rPr>
          <w:rFonts w:ascii="Times New Roman" w:hAnsi="Times New Roman" w:cs="Times New Roman"/>
          <w:sz w:val="26"/>
          <w:szCs w:val="26"/>
        </w:rPr>
        <w:t>:</w:t>
      </w:r>
    </w:p>
    <w:p w:rsidR="00AF7D4F" w:rsidRPr="00AF7D4F" w:rsidRDefault="00AF7D4F" w:rsidP="002B394C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D4F">
        <w:rPr>
          <w:rFonts w:ascii="Times New Roman" w:hAnsi="Times New Roman" w:cs="Times New Roman"/>
          <w:sz w:val="26"/>
          <w:szCs w:val="26"/>
        </w:rPr>
        <w:t xml:space="preserve">- заявку </w:t>
      </w:r>
      <w:r w:rsidR="00E6254E">
        <w:rPr>
          <w:rFonts w:ascii="Times New Roman" w:hAnsi="Times New Roman" w:cs="Times New Roman"/>
          <w:sz w:val="26"/>
          <w:szCs w:val="26"/>
        </w:rPr>
        <w:t>О</w:t>
      </w:r>
      <w:r w:rsidRPr="00AF7D4F">
        <w:rPr>
          <w:rFonts w:ascii="Times New Roman" w:hAnsi="Times New Roman" w:cs="Times New Roman"/>
          <w:sz w:val="26"/>
          <w:szCs w:val="26"/>
        </w:rPr>
        <w:t>бщественной организации на участие в Конкурсе согласно приложению 1 к настоящему Порядку;</w:t>
      </w:r>
    </w:p>
    <w:p w:rsidR="00AF7D4F" w:rsidRPr="00AF7D4F" w:rsidRDefault="00AF7D4F" w:rsidP="002B394C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F7D4F">
        <w:rPr>
          <w:rFonts w:ascii="Times New Roman" w:hAnsi="Times New Roman" w:cs="Times New Roman"/>
          <w:sz w:val="26"/>
          <w:szCs w:val="26"/>
        </w:rPr>
        <w:t>- содержание социально значимого проекта по форме согласно приложению 1 к заявке (содержание конкурсного проекта включает в себя основной текст и приложения (при необходимости).</w:t>
      </w:r>
      <w:proofErr w:type="gramEnd"/>
      <w:r w:rsidRPr="00AF7D4F">
        <w:rPr>
          <w:rFonts w:ascii="Times New Roman" w:hAnsi="Times New Roman" w:cs="Times New Roman"/>
          <w:sz w:val="26"/>
          <w:szCs w:val="26"/>
        </w:rPr>
        <w:t xml:space="preserve"> Все документы предоставляются в печатном виде в двух экземплярах;</w:t>
      </w:r>
    </w:p>
    <w:p w:rsidR="00AF7D4F" w:rsidRPr="00AF7D4F" w:rsidRDefault="00AF7D4F" w:rsidP="00A43470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D4F">
        <w:rPr>
          <w:rFonts w:ascii="Times New Roman" w:hAnsi="Times New Roman" w:cs="Times New Roman"/>
          <w:sz w:val="26"/>
          <w:szCs w:val="26"/>
        </w:rPr>
        <w:t>- показатели результативности проекта (целевые показатели) согласно приложению 2 к заявке;</w:t>
      </w:r>
    </w:p>
    <w:p w:rsidR="00AF7D4F" w:rsidRPr="00AF7D4F" w:rsidRDefault="00AF7D4F" w:rsidP="00A43470">
      <w:pPr>
        <w:pStyle w:val="a3"/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AF7D4F">
        <w:rPr>
          <w:rFonts w:ascii="Times New Roman" w:hAnsi="Times New Roman" w:cs="Times New Roman"/>
          <w:sz w:val="26"/>
          <w:szCs w:val="26"/>
        </w:rPr>
        <w:t>- смету расходов на проект согласно приложению 3 к заявке;</w:t>
      </w:r>
    </w:p>
    <w:p w:rsidR="00AF7D4F" w:rsidRPr="00AF7D4F" w:rsidRDefault="00AF7D4F" w:rsidP="00A43470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D4F">
        <w:rPr>
          <w:rFonts w:ascii="Times New Roman" w:hAnsi="Times New Roman" w:cs="Times New Roman"/>
          <w:sz w:val="26"/>
          <w:szCs w:val="26"/>
        </w:rPr>
        <w:t xml:space="preserve">- презентацию социального проекта на электронном носителе, выполненную в формате MS </w:t>
      </w:r>
      <w:proofErr w:type="spellStart"/>
      <w:r w:rsidRPr="00AF7D4F">
        <w:rPr>
          <w:rFonts w:ascii="Times New Roman" w:hAnsi="Times New Roman" w:cs="Times New Roman"/>
          <w:sz w:val="26"/>
          <w:szCs w:val="26"/>
        </w:rPr>
        <w:t>Power</w:t>
      </w:r>
      <w:proofErr w:type="spellEnd"/>
      <w:r w:rsidRPr="00AF7D4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F7D4F">
        <w:rPr>
          <w:rFonts w:ascii="Times New Roman" w:hAnsi="Times New Roman" w:cs="Times New Roman"/>
          <w:sz w:val="26"/>
          <w:szCs w:val="26"/>
        </w:rPr>
        <w:t>Point</w:t>
      </w:r>
      <w:proofErr w:type="spellEnd"/>
      <w:r w:rsidRPr="00AF7D4F">
        <w:rPr>
          <w:rFonts w:ascii="Times New Roman" w:hAnsi="Times New Roman" w:cs="Times New Roman"/>
          <w:sz w:val="26"/>
          <w:szCs w:val="26"/>
        </w:rPr>
        <w:t xml:space="preserve"> (не более 15 слайдов);</w:t>
      </w:r>
    </w:p>
    <w:p w:rsidR="00AF7D4F" w:rsidRPr="00AF7D4F" w:rsidRDefault="00AF7D4F" w:rsidP="00A43470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D4F">
        <w:rPr>
          <w:rFonts w:ascii="Times New Roman" w:hAnsi="Times New Roman" w:cs="Times New Roman"/>
          <w:sz w:val="26"/>
          <w:szCs w:val="26"/>
        </w:rPr>
        <w:lastRenderedPageBreak/>
        <w:t>- копию свидетельства о государственной регистрации некоммерческой организации;</w:t>
      </w:r>
    </w:p>
    <w:p w:rsidR="00AF7D4F" w:rsidRPr="00AF7D4F" w:rsidRDefault="00AF7D4F" w:rsidP="00A43470">
      <w:pPr>
        <w:pStyle w:val="a3"/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AF7D4F">
        <w:rPr>
          <w:rFonts w:ascii="Times New Roman" w:hAnsi="Times New Roman" w:cs="Times New Roman"/>
          <w:sz w:val="26"/>
          <w:szCs w:val="26"/>
        </w:rPr>
        <w:t>- копию свидетельства о постановке на учет в налоговом органе;</w:t>
      </w:r>
    </w:p>
    <w:p w:rsidR="00AF7D4F" w:rsidRPr="00AF7D4F" w:rsidRDefault="00AF7D4F" w:rsidP="00A43470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D4F">
        <w:rPr>
          <w:rFonts w:ascii="Times New Roman" w:hAnsi="Times New Roman" w:cs="Times New Roman"/>
          <w:sz w:val="26"/>
          <w:szCs w:val="26"/>
        </w:rPr>
        <w:t>- копию устава Общественной организации, заверенную нотариально или самостоятельно;</w:t>
      </w:r>
    </w:p>
    <w:p w:rsidR="00AF7D4F" w:rsidRPr="00AF7D4F" w:rsidRDefault="00AF7D4F" w:rsidP="00A43470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D4F">
        <w:rPr>
          <w:rFonts w:ascii="Times New Roman" w:hAnsi="Times New Roman" w:cs="Times New Roman"/>
          <w:sz w:val="26"/>
          <w:szCs w:val="26"/>
        </w:rPr>
        <w:t>- выписку из единого государственного реестра юридических лиц (по собственной инициативе);</w:t>
      </w:r>
    </w:p>
    <w:p w:rsidR="00AF7D4F" w:rsidRPr="00AF7D4F" w:rsidRDefault="00AF7D4F" w:rsidP="00A43470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D4F">
        <w:rPr>
          <w:rFonts w:ascii="Times New Roman" w:hAnsi="Times New Roman" w:cs="Times New Roman"/>
          <w:sz w:val="26"/>
          <w:szCs w:val="26"/>
        </w:rPr>
        <w:t>- справку налогового органа об отсутствии просроченной задолженности по налоговым и иным обязательным платежам в бюджеты всех уровней (по собственной инициативе);</w:t>
      </w:r>
    </w:p>
    <w:p w:rsidR="00AF7D4F" w:rsidRPr="00AF7D4F" w:rsidRDefault="00AF7D4F" w:rsidP="00A43470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D4F">
        <w:rPr>
          <w:rFonts w:ascii="Times New Roman" w:hAnsi="Times New Roman" w:cs="Times New Roman"/>
          <w:sz w:val="26"/>
          <w:szCs w:val="26"/>
        </w:rPr>
        <w:t>- документы, подтверждающие полномочия лица, имеющего право без доверенности действовать от имени юридического лица;</w:t>
      </w:r>
    </w:p>
    <w:p w:rsidR="00AF7D4F" w:rsidRPr="00AF7D4F" w:rsidRDefault="00AF7D4F" w:rsidP="00A43470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D4F">
        <w:rPr>
          <w:rFonts w:ascii="Times New Roman" w:hAnsi="Times New Roman" w:cs="Times New Roman"/>
          <w:sz w:val="26"/>
          <w:szCs w:val="26"/>
        </w:rPr>
        <w:t>- информацию о банковском счете и реквизитах, в целях осуществления безналичных операций по зачислению гранта в форме субсидии на счет победителя Конкурса.</w:t>
      </w:r>
    </w:p>
    <w:p w:rsidR="00AF7D4F" w:rsidRPr="00AF7D4F" w:rsidRDefault="00AF7D4F" w:rsidP="00A43470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D4F">
        <w:rPr>
          <w:rFonts w:ascii="Times New Roman" w:hAnsi="Times New Roman" w:cs="Times New Roman"/>
          <w:sz w:val="26"/>
          <w:szCs w:val="26"/>
        </w:rPr>
        <w:t>2.5. Одна Общественная организация может представить для участия в Конкурсе не более одной заявки.</w:t>
      </w:r>
    </w:p>
    <w:p w:rsidR="00AF7D4F" w:rsidRPr="00AF7D4F" w:rsidRDefault="00AF7D4F" w:rsidP="00A43470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D4F">
        <w:rPr>
          <w:rFonts w:ascii="Times New Roman" w:hAnsi="Times New Roman" w:cs="Times New Roman"/>
          <w:sz w:val="26"/>
          <w:szCs w:val="26"/>
        </w:rPr>
        <w:t>2.6. Заявка Общественной организации должна содержать достоверную информацию, должна быть заполнена по всем разделам, к ней должны быть приложены все документы, указанные в пункте 2.4 настоящего Порядка. Общественная организация несет всю полноту ответственности за достоверность информации, представленной в составе заявки. Заявка и все приложенные к ней документы не возвращаются.</w:t>
      </w:r>
    </w:p>
    <w:p w:rsidR="00AF7D4F" w:rsidRPr="00AF7D4F" w:rsidRDefault="00AF7D4F" w:rsidP="00A43470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D4F">
        <w:rPr>
          <w:rFonts w:ascii="Times New Roman" w:hAnsi="Times New Roman" w:cs="Times New Roman"/>
          <w:sz w:val="26"/>
          <w:szCs w:val="26"/>
        </w:rPr>
        <w:t>2.7. Заявки, предоставленные по истечении срока, установленного для приема заявок</w:t>
      </w:r>
      <w:r w:rsidR="00A43470">
        <w:rPr>
          <w:rFonts w:ascii="Times New Roman" w:hAnsi="Times New Roman" w:cs="Times New Roman"/>
          <w:sz w:val="26"/>
          <w:szCs w:val="26"/>
        </w:rPr>
        <w:t xml:space="preserve"> в п. 2.2. настоящего П</w:t>
      </w:r>
      <w:r w:rsidR="002804E7">
        <w:rPr>
          <w:rFonts w:ascii="Times New Roman" w:hAnsi="Times New Roman" w:cs="Times New Roman"/>
          <w:sz w:val="26"/>
          <w:szCs w:val="26"/>
        </w:rPr>
        <w:t>орядка</w:t>
      </w:r>
      <w:r w:rsidRPr="00AF7D4F">
        <w:rPr>
          <w:rFonts w:ascii="Times New Roman" w:hAnsi="Times New Roman" w:cs="Times New Roman"/>
          <w:sz w:val="26"/>
          <w:szCs w:val="26"/>
        </w:rPr>
        <w:t>, к участию в Конкурсе не допускаются.</w:t>
      </w:r>
    </w:p>
    <w:p w:rsidR="00AF7D4F" w:rsidRPr="00AF7D4F" w:rsidRDefault="00AF7D4F" w:rsidP="00A43470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D4F">
        <w:rPr>
          <w:rFonts w:ascii="Times New Roman" w:hAnsi="Times New Roman" w:cs="Times New Roman"/>
          <w:sz w:val="26"/>
          <w:szCs w:val="26"/>
        </w:rPr>
        <w:t xml:space="preserve">2.8. Проекты, представленные в заявке, должны быть запланированы к реализации в срок до 05 августа года, следующего за годом предоставления </w:t>
      </w:r>
      <w:r w:rsidR="00316A65">
        <w:rPr>
          <w:rFonts w:ascii="Times New Roman" w:hAnsi="Times New Roman" w:cs="Times New Roman"/>
          <w:sz w:val="26"/>
          <w:szCs w:val="26"/>
        </w:rPr>
        <w:t>Г</w:t>
      </w:r>
      <w:r w:rsidRPr="00AF7D4F">
        <w:rPr>
          <w:rFonts w:ascii="Times New Roman" w:hAnsi="Times New Roman" w:cs="Times New Roman"/>
          <w:sz w:val="26"/>
          <w:szCs w:val="26"/>
        </w:rPr>
        <w:t>ранта в форме субсидии.</w:t>
      </w:r>
    </w:p>
    <w:p w:rsidR="00AF7D4F" w:rsidRPr="00AF7D4F" w:rsidRDefault="00AF7D4F" w:rsidP="00A43470">
      <w:pPr>
        <w:pStyle w:val="a3"/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AF7D4F">
        <w:rPr>
          <w:rFonts w:ascii="Times New Roman" w:hAnsi="Times New Roman" w:cs="Times New Roman"/>
          <w:sz w:val="26"/>
          <w:szCs w:val="26"/>
        </w:rPr>
        <w:t>2.9. Конкурс проводится в три этапа:</w:t>
      </w:r>
    </w:p>
    <w:p w:rsidR="00AF7D4F" w:rsidRPr="00AF7D4F" w:rsidRDefault="00AF7D4F" w:rsidP="00A43470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D4F">
        <w:rPr>
          <w:rFonts w:ascii="Times New Roman" w:hAnsi="Times New Roman" w:cs="Times New Roman"/>
          <w:sz w:val="26"/>
          <w:szCs w:val="26"/>
        </w:rPr>
        <w:t>- Первый этап - предоставление заявок и конкурсных документов в течение 30 календарных дней после опубликования объявления о проведении Конкурса.</w:t>
      </w:r>
    </w:p>
    <w:p w:rsidR="00AF7D4F" w:rsidRPr="00AF7D4F" w:rsidRDefault="00AF7D4F" w:rsidP="00A43470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D4F">
        <w:rPr>
          <w:rFonts w:ascii="Times New Roman" w:hAnsi="Times New Roman" w:cs="Times New Roman"/>
          <w:sz w:val="26"/>
          <w:szCs w:val="26"/>
        </w:rPr>
        <w:t>- Второй этап - проверка заявки и конкурсных документов членами конкурсной Комиссии в соответствии с пунктом 2.4 настоящего По</w:t>
      </w:r>
      <w:r w:rsidR="00A46CFC">
        <w:rPr>
          <w:rFonts w:ascii="Times New Roman" w:hAnsi="Times New Roman" w:cs="Times New Roman"/>
          <w:sz w:val="26"/>
          <w:szCs w:val="26"/>
        </w:rPr>
        <w:t>рядка</w:t>
      </w:r>
      <w:r w:rsidRPr="00AF7D4F">
        <w:rPr>
          <w:rFonts w:ascii="Times New Roman" w:hAnsi="Times New Roman" w:cs="Times New Roman"/>
          <w:sz w:val="26"/>
          <w:szCs w:val="26"/>
        </w:rPr>
        <w:t xml:space="preserve"> в течение 12 календарных дней после окончания приема заявок на Конкурс.</w:t>
      </w:r>
    </w:p>
    <w:p w:rsidR="00AF7D4F" w:rsidRPr="00AF7D4F" w:rsidRDefault="00AF7D4F" w:rsidP="000976CC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D4F">
        <w:rPr>
          <w:rFonts w:ascii="Times New Roman" w:hAnsi="Times New Roman" w:cs="Times New Roman"/>
          <w:sz w:val="26"/>
          <w:szCs w:val="26"/>
        </w:rPr>
        <w:t>- Третий этап (очный) - публичная защита проектов участников Конкурса согласно критериям, определенным подпунктом «а</w:t>
      </w:r>
      <w:r w:rsidRPr="002804E7">
        <w:rPr>
          <w:rFonts w:ascii="Times New Roman" w:hAnsi="Times New Roman" w:cs="Times New Roman"/>
          <w:sz w:val="26"/>
          <w:szCs w:val="26"/>
        </w:rPr>
        <w:t>» пункта 2.21</w:t>
      </w:r>
      <w:r w:rsidRPr="00AF7D4F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Pr="00A46CFC">
        <w:rPr>
          <w:rFonts w:ascii="Times New Roman" w:hAnsi="Times New Roman" w:cs="Times New Roman"/>
          <w:sz w:val="26"/>
          <w:szCs w:val="26"/>
        </w:rPr>
        <w:t>По</w:t>
      </w:r>
      <w:r w:rsidR="002804E7" w:rsidRPr="00A46CFC">
        <w:rPr>
          <w:rFonts w:ascii="Times New Roman" w:hAnsi="Times New Roman" w:cs="Times New Roman"/>
          <w:sz w:val="26"/>
          <w:szCs w:val="26"/>
        </w:rPr>
        <w:t>рядка</w:t>
      </w:r>
      <w:r w:rsidRPr="00A46CFC">
        <w:rPr>
          <w:rFonts w:ascii="Times New Roman" w:hAnsi="Times New Roman" w:cs="Times New Roman"/>
          <w:sz w:val="26"/>
          <w:szCs w:val="26"/>
        </w:rPr>
        <w:t>,</w:t>
      </w:r>
      <w:r w:rsidRPr="00AF7D4F">
        <w:rPr>
          <w:rFonts w:ascii="Times New Roman" w:hAnsi="Times New Roman" w:cs="Times New Roman"/>
          <w:sz w:val="26"/>
          <w:szCs w:val="26"/>
        </w:rPr>
        <w:t xml:space="preserve"> в течение 7 календарных дней после окончания второго этапа.</w:t>
      </w:r>
    </w:p>
    <w:p w:rsidR="00AF7D4F" w:rsidRPr="00AF7D4F" w:rsidRDefault="00AF7D4F" w:rsidP="000976CC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04E7">
        <w:rPr>
          <w:rFonts w:ascii="Times New Roman" w:hAnsi="Times New Roman" w:cs="Times New Roman"/>
          <w:sz w:val="26"/>
          <w:szCs w:val="26"/>
        </w:rPr>
        <w:t>2.10.</w:t>
      </w:r>
      <w:r w:rsidRPr="00AF7D4F">
        <w:rPr>
          <w:rFonts w:ascii="Times New Roman" w:hAnsi="Times New Roman" w:cs="Times New Roman"/>
          <w:sz w:val="26"/>
          <w:szCs w:val="26"/>
        </w:rPr>
        <w:t xml:space="preserve"> Проведение этапов Конкурса и определение его победителей осуществляется Комиссией</w:t>
      </w:r>
      <w:r w:rsidR="00A46CFC">
        <w:rPr>
          <w:rFonts w:ascii="Times New Roman" w:hAnsi="Times New Roman" w:cs="Times New Roman"/>
          <w:sz w:val="26"/>
          <w:szCs w:val="26"/>
        </w:rPr>
        <w:t>.</w:t>
      </w:r>
    </w:p>
    <w:p w:rsidR="00AF7D4F" w:rsidRPr="00AF7D4F" w:rsidRDefault="00AF7D4F" w:rsidP="000976CC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D4F">
        <w:rPr>
          <w:rFonts w:ascii="Times New Roman" w:hAnsi="Times New Roman" w:cs="Times New Roman"/>
          <w:sz w:val="26"/>
          <w:szCs w:val="26"/>
        </w:rPr>
        <w:t>2.11. Комиссия на втором этапе, в течение 12 календарных дней после окончания приема заявок на Конкурс, рассматривает представленные Общественными организациями документы на соответствие:</w:t>
      </w:r>
    </w:p>
    <w:p w:rsidR="00AF7D4F" w:rsidRPr="00AF7D4F" w:rsidRDefault="00AF7D4F" w:rsidP="002804E7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D4F">
        <w:rPr>
          <w:rFonts w:ascii="Times New Roman" w:hAnsi="Times New Roman" w:cs="Times New Roman"/>
          <w:sz w:val="26"/>
          <w:szCs w:val="26"/>
        </w:rPr>
        <w:lastRenderedPageBreak/>
        <w:t xml:space="preserve">- заявленного проекта - цели предоставления </w:t>
      </w:r>
      <w:r w:rsidR="00316A65">
        <w:rPr>
          <w:rFonts w:ascii="Times New Roman" w:hAnsi="Times New Roman" w:cs="Times New Roman"/>
          <w:sz w:val="26"/>
          <w:szCs w:val="26"/>
        </w:rPr>
        <w:t>Г</w:t>
      </w:r>
      <w:r w:rsidRPr="00AF7D4F">
        <w:rPr>
          <w:rFonts w:ascii="Times New Roman" w:hAnsi="Times New Roman" w:cs="Times New Roman"/>
          <w:sz w:val="26"/>
          <w:szCs w:val="26"/>
        </w:rPr>
        <w:t xml:space="preserve">ранта в форме субсидии, установленной пунктом </w:t>
      </w:r>
      <w:r w:rsidRPr="00A46CFC">
        <w:rPr>
          <w:rFonts w:ascii="Times New Roman" w:hAnsi="Times New Roman" w:cs="Times New Roman"/>
          <w:sz w:val="26"/>
          <w:szCs w:val="26"/>
        </w:rPr>
        <w:t>1.</w:t>
      </w:r>
      <w:r w:rsidR="00A46CFC" w:rsidRPr="00A46CFC">
        <w:rPr>
          <w:rFonts w:ascii="Times New Roman" w:hAnsi="Times New Roman" w:cs="Times New Roman"/>
          <w:sz w:val="26"/>
          <w:szCs w:val="26"/>
        </w:rPr>
        <w:t>3</w:t>
      </w:r>
      <w:r w:rsidRPr="00AF7D4F">
        <w:rPr>
          <w:rFonts w:ascii="Times New Roman" w:hAnsi="Times New Roman" w:cs="Times New Roman"/>
          <w:sz w:val="26"/>
          <w:szCs w:val="26"/>
        </w:rPr>
        <w:t xml:space="preserve"> настоящего По</w:t>
      </w:r>
      <w:r w:rsidR="00A46CFC">
        <w:rPr>
          <w:rFonts w:ascii="Times New Roman" w:hAnsi="Times New Roman" w:cs="Times New Roman"/>
          <w:sz w:val="26"/>
          <w:szCs w:val="26"/>
        </w:rPr>
        <w:t>рядка</w:t>
      </w:r>
      <w:r w:rsidRPr="00AF7D4F">
        <w:rPr>
          <w:rFonts w:ascii="Times New Roman" w:hAnsi="Times New Roman" w:cs="Times New Roman"/>
          <w:sz w:val="26"/>
          <w:szCs w:val="26"/>
        </w:rPr>
        <w:t>;</w:t>
      </w:r>
    </w:p>
    <w:p w:rsidR="00AF7D4F" w:rsidRPr="00AF7D4F" w:rsidRDefault="00AF7D4F" w:rsidP="002804E7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D4F">
        <w:rPr>
          <w:rFonts w:ascii="Times New Roman" w:hAnsi="Times New Roman" w:cs="Times New Roman"/>
          <w:sz w:val="26"/>
          <w:szCs w:val="26"/>
        </w:rPr>
        <w:t xml:space="preserve">- </w:t>
      </w:r>
      <w:r w:rsidR="00A46CFC">
        <w:rPr>
          <w:rFonts w:ascii="Times New Roman" w:hAnsi="Times New Roman" w:cs="Times New Roman"/>
          <w:sz w:val="26"/>
          <w:szCs w:val="26"/>
        </w:rPr>
        <w:t>О</w:t>
      </w:r>
      <w:r w:rsidRPr="00AF7D4F">
        <w:rPr>
          <w:rFonts w:ascii="Times New Roman" w:hAnsi="Times New Roman" w:cs="Times New Roman"/>
          <w:sz w:val="26"/>
          <w:szCs w:val="26"/>
        </w:rPr>
        <w:t>бщественной организации - категории и критериям отбора участников Конкурса, установленных пункт</w:t>
      </w:r>
      <w:r w:rsidR="003211FC">
        <w:rPr>
          <w:rFonts w:ascii="Times New Roman" w:hAnsi="Times New Roman" w:cs="Times New Roman"/>
          <w:sz w:val="26"/>
          <w:szCs w:val="26"/>
        </w:rPr>
        <w:t>ом</w:t>
      </w:r>
      <w:r w:rsidRPr="00AF7D4F">
        <w:rPr>
          <w:rFonts w:ascii="Times New Roman" w:hAnsi="Times New Roman" w:cs="Times New Roman"/>
          <w:sz w:val="26"/>
          <w:szCs w:val="26"/>
        </w:rPr>
        <w:t xml:space="preserve"> </w:t>
      </w:r>
      <w:r w:rsidR="003211FC">
        <w:rPr>
          <w:rFonts w:ascii="Times New Roman" w:hAnsi="Times New Roman" w:cs="Times New Roman"/>
          <w:sz w:val="26"/>
          <w:szCs w:val="26"/>
        </w:rPr>
        <w:t xml:space="preserve">1.4 </w:t>
      </w:r>
      <w:r w:rsidRPr="00AF7D4F">
        <w:rPr>
          <w:rFonts w:ascii="Times New Roman" w:hAnsi="Times New Roman" w:cs="Times New Roman"/>
          <w:sz w:val="26"/>
          <w:szCs w:val="26"/>
        </w:rPr>
        <w:t>настоящего Порядка;</w:t>
      </w:r>
    </w:p>
    <w:p w:rsidR="00AF7D4F" w:rsidRPr="00AF7D4F" w:rsidRDefault="00AF7D4F" w:rsidP="002804E7">
      <w:pPr>
        <w:pStyle w:val="a3"/>
        <w:ind w:left="0" w:firstLine="698"/>
        <w:jc w:val="both"/>
        <w:rPr>
          <w:rFonts w:ascii="Times New Roman" w:hAnsi="Times New Roman" w:cs="Times New Roman"/>
          <w:sz w:val="26"/>
          <w:szCs w:val="26"/>
        </w:rPr>
      </w:pPr>
      <w:r w:rsidRPr="00AF7D4F">
        <w:rPr>
          <w:rFonts w:ascii="Times New Roman" w:hAnsi="Times New Roman" w:cs="Times New Roman"/>
          <w:sz w:val="26"/>
          <w:szCs w:val="26"/>
        </w:rPr>
        <w:t xml:space="preserve">- предоставленной заявки, приложенных документов - перечню документов согласно пункту </w:t>
      </w:r>
      <w:r w:rsidRPr="002804E7">
        <w:rPr>
          <w:rFonts w:ascii="Times New Roman" w:hAnsi="Times New Roman" w:cs="Times New Roman"/>
          <w:sz w:val="26"/>
          <w:szCs w:val="26"/>
        </w:rPr>
        <w:t>2.4</w:t>
      </w:r>
      <w:r w:rsidRPr="00AF7D4F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AF7D4F" w:rsidRPr="00AF7D4F" w:rsidRDefault="00AF7D4F" w:rsidP="002804E7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D4F">
        <w:rPr>
          <w:rFonts w:ascii="Times New Roman" w:hAnsi="Times New Roman" w:cs="Times New Roman"/>
          <w:sz w:val="26"/>
          <w:szCs w:val="26"/>
        </w:rPr>
        <w:t>2.12. Общественная организация имеет право до заседания Комиссии отозвать свою заявку, сообщив об этом письменно Уполномоченному органу, и отказаться от участия в Конкурсе.</w:t>
      </w:r>
    </w:p>
    <w:p w:rsidR="00AF7D4F" w:rsidRPr="00AF7D4F" w:rsidRDefault="00AF7D4F" w:rsidP="002804E7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D4F">
        <w:rPr>
          <w:rFonts w:ascii="Times New Roman" w:hAnsi="Times New Roman" w:cs="Times New Roman"/>
          <w:sz w:val="26"/>
          <w:szCs w:val="26"/>
        </w:rPr>
        <w:t>2.13. Основания для отказа Общественной организации в участии в Конкурсе:</w:t>
      </w:r>
    </w:p>
    <w:p w:rsidR="00AF7D4F" w:rsidRDefault="00AF7D4F" w:rsidP="00385931">
      <w:pPr>
        <w:pStyle w:val="a3"/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AF7D4F">
        <w:rPr>
          <w:rFonts w:ascii="Times New Roman" w:hAnsi="Times New Roman" w:cs="Times New Roman"/>
          <w:sz w:val="26"/>
          <w:szCs w:val="26"/>
        </w:rPr>
        <w:t>- не соответствует требованиям п. 1.4 настоящего Порядка;</w:t>
      </w:r>
    </w:p>
    <w:p w:rsidR="00385931" w:rsidRPr="00385931" w:rsidRDefault="00385931" w:rsidP="00385931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5931">
        <w:rPr>
          <w:rFonts w:ascii="Times New Roman" w:hAnsi="Times New Roman" w:cs="Times New Roman"/>
          <w:sz w:val="26"/>
          <w:szCs w:val="26"/>
        </w:rPr>
        <w:t>- несоответствие представленных участником заявки и документов требованиям к заявкам участников отбора, установленным в объявлении о проведении отбора;</w:t>
      </w:r>
    </w:p>
    <w:p w:rsidR="00385931" w:rsidRPr="00385931" w:rsidRDefault="00385931" w:rsidP="00385931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5931">
        <w:rPr>
          <w:rFonts w:ascii="Times New Roman" w:hAnsi="Times New Roman" w:cs="Times New Roman"/>
          <w:sz w:val="26"/>
          <w:szCs w:val="26"/>
        </w:rPr>
        <w:t>-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385931" w:rsidRDefault="00385931" w:rsidP="00932EC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5931">
        <w:rPr>
          <w:rFonts w:ascii="Times New Roman" w:hAnsi="Times New Roman" w:cs="Times New Roman"/>
          <w:sz w:val="26"/>
          <w:szCs w:val="26"/>
        </w:rPr>
        <w:t>- подача участником отбора заявки после даты и (или) времени, определенных для подачи заявок;</w:t>
      </w:r>
    </w:p>
    <w:p w:rsidR="00932ECA" w:rsidRPr="00932ECA" w:rsidRDefault="00932ECA" w:rsidP="00932E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2ECA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Общественные организации, </w:t>
      </w:r>
      <w:r w:rsidRPr="00932ECA">
        <w:rPr>
          <w:rFonts w:ascii="Times New Roman" w:hAnsi="Times New Roman" w:cs="Times New Roman"/>
          <w:sz w:val="26"/>
          <w:szCs w:val="26"/>
        </w:rPr>
        <w:t>представители которых включены в состав Комиссии;</w:t>
      </w:r>
    </w:p>
    <w:p w:rsidR="00AF7D4F" w:rsidRPr="00AF7D4F" w:rsidRDefault="00AF7D4F" w:rsidP="00385931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D4F">
        <w:rPr>
          <w:rFonts w:ascii="Times New Roman" w:hAnsi="Times New Roman" w:cs="Times New Roman"/>
          <w:sz w:val="26"/>
          <w:szCs w:val="26"/>
        </w:rPr>
        <w:t xml:space="preserve">- получает </w:t>
      </w:r>
      <w:proofErr w:type="gramStart"/>
      <w:r w:rsidRPr="00AF7D4F">
        <w:rPr>
          <w:rFonts w:ascii="Times New Roman" w:hAnsi="Times New Roman" w:cs="Times New Roman"/>
          <w:sz w:val="26"/>
          <w:szCs w:val="26"/>
        </w:rPr>
        <w:t>в текущем финансовом году средства из бюджета города Когалыма в соответствии с муниципальными правовыми актами на цели</w:t>
      </w:r>
      <w:proofErr w:type="gramEnd"/>
      <w:r w:rsidRPr="00AF7D4F">
        <w:rPr>
          <w:rFonts w:ascii="Times New Roman" w:hAnsi="Times New Roman" w:cs="Times New Roman"/>
          <w:sz w:val="26"/>
          <w:szCs w:val="26"/>
        </w:rPr>
        <w:t>, указанные в конкурсной документации.</w:t>
      </w:r>
    </w:p>
    <w:p w:rsidR="00AF7D4F" w:rsidRPr="00AF7D4F" w:rsidRDefault="00AF7D4F" w:rsidP="00385931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D4F">
        <w:rPr>
          <w:rFonts w:ascii="Times New Roman" w:hAnsi="Times New Roman" w:cs="Times New Roman"/>
          <w:sz w:val="26"/>
          <w:szCs w:val="26"/>
        </w:rPr>
        <w:t>2.14. Решение Комиссии по вопросу о допуске (</w:t>
      </w:r>
      <w:proofErr w:type="spellStart"/>
      <w:r w:rsidRPr="00AF7D4F">
        <w:rPr>
          <w:rFonts w:ascii="Times New Roman" w:hAnsi="Times New Roman" w:cs="Times New Roman"/>
          <w:sz w:val="26"/>
          <w:szCs w:val="26"/>
        </w:rPr>
        <w:t>недопуске</w:t>
      </w:r>
      <w:proofErr w:type="spellEnd"/>
      <w:r w:rsidRPr="00AF7D4F">
        <w:rPr>
          <w:rFonts w:ascii="Times New Roman" w:hAnsi="Times New Roman" w:cs="Times New Roman"/>
          <w:sz w:val="26"/>
          <w:szCs w:val="26"/>
        </w:rPr>
        <w:t xml:space="preserve">) к участию в Конкурсе оформляется протоколом, который включает список Общественных организаций, допущенных к участию в Конкурсе, а также список Общественных организаций, не допущенных к участию в </w:t>
      </w:r>
      <w:r w:rsidR="009636EE">
        <w:rPr>
          <w:rFonts w:ascii="Times New Roman" w:hAnsi="Times New Roman" w:cs="Times New Roman"/>
          <w:sz w:val="26"/>
          <w:szCs w:val="26"/>
        </w:rPr>
        <w:t>К</w:t>
      </w:r>
      <w:r w:rsidRPr="00AF7D4F">
        <w:rPr>
          <w:rFonts w:ascii="Times New Roman" w:hAnsi="Times New Roman" w:cs="Times New Roman"/>
          <w:sz w:val="26"/>
          <w:szCs w:val="26"/>
        </w:rPr>
        <w:t>онкурсе.</w:t>
      </w:r>
    </w:p>
    <w:p w:rsidR="00AF7D4F" w:rsidRPr="00AF7D4F" w:rsidRDefault="00AF7D4F" w:rsidP="00932ECA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D4F">
        <w:rPr>
          <w:rFonts w:ascii="Times New Roman" w:hAnsi="Times New Roman" w:cs="Times New Roman"/>
          <w:sz w:val="26"/>
          <w:szCs w:val="26"/>
        </w:rPr>
        <w:t>2.15. Общественным организациям, не допущенным к участию в Конкурсе, Уполномоченный орган в течение 3 рабочих дней со дня принятия Комиссией решения направляет уведомление с указанием причин отказа.</w:t>
      </w:r>
    </w:p>
    <w:p w:rsidR="00AF7D4F" w:rsidRPr="00AF7D4F" w:rsidRDefault="00AF7D4F" w:rsidP="00B15436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D4F">
        <w:rPr>
          <w:rFonts w:ascii="Times New Roman" w:hAnsi="Times New Roman" w:cs="Times New Roman"/>
          <w:sz w:val="26"/>
          <w:szCs w:val="26"/>
        </w:rPr>
        <w:t xml:space="preserve">2.16. </w:t>
      </w:r>
      <w:proofErr w:type="gramStart"/>
      <w:r w:rsidRPr="00AF7D4F">
        <w:rPr>
          <w:rFonts w:ascii="Times New Roman" w:hAnsi="Times New Roman" w:cs="Times New Roman"/>
          <w:sz w:val="26"/>
          <w:szCs w:val="26"/>
        </w:rPr>
        <w:t>В случае полного отсутствия заявок</w:t>
      </w:r>
      <w:r w:rsidR="00316A65">
        <w:rPr>
          <w:rFonts w:ascii="Times New Roman" w:hAnsi="Times New Roman" w:cs="Times New Roman"/>
          <w:sz w:val="26"/>
          <w:szCs w:val="26"/>
        </w:rPr>
        <w:t xml:space="preserve"> от</w:t>
      </w:r>
      <w:r w:rsidRPr="00AF7D4F">
        <w:rPr>
          <w:rFonts w:ascii="Times New Roman" w:hAnsi="Times New Roman" w:cs="Times New Roman"/>
          <w:sz w:val="26"/>
          <w:szCs w:val="26"/>
        </w:rPr>
        <w:t xml:space="preserve"> Общественных организаций по истечении срока их приема и в случае, если ни одна заявка не прошла второй этап Конкурса, Комиссия поручает Уполномоченному органу направить в адрес главы города Когалыма служебную записку с информацией о несостоявшемся Конкурсе или принимает решение о повторном информировании и сборе заявок Общественных организаций.</w:t>
      </w:r>
      <w:proofErr w:type="gramEnd"/>
    </w:p>
    <w:p w:rsidR="00AF7D4F" w:rsidRPr="00AF7D4F" w:rsidRDefault="00AF7D4F" w:rsidP="00B15436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D4F">
        <w:rPr>
          <w:rFonts w:ascii="Times New Roman" w:hAnsi="Times New Roman" w:cs="Times New Roman"/>
          <w:sz w:val="26"/>
          <w:szCs w:val="26"/>
        </w:rPr>
        <w:t>2.17. В течение 7 календарных дней после окончания второго этапа конкурса Уполномоченный орган организует публичную защиту проектов Общественных организаций, проходящую на заседании Комиссии.</w:t>
      </w:r>
    </w:p>
    <w:p w:rsidR="00AF7D4F" w:rsidRPr="00AF7D4F" w:rsidRDefault="00AF7D4F" w:rsidP="00B15436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D4F">
        <w:rPr>
          <w:rFonts w:ascii="Times New Roman" w:hAnsi="Times New Roman" w:cs="Times New Roman"/>
          <w:sz w:val="26"/>
          <w:szCs w:val="26"/>
        </w:rPr>
        <w:t>2.18. К участию в третьем этапе (публичная защита проектов) допускаются участники второго этапа, получившие допуск к участию в Конкурсе.</w:t>
      </w:r>
    </w:p>
    <w:p w:rsidR="00AF7D4F" w:rsidRPr="00AF7D4F" w:rsidRDefault="00AF7D4F" w:rsidP="00B15436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6A65">
        <w:rPr>
          <w:rFonts w:ascii="Times New Roman" w:hAnsi="Times New Roman" w:cs="Times New Roman"/>
          <w:sz w:val="26"/>
          <w:szCs w:val="26"/>
        </w:rPr>
        <w:lastRenderedPageBreak/>
        <w:t>2.19.</w:t>
      </w:r>
      <w:r w:rsidRPr="00AF7D4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F7D4F">
        <w:rPr>
          <w:rFonts w:ascii="Times New Roman" w:hAnsi="Times New Roman" w:cs="Times New Roman"/>
          <w:sz w:val="26"/>
          <w:szCs w:val="26"/>
        </w:rPr>
        <w:t>Информация о дате, месте и времени публичной защиты Общественных организаций, допущенных к участию в Конкурсе, не менее чем за 3 рабочих дня до проведения публичной защиты, размещается в виде информационного сообщения на официальном сайте Администрации города Когалыма в информационно-телекоммуникационной сети «Интернет» (www.admkogalym.ru), что является официальным извещением Общественных организаций о прохождении этапа проверки заявок и конкурсных документов и о</w:t>
      </w:r>
      <w:proofErr w:type="gramEnd"/>
      <w:r w:rsidRPr="00AF7D4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F7D4F">
        <w:rPr>
          <w:rFonts w:ascii="Times New Roman" w:hAnsi="Times New Roman" w:cs="Times New Roman"/>
          <w:sz w:val="26"/>
          <w:szCs w:val="26"/>
        </w:rPr>
        <w:t>допуске</w:t>
      </w:r>
      <w:proofErr w:type="gramEnd"/>
      <w:r w:rsidRPr="00AF7D4F">
        <w:rPr>
          <w:rFonts w:ascii="Times New Roman" w:hAnsi="Times New Roman" w:cs="Times New Roman"/>
          <w:sz w:val="26"/>
          <w:szCs w:val="26"/>
        </w:rPr>
        <w:t xml:space="preserve"> к публичной защите.</w:t>
      </w:r>
    </w:p>
    <w:p w:rsidR="00AF7D4F" w:rsidRPr="00AF7D4F" w:rsidRDefault="00AF7D4F" w:rsidP="00B15436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D4F">
        <w:rPr>
          <w:rFonts w:ascii="Times New Roman" w:hAnsi="Times New Roman" w:cs="Times New Roman"/>
          <w:sz w:val="26"/>
          <w:szCs w:val="26"/>
        </w:rPr>
        <w:t>2.20. На публичную защиту проекта Общественным организациям отводится 5 - 7 минут, включая презентацию, а также ответы на вопросы членов Комиссии.</w:t>
      </w:r>
    </w:p>
    <w:p w:rsidR="00AF7D4F" w:rsidRPr="00AF7D4F" w:rsidRDefault="00AF7D4F" w:rsidP="00B15436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D4F">
        <w:rPr>
          <w:rFonts w:ascii="Times New Roman" w:hAnsi="Times New Roman" w:cs="Times New Roman"/>
          <w:sz w:val="26"/>
          <w:szCs w:val="26"/>
        </w:rPr>
        <w:t>2.21. Рассмотрение на публичной защите проектов осуществляется по истечении 7 календарных дней со дня утверждения Комиссией списка допущенных к участию в Конкурсе Общественных организаций:</w:t>
      </w:r>
    </w:p>
    <w:p w:rsidR="00AF7D4F" w:rsidRPr="00AF7D4F" w:rsidRDefault="00AF7D4F" w:rsidP="00B15436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D4F">
        <w:rPr>
          <w:rFonts w:ascii="Times New Roman" w:hAnsi="Times New Roman" w:cs="Times New Roman"/>
          <w:sz w:val="26"/>
          <w:szCs w:val="26"/>
        </w:rPr>
        <w:t xml:space="preserve">а) рассмотрение проектов членами Комиссии, в </w:t>
      </w:r>
      <w:proofErr w:type="gramStart"/>
      <w:r w:rsidRPr="00AF7D4F">
        <w:rPr>
          <w:rFonts w:ascii="Times New Roman" w:hAnsi="Times New Roman" w:cs="Times New Roman"/>
          <w:sz w:val="26"/>
          <w:szCs w:val="26"/>
        </w:rPr>
        <w:t>ходе</w:t>
      </w:r>
      <w:proofErr w:type="gramEnd"/>
      <w:r w:rsidRPr="00AF7D4F">
        <w:rPr>
          <w:rFonts w:ascii="Times New Roman" w:hAnsi="Times New Roman" w:cs="Times New Roman"/>
          <w:sz w:val="26"/>
          <w:szCs w:val="26"/>
        </w:rPr>
        <w:t xml:space="preserve"> которого каждый член Комиссии оценивает по 6-балльной шкале представленные проекты и заполняет оценочную ведомость, согласно следующим критериям:</w:t>
      </w:r>
    </w:p>
    <w:p w:rsidR="00AF7D4F" w:rsidRPr="00AF7D4F" w:rsidRDefault="00AF7D4F" w:rsidP="00221561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D4F">
        <w:rPr>
          <w:rFonts w:ascii="Times New Roman" w:hAnsi="Times New Roman" w:cs="Times New Roman"/>
          <w:sz w:val="26"/>
          <w:szCs w:val="26"/>
        </w:rPr>
        <w:t>- актуальность и социальная значимость проекта (своевременность, масштабность и значение позитивных изменений в ходе реализации проекта, активность целевых групп населения в результате реализации мероприятий проекта);</w:t>
      </w:r>
    </w:p>
    <w:p w:rsidR="00AF7D4F" w:rsidRPr="00AF7D4F" w:rsidRDefault="00AF7D4F" w:rsidP="00221561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D4F">
        <w:rPr>
          <w:rFonts w:ascii="Times New Roman" w:hAnsi="Times New Roman" w:cs="Times New Roman"/>
          <w:sz w:val="26"/>
          <w:szCs w:val="26"/>
        </w:rPr>
        <w:t>- реалистичность проекта (наличие собственных кадров, способность привлечь в необходимом объеме специалистов и добровольцев для реализации мероприятий проекта, наличие необходимых ресурсов, а также наличие опыта выполнения в прошлом мероприятий, аналогичных по содержанию и объему мероприятиям, заявленным в проекте);</w:t>
      </w:r>
    </w:p>
    <w:p w:rsidR="00AF7D4F" w:rsidRPr="00AF7D4F" w:rsidRDefault="00AF7D4F" w:rsidP="00221561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D4F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AF7D4F">
        <w:rPr>
          <w:rFonts w:ascii="Times New Roman" w:hAnsi="Times New Roman" w:cs="Times New Roman"/>
          <w:sz w:val="26"/>
          <w:szCs w:val="26"/>
        </w:rPr>
        <w:t>инновационность</w:t>
      </w:r>
      <w:proofErr w:type="spellEnd"/>
      <w:r w:rsidRPr="00AF7D4F">
        <w:rPr>
          <w:rFonts w:ascii="Times New Roman" w:hAnsi="Times New Roman" w:cs="Times New Roman"/>
          <w:sz w:val="26"/>
          <w:szCs w:val="26"/>
        </w:rPr>
        <w:t>, уникальность проекта (новизна проекта, наличие новых подходов и методов, уникальных решений заявленных проблем);</w:t>
      </w:r>
    </w:p>
    <w:p w:rsidR="00AF7D4F" w:rsidRPr="00AF7D4F" w:rsidRDefault="00AF7D4F" w:rsidP="00221561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D4F">
        <w:rPr>
          <w:rFonts w:ascii="Times New Roman" w:hAnsi="Times New Roman" w:cs="Times New Roman"/>
          <w:sz w:val="26"/>
          <w:szCs w:val="26"/>
        </w:rPr>
        <w:t>- экономическая обоснованность и целесообразность проекта (соотношение планируемых расходов на реализацию проекта и его ожидаемых результатов, целесообразность направлений расходования средств);</w:t>
      </w:r>
    </w:p>
    <w:p w:rsidR="00AF7D4F" w:rsidRPr="00AF7D4F" w:rsidRDefault="00AF7D4F" w:rsidP="00221561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D4F">
        <w:rPr>
          <w:rFonts w:ascii="Times New Roman" w:hAnsi="Times New Roman" w:cs="Times New Roman"/>
          <w:sz w:val="26"/>
          <w:szCs w:val="26"/>
        </w:rPr>
        <w:t>- результативность (представление конкретных и измеримых результатов проекта);</w:t>
      </w:r>
    </w:p>
    <w:p w:rsidR="00AF7D4F" w:rsidRPr="00AF7D4F" w:rsidRDefault="00AF7D4F" w:rsidP="00221561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D4F">
        <w:rPr>
          <w:rFonts w:ascii="Times New Roman" w:hAnsi="Times New Roman" w:cs="Times New Roman"/>
          <w:sz w:val="26"/>
          <w:szCs w:val="26"/>
        </w:rPr>
        <w:t>- качество публичной защиты проекта (речевая культура, чуткость, логичность в изложении содержания проекта, аргументированность ответов на вопросы членов Комиссии).</w:t>
      </w:r>
    </w:p>
    <w:p w:rsidR="00AF7D4F" w:rsidRPr="00AF7D4F" w:rsidRDefault="00AF7D4F" w:rsidP="00221561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D4F">
        <w:rPr>
          <w:rFonts w:ascii="Times New Roman" w:hAnsi="Times New Roman" w:cs="Times New Roman"/>
          <w:sz w:val="26"/>
          <w:szCs w:val="26"/>
        </w:rPr>
        <w:t>б) на основании оценочных ведомостей по каждому рассматриваемому проекту заполняется итоговую ведомость. Итоговые баллы по всем рассматриваемым проектам заносятся в сводную ведомость.</w:t>
      </w:r>
    </w:p>
    <w:p w:rsidR="00AF7D4F" w:rsidRPr="00AF7D4F" w:rsidRDefault="00AF7D4F" w:rsidP="00221561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D4F">
        <w:rPr>
          <w:rFonts w:ascii="Times New Roman" w:hAnsi="Times New Roman" w:cs="Times New Roman"/>
          <w:sz w:val="26"/>
          <w:szCs w:val="26"/>
        </w:rPr>
        <w:t>в) на основе итоговых баллов, присвоенных каждому проекту, формируется список общественных организаций, начиная с той, которая набрала наибольшее количество баллов, и далее по степени убывания.</w:t>
      </w:r>
    </w:p>
    <w:p w:rsidR="00AF7D4F" w:rsidRPr="00AF7D4F" w:rsidRDefault="00AF7D4F" w:rsidP="00221561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D4F">
        <w:rPr>
          <w:rFonts w:ascii="Times New Roman" w:hAnsi="Times New Roman" w:cs="Times New Roman"/>
          <w:sz w:val="26"/>
          <w:szCs w:val="26"/>
        </w:rPr>
        <w:t xml:space="preserve">2.22. Публичная защита проектов является обязательным этапом для всех Общественных организаций, прошедших второй этап Конкурса. Не прошедшие </w:t>
      </w:r>
      <w:r w:rsidRPr="00AF7D4F">
        <w:rPr>
          <w:rFonts w:ascii="Times New Roman" w:hAnsi="Times New Roman" w:cs="Times New Roman"/>
          <w:sz w:val="26"/>
          <w:szCs w:val="26"/>
        </w:rPr>
        <w:lastRenderedPageBreak/>
        <w:t xml:space="preserve">публичную защиту проектов Общественные организации не имеют возможности получить </w:t>
      </w:r>
      <w:r w:rsidR="00316A65">
        <w:rPr>
          <w:rFonts w:ascii="Times New Roman" w:hAnsi="Times New Roman" w:cs="Times New Roman"/>
          <w:sz w:val="26"/>
          <w:szCs w:val="26"/>
        </w:rPr>
        <w:t>Грант в форме субсидии.</w:t>
      </w:r>
    </w:p>
    <w:p w:rsidR="00AF7D4F" w:rsidRPr="00AF7D4F" w:rsidRDefault="00AF7D4F" w:rsidP="00221561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D4F">
        <w:rPr>
          <w:rFonts w:ascii="Times New Roman" w:hAnsi="Times New Roman" w:cs="Times New Roman"/>
          <w:sz w:val="26"/>
          <w:szCs w:val="26"/>
        </w:rPr>
        <w:t xml:space="preserve">2.23. Победителями конкурса признаются участники </w:t>
      </w:r>
      <w:r w:rsidR="00316A65">
        <w:rPr>
          <w:rFonts w:ascii="Times New Roman" w:hAnsi="Times New Roman" w:cs="Times New Roman"/>
          <w:sz w:val="26"/>
          <w:szCs w:val="26"/>
        </w:rPr>
        <w:t>К</w:t>
      </w:r>
      <w:r w:rsidRPr="00AF7D4F">
        <w:rPr>
          <w:rFonts w:ascii="Times New Roman" w:hAnsi="Times New Roman" w:cs="Times New Roman"/>
          <w:sz w:val="26"/>
          <w:szCs w:val="26"/>
        </w:rPr>
        <w:t>онкурса, проекты которых получили наибольшее количество баллов в соответствии с критериями, указанными в подпункте «а» пункта 2.21 настоящего Порядка, но не менее 60% от максимально возможного количества баллов. При равном количестве баллов решение о победителе Конкурса принимается членами Комиссии путем голосования. При равенстве голосов решающим является голос его председателя.</w:t>
      </w:r>
    </w:p>
    <w:p w:rsidR="00AF7D4F" w:rsidRPr="00AF7D4F" w:rsidRDefault="00AF7D4F" w:rsidP="00221561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D4F">
        <w:rPr>
          <w:rFonts w:ascii="Times New Roman" w:hAnsi="Times New Roman" w:cs="Times New Roman"/>
          <w:sz w:val="26"/>
          <w:szCs w:val="26"/>
        </w:rPr>
        <w:t xml:space="preserve">2.24. Решение об определении победителей Конкурса и предложения о предоставлении </w:t>
      </w:r>
      <w:r w:rsidR="00507930">
        <w:rPr>
          <w:rFonts w:ascii="Times New Roman" w:hAnsi="Times New Roman" w:cs="Times New Roman"/>
          <w:sz w:val="26"/>
          <w:szCs w:val="26"/>
        </w:rPr>
        <w:t>Г</w:t>
      </w:r>
      <w:r w:rsidRPr="00AF7D4F">
        <w:rPr>
          <w:rFonts w:ascii="Times New Roman" w:hAnsi="Times New Roman" w:cs="Times New Roman"/>
          <w:sz w:val="26"/>
          <w:szCs w:val="26"/>
        </w:rPr>
        <w:t>ранта в форме субсидии и его размере победителям после определения победителей конкурса оформляются протоколом.</w:t>
      </w:r>
    </w:p>
    <w:p w:rsidR="00AF7D4F" w:rsidRPr="00AF7D4F" w:rsidRDefault="00AF7D4F" w:rsidP="00221561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D4F">
        <w:rPr>
          <w:rFonts w:ascii="Times New Roman" w:hAnsi="Times New Roman" w:cs="Times New Roman"/>
          <w:sz w:val="26"/>
          <w:szCs w:val="26"/>
        </w:rPr>
        <w:t>2.25. Протокол заседания Комиссии в течение 5 рабочих дней после заседания Комиссии размещается на официальном сайте Администрации города Когалыма в информационно-телекоммуникационной сети «Интернет» (www.admkogalym.ru), что является официальным извещением общественных организаций, ставших или не ставших победителями Конкурса.</w:t>
      </w:r>
    </w:p>
    <w:p w:rsidR="00AF7D4F" w:rsidRPr="00AF7D4F" w:rsidRDefault="00AF7D4F" w:rsidP="00221561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D4F">
        <w:rPr>
          <w:rFonts w:ascii="Times New Roman" w:hAnsi="Times New Roman" w:cs="Times New Roman"/>
          <w:sz w:val="26"/>
          <w:szCs w:val="26"/>
        </w:rPr>
        <w:t>2.26. Протокол заседания Комиссии хранится в Уполномоченном органе не менее пяти лет.</w:t>
      </w:r>
    </w:p>
    <w:p w:rsidR="00AF7D4F" w:rsidRDefault="00AF7D4F" w:rsidP="00221561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D4F">
        <w:rPr>
          <w:rFonts w:ascii="Times New Roman" w:hAnsi="Times New Roman" w:cs="Times New Roman"/>
          <w:sz w:val="26"/>
          <w:szCs w:val="26"/>
        </w:rPr>
        <w:t>2.27. Документы по организации и проведению городского Конкурса социально значимых проектов, а также заключенные Соглашения хранятся у Уполномоченного органа в течение сроков, определенных законод</w:t>
      </w:r>
      <w:r w:rsidR="00047FA6">
        <w:rPr>
          <w:rFonts w:ascii="Times New Roman" w:hAnsi="Times New Roman" w:cs="Times New Roman"/>
          <w:sz w:val="26"/>
          <w:szCs w:val="26"/>
        </w:rPr>
        <w:t>ательством Российской Федерации</w:t>
      </w:r>
      <w:r w:rsidRPr="00AF7D4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07930" w:rsidRDefault="00507930" w:rsidP="00AF7D4F">
      <w:pPr>
        <w:pStyle w:val="a3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507930" w:rsidRPr="00507930" w:rsidRDefault="00507930" w:rsidP="00507930">
      <w:pPr>
        <w:pStyle w:val="a3"/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 w:rsidRPr="00507930">
        <w:rPr>
          <w:rFonts w:ascii="Times New Roman" w:hAnsi="Times New Roman" w:cs="Times New Roman"/>
          <w:sz w:val="26"/>
          <w:szCs w:val="26"/>
        </w:rPr>
        <w:t>3. Условия и порядок предоставления гранта в форме субсидии</w:t>
      </w:r>
    </w:p>
    <w:p w:rsidR="00507930" w:rsidRPr="00507930" w:rsidRDefault="00507930" w:rsidP="00C0375C">
      <w:pPr>
        <w:pStyle w:val="a3"/>
        <w:spacing w:after="0"/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 w:rsidRPr="00507930">
        <w:rPr>
          <w:rFonts w:ascii="Times New Roman" w:hAnsi="Times New Roman" w:cs="Times New Roman"/>
          <w:sz w:val="26"/>
          <w:szCs w:val="26"/>
        </w:rPr>
        <w:t>Получателю гранта</w:t>
      </w:r>
    </w:p>
    <w:p w:rsidR="00C0375C" w:rsidRPr="00C87B8D" w:rsidRDefault="00C87B8D" w:rsidP="00C037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C0375C">
        <w:rPr>
          <w:rFonts w:ascii="Times New Roman" w:hAnsi="Times New Roman" w:cs="Times New Roman"/>
          <w:sz w:val="26"/>
          <w:szCs w:val="26"/>
        </w:rPr>
        <w:t xml:space="preserve">3.1. </w:t>
      </w:r>
      <w:r w:rsidR="00C0375C">
        <w:rPr>
          <w:rFonts w:ascii="Times New Roman" w:hAnsi="Times New Roman" w:cs="Times New Roman"/>
          <w:sz w:val="26"/>
          <w:szCs w:val="26"/>
        </w:rPr>
        <w:t>К заявке</w:t>
      </w:r>
      <w:r w:rsidRPr="00C87B8D">
        <w:rPr>
          <w:rFonts w:ascii="Times New Roman" w:hAnsi="Times New Roman" w:cs="Times New Roman"/>
          <w:sz w:val="26"/>
          <w:szCs w:val="26"/>
        </w:rPr>
        <w:t xml:space="preserve"> </w:t>
      </w:r>
      <w:r w:rsidR="00C0375C" w:rsidRPr="00C0375C">
        <w:rPr>
          <w:rFonts w:ascii="Times New Roman" w:hAnsi="Times New Roman" w:cs="Times New Roman"/>
          <w:sz w:val="26"/>
          <w:szCs w:val="26"/>
        </w:rPr>
        <w:t xml:space="preserve">на участие в Конкурсе </w:t>
      </w:r>
      <w:r w:rsidRPr="00C87B8D">
        <w:rPr>
          <w:rFonts w:ascii="Times New Roman" w:hAnsi="Times New Roman" w:cs="Times New Roman"/>
          <w:sz w:val="26"/>
          <w:szCs w:val="26"/>
        </w:rPr>
        <w:t>прилагаются</w:t>
      </w:r>
      <w:r w:rsidR="00C0375C">
        <w:rPr>
          <w:rFonts w:ascii="Times New Roman" w:hAnsi="Times New Roman" w:cs="Times New Roman"/>
          <w:sz w:val="26"/>
          <w:szCs w:val="26"/>
        </w:rPr>
        <w:t xml:space="preserve"> документы,</w:t>
      </w:r>
      <w:r w:rsidR="00C0375C" w:rsidRPr="00C0375C">
        <w:rPr>
          <w:rFonts w:ascii="Times New Roman" w:hAnsi="Times New Roman" w:cs="Times New Roman"/>
          <w:sz w:val="26"/>
          <w:szCs w:val="26"/>
        </w:rPr>
        <w:t xml:space="preserve"> </w:t>
      </w:r>
      <w:r w:rsidR="00C0375C" w:rsidRPr="00C87B8D">
        <w:rPr>
          <w:rFonts w:ascii="Times New Roman" w:hAnsi="Times New Roman" w:cs="Times New Roman"/>
          <w:sz w:val="26"/>
          <w:szCs w:val="26"/>
        </w:rPr>
        <w:t>указанн</w:t>
      </w:r>
      <w:r w:rsidR="00C0375C">
        <w:rPr>
          <w:rFonts w:ascii="Times New Roman" w:hAnsi="Times New Roman" w:cs="Times New Roman"/>
          <w:sz w:val="26"/>
          <w:szCs w:val="26"/>
        </w:rPr>
        <w:t>ые</w:t>
      </w:r>
      <w:r w:rsidR="00C0375C" w:rsidRPr="00C87B8D">
        <w:rPr>
          <w:rFonts w:ascii="Times New Roman" w:hAnsi="Times New Roman" w:cs="Times New Roman"/>
          <w:sz w:val="26"/>
          <w:szCs w:val="26"/>
        </w:rPr>
        <w:t xml:space="preserve"> в пункте 2.</w:t>
      </w:r>
      <w:r w:rsidR="00C0375C">
        <w:rPr>
          <w:rFonts w:ascii="Times New Roman" w:hAnsi="Times New Roman" w:cs="Times New Roman"/>
          <w:sz w:val="26"/>
          <w:szCs w:val="26"/>
        </w:rPr>
        <w:t>4</w:t>
      </w:r>
      <w:r w:rsidR="00C0375C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F245AF" w:rsidRDefault="00F245AF" w:rsidP="009E1EE3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</w:t>
      </w:r>
      <w:r w:rsidRPr="00F245AF">
        <w:t xml:space="preserve"> </w:t>
      </w:r>
      <w:r w:rsidRPr="00F245AF">
        <w:rPr>
          <w:rFonts w:ascii="Times New Roman" w:hAnsi="Times New Roman" w:cs="Times New Roman"/>
          <w:sz w:val="26"/>
          <w:szCs w:val="26"/>
        </w:rPr>
        <w:t>Рассмотрение документов, по результатам которого принимается решение о размере субсидии, проводится в соответствии с пунктом 2.11 настоящего Порядка.</w:t>
      </w:r>
    </w:p>
    <w:p w:rsidR="00F245AF" w:rsidRPr="00F245AF" w:rsidRDefault="00F245AF" w:rsidP="00F245AF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3.3. </w:t>
      </w:r>
      <w:r w:rsidRPr="00F245AF">
        <w:rPr>
          <w:rFonts w:ascii="Times New Roman" w:hAnsi="Times New Roman" w:cs="Times New Roman"/>
          <w:sz w:val="26"/>
          <w:szCs w:val="26"/>
        </w:rPr>
        <w:t>Основания для отказа Получателю Гранта в форме субсидии (далее - Получатель гранта) в предоставлении гранта:</w:t>
      </w:r>
    </w:p>
    <w:p w:rsidR="00F245AF" w:rsidRPr="00F245AF" w:rsidRDefault="00F245AF" w:rsidP="00F245AF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45AF">
        <w:rPr>
          <w:rFonts w:ascii="Times New Roman" w:hAnsi="Times New Roman" w:cs="Times New Roman"/>
          <w:sz w:val="26"/>
          <w:szCs w:val="26"/>
        </w:rPr>
        <w:t>- Получатель гранта не соответствует критериям, установленным пунктом 1.4. настоящего Порядка;</w:t>
      </w:r>
    </w:p>
    <w:p w:rsidR="00F245AF" w:rsidRPr="00F245AF" w:rsidRDefault="00F245AF" w:rsidP="00F245AF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45AF">
        <w:rPr>
          <w:rFonts w:ascii="Times New Roman" w:hAnsi="Times New Roman" w:cs="Times New Roman"/>
          <w:sz w:val="26"/>
          <w:szCs w:val="26"/>
        </w:rPr>
        <w:t>- несоответствие представленных Получателем гранта документов или непредставление (предоставление не в полном объеме) документов, установленных пунктом 2.4 настоящего Порядка;</w:t>
      </w:r>
    </w:p>
    <w:p w:rsidR="00F245AF" w:rsidRPr="00F245AF" w:rsidRDefault="00F245AF" w:rsidP="00F245AF">
      <w:pPr>
        <w:pStyle w:val="a3"/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F245AF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F245AF">
        <w:rPr>
          <w:rFonts w:ascii="Times New Roman" w:hAnsi="Times New Roman" w:cs="Times New Roman"/>
          <w:sz w:val="26"/>
          <w:szCs w:val="26"/>
        </w:rPr>
        <w:t>непрохождение</w:t>
      </w:r>
      <w:proofErr w:type="spellEnd"/>
      <w:r w:rsidRPr="00F245AF">
        <w:rPr>
          <w:rFonts w:ascii="Times New Roman" w:hAnsi="Times New Roman" w:cs="Times New Roman"/>
          <w:sz w:val="26"/>
          <w:szCs w:val="26"/>
        </w:rPr>
        <w:t xml:space="preserve"> этапа публичной защиты проектов;</w:t>
      </w:r>
    </w:p>
    <w:p w:rsidR="00F245AF" w:rsidRPr="00F245AF" w:rsidRDefault="00F245AF" w:rsidP="00F245AF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45AF">
        <w:rPr>
          <w:rFonts w:ascii="Times New Roman" w:hAnsi="Times New Roman" w:cs="Times New Roman"/>
          <w:sz w:val="26"/>
          <w:szCs w:val="26"/>
        </w:rPr>
        <w:t>- Общественная организация не признана Получателем гранта согласно решению Комиссии и протоколу ее заседания.</w:t>
      </w:r>
    </w:p>
    <w:p w:rsidR="00F245AF" w:rsidRPr="00F245AF" w:rsidRDefault="00F245AF" w:rsidP="00F245AF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45AF">
        <w:rPr>
          <w:rFonts w:ascii="Times New Roman" w:hAnsi="Times New Roman" w:cs="Times New Roman"/>
          <w:sz w:val="26"/>
          <w:szCs w:val="26"/>
        </w:rPr>
        <w:lastRenderedPageBreak/>
        <w:t xml:space="preserve">- несоответствие представленных получателем субсидии документов, требованиям, определенным в соответствии с пунктом 3.2 настоящего Порядка, или непредставление (представление не в полном объеме) указанных документов; </w:t>
      </w:r>
    </w:p>
    <w:p w:rsidR="00F245AF" w:rsidRPr="00F245AF" w:rsidRDefault="00F245AF" w:rsidP="00F245AF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45AF">
        <w:rPr>
          <w:rFonts w:ascii="Times New Roman" w:hAnsi="Times New Roman" w:cs="Times New Roman"/>
          <w:sz w:val="26"/>
          <w:szCs w:val="26"/>
        </w:rPr>
        <w:t>- установление факта недостоверности представленной получателем Гранта в форме субсидии информации;</w:t>
      </w:r>
    </w:p>
    <w:p w:rsidR="00F245AF" w:rsidRPr="00F245AF" w:rsidRDefault="00F245AF" w:rsidP="00F245AF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45AF">
        <w:rPr>
          <w:rFonts w:ascii="Times New Roman" w:hAnsi="Times New Roman" w:cs="Times New Roman"/>
          <w:sz w:val="26"/>
          <w:szCs w:val="26"/>
        </w:rPr>
        <w:t>- подписание Соглашения ненадлежащим лицом (не являющимся руководителем и (или) не имеющим доверенность на право подписи финансовых документов (договоров) от имени получателя Гранта в форме субсидии);</w:t>
      </w:r>
    </w:p>
    <w:p w:rsidR="00F245AF" w:rsidRPr="00F245AF" w:rsidRDefault="00F245AF" w:rsidP="00F245AF">
      <w:pPr>
        <w:pStyle w:val="a3"/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F245AF">
        <w:rPr>
          <w:rFonts w:ascii="Times New Roman" w:hAnsi="Times New Roman" w:cs="Times New Roman"/>
          <w:sz w:val="26"/>
          <w:szCs w:val="26"/>
        </w:rPr>
        <w:t>- добровольный письменный отказ получателя субсидии от субсидии;</w:t>
      </w:r>
    </w:p>
    <w:p w:rsidR="00F245AF" w:rsidRPr="00F245AF" w:rsidRDefault="00F245AF" w:rsidP="00F245AF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45AF">
        <w:rPr>
          <w:rFonts w:ascii="Times New Roman" w:hAnsi="Times New Roman" w:cs="Times New Roman"/>
          <w:sz w:val="26"/>
          <w:szCs w:val="26"/>
        </w:rPr>
        <w:t xml:space="preserve"> - отсутствие лимитов, предусмотренных для предоставления субсидии в бюджете города Когалыма;</w:t>
      </w:r>
    </w:p>
    <w:p w:rsidR="00F245AF" w:rsidRDefault="00F245AF" w:rsidP="00F245AF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45AF">
        <w:rPr>
          <w:rFonts w:ascii="Times New Roman" w:hAnsi="Times New Roman" w:cs="Times New Roman"/>
          <w:sz w:val="26"/>
          <w:szCs w:val="26"/>
        </w:rPr>
        <w:t>- нарушение срока представления документов, указанного в пункте 2.2. Порядка;</w:t>
      </w:r>
    </w:p>
    <w:p w:rsidR="00316F42" w:rsidRDefault="00316F42" w:rsidP="009E1EE3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6F42">
        <w:rPr>
          <w:rFonts w:ascii="Times New Roman" w:hAnsi="Times New Roman" w:cs="Times New Roman"/>
          <w:sz w:val="26"/>
          <w:szCs w:val="26"/>
        </w:rPr>
        <w:t>3.</w:t>
      </w:r>
      <w:r w:rsidR="00F245AF">
        <w:rPr>
          <w:rFonts w:ascii="Times New Roman" w:hAnsi="Times New Roman" w:cs="Times New Roman"/>
          <w:sz w:val="26"/>
          <w:szCs w:val="26"/>
        </w:rPr>
        <w:t>4</w:t>
      </w:r>
      <w:r w:rsidRPr="00316F42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316F42">
        <w:rPr>
          <w:rFonts w:ascii="Times New Roman" w:hAnsi="Times New Roman" w:cs="Times New Roman"/>
          <w:sz w:val="26"/>
          <w:szCs w:val="26"/>
        </w:rPr>
        <w:t>Грант в форме субсидии предоставляется на безвозмездной основе в пределах бюджетных ассигнований, предусмотренных решением Думы города Когалыма о бюджете города Когалыма на текущий финансовый год, в соответствии с заключенным между Администрацией города Когалыма и Получателем гранта в форме субсидий соглашение по типовой форме, установленной  Комитетом финансов Администрации города Когалыма (далее - Соглашение).</w:t>
      </w:r>
      <w:proofErr w:type="gramEnd"/>
    </w:p>
    <w:p w:rsidR="00F245AF" w:rsidRPr="00507930" w:rsidRDefault="00F245AF" w:rsidP="00F245AF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6F42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507930">
        <w:rPr>
          <w:rFonts w:ascii="Times New Roman" w:hAnsi="Times New Roman" w:cs="Times New Roman"/>
          <w:sz w:val="26"/>
          <w:szCs w:val="26"/>
        </w:rPr>
        <w:t>. Предельный размер гранта в форме субсидии составляет 200 000 (двести тысяч) рублей 00 копеек.</w:t>
      </w:r>
    </w:p>
    <w:p w:rsidR="009363AB" w:rsidRPr="00507930" w:rsidRDefault="009363AB" w:rsidP="009E1EE3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F245AF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9363AB">
        <w:rPr>
          <w:rFonts w:ascii="Times New Roman" w:hAnsi="Times New Roman" w:cs="Times New Roman"/>
          <w:sz w:val="26"/>
          <w:szCs w:val="26"/>
        </w:rPr>
        <w:t xml:space="preserve">При невозможности предоставления </w:t>
      </w:r>
      <w:r w:rsidR="00316F42">
        <w:rPr>
          <w:rFonts w:ascii="Times New Roman" w:hAnsi="Times New Roman" w:cs="Times New Roman"/>
          <w:sz w:val="26"/>
          <w:szCs w:val="26"/>
        </w:rPr>
        <w:t xml:space="preserve">Гранта в форме </w:t>
      </w:r>
      <w:r w:rsidRPr="009363AB">
        <w:rPr>
          <w:rFonts w:ascii="Times New Roman" w:hAnsi="Times New Roman" w:cs="Times New Roman"/>
          <w:sz w:val="26"/>
          <w:szCs w:val="26"/>
        </w:rPr>
        <w:t xml:space="preserve">субсидии в связи с недостаточностью лимитов бюджетных обязательств, </w:t>
      </w:r>
      <w:r w:rsidR="00316F42">
        <w:rPr>
          <w:rFonts w:ascii="Times New Roman" w:hAnsi="Times New Roman" w:cs="Times New Roman"/>
          <w:sz w:val="26"/>
          <w:szCs w:val="26"/>
        </w:rPr>
        <w:t>Грант в форме субсидии</w:t>
      </w:r>
      <w:r w:rsidRPr="009363AB">
        <w:rPr>
          <w:rFonts w:ascii="Times New Roman" w:hAnsi="Times New Roman" w:cs="Times New Roman"/>
          <w:sz w:val="26"/>
          <w:szCs w:val="26"/>
        </w:rPr>
        <w:t xml:space="preserve"> предоставляется в текущем финансовом году без повторного прохождения отбора в порядке очередности по дате и времени поступления заявки и пакета документов на участие в отборе в случае доведения главному распорядителю как получателю бюджетных средств лимитов, бюджетных обязательств путем заключения дополнительного соглашения к</w:t>
      </w:r>
      <w:proofErr w:type="gramEnd"/>
      <w:r w:rsidRPr="009363AB">
        <w:rPr>
          <w:rFonts w:ascii="Times New Roman" w:hAnsi="Times New Roman" w:cs="Times New Roman"/>
          <w:sz w:val="26"/>
          <w:szCs w:val="26"/>
        </w:rPr>
        <w:t xml:space="preserve"> Соглашению.</w:t>
      </w:r>
    </w:p>
    <w:p w:rsidR="009935C3" w:rsidRPr="00AB70D5" w:rsidRDefault="00507930" w:rsidP="00AB70D5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2EB">
        <w:rPr>
          <w:rFonts w:ascii="Times New Roman" w:hAnsi="Times New Roman" w:cs="Times New Roman"/>
          <w:sz w:val="26"/>
          <w:szCs w:val="26"/>
        </w:rPr>
        <w:t>3.</w:t>
      </w:r>
      <w:r w:rsidR="00F245AF">
        <w:rPr>
          <w:rFonts w:ascii="Times New Roman" w:hAnsi="Times New Roman" w:cs="Times New Roman"/>
          <w:sz w:val="26"/>
          <w:szCs w:val="26"/>
        </w:rPr>
        <w:t>7</w:t>
      </w:r>
      <w:r w:rsidRPr="002E22EB">
        <w:rPr>
          <w:rFonts w:ascii="Times New Roman" w:hAnsi="Times New Roman" w:cs="Times New Roman"/>
          <w:sz w:val="26"/>
          <w:szCs w:val="26"/>
        </w:rPr>
        <w:t>.</w:t>
      </w:r>
      <w:r w:rsidRPr="00507930">
        <w:rPr>
          <w:rFonts w:ascii="Times New Roman" w:hAnsi="Times New Roman" w:cs="Times New Roman"/>
          <w:sz w:val="26"/>
          <w:szCs w:val="26"/>
        </w:rPr>
        <w:t xml:space="preserve"> Срок заключения Соглашения с Получателем </w:t>
      </w:r>
      <w:r w:rsidR="00161E83">
        <w:rPr>
          <w:rFonts w:ascii="Times New Roman" w:hAnsi="Times New Roman" w:cs="Times New Roman"/>
          <w:sz w:val="26"/>
          <w:szCs w:val="26"/>
        </w:rPr>
        <w:t>Г</w:t>
      </w:r>
      <w:r w:rsidRPr="00507930">
        <w:rPr>
          <w:rFonts w:ascii="Times New Roman" w:hAnsi="Times New Roman" w:cs="Times New Roman"/>
          <w:sz w:val="26"/>
          <w:szCs w:val="26"/>
        </w:rPr>
        <w:t xml:space="preserve">ранта в форме субсидий составляет не более 10 календарных дней со дня </w:t>
      </w:r>
      <w:proofErr w:type="gramStart"/>
      <w:r w:rsidRPr="00507930">
        <w:rPr>
          <w:rFonts w:ascii="Times New Roman" w:hAnsi="Times New Roman" w:cs="Times New Roman"/>
          <w:sz w:val="26"/>
          <w:szCs w:val="26"/>
        </w:rPr>
        <w:t>подписания постановления Администрации города Когалыма</w:t>
      </w:r>
      <w:proofErr w:type="gramEnd"/>
      <w:r w:rsidRPr="00507930">
        <w:rPr>
          <w:rFonts w:ascii="Times New Roman" w:hAnsi="Times New Roman" w:cs="Times New Roman"/>
          <w:sz w:val="26"/>
          <w:szCs w:val="26"/>
        </w:rPr>
        <w:t xml:space="preserve"> о присуждении </w:t>
      </w:r>
      <w:r w:rsidR="00161E83">
        <w:rPr>
          <w:rFonts w:ascii="Times New Roman" w:hAnsi="Times New Roman" w:cs="Times New Roman"/>
          <w:sz w:val="26"/>
          <w:szCs w:val="26"/>
        </w:rPr>
        <w:t>Г</w:t>
      </w:r>
      <w:r w:rsidRPr="00507930">
        <w:rPr>
          <w:rFonts w:ascii="Times New Roman" w:hAnsi="Times New Roman" w:cs="Times New Roman"/>
          <w:sz w:val="26"/>
          <w:szCs w:val="26"/>
        </w:rPr>
        <w:t>рантов в форм</w:t>
      </w:r>
      <w:r w:rsidR="00AB70D5">
        <w:rPr>
          <w:rFonts w:ascii="Times New Roman" w:hAnsi="Times New Roman" w:cs="Times New Roman"/>
          <w:sz w:val="26"/>
          <w:szCs w:val="26"/>
        </w:rPr>
        <w:t>е субсидии победителям Конкурса.</w:t>
      </w:r>
      <w:bookmarkStart w:id="0" w:name="_GoBack"/>
      <w:bookmarkEnd w:id="0"/>
    </w:p>
    <w:p w:rsidR="00507930" w:rsidRPr="00507930" w:rsidRDefault="00507930" w:rsidP="002E22EB">
      <w:pPr>
        <w:pStyle w:val="a3"/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507930">
        <w:rPr>
          <w:rFonts w:ascii="Times New Roman" w:hAnsi="Times New Roman" w:cs="Times New Roman"/>
          <w:sz w:val="26"/>
          <w:szCs w:val="26"/>
        </w:rPr>
        <w:t>3.</w:t>
      </w:r>
      <w:r w:rsidR="00F70BF1">
        <w:rPr>
          <w:rFonts w:ascii="Times New Roman" w:hAnsi="Times New Roman" w:cs="Times New Roman"/>
          <w:sz w:val="26"/>
          <w:szCs w:val="26"/>
        </w:rPr>
        <w:t>8</w:t>
      </w:r>
      <w:r w:rsidRPr="00507930">
        <w:rPr>
          <w:rFonts w:ascii="Times New Roman" w:hAnsi="Times New Roman" w:cs="Times New Roman"/>
          <w:sz w:val="26"/>
          <w:szCs w:val="26"/>
        </w:rPr>
        <w:t>. В Соглашении предусматриваются:</w:t>
      </w:r>
    </w:p>
    <w:p w:rsidR="00507930" w:rsidRPr="00507930" w:rsidRDefault="00507930" w:rsidP="002E22EB">
      <w:pPr>
        <w:pStyle w:val="a3"/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507930">
        <w:rPr>
          <w:rFonts w:ascii="Times New Roman" w:hAnsi="Times New Roman" w:cs="Times New Roman"/>
          <w:sz w:val="26"/>
          <w:szCs w:val="26"/>
        </w:rPr>
        <w:t xml:space="preserve">а) условия, порядок и сроки предоставления </w:t>
      </w:r>
      <w:r>
        <w:rPr>
          <w:rFonts w:ascii="Times New Roman" w:hAnsi="Times New Roman" w:cs="Times New Roman"/>
          <w:sz w:val="26"/>
          <w:szCs w:val="26"/>
        </w:rPr>
        <w:t>Г</w:t>
      </w:r>
      <w:r w:rsidRPr="00507930">
        <w:rPr>
          <w:rFonts w:ascii="Times New Roman" w:hAnsi="Times New Roman" w:cs="Times New Roman"/>
          <w:sz w:val="26"/>
          <w:szCs w:val="26"/>
        </w:rPr>
        <w:t>ранта в форме субсидии;</w:t>
      </w:r>
    </w:p>
    <w:p w:rsidR="00507930" w:rsidRPr="00507930" w:rsidRDefault="00507930" w:rsidP="002E22EB">
      <w:pPr>
        <w:pStyle w:val="a3"/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507930">
        <w:rPr>
          <w:rFonts w:ascii="Times New Roman" w:hAnsi="Times New Roman" w:cs="Times New Roman"/>
          <w:sz w:val="26"/>
          <w:szCs w:val="26"/>
        </w:rPr>
        <w:t xml:space="preserve">б) размер </w:t>
      </w:r>
      <w:r>
        <w:rPr>
          <w:rFonts w:ascii="Times New Roman" w:hAnsi="Times New Roman" w:cs="Times New Roman"/>
          <w:sz w:val="26"/>
          <w:szCs w:val="26"/>
        </w:rPr>
        <w:t>Г</w:t>
      </w:r>
      <w:r w:rsidRPr="00507930">
        <w:rPr>
          <w:rFonts w:ascii="Times New Roman" w:hAnsi="Times New Roman" w:cs="Times New Roman"/>
          <w:sz w:val="26"/>
          <w:szCs w:val="26"/>
        </w:rPr>
        <w:t>ранта в форме субсидии;</w:t>
      </w:r>
    </w:p>
    <w:p w:rsidR="00507930" w:rsidRPr="00507930" w:rsidRDefault="00507930" w:rsidP="002E22EB">
      <w:pPr>
        <w:pStyle w:val="a3"/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507930">
        <w:rPr>
          <w:rFonts w:ascii="Times New Roman" w:hAnsi="Times New Roman" w:cs="Times New Roman"/>
          <w:sz w:val="26"/>
          <w:szCs w:val="26"/>
        </w:rPr>
        <w:t xml:space="preserve">в) цели и сроки использования </w:t>
      </w:r>
      <w:r>
        <w:rPr>
          <w:rFonts w:ascii="Times New Roman" w:hAnsi="Times New Roman" w:cs="Times New Roman"/>
          <w:sz w:val="26"/>
          <w:szCs w:val="26"/>
        </w:rPr>
        <w:t>Г</w:t>
      </w:r>
      <w:r w:rsidRPr="00507930">
        <w:rPr>
          <w:rFonts w:ascii="Times New Roman" w:hAnsi="Times New Roman" w:cs="Times New Roman"/>
          <w:sz w:val="26"/>
          <w:szCs w:val="26"/>
        </w:rPr>
        <w:t>ранта в форме субсидии;</w:t>
      </w:r>
    </w:p>
    <w:p w:rsidR="00507930" w:rsidRPr="00507930" w:rsidRDefault="00507930" w:rsidP="002E22EB">
      <w:pPr>
        <w:pStyle w:val="a3"/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507930">
        <w:rPr>
          <w:rFonts w:ascii="Times New Roman" w:hAnsi="Times New Roman" w:cs="Times New Roman"/>
          <w:sz w:val="26"/>
          <w:szCs w:val="26"/>
        </w:rPr>
        <w:t xml:space="preserve">г) порядок и сроки предоставления отчетности об использовании </w:t>
      </w:r>
      <w:r w:rsidR="00316F42">
        <w:rPr>
          <w:rFonts w:ascii="Times New Roman" w:hAnsi="Times New Roman" w:cs="Times New Roman"/>
          <w:sz w:val="26"/>
          <w:szCs w:val="26"/>
        </w:rPr>
        <w:t>Гранта в форме субсидии</w:t>
      </w:r>
      <w:r w:rsidRPr="00507930">
        <w:rPr>
          <w:rFonts w:ascii="Times New Roman" w:hAnsi="Times New Roman" w:cs="Times New Roman"/>
          <w:sz w:val="26"/>
          <w:szCs w:val="26"/>
        </w:rPr>
        <w:t>;</w:t>
      </w:r>
    </w:p>
    <w:p w:rsidR="00507930" w:rsidRPr="00507930" w:rsidRDefault="00507930" w:rsidP="00C87B8D">
      <w:pPr>
        <w:pStyle w:val="a3"/>
        <w:ind w:left="0" w:firstLine="698"/>
        <w:jc w:val="both"/>
        <w:rPr>
          <w:rFonts w:ascii="Times New Roman" w:hAnsi="Times New Roman" w:cs="Times New Roman"/>
          <w:sz w:val="26"/>
          <w:szCs w:val="26"/>
        </w:rPr>
      </w:pPr>
      <w:r w:rsidRPr="00507930">
        <w:rPr>
          <w:rFonts w:ascii="Times New Roman" w:hAnsi="Times New Roman" w:cs="Times New Roman"/>
          <w:sz w:val="26"/>
          <w:szCs w:val="26"/>
        </w:rPr>
        <w:t xml:space="preserve">д) порядок возврата </w:t>
      </w:r>
      <w:r w:rsidR="00161E83">
        <w:rPr>
          <w:rFonts w:ascii="Times New Roman" w:hAnsi="Times New Roman" w:cs="Times New Roman"/>
          <w:sz w:val="26"/>
          <w:szCs w:val="26"/>
        </w:rPr>
        <w:t>Г</w:t>
      </w:r>
      <w:r w:rsidRPr="00507930">
        <w:rPr>
          <w:rFonts w:ascii="Times New Roman" w:hAnsi="Times New Roman" w:cs="Times New Roman"/>
          <w:sz w:val="26"/>
          <w:szCs w:val="26"/>
        </w:rPr>
        <w:t>ранта в форме субсидии в случае ее нецелевого использования или неиспользования в установленные сроки;</w:t>
      </w:r>
    </w:p>
    <w:p w:rsidR="00507930" w:rsidRPr="00507930" w:rsidRDefault="00507930" w:rsidP="00047FA6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935C3">
        <w:rPr>
          <w:rFonts w:ascii="Times New Roman" w:hAnsi="Times New Roman" w:cs="Times New Roman"/>
          <w:sz w:val="26"/>
          <w:szCs w:val="26"/>
        </w:rPr>
        <w:lastRenderedPageBreak/>
        <w:t>е)</w:t>
      </w:r>
      <w:r w:rsidRPr="00507930">
        <w:rPr>
          <w:rFonts w:ascii="Times New Roman" w:hAnsi="Times New Roman" w:cs="Times New Roman"/>
          <w:sz w:val="26"/>
          <w:szCs w:val="26"/>
        </w:rPr>
        <w:t xml:space="preserve"> согласие Получателя гранта и лиц, являющихся поставщиками (подрядчиками, исполнителями) по договорам (соглашениям), заключенным в целях исполнения обязательств по договору о предоставлении </w:t>
      </w:r>
      <w:r w:rsidR="007C32C3">
        <w:rPr>
          <w:rFonts w:ascii="Times New Roman" w:hAnsi="Times New Roman" w:cs="Times New Roman"/>
          <w:sz w:val="26"/>
          <w:szCs w:val="26"/>
        </w:rPr>
        <w:t>Г</w:t>
      </w:r>
      <w:r w:rsidRPr="00507930">
        <w:rPr>
          <w:rFonts w:ascii="Times New Roman" w:hAnsi="Times New Roman" w:cs="Times New Roman"/>
          <w:sz w:val="26"/>
          <w:szCs w:val="26"/>
        </w:rPr>
        <w:t xml:space="preserve">ранта в форме субсидии, на осуществление </w:t>
      </w:r>
      <w:proofErr w:type="spellStart"/>
      <w:r w:rsidRPr="00507930">
        <w:rPr>
          <w:rFonts w:ascii="Times New Roman" w:hAnsi="Times New Roman" w:cs="Times New Roman"/>
          <w:sz w:val="26"/>
          <w:szCs w:val="26"/>
        </w:rPr>
        <w:t>Грантодателем</w:t>
      </w:r>
      <w:proofErr w:type="spellEnd"/>
      <w:r w:rsidRPr="00507930">
        <w:rPr>
          <w:rFonts w:ascii="Times New Roman" w:hAnsi="Times New Roman" w:cs="Times New Roman"/>
          <w:sz w:val="26"/>
          <w:szCs w:val="26"/>
        </w:rPr>
        <w:t>, отделом муниципального контроля Администрации города Когалыма, Контрольно-счетной палатой города Когалыма проверок соблюдения условий, целей и порядка предоставления гранта и запрет приобретения за счет средств, предоставленных в целях финансового обеспечения затрат Получателя</w:t>
      </w:r>
      <w:proofErr w:type="gramEnd"/>
      <w:r w:rsidRPr="0050793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07930">
        <w:rPr>
          <w:rFonts w:ascii="Times New Roman" w:hAnsi="Times New Roman" w:cs="Times New Roman"/>
          <w:sz w:val="26"/>
          <w:szCs w:val="26"/>
        </w:rPr>
        <w:t>гранта, иностранной валюты, за исключением операций, осуществляемых в соответствии с валютными законодательством Российской Федерации при закупке (поставке) высокотехнологичного импортного оборудования, сырья и комплектующих изделий, а также средств иных операций в случаях, определенных нормативными актами, муниципальными правовыми актами, решениями Президента Российской Федерации, Правительства Российской Федерации, высшего должностного лица субъекта Российской Федерации, высшего исполнительного органа государственной власти субъекта Российской Федерации, Администрации города</w:t>
      </w:r>
      <w:proofErr w:type="gramEnd"/>
      <w:r w:rsidRPr="00507930">
        <w:rPr>
          <w:rFonts w:ascii="Times New Roman" w:hAnsi="Times New Roman" w:cs="Times New Roman"/>
          <w:sz w:val="26"/>
          <w:szCs w:val="26"/>
        </w:rPr>
        <w:t xml:space="preserve"> Когалыма, </w:t>
      </w:r>
      <w:proofErr w:type="gramStart"/>
      <w:r w:rsidRPr="00507930">
        <w:rPr>
          <w:rFonts w:ascii="Times New Roman" w:hAnsi="Times New Roman" w:cs="Times New Roman"/>
          <w:sz w:val="26"/>
          <w:szCs w:val="26"/>
        </w:rPr>
        <w:t>регулирующими</w:t>
      </w:r>
      <w:proofErr w:type="gramEnd"/>
      <w:r w:rsidRPr="00507930">
        <w:rPr>
          <w:rFonts w:ascii="Times New Roman" w:hAnsi="Times New Roman" w:cs="Times New Roman"/>
          <w:sz w:val="26"/>
          <w:szCs w:val="26"/>
        </w:rPr>
        <w:t xml:space="preserve"> порядок предоставления субсидий негосударственным  (немуниципальным) некоммерческим организациям;</w:t>
      </w:r>
    </w:p>
    <w:p w:rsidR="00507930" w:rsidRPr="00507930" w:rsidRDefault="00047FA6" w:rsidP="00047FA6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</w:t>
      </w:r>
      <w:r w:rsidR="00507930" w:rsidRPr="00507930">
        <w:rPr>
          <w:rFonts w:ascii="Times New Roman" w:hAnsi="Times New Roman" w:cs="Times New Roman"/>
          <w:sz w:val="26"/>
          <w:szCs w:val="26"/>
        </w:rPr>
        <w:t>) запрет приобретения за счет гранта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:rsidR="00507930" w:rsidRPr="00507930" w:rsidRDefault="00047FA6" w:rsidP="00047FA6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з</w:t>
      </w:r>
      <w:r w:rsidR="00507930" w:rsidRPr="00507930">
        <w:rPr>
          <w:rFonts w:ascii="Times New Roman" w:hAnsi="Times New Roman" w:cs="Times New Roman"/>
          <w:sz w:val="26"/>
          <w:szCs w:val="26"/>
        </w:rPr>
        <w:t xml:space="preserve">) своевременное и в полном объеме предоставление </w:t>
      </w:r>
      <w:proofErr w:type="spellStart"/>
      <w:r w:rsidR="00507930" w:rsidRPr="00507930">
        <w:rPr>
          <w:rFonts w:ascii="Times New Roman" w:hAnsi="Times New Roman" w:cs="Times New Roman"/>
          <w:sz w:val="26"/>
          <w:szCs w:val="26"/>
        </w:rPr>
        <w:t>Грантодателю</w:t>
      </w:r>
      <w:proofErr w:type="spellEnd"/>
      <w:r w:rsidR="00507930" w:rsidRPr="00507930">
        <w:rPr>
          <w:rFonts w:ascii="Times New Roman" w:hAnsi="Times New Roman" w:cs="Times New Roman"/>
          <w:sz w:val="26"/>
          <w:szCs w:val="26"/>
        </w:rPr>
        <w:t xml:space="preserve">, предоставившему </w:t>
      </w:r>
      <w:r>
        <w:rPr>
          <w:rFonts w:ascii="Times New Roman" w:hAnsi="Times New Roman" w:cs="Times New Roman"/>
          <w:sz w:val="26"/>
          <w:szCs w:val="26"/>
        </w:rPr>
        <w:t>Г</w:t>
      </w:r>
      <w:r w:rsidR="00507930" w:rsidRPr="00507930">
        <w:rPr>
          <w:rFonts w:ascii="Times New Roman" w:hAnsi="Times New Roman" w:cs="Times New Roman"/>
          <w:sz w:val="26"/>
          <w:szCs w:val="26"/>
        </w:rPr>
        <w:t xml:space="preserve">рант в форме субсидии, и органам муниципального финансового контроля по их запросам информации, документов и материалов, необходимых для осуществления проверки использования средств </w:t>
      </w:r>
      <w:r w:rsidR="009935C3">
        <w:rPr>
          <w:rFonts w:ascii="Times New Roman" w:hAnsi="Times New Roman" w:cs="Times New Roman"/>
          <w:sz w:val="26"/>
          <w:szCs w:val="26"/>
        </w:rPr>
        <w:t>Г</w:t>
      </w:r>
      <w:r w:rsidR="00507930" w:rsidRPr="00507930">
        <w:rPr>
          <w:rFonts w:ascii="Times New Roman" w:hAnsi="Times New Roman" w:cs="Times New Roman"/>
          <w:sz w:val="26"/>
          <w:szCs w:val="26"/>
        </w:rPr>
        <w:t>ранта в форме субсидии по целевому назначению;</w:t>
      </w:r>
      <w:proofErr w:type="gramEnd"/>
    </w:p>
    <w:p w:rsidR="00507930" w:rsidRPr="00047FA6" w:rsidRDefault="00047FA6" w:rsidP="00047FA6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="00507930" w:rsidRPr="00507930">
        <w:rPr>
          <w:rFonts w:ascii="Times New Roman" w:hAnsi="Times New Roman" w:cs="Times New Roman"/>
          <w:sz w:val="26"/>
          <w:szCs w:val="26"/>
        </w:rPr>
        <w:t>) ведение обособленного учета расходов гранта отдельно от других средств, с соблюдением правил ведения бухгалтерского учета и кассовых операций, установленных действующим законодательством Российской Федерации;</w:t>
      </w:r>
    </w:p>
    <w:p w:rsidR="00507930" w:rsidRPr="00507930" w:rsidRDefault="00047FA6" w:rsidP="00047FA6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507930" w:rsidRPr="00507930">
        <w:rPr>
          <w:rFonts w:ascii="Times New Roman" w:hAnsi="Times New Roman" w:cs="Times New Roman"/>
          <w:sz w:val="26"/>
          <w:szCs w:val="26"/>
        </w:rPr>
        <w:t>) упорядоченное хранение финансовой документации, в том числе первичной документации, подтверждающей произведенные приобретения, оплату услуг, относящихся к использованию гранта, не менее пяти лет с момента предоставления содержательного отчета о достижении целевых показателей и финансового отчета о выполнении проекта;</w:t>
      </w:r>
    </w:p>
    <w:p w:rsidR="00507930" w:rsidRPr="00507930" w:rsidRDefault="00047FA6" w:rsidP="00047FA6">
      <w:pPr>
        <w:pStyle w:val="a3"/>
        <w:ind w:hanging="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</w:t>
      </w:r>
      <w:r w:rsidR="00507930" w:rsidRPr="00507930">
        <w:rPr>
          <w:rFonts w:ascii="Times New Roman" w:hAnsi="Times New Roman" w:cs="Times New Roman"/>
          <w:sz w:val="26"/>
          <w:szCs w:val="26"/>
        </w:rPr>
        <w:t>) достижения показателей результативности проекта;</w:t>
      </w:r>
    </w:p>
    <w:p w:rsidR="00047FA6" w:rsidRDefault="00047FA6" w:rsidP="00047FA6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="00507930" w:rsidRPr="00507930">
        <w:rPr>
          <w:rFonts w:ascii="Times New Roman" w:hAnsi="Times New Roman" w:cs="Times New Roman"/>
          <w:sz w:val="26"/>
          <w:szCs w:val="26"/>
        </w:rPr>
        <w:t xml:space="preserve">)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Соглашении, условия о согласовании новых условий Соглашения или о расторжении Соглашения при </w:t>
      </w:r>
      <w:proofErr w:type="spellStart"/>
      <w:r w:rsidR="00507930" w:rsidRPr="00507930">
        <w:rPr>
          <w:rFonts w:ascii="Times New Roman" w:hAnsi="Times New Roman" w:cs="Times New Roman"/>
          <w:sz w:val="26"/>
          <w:szCs w:val="26"/>
        </w:rPr>
        <w:t>недостижении</w:t>
      </w:r>
      <w:proofErr w:type="spellEnd"/>
      <w:r w:rsidR="00507930" w:rsidRPr="00507930">
        <w:rPr>
          <w:rFonts w:ascii="Times New Roman" w:hAnsi="Times New Roman" w:cs="Times New Roman"/>
          <w:sz w:val="26"/>
          <w:szCs w:val="26"/>
        </w:rPr>
        <w:t xml:space="preserve"> согласия по новым условиям. </w:t>
      </w:r>
    </w:p>
    <w:p w:rsidR="00507930" w:rsidRPr="00047FA6" w:rsidRDefault="00507930" w:rsidP="00047FA6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7FA6">
        <w:rPr>
          <w:rFonts w:ascii="Times New Roman" w:hAnsi="Times New Roman" w:cs="Times New Roman"/>
          <w:sz w:val="26"/>
          <w:szCs w:val="26"/>
        </w:rPr>
        <w:lastRenderedPageBreak/>
        <w:t>3.</w:t>
      </w:r>
      <w:r w:rsidR="00F70BF1">
        <w:rPr>
          <w:rFonts w:ascii="Times New Roman" w:hAnsi="Times New Roman" w:cs="Times New Roman"/>
          <w:sz w:val="26"/>
          <w:szCs w:val="26"/>
        </w:rPr>
        <w:t>9</w:t>
      </w:r>
      <w:r w:rsidRPr="00047FA6">
        <w:rPr>
          <w:rFonts w:ascii="Times New Roman" w:hAnsi="Times New Roman" w:cs="Times New Roman"/>
          <w:sz w:val="26"/>
          <w:szCs w:val="26"/>
        </w:rPr>
        <w:t xml:space="preserve">. Перечисление гранта в форме субсидии осуществляется в сроки и в объеме, предусмотренным Соглашением, на расчетный счет, открытый Получателем </w:t>
      </w:r>
      <w:r w:rsidR="009935C3">
        <w:rPr>
          <w:rFonts w:ascii="Times New Roman" w:hAnsi="Times New Roman" w:cs="Times New Roman"/>
          <w:sz w:val="26"/>
          <w:szCs w:val="26"/>
        </w:rPr>
        <w:t>Г</w:t>
      </w:r>
      <w:r w:rsidRPr="00047FA6">
        <w:rPr>
          <w:rFonts w:ascii="Times New Roman" w:hAnsi="Times New Roman" w:cs="Times New Roman"/>
          <w:sz w:val="26"/>
          <w:szCs w:val="26"/>
        </w:rPr>
        <w:t>ранта в форме субсидии в российских кредитных организациях.</w:t>
      </w:r>
    </w:p>
    <w:p w:rsidR="00507930" w:rsidRPr="00507930" w:rsidRDefault="00507930" w:rsidP="00047FA6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7FA6">
        <w:rPr>
          <w:rFonts w:ascii="Times New Roman" w:hAnsi="Times New Roman" w:cs="Times New Roman"/>
          <w:sz w:val="26"/>
          <w:szCs w:val="26"/>
        </w:rPr>
        <w:t>3.</w:t>
      </w:r>
      <w:r w:rsidR="00F70BF1">
        <w:rPr>
          <w:rFonts w:ascii="Times New Roman" w:hAnsi="Times New Roman" w:cs="Times New Roman"/>
          <w:sz w:val="26"/>
          <w:szCs w:val="26"/>
        </w:rPr>
        <w:t>10</w:t>
      </w:r>
      <w:r w:rsidRPr="00047FA6">
        <w:rPr>
          <w:rFonts w:ascii="Times New Roman" w:hAnsi="Times New Roman" w:cs="Times New Roman"/>
          <w:sz w:val="26"/>
          <w:szCs w:val="26"/>
        </w:rPr>
        <w:t>.</w:t>
      </w:r>
      <w:r w:rsidRPr="00507930">
        <w:rPr>
          <w:rFonts w:ascii="Times New Roman" w:hAnsi="Times New Roman" w:cs="Times New Roman"/>
          <w:sz w:val="26"/>
          <w:szCs w:val="26"/>
        </w:rPr>
        <w:t xml:space="preserve"> Показатели результативности (целевые показатели) предоставления </w:t>
      </w:r>
      <w:r w:rsidR="00047FA6">
        <w:rPr>
          <w:rFonts w:ascii="Times New Roman" w:hAnsi="Times New Roman" w:cs="Times New Roman"/>
          <w:sz w:val="26"/>
          <w:szCs w:val="26"/>
        </w:rPr>
        <w:t>Г</w:t>
      </w:r>
      <w:r w:rsidRPr="00507930">
        <w:rPr>
          <w:rFonts w:ascii="Times New Roman" w:hAnsi="Times New Roman" w:cs="Times New Roman"/>
          <w:sz w:val="26"/>
          <w:szCs w:val="26"/>
        </w:rPr>
        <w:t>ранта в форме субсидии:</w:t>
      </w:r>
    </w:p>
    <w:p w:rsidR="00507930" w:rsidRPr="00507930" w:rsidRDefault="00507930" w:rsidP="00047FA6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7930">
        <w:rPr>
          <w:rFonts w:ascii="Times New Roman" w:hAnsi="Times New Roman" w:cs="Times New Roman"/>
          <w:sz w:val="26"/>
          <w:szCs w:val="26"/>
        </w:rPr>
        <w:t>- качественные позитивные изменения в целевой группе в ходе реализации проекта;</w:t>
      </w:r>
    </w:p>
    <w:p w:rsidR="00507930" w:rsidRPr="00507930" w:rsidRDefault="00507930" w:rsidP="00047FA6">
      <w:pPr>
        <w:pStyle w:val="a3"/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507930">
        <w:rPr>
          <w:rFonts w:ascii="Times New Roman" w:hAnsi="Times New Roman" w:cs="Times New Roman"/>
          <w:sz w:val="26"/>
          <w:szCs w:val="26"/>
        </w:rPr>
        <w:t>- количество реализованных в рамках проекта мероприятий;</w:t>
      </w:r>
    </w:p>
    <w:p w:rsidR="00507930" w:rsidRPr="00507930" w:rsidRDefault="00507930" w:rsidP="00047FA6">
      <w:pPr>
        <w:pStyle w:val="a3"/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507930">
        <w:rPr>
          <w:rFonts w:ascii="Times New Roman" w:hAnsi="Times New Roman" w:cs="Times New Roman"/>
          <w:sz w:val="26"/>
          <w:szCs w:val="26"/>
        </w:rPr>
        <w:t>- количество участников/</w:t>
      </w:r>
      <w:proofErr w:type="spellStart"/>
      <w:r w:rsidRPr="00507930">
        <w:rPr>
          <w:rFonts w:ascii="Times New Roman" w:hAnsi="Times New Roman" w:cs="Times New Roman"/>
          <w:sz w:val="26"/>
          <w:szCs w:val="26"/>
        </w:rPr>
        <w:t>благополучателей</w:t>
      </w:r>
      <w:proofErr w:type="spellEnd"/>
      <w:r w:rsidRPr="00507930">
        <w:rPr>
          <w:rFonts w:ascii="Times New Roman" w:hAnsi="Times New Roman" w:cs="Times New Roman"/>
          <w:sz w:val="26"/>
          <w:szCs w:val="26"/>
        </w:rPr>
        <w:t xml:space="preserve"> проекта.</w:t>
      </w:r>
    </w:p>
    <w:p w:rsidR="00507930" w:rsidRPr="00507930" w:rsidRDefault="00507930" w:rsidP="005833C0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07930">
        <w:rPr>
          <w:rFonts w:ascii="Times New Roman" w:hAnsi="Times New Roman" w:cs="Times New Roman"/>
          <w:sz w:val="26"/>
          <w:szCs w:val="26"/>
        </w:rPr>
        <w:t>Значения показателей результативности (целевых показателей) устанавливаются в Соглашении с учетом представленной заявки Получателя гранта в форме субсидии. Получатель гранта в форме субсидии имеет право включить в заявку и иные показатели результативности (целевые показатели). Допустимые (возможные) отклонения от запланированных значений по каждому показателю результативности не более 5%.</w:t>
      </w:r>
    </w:p>
    <w:p w:rsidR="00507930" w:rsidRPr="00507930" w:rsidRDefault="00507930" w:rsidP="005833C0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7930">
        <w:rPr>
          <w:rFonts w:ascii="Times New Roman" w:hAnsi="Times New Roman" w:cs="Times New Roman"/>
          <w:sz w:val="26"/>
          <w:szCs w:val="26"/>
        </w:rPr>
        <w:t>3.</w:t>
      </w:r>
      <w:r w:rsidR="00F70BF1">
        <w:rPr>
          <w:rFonts w:ascii="Times New Roman" w:hAnsi="Times New Roman" w:cs="Times New Roman"/>
          <w:sz w:val="26"/>
          <w:szCs w:val="26"/>
        </w:rPr>
        <w:t>11</w:t>
      </w:r>
      <w:r w:rsidRPr="00507930">
        <w:rPr>
          <w:rFonts w:ascii="Times New Roman" w:hAnsi="Times New Roman" w:cs="Times New Roman"/>
          <w:sz w:val="26"/>
          <w:szCs w:val="26"/>
        </w:rPr>
        <w:t xml:space="preserve">. За счет гранта в форме субсидии Получатель </w:t>
      </w:r>
      <w:r w:rsidR="005833C0">
        <w:rPr>
          <w:rFonts w:ascii="Times New Roman" w:hAnsi="Times New Roman" w:cs="Times New Roman"/>
          <w:sz w:val="26"/>
          <w:szCs w:val="26"/>
        </w:rPr>
        <w:t>Г</w:t>
      </w:r>
      <w:r w:rsidRPr="00507930">
        <w:rPr>
          <w:rFonts w:ascii="Times New Roman" w:hAnsi="Times New Roman" w:cs="Times New Roman"/>
          <w:sz w:val="26"/>
          <w:szCs w:val="26"/>
        </w:rPr>
        <w:t>ранта</w:t>
      </w:r>
      <w:r w:rsidR="005833C0">
        <w:rPr>
          <w:rFonts w:ascii="Times New Roman" w:hAnsi="Times New Roman" w:cs="Times New Roman"/>
          <w:sz w:val="26"/>
          <w:szCs w:val="26"/>
        </w:rPr>
        <w:t xml:space="preserve"> в форме субсидии</w:t>
      </w:r>
      <w:r w:rsidRPr="00507930">
        <w:rPr>
          <w:rFonts w:ascii="Times New Roman" w:hAnsi="Times New Roman" w:cs="Times New Roman"/>
          <w:sz w:val="26"/>
          <w:szCs w:val="26"/>
        </w:rPr>
        <w:t xml:space="preserve"> осуществляет расходы, связанные с целями предоставления гранта, в том числе:</w:t>
      </w:r>
    </w:p>
    <w:p w:rsidR="00507930" w:rsidRPr="00507930" w:rsidRDefault="00507930" w:rsidP="005833C0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7930">
        <w:rPr>
          <w:rFonts w:ascii="Times New Roman" w:hAnsi="Times New Roman" w:cs="Times New Roman"/>
          <w:sz w:val="26"/>
          <w:szCs w:val="26"/>
        </w:rPr>
        <w:t>- оплата труда специалистов, участвующих в реализации мероприятий проекта;</w:t>
      </w:r>
    </w:p>
    <w:p w:rsidR="00507930" w:rsidRPr="00507930" w:rsidRDefault="00507930" w:rsidP="005833C0">
      <w:pPr>
        <w:pStyle w:val="a3"/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507930">
        <w:rPr>
          <w:rFonts w:ascii="Times New Roman" w:hAnsi="Times New Roman" w:cs="Times New Roman"/>
          <w:sz w:val="26"/>
          <w:szCs w:val="26"/>
        </w:rPr>
        <w:t>- оплата товаров, работ, услуг, связанных с реализацией проекта;</w:t>
      </w:r>
    </w:p>
    <w:p w:rsidR="00507930" w:rsidRPr="00507930" w:rsidRDefault="00507930" w:rsidP="005833C0">
      <w:pPr>
        <w:pStyle w:val="a3"/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507930">
        <w:rPr>
          <w:rFonts w:ascii="Times New Roman" w:hAnsi="Times New Roman" w:cs="Times New Roman"/>
          <w:sz w:val="26"/>
          <w:szCs w:val="26"/>
        </w:rPr>
        <w:t>- плата за аренду имущества для реализации мероприятий проекта;</w:t>
      </w:r>
    </w:p>
    <w:p w:rsidR="00507930" w:rsidRPr="00507930" w:rsidRDefault="00507930" w:rsidP="005833C0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7930">
        <w:rPr>
          <w:rFonts w:ascii="Times New Roman" w:hAnsi="Times New Roman" w:cs="Times New Roman"/>
          <w:sz w:val="26"/>
          <w:szCs w:val="26"/>
        </w:rPr>
        <w:t>- уплата налогов, сборов, страховых взносов и иных обязательных платежей в бюджетную систему Российской Федерации.</w:t>
      </w:r>
    </w:p>
    <w:p w:rsidR="00507930" w:rsidRPr="00507930" w:rsidRDefault="00F70BF1" w:rsidP="005833C0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3.12</w:t>
      </w:r>
      <w:r w:rsidR="00507930" w:rsidRPr="00507930">
        <w:rPr>
          <w:rFonts w:ascii="Times New Roman" w:hAnsi="Times New Roman" w:cs="Times New Roman"/>
          <w:sz w:val="26"/>
          <w:szCs w:val="26"/>
        </w:rPr>
        <w:t xml:space="preserve">. За счет предоставленного </w:t>
      </w:r>
      <w:r w:rsidR="005833C0">
        <w:rPr>
          <w:rFonts w:ascii="Times New Roman" w:hAnsi="Times New Roman" w:cs="Times New Roman"/>
          <w:sz w:val="26"/>
          <w:szCs w:val="26"/>
        </w:rPr>
        <w:t>Г</w:t>
      </w:r>
      <w:r w:rsidR="00507930" w:rsidRPr="00507930">
        <w:rPr>
          <w:rFonts w:ascii="Times New Roman" w:hAnsi="Times New Roman" w:cs="Times New Roman"/>
          <w:sz w:val="26"/>
          <w:szCs w:val="26"/>
        </w:rPr>
        <w:t xml:space="preserve">ранта в форме субсидии Получателю </w:t>
      </w:r>
      <w:r w:rsidR="005833C0">
        <w:rPr>
          <w:rFonts w:ascii="Times New Roman" w:hAnsi="Times New Roman" w:cs="Times New Roman"/>
          <w:sz w:val="26"/>
          <w:szCs w:val="26"/>
        </w:rPr>
        <w:t>Г</w:t>
      </w:r>
      <w:r w:rsidR="00507930" w:rsidRPr="00507930">
        <w:rPr>
          <w:rFonts w:ascii="Times New Roman" w:hAnsi="Times New Roman" w:cs="Times New Roman"/>
          <w:sz w:val="26"/>
          <w:szCs w:val="26"/>
        </w:rPr>
        <w:t>ранта</w:t>
      </w:r>
      <w:r w:rsidR="005833C0">
        <w:rPr>
          <w:rFonts w:ascii="Times New Roman" w:hAnsi="Times New Roman" w:cs="Times New Roman"/>
          <w:sz w:val="26"/>
          <w:szCs w:val="26"/>
        </w:rPr>
        <w:t xml:space="preserve"> в форме субсидии</w:t>
      </w:r>
      <w:r w:rsidR="00507930" w:rsidRPr="00507930">
        <w:rPr>
          <w:rFonts w:ascii="Times New Roman" w:hAnsi="Times New Roman" w:cs="Times New Roman"/>
          <w:sz w:val="26"/>
          <w:szCs w:val="26"/>
        </w:rPr>
        <w:t xml:space="preserve"> запрещается осуществлять следующие расходы:</w:t>
      </w:r>
    </w:p>
    <w:p w:rsidR="00507930" w:rsidRPr="00507930" w:rsidRDefault="00507930" w:rsidP="005833C0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7930">
        <w:rPr>
          <w:rFonts w:ascii="Times New Roman" w:hAnsi="Times New Roman" w:cs="Times New Roman"/>
          <w:sz w:val="26"/>
          <w:szCs w:val="26"/>
        </w:rPr>
        <w:t xml:space="preserve">- покрытие Получателем </w:t>
      </w:r>
      <w:r w:rsidR="005833C0">
        <w:rPr>
          <w:rFonts w:ascii="Times New Roman" w:hAnsi="Times New Roman" w:cs="Times New Roman"/>
          <w:sz w:val="26"/>
          <w:szCs w:val="26"/>
        </w:rPr>
        <w:t>Г</w:t>
      </w:r>
      <w:r w:rsidRPr="00507930">
        <w:rPr>
          <w:rFonts w:ascii="Times New Roman" w:hAnsi="Times New Roman" w:cs="Times New Roman"/>
          <w:sz w:val="26"/>
          <w:szCs w:val="26"/>
        </w:rPr>
        <w:t>ранта</w:t>
      </w:r>
      <w:r w:rsidR="005833C0">
        <w:rPr>
          <w:rFonts w:ascii="Times New Roman" w:hAnsi="Times New Roman" w:cs="Times New Roman"/>
          <w:sz w:val="26"/>
          <w:szCs w:val="26"/>
        </w:rPr>
        <w:t xml:space="preserve"> в форме субсидии</w:t>
      </w:r>
      <w:r w:rsidRPr="00507930">
        <w:rPr>
          <w:rFonts w:ascii="Times New Roman" w:hAnsi="Times New Roman" w:cs="Times New Roman"/>
          <w:sz w:val="26"/>
          <w:szCs w:val="26"/>
        </w:rPr>
        <w:t xml:space="preserve"> текущих расходов, не связанных с реализацией проекта;</w:t>
      </w:r>
    </w:p>
    <w:p w:rsidR="00507930" w:rsidRPr="00507930" w:rsidRDefault="00507930" w:rsidP="005833C0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7930">
        <w:rPr>
          <w:rFonts w:ascii="Times New Roman" w:hAnsi="Times New Roman" w:cs="Times New Roman"/>
          <w:sz w:val="26"/>
          <w:szCs w:val="26"/>
        </w:rPr>
        <w:t>- проведение мероприятий, направленных на организацию выборных кампаний, проведение митингов, демонстраций и пикетов;</w:t>
      </w:r>
    </w:p>
    <w:p w:rsidR="00507930" w:rsidRPr="00507930" w:rsidRDefault="00507930" w:rsidP="005833C0">
      <w:pPr>
        <w:pStyle w:val="a3"/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507930">
        <w:rPr>
          <w:rFonts w:ascii="Times New Roman" w:hAnsi="Times New Roman" w:cs="Times New Roman"/>
          <w:sz w:val="26"/>
          <w:szCs w:val="26"/>
        </w:rPr>
        <w:t xml:space="preserve">- оплата прошлых обязательств Получателя </w:t>
      </w:r>
      <w:r w:rsidR="005833C0">
        <w:rPr>
          <w:rFonts w:ascii="Times New Roman" w:hAnsi="Times New Roman" w:cs="Times New Roman"/>
          <w:sz w:val="26"/>
          <w:szCs w:val="26"/>
        </w:rPr>
        <w:t>Г</w:t>
      </w:r>
      <w:r w:rsidRPr="00507930">
        <w:rPr>
          <w:rFonts w:ascii="Times New Roman" w:hAnsi="Times New Roman" w:cs="Times New Roman"/>
          <w:sz w:val="26"/>
          <w:szCs w:val="26"/>
        </w:rPr>
        <w:t>ранта</w:t>
      </w:r>
      <w:r w:rsidR="005833C0" w:rsidRPr="005833C0">
        <w:t xml:space="preserve"> </w:t>
      </w:r>
      <w:r w:rsidR="005833C0" w:rsidRPr="005833C0">
        <w:rPr>
          <w:rFonts w:ascii="Times New Roman" w:hAnsi="Times New Roman" w:cs="Times New Roman"/>
          <w:sz w:val="26"/>
          <w:szCs w:val="26"/>
        </w:rPr>
        <w:t>в форме субсидии</w:t>
      </w:r>
      <w:r w:rsidR="00645593">
        <w:rPr>
          <w:rFonts w:ascii="Times New Roman" w:hAnsi="Times New Roman" w:cs="Times New Roman"/>
          <w:sz w:val="26"/>
          <w:szCs w:val="26"/>
        </w:rPr>
        <w:t>;</w:t>
      </w:r>
    </w:p>
    <w:p w:rsidR="00507930" w:rsidRPr="00507930" w:rsidRDefault="00507930" w:rsidP="005833C0">
      <w:pPr>
        <w:pStyle w:val="a3"/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507930">
        <w:rPr>
          <w:rFonts w:ascii="Times New Roman" w:hAnsi="Times New Roman" w:cs="Times New Roman"/>
          <w:sz w:val="26"/>
          <w:szCs w:val="26"/>
        </w:rPr>
        <w:t>- извлечение прибыли;</w:t>
      </w:r>
    </w:p>
    <w:p w:rsidR="00507930" w:rsidRPr="00507930" w:rsidRDefault="00507930" w:rsidP="005833C0">
      <w:pPr>
        <w:pStyle w:val="a3"/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507930">
        <w:rPr>
          <w:rFonts w:ascii="Times New Roman" w:hAnsi="Times New Roman" w:cs="Times New Roman"/>
          <w:sz w:val="26"/>
          <w:szCs w:val="26"/>
        </w:rPr>
        <w:t>- политическая и религиозная деятельность;</w:t>
      </w:r>
    </w:p>
    <w:p w:rsidR="00507930" w:rsidRPr="00507930" w:rsidRDefault="00507930" w:rsidP="005833C0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7930">
        <w:rPr>
          <w:rFonts w:ascii="Times New Roman" w:hAnsi="Times New Roman" w:cs="Times New Roman"/>
          <w:sz w:val="26"/>
          <w:szCs w:val="26"/>
        </w:rPr>
        <w:t>-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порядок предоставления субсидий;</w:t>
      </w:r>
    </w:p>
    <w:p w:rsidR="00507930" w:rsidRDefault="00507930" w:rsidP="00645593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7930">
        <w:rPr>
          <w:rFonts w:ascii="Times New Roman" w:hAnsi="Times New Roman" w:cs="Times New Roman"/>
          <w:sz w:val="26"/>
          <w:szCs w:val="26"/>
        </w:rPr>
        <w:t>- расходы на деятельность, запрещенную действующим законодательством Российской Федерации.</w:t>
      </w:r>
    </w:p>
    <w:p w:rsidR="005833C0" w:rsidRPr="00507930" w:rsidRDefault="005833C0" w:rsidP="005833C0">
      <w:pPr>
        <w:pStyle w:val="a3"/>
        <w:ind w:hanging="11"/>
        <w:jc w:val="both"/>
        <w:rPr>
          <w:rFonts w:ascii="Times New Roman" w:hAnsi="Times New Roman" w:cs="Times New Roman"/>
          <w:sz w:val="26"/>
          <w:szCs w:val="26"/>
        </w:rPr>
      </w:pPr>
    </w:p>
    <w:p w:rsidR="005833C0" w:rsidRPr="005833C0" w:rsidRDefault="005833C0" w:rsidP="005833C0">
      <w:pPr>
        <w:pStyle w:val="a3"/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 w:rsidRPr="005833C0">
        <w:rPr>
          <w:rFonts w:ascii="Times New Roman" w:hAnsi="Times New Roman" w:cs="Times New Roman"/>
          <w:sz w:val="26"/>
          <w:szCs w:val="26"/>
        </w:rPr>
        <w:lastRenderedPageBreak/>
        <w:t>4. Требования к отчетности</w:t>
      </w:r>
    </w:p>
    <w:p w:rsidR="005833C0" w:rsidRPr="005833C0" w:rsidRDefault="005833C0" w:rsidP="005833C0">
      <w:pPr>
        <w:pStyle w:val="a3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5833C0" w:rsidRPr="005833C0" w:rsidRDefault="005833C0" w:rsidP="005833C0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3C0">
        <w:rPr>
          <w:rFonts w:ascii="Times New Roman" w:hAnsi="Times New Roman" w:cs="Times New Roman"/>
          <w:sz w:val="26"/>
          <w:szCs w:val="26"/>
        </w:rPr>
        <w:t xml:space="preserve">4.1. Порядок, сроки и формы предоставления отчета Получателем </w:t>
      </w:r>
      <w:r>
        <w:rPr>
          <w:rFonts w:ascii="Times New Roman" w:hAnsi="Times New Roman" w:cs="Times New Roman"/>
          <w:sz w:val="26"/>
          <w:szCs w:val="26"/>
        </w:rPr>
        <w:t>Г</w:t>
      </w:r>
      <w:r w:rsidRPr="005833C0">
        <w:rPr>
          <w:rFonts w:ascii="Times New Roman" w:hAnsi="Times New Roman" w:cs="Times New Roman"/>
          <w:sz w:val="26"/>
          <w:szCs w:val="26"/>
        </w:rPr>
        <w:t xml:space="preserve">ранта </w:t>
      </w:r>
      <w:r>
        <w:rPr>
          <w:rFonts w:ascii="Times New Roman" w:hAnsi="Times New Roman" w:cs="Times New Roman"/>
          <w:sz w:val="26"/>
          <w:szCs w:val="26"/>
        </w:rPr>
        <w:t xml:space="preserve">в форме субсидии </w:t>
      </w:r>
      <w:r w:rsidRPr="005833C0">
        <w:rPr>
          <w:rFonts w:ascii="Times New Roman" w:hAnsi="Times New Roman" w:cs="Times New Roman"/>
          <w:sz w:val="26"/>
          <w:szCs w:val="26"/>
        </w:rPr>
        <w:t>указываются в Соглашении о предоставлении гранта.</w:t>
      </w:r>
    </w:p>
    <w:p w:rsidR="005833C0" w:rsidRPr="005833C0" w:rsidRDefault="005833C0" w:rsidP="005833C0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3C0">
        <w:rPr>
          <w:rFonts w:ascii="Times New Roman" w:hAnsi="Times New Roman" w:cs="Times New Roman"/>
          <w:sz w:val="26"/>
          <w:szCs w:val="26"/>
        </w:rPr>
        <w:t xml:space="preserve">4.2. </w:t>
      </w:r>
      <w:r w:rsidR="00645593" w:rsidRPr="00645593">
        <w:rPr>
          <w:rFonts w:ascii="Times New Roman" w:hAnsi="Times New Roman" w:cs="Times New Roman"/>
          <w:sz w:val="26"/>
          <w:szCs w:val="26"/>
        </w:rPr>
        <w:t xml:space="preserve">Главный распорядитель как получатель  бюджетных средств </w:t>
      </w:r>
      <w:r w:rsidRPr="005833C0">
        <w:rPr>
          <w:rFonts w:ascii="Times New Roman" w:hAnsi="Times New Roman" w:cs="Times New Roman"/>
          <w:sz w:val="26"/>
          <w:szCs w:val="26"/>
        </w:rPr>
        <w:t xml:space="preserve">имеет право установить в Соглашении о предоставлении </w:t>
      </w:r>
      <w:r>
        <w:rPr>
          <w:rFonts w:ascii="Times New Roman" w:hAnsi="Times New Roman" w:cs="Times New Roman"/>
          <w:sz w:val="26"/>
          <w:szCs w:val="26"/>
        </w:rPr>
        <w:t>Г</w:t>
      </w:r>
      <w:r w:rsidR="00645593">
        <w:rPr>
          <w:rFonts w:ascii="Times New Roman" w:hAnsi="Times New Roman" w:cs="Times New Roman"/>
          <w:sz w:val="26"/>
          <w:szCs w:val="26"/>
        </w:rPr>
        <w:t>ранта</w:t>
      </w:r>
      <w:r>
        <w:rPr>
          <w:rFonts w:ascii="Times New Roman" w:hAnsi="Times New Roman" w:cs="Times New Roman"/>
          <w:sz w:val="26"/>
          <w:szCs w:val="26"/>
        </w:rPr>
        <w:t xml:space="preserve"> в форме субсидии </w:t>
      </w:r>
      <w:r w:rsidRPr="005833C0">
        <w:rPr>
          <w:rFonts w:ascii="Times New Roman" w:hAnsi="Times New Roman" w:cs="Times New Roman"/>
          <w:sz w:val="26"/>
          <w:szCs w:val="26"/>
        </w:rPr>
        <w:t>сроки и формы предоставления получателем гранта дополнительной отчётности.</w:t>
      </w:r>
    </w:p>
    <w:p w:rsidR="00507930" w:rsidRDefault="005833C0" w:rsidP="00F70BF1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3C0">
        <w:rPr>
          <w:rFonts w:ascii="Times New Roman" w:hAnsi="Times New Roman" w:cs="Times New Roman"/>
          <w:sz w:val="26"/>
          <w:szCs w:val="26"/>
        </w:rPr>
        <w:t>4.3. Получатель гранта</w:t>
      </w:r>
      <w:r>
        <w:rPr>
          <w:rFonts w:ascii="Times New Roman" w:hAnsi="Times New Roman" w:cs="Times New Roman"/>
          <w:sz w:val="26"/>
          <w:szCs w:val="26"/>
        </w:rPr>
        <w:t xml:space="preserve"> в форме субсидии</w:t>
      </w:r>
      <w:r w:rsidRPr="005833C0">
        <w:rPr>
          <w:rFonts w:ascii="Times New Roman" w:hAnsi="Times New Roman" w:cs="Times New Roman"/>
          <w:sz w:val="26"/>
          <w:szCs w:val="26"/>
        </w:rPr>
        <w:t xml:space="preserve">  ведёт учёт полученных из бюджета города Когалыма гранта в форме субсидии, а также учёт их использования в соответствии с действующим законодательством Российской Федерации и нормативными документами по ведению бухгалтерского учета.</w:t>
      </w:r>
    </w:p>
    <w:p w:rsidR="00645593" w:rsidRDefault="00645593" w:rsidP="005833C0">
      <w:pPr>
        <w:pStyle w:val="a3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45593" w:rsidRPr="00645593" w:rsidRDefault="00645593" w:rsidP="00645593">
      <w:pPr>
        <w:pStyle w:val="a3"/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 w:rsidRPr="00645593">
        <w:rPr>
          <w:rFonts w:ascii="Times New Roman" w:hAnsi="Times New Roman" w:cs="Times New Roman"/>
          <w:sz w:val="26"/>
          <w:szCs w:val="26"/>
        </w:rPr>
        <w:t xml:space="preserve">5. Порядок осуществления </w:t>
      </w:r>
      <w:proofErr w:type="gramStart"/>
      <w:r w:rsidRPr="00645593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645593">
        <w:rPr>
          <w:rFonts w:ascii="Times New Roman" w:hAnsi="Times New Roman" w:cs="Times New Roman"/>
          <w:sz w:val="26"/>
          <w:szCs w:val="26"/>
        </w:rPr>
        <w:t xml:space="preserve"> соблюдением цели,</w:t>
      </w:r>
    </w:p>
    <w:p w:rsidR="00645593" w:rsidRPr="00645593" w:rsidRDefault="00645593" w:rsidP="00645593">
      <w:pPr>
        <w:pStyle w:val="a3"/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 w:rsidRPr="00645593">
        <w:rPr>
          <w:rFonts w:ascii="Times New Roman" w:hAnsi="Times New Roman" w:cs="Times New Roman"/>
          <w:sz w:val="26"/>
          <w:szCs w:val="26"/>
        </w:rPr>
        <w:t>условий и порядка предоставления гранта и ответственность</w:t>
      </w:r>
    </w:p>
    <w:p w:rsidR="00645593" w:rsidRPr="00645593" w:rsidRDefault="00645593" w:rsidP="00645593">
      <w:pPr>
        <w:pStyle w:val="a3"/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 w:rsidRPr="00645593">
        <w:rPr>
          <w:rFonts w:ascii="Times New Roman" w:hAnsi="Times New Roman" w:cs="Times New Roman"/>
          <w:sz w:val="26"/>
          <w:szCs w:val="26"/>
        </w:rPr>
        <w:t>за их несоблюдение</w:t>
      </w:r>
    </w:p>
    <w:p w:rsidR="00645593" w:rsidRPr="00645593" w:rsidRDefault="00645593" w:rsidP="00645593">
      <w:pPr>
        <w:pStyle w:val="a3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45593" w:rsidRPr="00645593" w:rsidRDefault="00645593" w:rsidP="00F70BF1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593">
        <w:rPr>
          <w:rFonts w:ascii="Times New Roman" w:hAnsi="Times New Roman" w:cs="Times New Roman"/>
          <w:sz w:val="26"/>
          <w:szCs w:val="26"/>
        </w:rPr>
        <w:t xml:space="preserve">5.1. Обязательная проверка соблюдения Получателем </w:t>
      </w:r>
      <w:r>
        <w:rPr>
          <w:rFonts w:ascii="Times New Roman" w:hAnsi="Times New Roman" w:cs="Times New Roman"/>
          <w:sz w:val="26"/>
          <w:szCs w:val="26"/>
        </w:rPr>
        <w:t>г</w:t>
      </w:r>
      <w:r w:rsidRPr="00645593">
        <w:rPr>
          <w:rFonts w:ascii="Times New Roman" w:hAnsi="Times New Roman" w:cs="Times New Roman"/>
          <w:sz w:val="26"/>
          <w:szCs w:val="26"/>
        </w:rPr>
        <w:t>ранта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45593">
        <w:rPr>
          <w:rFonts w:ascii="Times New Roman" w:hAnsi="Times New Roman" w:cs="Times New Roman"/>
          <w:sz w:val="26"/>
          <w:szCs w:val="26"/>
        </w:rPr>
        <w:t xml:space="preserve">условий, целей и порядка использования гранта в форме субсидии осуществляется </w:t>
      </w:r>
      <w:proofErr w:type="spellStart"/>
      <w:r w:rsidRPr="00645593">
        <w:rPr>
          <w:rFonts w:ascii="Times New Roman" w:hAnsi="Times New Roman" w:cs="Times New Roman"/>
          <w:sz w:val="26"/>
          <w:szCs w:val="26"/>
        </w:rPr>
        <w:t>Грантодателем</w:t>
      </w:r>
      <w:proofErr w:type="spellEnd"/>
      <w:r w:rsidRPr="00645593">
        <w:rPr>
          <w:rFonts w:ascii="Times New Roman" w:hAnsi="Times New Roman" w:cs="Times New Roman"/>
          <w:sz w:val="26"/>
          <w:szCs w:val="26"/>
        </w:rPr>
        <w:t xml:space="preserve"> посредством принятия содержательного отчета о достижении целевых показателей, публичных отчетов Получателей гранта, при посещении мероприятий Получателя гранта в рамках реализации проекта, и финансового отчета, предоставленного Получателем </w:t>
      </w:r>
      <w:r>
        <w:rPr>
          <w:rFonts w:ascii="Times New Roman" w:hAnsi="Times New Roman" w:cs="Times New Roman"/>
          <w:sz w:val="26"/>
          <w:szCs w:val="26"/>
        </w:rPr>
        <w:t>Г</w:t>
      </w:r>
      <w:r w:rsidRPr="00645593">
        <w:rPr>
          <w:rFonts w:ascii="Times New Roman" w:hAnsi="Times New Roman" w:cs="Times New Roman"/>
          <w:sz w:val="26"/>
          <w:szCs w:val="26"/>
        </w:rPr>
        <w:t>ранта в форме субсидии; отделом муниципального контроля Администрации города Когалыма, Контрольно-счетной палатой города Когалыма в соответствии с действующим законодательством Российской Федерации.</w:t>
      </w:r>
    </w:p>
    <w:p w:rsidR="00645593" w:rsidRPr="00645593" w:rsidRDefault="00645593" w:rsidP="00F70BF1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593">
        <w:rPr>
          <w:rFonts w:ascii="Times New Roman" w:hAnsi="Times New Roman" w:cs="Times New Roman"/>
          <w:sz w:val="26"/>
          <w:szCs w:val="26"/>
        </w:rPr>
        <w:t>5.2. Грант в форме субсидии подлежит возврату Получателем гранта в бюджет города Когалыма в случаях:</w:t>
      </w:r>
    </w:p>
    <w:p w:rsidR="00645593" w:rsidRPr="00645593" w:rsidRDefault="00645593" w:rsidP="00F70BF1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45593">
        <w:rPr>
          <w:rFonts w:ascii="Times New Roman" w:hAnsi="Times New Roman" w:cs="Times New Roman"/>
          <w:sz w:val="26"/>
          <w:szCs w:val="26"/>
        </w:rPr>
        <w:t xml:space="preserve">5.2.1. несоблюдения Получателем гранта целей, условий и порядка предоставления гранта в форме субсидии, установленных настоящим Порядком и заключенным Соглашением, выявленных </w:t>
      </w:r>
      <w:proofErr w:type="spellStart"/>
      <w:r w:rsidRPr="00645593">
        <w:rPr>
          <w:rFonts w:ascii="Times New Roman" w:hAnsi="Times New Roman" w:cs="Times New Roman"/>
          <w:sz w:val="26"/>
          <w:szCs w:val="26"/>
        </w:rPr>
        <w:t>Грантодателем</w:t>
      </w:r>
      <w:proofErr w:type="spellEnd"/>
      <w:r w:rsidRPr="00645593">
        <w:rPr>
          <w:rFonts w:ascii="Times New Roman" w:hAnsi="Times New Roman" w:cs="Times New Roman"/>
          <w:sz w:val="26"/>
          <w:szCs w:val="26"/>
        </w:rPr>
        <w:t xml:space="preserve">, отделом муниципального контроля Администрации города Когалыма и Контрольно-счетной палатой города Когалыма, а также в случае </w:t>
      </w:r>
      <w:proofErr w:type="spellStart"/>
      <w:r w:rsidRPr="00645593">
        <w:rPr>
          <w:rFonts w:ascii="Times New Roman" w:hAnsi="Times New Roman" w:cs="Times New Roman"/>
          <w:sz w:val="26"/>
          <w:szCs w:val="26"/>
        </w:rPr>
        <w:t>недостижения</w:t>
      </w:r>
      <w:proofErr w:type="spellEnd"/>
      <w:r w:rsidRPr="00645593">
        <w:rPr>
          <w:rFonts w:ascii="Times New Roman" w:hAnsi="Times New Roman" w:cs="Times New Roman"/>
          <w:sz w:val="26"/>
          <w:szCs w:val="26"/>
        </w:rPr>
        <w:t xml:space="preserve"> показателей результативности (целевых показателей);</w:t>
      </w:r>
      <w:proofErr w:type="gramEnd"/>
    </w:p>
    <w:p w:rsidR="00645593" w:rsidRPr="00645593" w:rsidRDefault="00645593" w:rsidP="00F70BF1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593">
        <w:rPr>
          <w:rFonts w:ascii="Times New Roman" w:hAnsi="Times New Roman" w:cs="Times New Roman"/>
          <w:sz w:val="26"/>
          <w:szCs w:val="26"/>
        </w:rPr>
        <w:t>5.2.2. предоставления Получателем гранта недостоверных сведений в документах, предусмотренных настоящим Порядком;</w:t>
      </w:r>
    </w:p>
    <w:p w:rsidR="00645593" w:rsidRPr="00645593" w:rsidRDefault="00645593" w:rsidP="00F70BF1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593">
        <w:rPr>
          <w:rFonts w:ascii="Times New Roman" w:hAnsi="Times New Roman" w:cs="Times New Roman"/>
          <w:sz w:val="26"/>
          <w:szCs w:val="26"/>
        </w:rPr>
        <w:t xml:space="preserve">5.2.3. неисполнения или ненадлежащего исполнения обязательств по Соглашению, в том числе нецелевого использования гранта в форме субсидии, </w:t>
      </w:r>
      <w:proofErr w:type="spellStart"/>
      <w:r w:rsidRPr="00645593">
        <w:rPr>
          <w:rFonts w:ascii="Times New Roman" w:hAnsi="Times New Roman" w:cs="Times New Roman"/>
          <w:sz w:val="26"/>
          <w:szCs w:val="26"/>
        </w:rPr>
        <w:t>непредоставления</w:t>
      </w:r>
      <w:proofErr w:type="spellEnd"/>
      <w:r w:rsidRPr="00645593">
        <w:rPr>
          <w:rFonts w:ascii="Times New Roman" w:hAnsi="Times New Roman" w:cs="Times New Roman"/>
          <w:sz w:val="26"/>
          <w:szCs w:val="26"/>
        </w:rPr>
        <w:t xml:space="preserve"> содержательного отчета о достижении целевых показателей и финансового отчета о выполнении проекта в установленные Соглашением сроки;</w:t>
      </w:r>
    </w:p>
    <w:p w:rsidR="00645593" w:rsidRPr="00645593" w:rsidRDefault="00645593" w:rsidP="00F70BF1">
      <w:pPr>
        <w:pStyle w:val="a3"/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645593">
        <w:rPr>
          <w:rFonts w:ascii="Times New Roman" w:hAnsi="Times New Roman" w:cs="Times New Roman"/>
          <w:sz w:val="26"/>
          <w:szCs w:val="26"/>
        </w:rPr>
        <w:t>5.2.4. расторжения Соглашения.</w:t>
      </w:r>
    </w:p>
    <w:p w:rsidR="00645593" w:rsidRPr="00645593" w:rsidRDefault="00645593" w:rsidP="00F70BF1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593">
        <w:rPr>
          <w:rFonts w:ascii="Times New Roman" w:hAnsi="Times New Roman" w:cs="Times New Roman"/>
          <w:sz w:val="26"/>
          <w:szCs w:val="26"/>
        </w:rPr>
        <w:t xml:space="preserve">5.3. В случае неполного использования гранта в установленные Соглашением сроки Получатель гранта возвращает его неиспользованную часть в </w:t>
      </w:r>
      <w:r w:rsidRPr="00645593">
        <w:rPr>
          <w:rFonts w:ascii="Times New Roman" w:hAnsi="Times New Roman" w:cs="Times New Roman"/>
          <w:sz w:val="26"/>
          <w:szCs w:val="26"/>
        </w:rPr>
        <w:lastRenderedPageBreak/>
        <w:t>бюджет города Когалыма в течение 10 рабочих дней с момента принятия финансового отчета.</w:t>
      </w:r>
    </w:p>
    <w:p w:rsidR="00645593" w:rsidRPr="00645593" w:rsidRDefault="00645593" w:rsidP="00F70BF1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593">
        <w:rPr>
          <w:rFonts w:ascii="Times New Roman" w:hAnsi="Times New Roman" w:cs="Times New Roman"/>
          <w:sz w:val="26"/>
          <w:szCs w:val="26"/>
        </w:rPr>
        <w:t xml:space="preserve">5.4. При выявлении обстоятельств, указанных в пункте 5.2 настоящего Порядка, Получатель гранта возвращает грант в бюджет города Когалыма по требованию </w:t>
      </w:r>
      <w:proofErr w:type="spellStart"/>
      <w:r w:rsidRPr="00645593">
        <w:rPr>
          <w:rFonts w:ascii="Times New Roman" w:hAnsi="Times New Roman" w:cs="Times New Roman"/>
          <w:sz w:val="26"/>
          <w:szCs w:val="26"/>
        </w:rPr>
        <w:t>Грантодателя</w:t>
      </w:r>
      <w:proofErr w:type="spellEnd"/>
      <w:r w:rsidRPr="00645593">
        <w:rPr>
          <w:rFonts w:ascii="Times New Roman" w:hAnsi="Times New Roman" w:cs="Times New Roman"/>
          <w:sz w:val="26"/>
          <w:szCs w:val="26"/>
        </w:rPr>
        <w:t xml:space="preserve"> не позднее 10 рабочих дней со дня получения требования.</w:t>
      </w:r>
    </w:p>
    <w:p w:rsidR="00645593" w:rsidRPr="00645593" w:rsidRDefault="00645593" w:rsidP="00F70BF1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593">
        <w:rPr>
          <w:rFonts w:ascii="Times New Roman" w:hAnsi="Times New Roman" w:cs="Times New Roman"/>
          <w:sz w:val="26"/>
          <w:szCs w:val="26"/>
        </w:rPr>
        <w:t xml:space="preserve">5.5. Требование о возврате </w:t>
      </w:r>
      <w:r>
        <w:rPr>
          <w:rFonts w:ascii="Times New Roman" w:hAnsi="Times New Roman" w:cs="Times New Roman"/>
          <w:sz w:val="26"/>
          <w:szCs w:val="26"/>
        </w:rPr>
        <w:t>Г</w:t>
      </w:r>
      <w:r w:rsidRPr="00645593">
        <w:rPr>
          <w:rFonts w:ascii="Times New Roman" w:hAnsi="Times New Roman" w:cs="Times New Roman"/>
          <w:sz w:val="26"/>
          <w:szCs w:val="26"/>
        </w:rPr>
        <w:t xml:space="preserve">ранта в форме субсидии готовится </w:t>
      </w:r>
      <w:proofErr w:type="spellStart"/>
      <w:r w:rsidRPr="00645593">
        <w:rPr>
          <w:rFonts w:ascii="Times New Roman" w:hAnsi="Times New Roman" w:cs="Times New Roman"/>
          <w:sz w:val="26"/>
          <w:szCs w:val="26"/>
        </w:rPr>
        <w:t>Грантодателем</w:t>
      </w:r>
      <w:proofErr w:type="spellEnd"/>
      <w:r w:rsidRPr="00645593">
        <w:rPr>
          <w:rFonts w:ascii="Times New Roman" w:hAnsi="Times New Roman" w:cs="Times New Roman"/>
          <w:sz w:val="26"/>
          <w:szCs w:val="26"/>
        </w:rPr>
        <w:t xml:space="preserve"> в письменном виде с указанием причин и оснований для возврата гранта и направляется в адрес Получателя гранта.</w:t>
      </w:r>
    </w:p>
    <w:p w:rsidR="00645593" w:rsidRPr="00645593" w:rsidRDefault="00645593" w:rsidP="00F70BF1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593">
        <w:rPr>
          <w:rFonts w:ascii="Times New Roman" w:hAnsi="Times New Roman" w:cs="Times New Roman"/>
          <w:sz w:val="26"/>
          <w:szCs w:val="26"/>
        </w:rPr>
        <w:t xml:space="preserve">5.6. В случае невыполнения Получателем гранта требования о возврате </w:t>
      </w:r>
      <w:r w:rsidR="00F70BF1">
        <w:rPr>
          <w:rFonts w:ascii="Times New Roman" w:hAnsi="Times New Roman" w:cs="Times New Roman"/>
          <w:sz w:val="26"/>
          <w:szCs w:val="26"/>
        </w:rPr>
        <w:t>Г</w:t>
      </w:r>
      <w:r w:rsidRPr="00645593">
        <w:rPr>
          <w:rFonts w:ascii="Times New Roman" w:hAnsi="Times New Roman" w:cs="Times New Roman"/>
          <w:sz w:val="26"/>
          <w:szCs w:val="26"/>
        </w:rPr>
        <w:t>ранта в форме субсидии его взыскание осуществляется в судебном порядке в соответствии с законодательством Российской Федерации.</w:t>
      </w:r>
    </w:p>
    <w:p w:rsidR="00645593" w:rsidRDefault="00645593" w:rsidP="00F70BF1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5593">
        <w:rPr>
          <w:rFonts w:ascii="Times New Roman" w:hAnsi="Times New Roman" w:cs="Times New Roman"/>
          <w:sz w:val="26"/>
          <w:szCs w:val="26"/>
        </w:rPr>
        <w:t xml:space="preserve">5.7. Получатель гранта несет ответственность за недостоверность представляемых сведений, нарушение условий использования </w:t>
      </w:r>
      <w:r w:rsidR="00F70BF1">
        <w:rPr>
          <w:rFonts w:ascii="Times New Roman" w:hAnsi="Times New Roman" w:cs="Times New Roman"/>
          <w:sz w:val="26"/>
          <w:szCs w:val="26"/>
        </w:rPr>
        <w:t>Г</w:t>
      </w:r>
      <w:r w:rsidRPr="00645593">
        <w:rPr>
          <w:rFonts w:ascii="Times New Roman" w:hAnsi="Times New Roman" w:cs="Times New Roman"/>
          <w:sz w:val="26"/>
          <w:szCs w:val="26"/>
        </w:rPr>
        <w:t>ранта в форме субсидии в соответствии с законодательством Российской Федерации.</w:t>
      </w:r>
    </w:p>
    <w:p w:rsidR="00645593" w:rsidRDefault="00645593" w:rsidP="00645593">
      <w:pPr>
        <w:pStyle w:val="a3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45593" w:rsidRDefault="00645593" w:rsidP="00645593">
      <w:pPr>
        <w:pStyle w:val="a3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F11C1B" w:rsidRDefault="00F11C1B" w:rsidP="00645593">
      <w:pPr>
        <w:pStyle w:val="a3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F11C1B" w:rsidRDefault="00F11C1B" w:rsidP="00645593">
      <w:pPr>
        <w:pStyle w:val="a3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F11C1B" w:rsidRDefault="00F11C1B" w:rsidP="00645593">
      <w:pPr>
        <w:pStyle w:val="a3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F11C1B" w:rsidRDefault="00F11C1B" w:rsidP="00645593">
      <w:pPr>
        <w:pStyle w:val="a3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F11C1B" w:rsidRDefault="00F11C1B" w:rsidP="00645593">
      <w:pPr>
        <w:pStyle w:val="a3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F11C1B" w:rsidRDefault="00F11C1B" w:rsidP="00645593">
      <w:pPr>
        <w:pStyle w:val="a3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F11C1B" w:rsidRDefault="00F11C1B" w:rsidP="00645593">
      <w:pPr>
        <w:pStyle w:val="a3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F11C1B" w:rsidRDefault="00F11C1B" w:rsidP="00645593">
      <w:pPr>
        <w:pStyle w:val="a3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F11C1B" w:rsidRDefault="00F11C1B" w:rsidP="00645593">
      <w:pPr>
        <w:pStyle w:val="a3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F11C1B" w:rsidRDefault="00F11C1B" w:rsidP="00645593">
      <w:pPr>
        <w:pStyle w:val="a3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F11C1B" w:rsidRDefault="00F11C1B" w:rsidP="00645593">
      <w:pPr>
        <w:pStyle w:val="a3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F11C1B" w:rsidRDefault="00F11C1B" w:rsidP="00645593">
      <w:pPr>
        <w:pStyle w:val="a3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F11C1B" w:rsidRDefault="00F11C1B" w:rsidP="00645593">
      <w:pPr>
        <w:pStyle w:val="a3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F11C1B" w:rsidRDefault="00F11C1B" w:rsidP="00645593">
      <w:pPr>
        <w:pStyle w:val="a3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F11C1B" w:rsidRDefault="00F11C1B" w:rsidP="00645593">
      <w:pPr>
        <w:pStyle w:val="a3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F11C1B" w:rsidRDefault="00F11C1B" w:rsidP="00645593">
      <w:pPr>
        <w:pStyle w:val="a3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F11C1B" w:rsidRDefault="00F11C1B" w:rsidP="00645593">
      <w:pPr>
        <w:pStyle w:val="a3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F11C1B" w:rsidRDefault="00F11C1B" w:rsidP="00645593">
      <w:pPr>
        <w:pStyle w:val="a3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F11C1B" w:rsidRDefault="00F11C1B" w:rsidP="00645593">
      <w:pPr>
        <w:pStyle w:val="a3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F11C1B" w:rsidRDefault="00F11C1B" w:rsidP="00645593">
      <w:pPr>
        <w:pStyle w:val="a3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F11C1B" w:rsidRDefault="00F11C1B" w:rsidP="00645593">
      <w:pPr>
        <w:pStyle w:val="a3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F11C1B" w:rsidRDefault="00F11C1B" w:rsidP="00645593">
      <w:pPr>
        <w:pStyle w:val="a3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F11C1B" w:rsidRDefault="00F11C1B" w:rsidP="00645593">
      <w:pPr>
        <w:pStyle w:val="a3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F11C1B" w:rsidRDefault="00F11C1B" w:rsidP="00645593">
      <w:pPr>
        <w:pStyle w:val="a3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F11C1B" w:rsidRDefault="00F11C1B" w:rsidP="00645593">
      <w:pPr>
        <w:pStyle w:val="a3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F11C1B" w:rsidRDefault="00F11C1B" w:rsidP="00645593">
      <w:pPr>
        <w:pStyle w:val="a3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F11C1B" w:rsidRDefault="00F11C1B" w:rsidP="00645593">
      <w:pPr>
        <w:pStyle w:val="a3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F11C1B" w:rsidRDefault="00F11C1B" w:rsidP="00645593">
      <w:pPr>
        <w:pStyle w:val="a3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45593" w:rsidRPr="00645593" w:rsidRDefault="00645593" w:rsidP="00645593">
      <w:pPr>
        <w:pStyle w:val="a3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F11C1B" w:rsidRPr="00F11C1B" w:rsidRDefault="00F11C1B" w:rsidP="00F1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</w:p>
    <w:p w:rsidR="00F11C1B" w:rsidRPr="00F11C1B" w:rsidRDefault="00F11C1B" w:rsidP="00F11C1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F11C1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Приложение 1</w:t>
      </w:r>
    </w:p>
    <w:p w:rsidR="00F11C1B" w:rsidRPr="00F11C1B" w:rsidRDefault="00F11C1B" w:rsidP="00F11C1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F11C1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к Порядку </w:t>
      </w:r>
    </w:p>
    <w:p w:rsidR="00F11C1B" w:rsidRPr="00F11C1B" w:rsidRDefault="00F11C1B" w:rsidP="00F11C1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F11C1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предоставления грантов в форме субсидий </w:t>
      </w:r>
    </w:p>
    <w:p w:rsidR="00F11C1B" w:rsidRPr="00F11C1B" w:rsidRDefault="00F11C1B" w:rsidP="00F11C1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F11C1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социально ориентированным некоммерческим организациям, </w:t>
      </w:r>
    </w:p>
    <w:p w:rsidR="00F11C1B" w:rsidRPr="00F11C1B" w:rsidRDefault="00F11C1B" w:rsidP="00F11C1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proofErr w:type="gramStart"/>
      <w:r w:rsidRPr="00F11C1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осуществляющим</w:t>
      </w:r>
      <w:proofErr w:type="gramEnd"/>
      <w:r w:rsidRPr="00F11C1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деятельность в городе Когалыме, </w:t>
      </w:r>
    </w:p>
    <w:p w:rsidR="00F11C1B" w:rsidRPr="00F11C1B" w:rsidRDefault="00F11C1B" w:rsidP="00F11C1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F11C1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на реализацию социально значимых проектов</w:t>
      </w:r>
    </w:p>
    <w:p w:rsidR="00F11C1B" w:rsidRPr="00F11C1B" w:rsidRDefault="00F11C1B" w:rsidP="00F11C1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F11C1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на конкурсной основе</w:t>
      </w:r>
    </w:p>
    <w:p w:rsidR="00F11C1B" w:rsidRPr="00F11C1B" w:rsidRDefault="00F11C1B" w:rsidP="00F1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7"/>
        <w:gridCol w:w="4024"/>
      </w:tblGrid>
      <w:tr w:rsidR="00F11C1B" w:rsidRPr="00F11C1B" w:rsidTr="00F11C1B">
        <w:tc>
          <w:tcPr>
            <w:tcW w:w="4887" w:type="dxa"/>
            <w:tcBorders>
              <w:top w:val="nil"/>
            </w:tcBorders>
          </w:tcPr>
          <w:p w:rsidR="00F11C1B" w:rsidRPr="00F11C1B" w:rsidRDefault="00F11C1B" w:rsidP="00F11C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C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«____» ___________ 20_____</w:t>
            </w:r>
          </w:p>
        </w:tc>
        <w:tc>
          <w:tcPr>
            <w:tcW w:w="4024" w:type="dxa"/>
            <w:tcBorders>
              <w:top w:val="nil"/>
            </w:tcBorders>
          </w:tcPr>
          <w:p w:rsidR="00F11C1B" w:rsidRPr="00F11C1B" w:rsidRDefault="00F11C1B" w:rsidP="00F11C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C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N ________________</w:t>
            </w:r>
          </w:p>
        </w:tc>
      </w:tr>
      <w:tr w:rsidR="00F11C1B" w:rsidRPr="00F11C1B" w:rsidTr="00F11C1B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887" w:type="dxa"/>
          </w:tcPr>
          <w:p w:rsidR="00F11C1B" w:rsidRPr="00F11C1B" w:rsidRDefault="00F11C1B" w:rsidP="00F11C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C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Название проекта</w:t>
            </w:r>
          </w:p>
        </w:tc>
        <w:tc>
          <w:tcPr>
            <w:tcW w:w="4024" w:type="dxa"/>
          </w:tcPr>
          <w:p w:rsidR="00F11C1B" w:rsidRPr="00F11C1B" w:rsidRDefault="00F11C1B" w:rsidP="00F11C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11C1B" w:rsidRPr="00F11C1B" w:rsidTr="00F11C1B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887" w:type="dxa"/>
          </w:tcPr>
          <w:p w:rsidR="00F11C1B" w:rsidRPr="00F11C1B" w:rsidRDefault="00F11C1B" w:rsidP="00F11C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C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реализации проекта</w:t>
            </w:r>
          </w:p>
        </w:tc>
        <w:tc>
          <w:tcPr>
            <w:tcW w:w="4024" w:type="dxa"/>
          </w:tcPr>
          <w:p w:rsidR="00F11C1B" w:rsidRPr="00F11C1B" w:rsidRDefault="00F11C1B" w:rsidP="00F11C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11C1B" w:rsidRPr="00F11C1B" w:rsidTr="00F11C1B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887" w:type="dxa"/>
          </w:tcPr>
          <w:p w:rsidR="00F11C1B" w:rsidRPr="00F11C1B" w:rsidRDefault="00F11C1B" w:rsidP="00F11C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C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Полное наименование некоммерческой организации</w:t>
            </w:r>
          </w:p>
        </w:tc>
        <w:tc>
          <w:tcPr>
            <w:tcW w:w="4024" w:type="dxa"/>
          </w:tcPr>
          <w:p w:rsidR="00F11C1B" w:rsidRPr="00F11C1B" w:rsidRDefault="00F11C1B" w:rsidP="00F11C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11C1B" w:rsidRPr="00F11C1B" w:rsidTr="00F11C1B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887" w:type="dxa"/>
          </w:tcPr>
          <w:p w:rsidR="00F11C1B" w:rsidRPr="00F11C1B" w:rsidRDefault="00F11C1B" w:rsidP="00F11C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C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Сокращенное наименование некоммерческой организации</w:t>
            </w:r>
          </w:p>
        </w:tc>
        <w:tc>
          <w:tcPr>
            <w:tcW w:w="4024" w:type="dxa"/>
          </w:tcPr>
          <w:p w:rsidR="00F11C1B" w:rsidRPr="00F11C1B" w:rsidRDefault="00F11C1B" w:rsidP="00F11C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11C1B" w:rsidRPr="00F11C1B" w:rsidTr="00F11C1B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887" w:type="dxa"/>
          </w:tcPr>
          <w:p w:rsidR="00F11C1B" w:rsidRPr="00F11C1B" w:rsidRDefault="00F11C1B" w:rsidP="00F11C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C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Организационно-правовая форма</w:t>
            </w:r>
          </w:p>
        </w:tc>
        <w:tc>
          <w:tcPr>
            <w:tcW w:w="4024" w:type="dxa"/>
          </w:tcPr>
          <w:p w:rsidR="00F11C1B" w:rsidRPr="00F11C1B" w:rsidRDefault="00F11C1B" w:rsidP="00F11C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11C1B" w:rsidRPr="00F11C1B" w:rsidTr="00F11C1B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887" w:type="dxa"/>
          </w:tcPr>
          <w:p w:rsidR="00F11C1B" w:rsidRPr="00F11C1B" w:rsidRDefault="00F11C1B" w:rsidP="00F11C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C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Основной государственный регистрационный номер</w:t>
            </w:r>
          </w:p>
        </w:tc>
        <w:tc>
          <w:tcPr>
            <w:tcW w:w="4024" w:type="dxa"/>
          </w:tcPr>
          <w:p w:rsidR="00F11C1B" w:rsidRPr="00F11C1B" w:rsidRDefault="00F11C1B" w:rsidP="00F11C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11C1B" w:rsidRPr="00F11C1B" w:rsidTr="00F11C1B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887" w:type="dxa"/>
          </w:tcPr>
          <w:p w:rsidR="00F11C1B" w:rsidRPr="00F11C1B" w:rsidRDefault="00F11C1B" w:rsidP="00F11C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C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ИНН</w:t>
            </w:r>
          </w:p>
        </w:tc>
        <w:tc>
          <w:tcPr>
            <w:tcW w:w="4024" w:type="dxa"/>
          </w:tcPr>
          <w:p w:rsidR="00F11C1B" w:rsidRPr="00F11C1B" w:rsidRDefault="00F11C1B" w:rsidP="00F11C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11C1B" w:rsidRPr="00F11C1B" w:rsidTr="00F11C1B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887" w:type="dxa"/>
          </w:tcPr>
          <w:p w:rsidR="00F11C1B" w:rsidRPr="00F11C1B" w:rsidRDefault="00F11C1B" w:rsidP="00F11C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C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КПП</w:t>
            </w:r>
          </w:p>
        </w:tc>
        <w:tc>
          <w:tcPr>
            <w:tcW w:w="4024" w:type="dxa"/>
          </w:tcPr>
          <w:p w:rsidR="00F11C1B" w:rsidRPr="00F11C1B" w:rsidRDefault="00F11C1B" w:rsidP="00F11C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11C1B" w:rsidRPr="00F11C1B" w:rsidTr="00F11C1B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887" w:type="dxa"/>
          </w:tcPr>
          <w:p w:rsidR="00F11C1B" w:rsidRPr="00F11C1B" w:rsidRDefault="00F11C1B" w:rsidP="00F11C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C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Номер расчетного счета</w:t>
            </w:r>
          </w:p>
        </w:tc>
        <w:tc>
          <w:tcPr>
            <w:tcW w:w="4024" w:type="dxa"/>
          </w:tcPr>
          <w:p w:rsidR="00F11C1B" w:rsidRPr="00F11C1B" w:rsidRDefault="00F11C1B" w:rsidP="00F11C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11C1B" w:rsidRPr="00F11C1B" w:rsidTr="00F11C1B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887" w:type="dxa"/>
          </w:tcPr>
          <w:p w:rsidR="00F11C1B" w:rsidRPr="00F11C1B" w:rsidRDefault="00F11C1B" w:rsidP="00F11C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C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банка</w:t>
            </w:r>
          </w:p>
        </w:tc>
        <w:tc>
          <w:tcPr>
            <w:tcW w:w="4024" w:type="dxa"/>
          </w:tcPr>
          <w:p w:rsidR="00F11C1B" w:rsidRPr="00F11C1B" w:rsidRDefault="00F11C1B" w:rsidP="00F11C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11C1B" w:rsidRPr="00F11C1B" w:rsidTr="00F11C1B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887" w:type="dxa"/>
          </w:tcPr>
          <w:p w:rsidR="00F11C1B" w:rsidRPr="00F11C1B" w:rsidRDefault="00F11C1B" w:rsidP="00F11C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C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БИК</w:t>
            </w:r>
          </w:p>
        </w:tc>
        <w:tc>
          <w:tcPr>
            <w:tcW w:w="4024" w:type="dxa"/>
          </w:tcPr>
          <w:p w:rsidR="00F11C1B" w:rsidRPr="00F11C1B" w:rsidRDefault="00F11C1B" w:rsidP="00F11C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11C1B" w:rsidRPr="00F11C1B" w:rsidTr="00F11C1B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887" w:type="dxa"/>
          </w:tcPr>
          <w:p w:rsidR="00F11C1B" w:rsidRPr="00F11C1B" w:rsidRDefault="00F11C1B" w:rsidP="00F11C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C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Номер корреспондентского счета</w:t>
            </w:r>
          </w:p>
        </w:tc>
        <w:tc>
          <w:tcPr>
            <w:tcW w:w="4024" w:type="dxa"/>
          </w:tcPr>
          <w:p w:rsidR="00F11C1B" w:rsidRPr="00F11C1B" w:rsidRDefault="00F11C1B" w:rsidP="00F11C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11C1B" w:rsidRPr="00F11C1B" w:rsidTr="00F11C1B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887" w:type="dxa"/>
          </w:tcPr>
          <w:p w:rsidR="00F11C1B" w:rsidRPr="00F11C1B" w:rsidRDefault="00F11C1B" w:rsidP="00F11C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C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(место нахождения) постоянно действующего органа объединения</w:t>
            </w:r>
          </w:p>
        </w:tc>
        <w:tc>
          <w:tcPr>
            <w:tcW w:w="4024" w:type="dxa"/>
          </w:tcPr>
          <w:p w:rsidR="00F11C1B" w:rsidRPr="00F11C1B" w:rsidRDefault="00F11C1B" w:rsidP="00F11C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11C1B" w:rsidRPr="00F11C1B" w:rsidTr="00F11C1B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887" w:type="dxa"/>
          </w:tcPr>
          <w:p w:rsidR="00F11C1B" w:rsidRPr="00F11C1B" w:rsidRDefault="00F11C1B" w:rsidP="00F11C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C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Почтовый адрес</w:t>
            </w:r>
          </w:p>
        </w:tc>
        <w:tc>
          <w:tcPr>
            <w:tcW w:w="4024" w:type="dxa"/>
          </w:tcPr>
          <w:p w:rsidR="00F11C1B" w:rsidRPr="00F11C1B" w:rsidRDefault="00F11C1B" w:rsidP="00F11C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11C1B" w:rsidRPr="00F11C1B" w:rsidTr="00F11C1B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887" w:type="dxa"/>
          </w:tcPr>
          <w:p w:rsidR="00F11C1B" w:rsidRPr="00F11C1B" w:rsidRDefault="00F11C1B" w:rsidP="00F11C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C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Телефон</w:t>
            </w:r>
          </w:p>
        </w:tc>
        <w:tc>
          <w:tcPr>
            <w:tcW w:w="4024" w:type="dxa"/>
          </w:tcPr>
          <w:p w:rsidR="00F11C1B" w:rsidRPr="00F11C1B" w:rsidRDefault="00F11C1B" w:rsidP="00F11C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11C1B" w:rsidRPr="00F11C1B" w:rsidTr="00F11C1B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887" w:type="dxa"/>
          </w:tcPr>
          <w:p w:rsidR="00F11C1B" w:rsidRPr="00F11C1B" w:rsidRDefault="00F11C1B" w:rsidP="00F11C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C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электронной почты</w:t>
            </w:r>
          </w:p>
        </w:tc>
        <w:tc>
          <w:tcPr>
            <w:tcW w:w="4024" w:type="dxa"/>
          </w:tcPr>
          <w:p w:rsidR="00F11C1B" w:rsidRPr="00F11C1B" w:rsidRDefault="00F11C1B" w:rsidP="00F11C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11C1B" w:rsidRPr="00F11C1B" w:rsidTr="00F11C1B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887" w:type="dxa"/>
          </w:tcPr>
          <w:p w:rsidR="00F11C1B" w:rsidRPr="00F11C1B" w:rsidRDefault="00F11C1B" w:rsidP="00F11C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C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Руководитель некоммерческой организации</w:t>
            </w:r>
          </w:p>
        </w:tc>
        <w:tc>
          <w:tcPr>
            <w:tcW w:w="4024" w:type="dxa"/>
          </w:tcPr>
          <w:p w:rsidR="00F11C1B" w:rsidRPr="00F11C1B" w:rsidRDefault="00F11C1B" w:rsidP="00F11C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F11C1B" w:rsidRPr="00F11C1B" w:rsidRDefault="00F11C1B" w:rsidP="00F1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F11C1B" w:rsidRPr="00F11C1B" w:rsidRDefault="00F11C1B" w:rsidP="00F1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F11C1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ab/>
      </w:r>
    </w:p>
    <w:p w:rsidR="00F11C1B" w:rsidRPr="00F11C1B" w:rsidRDefault="00F11C1B" w:rsidP="00F1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F11C1B" w:rsidRPr="00F11C1B" w:rsidRDefault="00F11C1B" w:rsidP="00F1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F11C1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Участник ознакомлен </w:t>
      </w:r>
      <w:proofErr w:type="gramStart"/>
      <w:r w:rsidRPr="00F11C1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с порядком предоставления грантов в форме субсидий на реализацию социально значимых проектов среди некоммерческих организаций на конкурсной основе</w:t>
      </w:r>
      <w:proofErr w:type="gramEnd"/>
      <w:r w:rsidRPr="00F11C1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и согласен с условиями участия.</w:t>
      </w:r>
    </w:p>
    <w:p w:rsidR="00F11C1B" w:rsidRPr="00F11C1B" w:rsidRDefault="00F11C1B" w:rsidP="00F1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F11C1B" w:rsidRPr="00F11C1B" w:rsidRDefault="00F11C1B" w:rsidP="00F1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F11C1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Достоверность представленной информации гарантирую. Не возражаю против включения в общедоступные источники моих персональных данных.</w:t>
      </w:r>
    </w:p>
    <w:p w:rsidR="00F11C1B" w:rsidRPr="00F11C1B" w:rsidRDefault="00F11C1B" w:rsidP="00F1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F11C1B" w:rsidRPr="00F11C1B" w:rsidRDefault="00F11C1B" w:rsidP="00F1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proofErr w:type="gramStart"/>
      <w:r w:rsidRPr="00F11C1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Согласен на осуществление </w:t>
      </w:r>
      <w:proofErr w:type="spellStart"/>
      <w:r w:rsidRPr="00F11C1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Грантодателем</w:t>
      </w:r>
      <w:proofErr w:type="spellEnd"/>
      <w:r w:rsidRPr="00F11C1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, отделом муниципального контроля Администрации города Когалыма, Контрольно-счетной палатой города Когалыма проверок соблюдения мной и лицами, являющимися поставщиками (подрядчиками, исполнителями) по договорам (соглашениям), заключенным в целях исполнения обязательств по договору о предоставлении гранта в форме субсидии, условий, целей и порядка предоставления гранта в форме субсидии и запрет на приобретение за счет полученных средств, предоставленных в целях финансового</w:t>
      </w:r>
      <w:proofErr w:type="gramEnd"/>
      <w:r w:rsidRPr="00F11C1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  <w:proofErr w:type="gramStart"/>
      <w:r w:rsidRPr="00F11C1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обеспечения затрат Получателя гранта,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актами, муниципальными правовыми актами, регулирующими порядок предоставления субсидий негосударственным (немуниципальным) некоммерческим организациям.</w:t>
      </w:r>
      <w:proofErr w:type="gramEnd"/>
    </w:p>
    <w:p w:rsidR="00F11C1B" w:rsidRPr="00F11C1B" w:rsidRDefault="00F11C1B" w:rsidP="00F1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proofErr w:type="gramStart"/>
      <w:r w:rsidRPr="00F11C1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Согласен</w:t>
      </w:r>
      <w:proofErr w:type="gramEnd"/>
      <w:r w:rsidRPr="00F11C1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на осуществление Уполномоченным органом проверки фактического выполнения социально значимого проекта на основе содержательного отчета о достижении целевых показателей, представленного Получателем гранта, публичного отчета Получателя гранта, а также при посещении мероприятий Получателя гранта в рамках реализации проекта.</w:t>
      </w:r>
    </w:p>
    <w:p w:rsidR="00F11C1B" w:rsidRPr="00F11C1B" w:rsidRDefault="00F11C1B" w:rsidP="00F1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F11C1B" w:rsidRPr="00F11C1B" w:rsidRDefault="00F11C1B" w:rsidP="00F1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F11C1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Настоящим подтверждаю, что не нахожусь в процессе реорганизации, ликвидации, в отношении меня не введена процедура банкротства, деятельность не приостановлена в порядке, предусмотренном законодательством Российской Федерации.</w:t>
      </w:r>
    </w:p>
    <w:p w:rsidR="00F11C1B" w:rsidRPr="00F11C1B" w:rsidRDefault="00F11C1B" w:rsidP="00F1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F11C1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Настоящим подтверждаю, что имею расчетный счет, открытый в российских кредитных организациях.</w:t>
      </w:r>
    </w:p>
    <w:p w:rsidR="00F11C1B" w:rsidRPr="00F11C1B" w:rsidRDefault="00F11C1B" w:rsidP="00F1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F11C1B" w:rsidRPr="00F11C1B" w:rsidRDefault="00F11C1B" w:rsidP="00F1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F11C1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Настоящим подтверждаю, что у меня отсутствует просроченная задолженность по возврату в бюджет города Когалыма, из которого планируется предоставление гранта в форме субсидии в соответствии с настоящим Порядком, субсидий, предоставленных, в том числе в соответствии с иными правовыми актами, и иная просроченная задолженность перед бюджетом города Когалыма.</w:t>
      </w:r>
    </w:p>
    <w:p w:rsidR="00F11C1B" w:rsidRPr="00F11C1B" w:rsidRDefault="00F11C1B" w:rsidP="00F1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F11C1B" w:rsidRPr="00F11C1B" w:rsidRDefault="00F11C1B" w:rsidP="00F1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F11C1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Приложение:</w:t>
      </w:r>
    </w:p>
    <w:p w:rsidR="00F11C1B" w:rsidRPr="00F11C1B" w:rsidRDefault="00F11C1B" w:rsidP="00F1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F11C1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1) приложение 1 - социально значимый проект (____ стр.);</w:t>
      </w:r>
    </w:p>
    <w:p w:rsidR="00F11C1B" w:rsidRPr="00F11C1B" w:rsidRDefault="00F11C1B" w:rsidP="00F1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F11C1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lastRenderedPageBreak/>
        <w:t>2) приложение 2 - показатели результативности проекта (_____стр.);</w:t>
      </w:r>
    </w:p>
    <w:p w:rsidR="00F11C1B" w:rsidRPr="00F11C1B" w:rsidRDefault="00F11C1B" w:rsidP="00F1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F11C1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3) приложение 3 - смета расходов на проект (___ стр.).</w:t>
      </w:r>
    </w:p>
    <w:p w:rsidR="00F11C1B" w:rsidRDefault="00F11C1B" w:rsidP="00F1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F11C1B" w:rsidRDefault="00F11C1B" w:rsidP="00F1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F11C1B" w:rsidRPr="00F11C1B" w:rsidRDefault="00F11C1B" w:rsidP="00F1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F11C1B" w:rsidRPr="00F11C1B" w:rsidRDefault="00F11C1B" w:rsidP="00F1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F11C1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Руководитель организации:</w:t>
      </w:r>
    </w:p>
    <w:p w:rsidR="00F11C1B" w:rsidRPr="00F11C1B" w:rsidRDefault="00F11C1B" w:rsidP="00F1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F11C1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________________________________                  ____________</w:t>
      </w:r>
    </w:p>
    <w:p w:rsidR="00F11C1B" w:rsidRPr="00F11C1B" w:rsidRDefault="00F11C1B" w:rsidP="00F1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F11C1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                                  (Ф.И.О.)                         </w:t>
      </w:r>
      <w:r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              </w:t>
      </w:r>
      <w:r w:rsidRPr="00F11C1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   (подпись)</w:t>
      </w:r>
    </w:p>
    <w:p w:rsidR="00F11C1B" w:rsidRPr="00F11C1B" w:rsidRDefault="00F11C1B" w:rsidP="00F11C1B">
      <w:pPr>
        <w:spacing w:after="0" w:line="240" w:lineRule="auto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F11C1B" w:rsidRPr="00F11C1B" w:rsidRDefault="00F11C1B" w:rsidP="00F11C1B">
      <w:pPr>
        <w:spacing w:after="0" w:line="240" w:lineRule="auto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F11C1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Дата регистрации заявки: ___________________________________________________</w:t>
      </w:r>
    </w:p>
    <w:p w:rsidR="00F11C1B" w:rsidRPr="00F11C1B" w:rsidRDefault="00F11C1B" w:rsidP="00F1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F11C1B" w:rsidRPr="00F11C1B" w:rsidRDefault="00F11C1B" w:rsidP="00F11C1B">
      <w:pPr>
        <w:spacing w:after="0" w:line="240" w:lineRule="auto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F11C1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Подпись лица, принявшего заявку:___________________________________________</w:t>
      </w:r>
    </w:p>
    <w:p w:rsidR="00F11C1B" w:rsidRPr="00F11C1B" w:rsidRDefault="00F11C1B" w:rsidP="00F1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F11C1B" w:rsidRPr="00F11C1B" w:rsidRDefault="00F11C1B" w:rsidP="00F1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F11C1B" w:rsidRPr="00F11C1B" w:rsidRDefault="00F11C1B" w:rsidP="00F1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F11C1B" w:rsidRPr="00F11C1B" w:rsidRDefault="00F11C1B" w:rsidP="00F1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F11C1B" w:rsidRPr="00F11C1B" w:rsidRDefault="00F11C1B" w:rsidP="00F1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F11C1B" w:rsidRPr="00F11C1B" w:rsidRDefault="00F11C1B" w:rsidP="00F1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F11C1B" w:rsidRPr="00F11C1B" w:rsidRDefault="00F11C1B" w:rsidP="00F1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F11C1B" w:rsidRPr="00F11C1B" w:rsidRDefault="00F11C1B" w:rsidP="00F1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F11C1B" w:rsidRPr="00F11C1B" w:rsidRDefault="00F11C1B" w:rsidP="00F1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F11C1B" w:rsidRPr="00F11C1B" w:rsidRDefault="00F11C1B" w:rsidP="00F1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F11C1B" w:rsidRPr="00F11C1B" w:rsidRDefault="00F11C1B" w:rsidP="00F1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F11C1B" w:rsidRPr="00F11C1B" w:rsidRDefault="00F11C1B" w:rsidP="00F1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F11C1B" w:rsidRPr="00F11C1B" w:rsidRDefault="00F11C1B" w:rsidP="00F1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F11C1B" w:rsidRPr="00F11C1B" w:rsidRDefault="00F11C1B" w:rsidP="00F1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F11C1B" w:rsidRDefault="00F11C1B" w:rsidP="00F1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F11C1B" w:rsidRDefault="00F11C1B" w:rsidP="00F1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F11C1B" w:rsidRDefault="00F11C1B" w:rsidP="00F1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F11C1B" w:rsidRDefault="00F11C1B" w:rsidP="00F1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F11C1B" w:rsidRDefault="00F11C1B" w:rsidP="00F1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F11C1B" w:rsidRDefault="00F11C1B" w:rsidP="00F1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F11C1B" w:rsidRDefault="00F11C1B" w:rsidP="00F1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F11C1B" w:rsidRDefault="00F11C1B" w:rsidP="00F1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F11C1B" w:rsidRDefault="00F11C1B" w:rsidP="00F1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F11C1B" w:rsidRDefault="00F11C1B" w:rsidP="00F1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F11C1B" w:rsidRDefault="00F11C1B" w:rsidP="00F1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F11C1B" w:rsidRDefault="00F11C1B" w:rsidP="00F1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F11C1B" w:rsidRDefault="00F11C1B" w:rsidP="00F1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F11C1B" w:rsidRDefault="00F11C1B" w:rsidP="00F1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F11C1B" w:rsidRDefault="00F11C1B" w:rsidP="00F1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F11C1B" w:rsidRDefault="00F11C1B" w:rsidP="00F1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F11C1B" w:rsidRDefault="00F11C1B" w:rsidP="00F1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F11C1B" w:rsidRDefault="00F11C1B" w:rsidP="00F1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F11C1B" w:rsidRDefault="00F11C1B" w:rsidP="00F1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F11C1B" w:rsidRDefault="00F11C1B" w:rsidP="00F1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F11C1B" w:rsidRDefault="00F11C1B" w:rsidP="00F1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F11C1B" w:rsidRDefault="00F11C1B" w:rsidP="00F1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F11C1B" w:rsidRDefault="00F11C1B" w:rsidP="00F1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F11C1B" w:rsidRDefault="00F11C1B" w:rsidP="00F1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F11C1B" w:rsidRPr="00F11C1B" w:rsidRDefault="00F11C1B" w:rsidP="00F1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F11C1B" w:rsidRPr="00F11C1B" w:rsidRDefault="00F11C1B" w:rsidP="00F1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F11C1B" w:rsidRPr="00F11C1B" w:rsidRDefault="00F11C1B" w:rsidP="00F11C1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F11C1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Приложение 1</w:t>
      </w:r>
    </w:p>
    <w:p w:rsidR="00F11C1B" w:rsidRPr="00F11C1B" w:rsidRDefault="00F11C1B" w:rsidP="00F11C1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F11C1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к Заявке</w:t>
      </w:r>
    </w:p>
    <w:p w:rsidR="00F11C1B" w:rsidRPr="00F11C1B" w:rsidRDefault="00F11C1B" w:rsidP="00F1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F11C1B" w:rsidRPr="00F11C1B" w:rsidRDefault="00F11C1B" w:rsidP="00F1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F11C1B" w:rsidRPr="00F11C1B" w:rsidRDefault="00F11C1B" w:rsidP="00F11C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F11C1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Содержание социально значимого проекта</w:t>
      </w:r>
    </w:p>
    <w:p w:rsidR="00F11C1B" w:rsidRPr="00F11C1B" w:rsidRDefault="00F11C1B" w:rsidP="00F1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F11C1B" w:rsidRPr="00F11C1B" w:rsidRDefault="00F11C1B" w:rsidP="00F11C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F11C1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1. Актуальность и социальная значимость проекта (своевременность, масштабность и значение позитивных изменений в ходе реализации проекта, активность целевых групп населения в результате реализации мероприятий проекта).</w:t>
      </w:r>
    </w:p>
    <w:p w:rsidR="00F11C1B" w:rsidRPr="00F11C1B" w:rsidRDefault="00F11C1B" w:rsidP="00F11C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F11C1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2. Цели и задачи проекта (не более 0,5 страницы).</w:t>
      </w:r>
    </w:p>
    <w:p w:rsidR="00F11C1B" w:rsidRPr="00F11C1B" w:rsidRDefault="00F11C1B" w:rsidP="00F1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F11C1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Описание включает последовательное перечисление целей, которые ставит перед собой Общественная организация для решения поставленной проблемы, задач, которые для достижения этих целей необходимо решить (в конкретной, сжатой форме).</w:t>
      </w:r>
    </w:p>
    <w:p w:rsidR="00F11C1B" w:rsidRPr="00F11C1B" w:rsidRDefault="00F11C1B" w:rsidP="00F11C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F11C1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3. Целевые группы проекта.</w:t>
      </w:r>
    </w:p>
    <w:p w:rsidR="00F11C1B" w:rsidRPr="00F11C1B" w:rsidRDefault="00F11C1B" w:rsidP="00F11C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F11C1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4. Реалистичность проекта (наличие собственных кадров, способность привлечь в необходимом объеме специалистов и добровольцев для реализации мероприятий проекта, наличие необходимых ресурсов, а также наличие опыта выполнения в прошлом мероприятий, аналогичных по содержанию и объему мероприятиям, заявленным в проекте).</w:t>
      </w:r>
    </w:p>
    <w:p w:rsidR="00F11C1B" w:rsidRPr="00F11C1B" w:rsidRDefault="00F11C1B" w:rsidP="00F11C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F11C1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5. Календарный план реализации проекта</w:t>
      </w:r>
    </w:p>
    <w:p w:rsidR="00F11C1B" w:rsidRPr="00F11C1B" w:rsidRDefault="00F11C1B" w:rsidP="00F1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2949"/>
        <w:gridCol w:w="2406"/>
        <w:gridCol w:w="2551"/>
      </w:tblGrid>
      <w:tr w:rsidR="00F11C1B" w:rsidRPr="00F11C1B" w:rsidTr="00F11C1B">
        <w:tc>
          <w:tcPr>
            <w:tcW w:w="737" w:type="dxa"/>
            <w:vAlign w:val="center"/>
          </w:tcPr>
          <w:p w:rsidR="00F11C1B" w:rsidRPr="00F11C1B" w:rsidRDefault="00F11C1B" w:rsidP="00F11C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C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N </w:t>
            </w:r>
            <w:proofErr w:type="gramStart"/>
            <w:r w:rsidRPr="00F11C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F11C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949" w:type="dxa"/>
            <w:vAlign w:val="center"/>
          </w:tcPr>
          <w:p w:rsidR="00F11C1B" w:rsidRPr="00F11C1B" w:rsidRDefault="00F11C1B" w:rsidP="00F11C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C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2406" w:type="dxa"/>
            <w:vAlign w:val="center"/>
          </w:tcPr>
          <w:p w:rsidR="00F11C1B" w:rsidRPr="00F11C1B" w:rsidRDefault="00F11C1B" w:rsidP="00F11C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C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Сроки</w:t>
            </w:r>
          </w:p>
        </w:tc>
        <w:tc>
          <w:tcPr>
            <w:tcW w:w="2551" w:type="dxa"/>
          </w:tcPr>
          <w:p w:rsidR="00F11C1B" w:rsidRPr="00F11C1B" w:rsidRDefault="00F11C1B" w:rsidP="00F11C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C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Стадии реализации проекта</w:t>
            </w:r>
          </w:p>
        </w:tc>
      </w:tr>
      <w:tr w:rsidR="00F11C1B" w:rsidRPr="00F11C1B" w:rsidTr="00F11C1B">
        <w:tc>
          <w:tcPr>
            <w:tcW w:w="737" w:type="dxa"/>
            <w:vAlign w:val="center"/>
          </w:tcPr>
          <w:p w:rsidR="00F11C1B" w:rsidRPr="00F11C1B" w:rsidRDefault="00F11C1B" w:rsidP="00F11C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49" w:type="dxa"/>
            <w:vAlign w:val="center"/>
          </w:tcPr>
          <w:p w:rsidR="00F11C1B" w:rsidRPr="00F11C1B" w:rsidRDefault="00F11C1B" w:rsidP="00F11C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6" w:type="dxa"/>
            <w:vAlign w:val="center"/>
          </w:tcPr>
          <w:p w:rsidR="00F11C1B" w:rsidRPr="00F11C1B" w:rsidRDefault="00F11C1B" w:rsidP="00F11C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</w:tcPr>
          <w:p w:rsidR="00F11C1B" w:rsidRPr="00F11C1B" w:rsidRDefault="00F11C1B" w:rsidP="00F11C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F11C1B" w:rsidRPr="00F11C1B" w:rsidRDefault="00F11C1B" w:rsidP="00F1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F11C1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ab/>
      </w:r>
      <w:r w:rsidRPr="00F11C1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ab/>
      </w:r>
      <w:r w:rsidRPr="00F11C1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ab/>
      </w:r>
    </w:p>
    <w:p w:rsidR="00F11C1B" w:rsidRPr="00F11C1B" w:rsidRDefault="00F11C1B" w:rsidP="00F1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F11C1B" w:rsidRPr="00F11C1B" w:rsidRDefault="00F11C1B" w:rsidP="00F11C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F11C1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6. Структура управления проектом.</w:t>
      </w:r>
    </w:p>
    <w:p w:rsidR="00F11C1B" w:rsidRPr="00F11C1B" w:rsidRDefault="00F11C1B" w:rsidP="00F1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F11C1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Схематичное описание структуры управления проектом, руководитель проекта, его исполнители, предполагаемые партнеры.</w:t>
      </w:r>
    </w:p>
    <w:p w:rsidR="00F11C1B" w:rsidRPr="00F11C1B" w:rsidRDefault="00F11C1B" w:rsidP="00F11C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F11C1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7. Описание расходов по проекту, </w:t>
      </w:r>
      <w:proofErr w:type="gramStart"/>
      <w:r w:rsidRPr="00F11C1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соответствующие</w:t>
      </w:r>
      <w:proofErr w:type="gramEnd"/>
      <w:r w:rsidRPr="00F11C1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смете.</w:t>
      </w:r>
    </w:p>
    <w:p w:rsidR="00F11C1B" w:rsidRPr="00F11C1B" w:rsidRDefault="00F11C1B" w:rsidP="00F1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F11C1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В смету расходов проекта не могут быть включены затраты:</w:t>
      </w:r>
    </w:p>
    <w:p w:rsidR="00F11C1B" w:rsidRPr="00F11C1B" w:rsidRDefault="00F11C1B" w:rsidP="00F1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F11C1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- на покрытие общественной организацией текущих расходов, не связанных с реализацией проекта;</w:t>
      </w:r>
    </w:p>
    <w:p w:rsidR="00F11C1B" w:rsidRPr="00F11C1B" w:rsidRDefault="00F11C1B" w:rsidP="00F1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F11C1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- на проведение мероприятий, направленных на организацию выборных кампаний, проведение митингов, демонстраций и пикетов;</w:t>
      </w:r>
    </w:p>
    <w:p w:rsidR="00F11C1B" w:rsidRPr="00F11C1B" w:rsidRDefault="00F11C1B" w:rsidP="00F1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F11C1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- оплату прошлых обязательств общественной организации;</w:t>
      </w:r>
    </w:p>
    <w:p w:rsidR="00F11C1B" w:rsidRPr="00F11C1B" w:rsidRDefault="00F11C1B" w:rsidP="00F1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F11C1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- извлечение прибыли;</w:t>
      </w:r>
    </w:p>
    <w:p w:rsidR="00F11C1B" w:rsidRPr="00F11C1B" w:rsidRDefault="00F11C1B" w:rsidP="00F1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F11C1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- политическую и религиозную деятельность;</w:t>
      </w:r>
    </w:p>
    <w:p w:rsidR="00F11C1B" w:rsidRPr="00F11C1B" w:rsidRDefault="00F11C1B" w:rsidP="00F1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F11C1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lastRenderedPageBreak/>
        <w:t>-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порядок предоставления субсидий;</w:t>
      </w:r>
    </w:p>
    <w:p w:rsidR="00F11C1B" w:rsidRPr="00F11C1B" w:rsidRDefault="00F11C1B" w:rsidP="00F1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F11C1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- деятельность, запрещенную действующим законодательством.</w:t>
      </w:r>
    </w:p>
    <w:p w:rsidR="00F11C1B" w:rsidRPr="00F11C1B" w:rsidRDefault="00F11C1B" w:rsidP="00F11C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F11C1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8. Конкретные ожидаемые результаты (описание количественных и качественных показателей, получение которых планируется в ходе реализации проекта).</w:t>
      </w:r>
    </w:p>
    <w:p w:rsidR="00F11C1B" w:rsidRPr="00F11C1B" w:rsidRDefault="00F11C1B" w:rsidP="00F11C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F11C1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9. Кроме того, в содержание социально значимого проекта могут быть включены дополнительные документы (материалы  и информация о ранее реализованных мероприятиях, проектах, деятельности организации), по усмотрению общественной организации (в объеме, не превышающем 6 страниц).</w:t>
      </w:r>
    </w:p>
    <w:p w:rsidR="00F11C1B" w:rsidRPr="00F11C1B" w:rsidRDefault="00F11C1B" w:rsidP="00F1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F11C1B" w:rsidRPr="00F11C1B" w:rsidRDefault="00F11C1B" w:rsidP="00F1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F11C1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Срок завершения реализации проекта должен быть не позже 05 августа года, следующего за годом предоставления гранта в форме субсидии, за исключением получателей гранта 2019 года, срок </w:t>
      </w:r>
      <w:proofErr w:type="gramStart"/>
      <w:r w:rsidRPr="00F11C1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завершения</w:t>
      </w:r>
      <w:proofErr w:type="gramEnd"/>
      <w:r w:rsidRPr="00F11C1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реализации проекта которых должен быть не позднее 5 августа 2021 года</w:t>
      </w:r>
    </w:p>
    <w:p w:rsidR="00F11C1B" w:rsidRPr="00F11C1B" w:rsidRDefault="00F11C1B" w:rsidP="00F1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F11C1B" w:rsidRPr="00F11C1B" w:rsidRDefault="00F11C1B" w:rsidP="00F1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F11C1B" w:rsidRDefault="00F11C1B" w:rsidP="00F1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F11C1B" w:rsidRDefault="00F11C1B" w:rsidP="00F1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F11C1B" w:rsidRDefault="00F11C1B" w:rsidP="00F1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F11C1B" w:rsidRDefault="00F11C1B" w:rsidP="00F1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F11C1B" w:rsidRDefault="00F11C1B" w:rsidP="00F1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F11C1B" w:rsidRDefault="00F11C1B" w:rsidP="00F1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F11C1B" w:rsidRDefault="00F11C1B" w:rsidP="00F1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F11C1B" w:rsidRDefault="00F11C1B" w:rsidP="00F1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F11C1B" w:rsidRDefault="00F11C1B" w:rsidP="00F1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F11C1B" w:rsidRDefault="00F11C1B" w:rsidP="00F1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F11C1B" w:rsidRDefault="00F11C1B" w:rsidP="00F1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F11C1B" w:rsidRDefault="00F11C1B" w:rsidP="00F1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F11C1B" w:rsidRDefault="00F11C1B" w:rsidP="00F1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F11C1B" w:rsidRDefault="00F11C1B" w:rsidP="00F1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F11C1B" w:rsidRDefault="00F11C1B" w:rsidP="00F1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F11C1B" w:rsidRDefault="00F11C1B" w:rsidP="00F1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F11C1B" w:rsidRDefault="00F11C1B" w:rsidP="00F1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F11C1B" w:rsidRDefault="00F11C1B" w:rsidP="00F1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F11C1B" w:rsidRDefault="00F11C1B" w:rsidP="00F1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F11C1B" w:rsidRDefault="00F11C1B" w:rsidP="00F1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F11C1B" w:rsidRDefault="00F11C1B" w:rsidP="00F1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F11C1B" w:rsidRDefault="00F11C1B" w:rsidP="00F1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F11C1B" w:rsidRDefault="00F11C1B" w:rsidP="00F1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F11C1B" w:rsidRDefault="00F11C1B" w:rsidP="00F1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F11C1B" w:rsidRDefault="00F11C1B" w:rsidP="00F1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F11C1B" w:rsidRDefault="00F11C1B" w:rsidP="00F1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F11C1B" w:rsidRDefault="00F11C1B" w:rsidP="00F1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F11C1B" w:rsidRDefault="00F11C1B" w:rsidP="00F1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F11C1B" w:rsidRPr="00F11C1B" w:rsidRDefault="00F11C1B" w:rsidP="00F1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F11C1B" w:rsidRPr="00F11C1B" w:rsidRDefault="00F11C1B" w:rsidP="00F1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F11C1B" w:rsidRPr="00F11C1B" w:rsidRDefault="00F11C1B" w:rsidP="00F11C1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F11C1B" w:rsidRPr="00F11C1B" w:rsidRDefault="00F11C1B" w:rsidP="00F11C1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F11C1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Приложение 2</w:t>
      </w:r>
    </w:p>
    <w:p w:rsidR="00F11C1B" w:rsidRPr="00F11C1B" w:rsidRDefault="00F11C1B" w:rsidP="00F11C1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F11C1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к Заявке</w:t>
      </w:r>
    </w:p>
    <w:p w:rsidR="00F11C1B" w:rsidRPr="00F11C1B" w:rsidRDefault="00F11C1B" w:rsidP="00F1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F11C1B" w:rsidRPr="00F11C1B" w:rsidRDefault="00F11C1B" w:rsidP="00F1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F11C1B" w:rsidRPr="00F11C1B" w:rsidRDefault="00F11C1B" w:rsidP="00F1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F11C1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        Показатели результативности проекта (целевые показатели)</w:t>
      </w:r>
    </w:p>
    <w:p w:rsidR="00F11C1B" w:rsidRPr="00F11C1B" w:rsidRDefault="00F11C1B" w:rsidP="00F1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F11C1B" w:rsidRPr="00F11C1B" w:rsidRDefault="00F11C1B" w:rsidP="00F11C1B">
      <w:pPr>
        <w:spacing w:after="0" w:line="240" w:lineRule="auto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F11C1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   1. Наименование общественной организации ________________________________________________________________</w:t>
      </w:r>
    </w:p>
    <w:p w:rsidR="00F11C1B" w:rsidRPr="00F11C1B" w:rsidRDefault="00F11C1B" w:rsidP="00F1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F11C1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________________________________________________________________</w:t>
      </w:r>
    </w:p>
    <w:p w:rsidR="00F11C1B" w:rsidRPr="00F11C1B" w:rsidRDefault="00F11C1B" w:rsidP="00F11C1B">
      <w:pPr>
        <w:spacing w:after="0" w:line="240" w:lineRule="auto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F11C1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   2. Наименование проекта: ________________________________________________________________</w:t>
      </w:r>
    </w:p>
    <w:p w:rsidR="00F11C1B" w:rsidRPr="00F11C1B" w:rsidRDefault="00F11C1B" w:rsidP="00F1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F11C1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________________________________________________________________</w:t>
      </w:r>
    </w:p>
    <w:p w:rsidR="00F11C1B" w:rsidRPr="00F11C1B" w:rsidRDefault="00F11C1B" w:rsidP="00F11C1B">
      <w:pPr>
        <w:spacing w:after="0" w:line="240" w:lineRule="auto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F11C1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   3.  Сроки  реализации  проекта ________________________________________________________________</w:t>
      </w:r>
    </w:p>
    <w:p w:rsidR="00F11C1B" w:rsidRPr="00F11C1B" w:rsidRDefault="00F11C1B" w:rsidP="00F1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F11C1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________________________________________________________________</w:t>
      </w:r>
    </w:p>
    <w:p w:rsidR="00F11C1B" w:rsidRPr="00F11C1B" w:rsidRDefault="00F11C1B" w:rsidP="00F1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F11C1B" w:rsidRPr="00F11C1B" w:rsidRDefault="00F11C1B" w:rsidP="00F1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F11C1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   Ожидаемые  качественные  позитивные  изменения  в целевой группе в ходе</w:t>
      </w:r>
    </w:p>
    <w:p w:rsidR="00F11C1B" w:rsidRPr="00F11C1B" w:rsidRDefault="00F11C1B" w:rsidP="00F1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proofErr w:type="gramStart"/>
      <w:r w:rsidRPr="00F11C1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реализации  проекта  (получение  знаний,  формирование  умений  и  навыков,</w:t>
      </w:r>
      <w:proofErr w:type="gramEnd"/>
    </w:p>
    <w:p w:rsidR="00F11C1B" w:rsidRPr="00F11C1B" w:rsidRDefault="00F11C1B" w:rsidP="00F1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F11C1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формирование  и  укрепление  качеств и ценностей и др.): _____________________________________________________________________________________________________________________________ </w:t>
      </w:r>
    </w:p>
    <w:p w:rsidR="00F11C1B" w:rsidRPr="00F11C1B" w:rsidRDefault="00F11C1B" w:rsidP="00F1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1"/>
        <w:gridCol w:w="6293"/>
        <w:gridCol w:w="1889"/>
      </w:tblGrid>
      <w:tr w:rsidR="00F11C1B" w:rsidRPr="00F11C1B" w:rsidTr="00F11C1B">
        <w:tc>
          <w:tcPr>
            <w:tcW w:w="821" w:type="dxa"/>
            <w:vAlign w:val="center"/>
          </w:tcPr>
          <w:p w:rsidR="00F11C1B" w:rsidRPr="00F11C1B" w:rsidRDefault="00F11C1B" w:rsidP="00F11C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C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N </w:t>
            </w:r>
            <w:proofErr w:type="gramStart"/>
            <w:r w:rsidRPr="00F11C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F11C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293" w:type="dxa"/>
            <w:vAlign w:val="center"/>
          </w:tcPr>
          <w:p w:rsidR="00F11C1B" w:rsidRPr="00F11C1B" w:rsidRDefault="00F11C1B" w:rsidP="00F11C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C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1889" w:type="dxa"/>
            <w:vAlign w:val="center"/>
          </w:tcPr>
          <w:p w:rsidR="00F11C1B" w:rsidRPr="00F11C1B" w:rsidRDefault="00F11C1B" w:rsidP="00F11C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C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Значение показателя</w:t>
            </w:r>
          </w:p>
        </w:tc>
      </w:tr>
      <w:tr w:rsidR="00F11C1B" w:rsidRPr="00F11C1B" w:rsidTr="00F11C1B">
        <w:tc>
          <w:tcPr>
            <w:tcW w:w="821" w:type="dxa"/>
            <w:vAlign w:val="center"/>
          </w:tcPr>
          <w:p w:rsidR="00F11C1B" w:rsidRPr="00F11C1B" w:rsidRDefault="00F11C1B" w:rsidP="00F11C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C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293" w:type="dxa"/>
          </w:tcPr>
          <w:p w:rsidR="00F11C1B" w:rsidRPr="00F11C1B" w:rsidRDefault="00F11C1B" w:rsidP="00F11C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C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реализованных в рамках проекта мероприятий</w:t>
            </w:r>
          </w:p>
        </w:tc>
        <w:tc>
          <w:tcPr>
            <w:tcW w:w="1889" w:type="dxa"/>
          </w:tcPr>
          <w:p w:rsidR="00F11C1B" w:rsidRPr="00F11C1B" w:rsidRDefault="00F11C1B" w:rsidP="00F11C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11C1B" w:rsidRPr="00F11C1B" w:rsidTr="00F11C1B">
        <w:tc>
          <w:tcPr>
            <w:tcW w:w="821" w:type="dxa"/>
            <w:vAlign w:val="center"/>
          </w:tcPr>
          <w:p w:rsidR="00F11C1B" w:rsidRPr="00F11C1B" w:rsidRDefault="00F11C1B" w:rsidP="00F11C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C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293" w:type="dxa"/>
          </w:tcPr>
          <w:p w:rsidR="00F11C1B" w:rsidRPr="00F11C1B" w:rsidRDefault="00F11C1B" w:rsidP="00F11C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C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участников/</w:t>
            </w:r>
            <w:proofErr w:type="spellStart"/>
            <w:r w:rsidRPr="00F11C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благополучателей</w:t>
            </w:r>
            <w:proofErr w:type="spellEnd"/>
            <w:r w:rsidRPr="00F11C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проекта</w:t>
            </w:r>
          </w:p>
        </w:tc>
        <w:tc>
          <w:tcPr>
            <w:tcW w:w="1889" w:type="dxa"/>
          </w:tcPr>
          <w:p w:rsidR="00F11C1B" w:rsidRPr="00F11C1B" w:rsidRDefault="00F11C1B" w:rsidP="00F11C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11C1B" w:rsidRPr="00F11C1B" w:rsidTr="00F11C1B">
        <w:tc>
          <w:tcPr>
            <w:tcW w:w="821" w:type="dxa"/>
            <w:vAlign w:val="center"/>
          </w:tcPr>
          <w:p w:rsidR="00F11C1B" w:rsidRPr="00F11C1B" w:rsidRDefault="00F11C1B" w:rsidP="00F11C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93" w:type="dxa"/>
          </w:tcPr>
          <w:p w:rsidR="00F11C1B" w:rsidRPr="00F11C1B" w:rsidRDefault="00F11C1B" w:rsidP="00F11C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89" w:type="dxa"/>
          </w:tcPr>
          <w:p w:rsidR="00F11C1B" w:rsidRPr="00F11C1B" w:rsidRDefault="00F11C1B" w:rsidP="00F11C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F11C1B" w:rsidRPr="00F11C1B" w:rsidRDefault="00F11C1B" w:rsidP="00F1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F11C1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ab/>
      </w:r>
      <w:r w:rsidRPr="00F11C1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ab/>
      </w:r>
    </w:p>
    <w:p w:rsidR="00F11C1B" w:rsidRPr="00F11C1B" w:rsidRDefault="00F11C1B" w:rsidP="00F1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F11C1B" w:rsidRPr="00F11C1B" w:rsidRDefault="00F11C1B" w:rsidP="00F1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F11C1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   Допустимые   (возможные)  отклонения  от  запланированных  значений  по каждому показателю результативности не более 5%.</w:t>
      </w:r>
    </w:p>
    <w:p w:rsidR="00F11C1B" w:rsidRPr="00F11C1B" w:rsidRDefault="00F11C1B" w:rsidP="00F1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F11C1B" w:rsidRPr="00F11C1B" w:rsidRDefault="00F11C1B" w:rsidP="00F1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F11C1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_____________________________________             ____________</w:t>
      </w:r>
    </w:p>
    <w:p w:rsidR="00F11C1B" w:rsidRPr="00F11C1B" w:rsidRDefault="00F11C1B" w:rsidP="00F11C1B">
      <w:pPr>
        <w:spacing w:after="0" w:line="240" w:lineRule="auto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F11C1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   </w:t>
      </w:r>
      <w:proofErr w:type="gramStart"/>
      <w:r w:rsidRPr="00F11C1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(фамилия, имя, отчество (при наличии)                                                     (подпись)</w:t>
      </w:r>
      <w:proofErr w:type="gramEnd"/>
    </w:p>
    <w:p w:rsidR="00F11C1B" w:rsidRPr="00F11C1B" w:rsidRDefault="00F11C1B" w:rsidP="00F11C1B">
      <w:pPr>
        <w:spacing w:after="0" w:line="240" w:lineRule="auto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F11C1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         руководителя проекта)</w:t>
      </w:r>
    </w:p>
    <w:p w:rsidR="00F11C1B" w:rsidRPr="00F11C1B" w:rsidRDefault="00F11C1B" w:rsidP="00F1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F11C1B" w:rsidRPr="00F11C1B" w:rsidRDefault="00F11C1B" w:rsidP="00F1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F11C1B" w:rsidRPr="00F11C1B" w:rsidRDefault="00F11C1B" w:rsidP="00F1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F11C1B" w:rsidRPr="00F11C1B" w:rsidRDefault="00F11C1B" w:rsidP="00F1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F11C1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_____________________________________             ___________</w:t>
      </w:r>
    </w:p>
    <w:p w:rsidR="00F11C1B" w:rsidRPr="00F11C1B" w:rsidRDefault="00F11C1B" w:rsidP="00F11C1B">
      <w:pPr>
        <w:spacing w:after="0" w:line="240" w:lineRule="auto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F11C1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lastRenderedPageBreak/>
        <w:t xml:space="preserve">    </w:t>
      </w:r>
      <w:proofErr w:type="gramStart"/>
      <w:r w:rsidRPr="00F11C1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(фамилия, имя, отчество (при наличии)                                                       (подпись)</w:t>
      </w:r>
      <w:proofErr w:type="gramEnd"/>
    </w:p>
    <w:p w:rsidR="00F11C1B" w:rsidRPr="00F11C1B" w:rsidRDefault="00F11C1B" w:rsidP="00F11C1B">
      <w:pPr>
        <w:spacing w:after="0" w:line="240" w:lineRule="auto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F11C1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        руководителя организации)</w:t>
      </w:r>
    </w:p>
    <w:p w:rsidR="00F11C1B" w:rsidRPr="00F11C1B" w:rsidRDefault="00F11C1B" w:rsidP="00F1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F11C1B" w:rsidRPr="00F11C1B" w:rsidRDefault="00F11C1B" w:rsidP="00F1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F11C1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«___» __________ 20__ года                                                  М.П.</w:t>
      </w:r>
    </w:p>
    <w:p w:rsidR="00F11C1B" w:rsidRPr="00F11C1B" w:rsidRDefault="00F11C1B" w:rsidP="00F1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F11C1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                                                                                           (при наличии)</w:t>
      </w:r>
    </w:p>
    <w:p w:rsidR="00F11C1B" w:rsidRPr="00F11C1B" w:rsidRDefault="00F11C1B" w:rsidP="00F1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F11C1B" w:rsidRPr="00F11C1B" w:rsidRDefault="00F11C1B" w:rsidP="00F1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F11C1B" w:rsidRPr="00F11C1B" w:rsidRDefault="00F11C1B" w:rsidP="00F1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F11C1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Срок завершения реализации проекта должен быть не позже 05 августа</w:t>
      </w:r>
    </w:p>
    <w:p w:rsidR="00F11C1B" w:rsidRPr="00F11C1B" w:rsidRDefault="00F11C1B" w:rsidP="00F1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F11C1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года,  следующего  за  годом  предоставления  гранта  в  форме субсидии, за исключением  получателей  гранта  2019  года,  срок  </w:t>
      </w:r>
      <w:proofErr w:type="gramStart"/>
      <w:r w:rsidRPr="00F11C1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завершения</w:t>
      </w:r>
      <w:proofErr w:type="gramEnd"/>
      <w:r w:rsidRPr="00F11C1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 реализации проекта которых должен быть не позже 05 августа 2021 года</w:t>
      </w:r>
    </w:p>
    <w:p w:rsidR="00F11C1B" w:rsidRPr="00F11C1B" w:rsidRDefault="00F11C1B" w:rsidP="00F1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F11C1B" w:rsidRPr="00F11C1B" w:rsidRDefault="00F11C1B" w:rsidP="00F1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F11C1B" w:rsidRDefault="00F11C1B" w:rsidP="00F1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F11C1B" w:rsidRDefault="00F11C1B" w:rsidP="00F1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F11C1B" w:rsidRDefault="00F11C1B" w:rsidP="00F1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F11C1B" w:rsidRDefault="00F11C1B" w:rsidP="00F1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F11C1B" w:rsidRDefault="00F11C1B" w:rsidP="00F1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F11C1B" w:rsidRDefault="00F11C1B" w:rsidP="00F1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F11C1B" w:rsidRDefault="00F11C1B" w:rsidP="00F1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F11C1B" w:rsidRDefault="00F11C1B" w:rsidP="00F1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F11C1B" w:rsidRDefault="00F11C1B" w:rsidP="00F1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F11C1B" w:rsidRDefault="00F11C1B" w:rsidP="00F1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F11C1B" w:rsidRDefault="00F11C1B" w:rsidP="00F1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F11C1B" w:rsidRDefault="00F11C1B" w:rsidP="00F1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F11C1B" w:rsidRDefault="00F11C1B" w:rsidP="00F1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F11C1B" w:rsidRDefault="00F11C1B" w:rsidP="00F1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F11C1B" w:rsidRDefault="00F11C1B" w:rsidP="00F1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F11C1B" w:rsidRDefault="00F11C1B" w:rsidP="00F1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F11C1B" w:rsidRDefault="00F11C1B" w:rsidP="00F1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F11C1B" w:rsidRDefault="00F11C1B" w:rsidP="00F1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F11C1B" w:rsidRDefault="00F11C1B" w:rsidP="00F1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F11C1B" w:rsidRDefault="00F11C1B" w:rsidP="00F1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F11C1B" w:rsidRDefault="00F11C1B" w:rsidP="00F1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F11C1B" w:rsidRDefault="00F11C1B" w:rsidP="00F1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F11C1B" w:rsidRDefault="00F11C1B" w:rsidP="00F1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F11C1B" w:rsidRDefault="00F11C1B" w:rsidP="00F1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F11C1B" w:rsidRDefault="00F11C1B" w:rsidP="00F1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F11C1B" w:rsidRDefault="00F11C1B" w:rsidP="00F1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F11C1B" w:rsidRDefault="00F11C1B" w:rsidP="00F1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F11C1B" w:rsidRDefault="00F11C1B" w:rsidP="00F1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F11C1B" w:rsidRDefault="00F11C1B" w:rsidP="00F1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F11C1B" w:rsidRDefault="00F11C1B" w:rsidP="00F1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F11C1B" w:rsidRDefault="00F11C1B" w:rsidP="00F1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F11C1B" w:rsidRDefault="00F11C1B" w:rsidP="00F1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F11C1B" w:rsidRDefault="00F11C1B" w:rsidP="00F1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F11C1B" w:rsidRDefault="00F11C1B" w:rsidP="00F1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F11C1B" w:rsidRDefault="00F11C1B" w:rsidP="00F1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F11C1B" w:rsidRDefault="00F11C1B" w:rsidP="00F1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F11C1B" w:rsidRDefault="00F11C1B" w:rsidP="00F1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F11C1B" w:rsidRDefault="00F11C1B" w:rsidP="00F1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F11C1B" w:rsidRPr="00F11C1B" w:rsidRDefault="00F11C1B" w:rsidP="00F1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F11C1B" w:rsidRPr="00F11C1B" w:rsidRDefault="00F11C1B" w:rsidP="00F1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F11C1B" w:rsidRPr="00F11C1B" w:rsidRDefault="00F11C1B" w:rsidP="00F1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F11C1B" w:rsidRPr="00F11C1B" w:rsidRDefault="00F11C1B" w:rsidP="00F11C1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F11C1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Приложение 3</w:t>
      </w:r>
    </w:p>
    <w:p w:rsidR="00F11C1B" w:rsidRPr="00F11C1B" w:rsidRDefault="00F11C1B" w:rsidP="00F11C1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F11C1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к Заявке</w:t>
      </w:r>
    </w:p>
    <w:p w:rsidR="00F11C1B" w:rsidRPr="00F11C1B" w:rsidRDefault="00F11C1B" w:rsidP="00F1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F11C1B" w:rsidRPr="00F11C1B" w:rsidRDefault="00F11C1B" w:rsidP="00F1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F11C1B" w:rsidRPr="00F11C1B" w:rsidRDefault="00F11C1B" w:rsidP="00F1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F11C1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                        Смета расходов на проект</w:t>
      </w:r>
    </w:p>
    <w:p w:rsidR="00F11C1B" w:rsidRPr="00F11C1B" w:rsidRDefault="00F11C1B" w:rsidP="00F1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F11C1B" w:rsidRPr="00F11C1B" w:rsidRDefault="00F11C1B" w:rsidP="00F11C1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F11C1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   1. Наименование общественной организации: ________________________________________________________________</w:t>
      </w:r>
    </w:p>
    <w:p w:rsidR="00F11C1B" w:rsidRPr="00F11C1B" w:rsidRDefault="00F11C1B" w:rsidP="00F11C1B">
      <w:pPr>
        <w:spacing w:after="0" w:line="240" w:lineRule="auto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F11C1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________________________________________________________________</w:t>
      </w:r>
    </w:p>
    <w:p w:rsidR="00F11C1B" w:rsidRPr="00F11C1B" w:rsidRDefault="00F11C1B" w:rsidP="00F11C1B">
      <w:pPr>
        <w:spacing w:after="0" w:line="240" w:lineRule="auto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F11C1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  </w:t>
      </w:r>
    </w:p>
    <w:p w:rsidR="00F11C1B" w:rsidRPr="00F11C1B" w:rsidRDefault="00F11C1B" w:rsidP="00F11C1B">
      <w:pPr>
        <w:spacing w:after="0" w:line="240" w:lineRule="auto"/>
        <w:ind w:left="390" w:firstLine="461"/>
        <w:contextualSpacing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F11C1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2. Наименование проекта: ________________________________________________________________</w:t>
      </w:r>
    </w:p>
    <w:p w:rsidR="00F11C1B" w:rsidRPr="00F11C1B" w:rsidRDefault="00F11C1B" w:rsidP="00F11C1B">
      <w:pPr>
        <w:spacing w:after="0" w:line="240" w:lineRule="auto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F11C1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________________________________________________________________</w:t>
      </w:r>
    </w:p>
    <w:p w:rsidR="00F11C1B" w:rsidRPr="00F11C1B" w:rsidRDefault="00F11C1B" w:rsidP="00F11C1B">
      <w:p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F11C1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3.Сроки  реализации  проекта</w:t>
      </w:r>
    </w:p>
    <w:p w:rsidR="00F11C1B" w:rsidRPr="00F11C1B" w:rsidRDefault="00F11C1B" w:rsidP="00F11C1B">
      <w:pPr>
        <w:spacing w:after="0" w:line="240" w:lineRule="auto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F11C1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________________________________________________________________</w:t>
      </w:r>
    </w:p>
    <w:p w:rsidR="00F11C1B" w:rsidRPr="00F11C1B" w:rsidRDefault="00F11C1B" w:rsidP="00F11C1B">
      <w:pPr>
        <w:spacing w:after="0" w:line="240" w:lineRule="auto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F11C1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________________________________________________________________</w:t>
      </w:r>
    </w:p>
    <w:p w:rsidR="00F11C1B" w:rsidRPr="00F11C1B" w:rsidRDefault="00F11C1B" w:rsidP="00F1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F11C1B" w:rsidRPr="00F11C1B" w:rsidRDefault="00F11C1B" w:rsidP="00F1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F11C1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   Единица измерения: рубль (с точностью до второго десятичного знака).</w:t>
      </w:r>
    </w:p>
    <w:p w:rsidR="00F11C1B" w:rsidRPr="00F11C1B" w:rsidRDefault="00F11C1B" w:rsidP="00F1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0"/>
        <w:gridCol w:w="3297"/>
        <w:gridCol w:w="1419"/>
        <w:gridCol w:w="1533"/>
        <w:gridCol w:w="1702"/>
      </w:tblGrid>
      <w:tr w:rsidR="00F11C1B" w:rsidRPr="00F11C1B" w:rsidTr="00F11C1B">
        <w:tc>
          <w:tcPr>
            <w:tcW w:w="960" w:type="dxa"/>
            <w:vAlign w:val="center"/>
          </w:tcPr>
          <w:p w:rsidR="00F11C1B" w:rsidRPr="00F11C1B" w:rsidRDefault="00F11C1B" w:rsidP="00F11C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C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N</w:t>
            </w:r>
          </w:p>
          <w:p w:rsidR="00F11C1B" w:rsidRPr="00F11C1B" w:rsidRDefault="00F11C1B" w:rsidP="00F11C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F11C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F11C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297" w:type="dxa"/>
            <w:vAlign w:val="center"/>
          </w:tcPr>
          <w:p w:rsidR="00F11C1B" w:rsidRPr="00F11C1B" w:rsidRDefault="00F11C1B" w:rsidP="00F11C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C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Направление расходования средств</w:t>
            </w:r>
          </w:p>
        </w:tc>
        <w:tc>
          <w:tcPr>
            <w:tcW w:w="1419" w:type="dxa"/>
            <w:vAlign w:val="center"/>
          </w:tcPr>
          <w:p w:rsidR="00F11C1B" w:rsidRPr="00F11C1B" w:rsidRDefault="00F11C1B" w:rsidP="00F11C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C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Цена</w:t>
            </w:r>
          </w:p>
          <w:p w:rsidR="00F11C1B" w:rsidRPr="00F11C1B" w:rsidRDefault="00F11C1B" w:rsidP="00F11C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C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(руб.)</w:t>
            </w:r>
          </w:p>
        </w:tc>
        <w:tc>
          <w:tcPr>
            <w:tcW w:w="1533" w:type="dxa"/>
            <w:vAlign w:val="center"/>
          </w:tcPr>
          <w:p w:rsidR="00F11C1B" w:rsidRPr="00F11C1B" w:rsidRDefault="00F11C1B" w:rsidP="00F11C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C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</w:t>
            </w:r>
          </w:p>
        </w:tc>
        <w:tc>
          <w:tcPr>
            <w:tcW w:w="1702" w:type="dxa"/>
            <w:vAlign w:val="center"/>
          </w:tcPr>
          <w:p w:rsidR="00F11C1B" w:rsidRPr="00F11C1B" w:rsidRDefault="00F11C1B" w:rsidP="00F11C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C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Сумма</w:t>
            </w:r>
          </w:p>
          <w:p w:rsidR="00F11C1B" w:rsidRPr="00F11C1B" w:rsidRDefault="00F11C1B" w:rsidP="00F11C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C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(руб.)</w:t>
            </w:r>
          </w:p>
        </w:tc>
      </w:tr>
      <w:tr w:rsidR="00F11C1B" w:rsidRPr="00F11C1B" w:rsidTr="00F11C1B">
        <w:tc>
          <w:tcPr>
            <w:tcW w:w="960" w:type="dxa"/>
          </w:tcPr>
          <w:p w:rsidR="00F11C1B" w:rsidRPr="00F11C1B" w:rsidRDefault="00F11C1B" w:rsidP="00F11C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97" w:type="dxa"/>
          </w:tcPr>
          <w:p w:rsidR="00F11C1B" w:rsidRPr="00F11C1B" w:rsidRDefault="00F11C1B" w:rsidP="00F11C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9" w:type="dxa"/>
          </w:tcPr>
          <w:p w:rsidR="00F11C1B" w:rsidRPr="00F11C1B" w:rsidRDefault="00F11C1B" w:rsidP="00F11C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33" w:type="dxa"/>
          </w:tcPr>
          <w:p w:rsidR="00F11C1B" w:rsidRPr="00F11C1B" w:rsidRDefault="00F11C1B" w:rsidP="00F11C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2" w:type="dxa"/>
          </w:tcPr>
          <w:p w:rsidR="00F11C1B" w:rsidRPr="00F11C1B" w:rsidRDefault="00F11C1B" w:rsidP="00F11C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11C1B" w:rsidRPr="00F11C1B" w:rsidTr="00F11C1B">
        <w:tc>
          <w:tcPr>
            <w:tcW w:w="4257" w:type="dxa"/>
            <w:gridSpan w:val="2"/>
          </w:tcPr>
          <w:p w:rsidR="00F11C1B" w:rsidRPr="00F11C1B" w:rsidRDefault="00F11C1B" w:rsidP="00F11C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1C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419" w:type="dxa"/>
          </w:tcPr>
          <w:p w:rsidR="00F11C1B" w:rsidRPr="00F11C1B" w:rsidRDefault="00F11C1B" w:rsidP="00F11C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33" w:type="dxa"/>
          </w:tcPr>
          <w:p w:rsidR="00F11C1B" w:rsidRPr="00F11C1B" w:rsidRDefault="00F11C1B" w:rsidP="00F11C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2" w:type="dxa"/>
          </w:tcPr>
          <w:p w:rsidR="00F11C1B" w:rsidRPr="00F11C1B" w:rsidRDefault="00F11C1B" w:rsidP="00F11C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F11C1B" w:rsidRPr="00F11C1B" w:rsidRDefault="00F11C1B" w:rsidP="00F1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F11C1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ab/>
      </w:r>
      <w:r w:rsidRPr="00F11C1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ab/>
      </w:r>
      <w:r w:rsidRPr="00F11C1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ab/>
      </w:r>
      <w:r w:rsidRPr="00F11C1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ab/>
      </w:r>
    </w:p>
    <w:p w:rsidR="00F11C1B" w:rsidRPr="00F11C1B" w:rsidRDefault="00F11C1B" w:rsidP="00F1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F11C1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______________________________________             ____________</w:t>
      </w:r>
    </w:p>
    <w:p w:rsidR="00F11C1B" w:rsidRPr="00F11C1B" w:rsidRDefault="00F11C1B" w:rsidP="00F1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F11C1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   </w:t>
      </w:r>
      <w:proofErr w:type="gramStart"/>
      <w:r w:rsidRPr="00F11C1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(фамилия, имя, отчество (при наличии)                                                     (подпись)</w:t>
      </w:r>
      <w:proofErr w:type="gramEnd"/>
    </w:p>
    <w:p w:rsidR="00F11C1B" w:rsidRPr="00F11C1B" w:rsidRDefault="00F11C1B" w:rsidP="00F1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F11C1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          руководителя проекта)</w:t>
      </w:r>
    </w:p>
    <w:p w:rsidR="00F11C1B" w:rsidRPr="00F11C1B" w:rsidRDefault="00F11C1B" w:rsidP="00F1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F11C1B" w:rsidRPr="00F11C1B" w:rsidRDefault="00F11C1B" w:rsidP="00F1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F11C1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____________________________________             ____________</w:t>
      </w:r>
    </w:p>
    <w:p w:rsidR="00F11C1B" w:rsidRPr="00F11C1B" w:rsidRDefault="00F11C1B" w:rsidP="00F1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F11C1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   </w:t>
      </w:r>
      <w:proofErr w:type="gramStart"/>
      <w:r w:rsidRPr="00F11C1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(фамилия, имя, отчество (при наличии)                                                 (подпись)</w:t>
      </w:r>
      <w:proofErr w:type="gramEnd"/>
    </w:p>
    <w:p w:rsidR="00F11C1B" w:rsidRPr="00F11C1B" w:rsidRDefault="00F11C1B" w:rsidP="00F1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F11C1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        руководителя организации)</w:t>
      </w:r>
    </w:p>
    <w:p w:rsidR="00F11C1B" w:rsidRPr="00F11C1B" w:rsidRDefault="00F11C1B" w:rsidP="00F1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F11C1B" w:rsidRPr="00F11C1B" w:rsidRDefault="00F11C1B" w:rsidP="00F1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F11C1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«___» __________ 20__ года                                                         М.П.</w:t>
      </w:r>
    </w:p>
    <w:p w:rsidR="00F11C1B" w:rsidRPr="00F11C1B" w:rsidRDefault="00F11C1B" w:rsidP="00F1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F11C1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   </w:t>
      </w:r>
      <w:r w:rsidRPr="00F11C1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  (при наличии)</w:t>
      </w:r>
    </w:p>
    <w:p w:rsidR="00F11C1B" w:rsidRPr="00F11C1B" w:rsidRDefault="00F11C1B" w:rsidP="00F1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F11C1B" w:rsidRPr="00F11C1B" w:rsidRDefault="00F11C1B" w:rsidP="00F1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F11C1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  </w:t>
      </w:r>
    </w:p>
    <w:p w:rsidR="00F11C1B" w:rsidRPr="00F11C1B" w:rsidRDefault="00F11C1B" w:rsidP="00F1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F11C1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Срок завершения реализации проекта должен быть не позже 05 августа</w:t>
      </w:r>
    </w:p>
    <w:p w:rsidR="00F11C1B" w:rsidRPr="00F11C1B" w:rsidRDefault="00F11C1B" w:rsidP="00F1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F11C1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года,  следующего  за  годом  предоставления  гранта  в  форме субсидии, за исключением  получателей  гранта  2019  года,  срок  </w:t>
      </w:r>
      <w:proofErr w:type="gramStart"/>
      <w:r w:rsidRPr="00F11C1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завершения</w:t>
      </w:r>
      <w:proofErr w:type="gramEnd"/>
      <w:r w:rsidRPr="00F11C1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 реализации проекта которых должен быть не позже 05 августа 2021 года</w:t>
      </w:r>
    </w:p>
    <w:p w:rsidR="00F11C1B" w:rsidRPr="00F11C1B" w:rsidRDefault="00F11C1B" w:rsidP="00F1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F11C1B" w:rsidRPr="00F11C1B" w:rsidRDefault="00F11C1B" w:rsidP="00F1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F11C1B" w:rsidRPr="00F11C1B" w:rsidRDefault="00F11C1B" w:rsidP="00F1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F11C1B" w:rsidRPr="00F11C1B" w:rsidRDefault="00F11C1B" w:rsidP="00F1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F11C1B" w:rsidRPr="00F11C1B" w:rsidRDefault="00F11C1B" w:rsidP="00F1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F11C1B" w:rsidRPr="00F11C1B" w:rsidRDefault="00F11C1B" w:rsidP="00F11C1B">
      <w:pPr>
        <w:spacing w:after="0" w:line="240" w:lineRule="auto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F11C1B" w:rsidRPr="00F11C1B" w:rsidRDefault="00F11C1B" w:rsidP="00F11C1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F11C1B" w:rsidRPr="00F11C1B" w:rsidRDefault="00F11C1B" w:rsidP="00F11C1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F11C1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Приложение 2</w:t>
      </w:r>
    </w:p>
    <w:p w:rsidR="00F11C1B" w:rsidRPr="00F11C1B" w:rsidRDefault="00F11C1B" w:rsidP="00F11C1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F11C1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к постановлению Администрации</w:t>
      </w:r>
    </w:p>
    <w:p w:rsidR="00F11C1B" w:rsidRPr="00F11C1B" w:rsidRDefault="00F11C1B" w:rsidP="00F11C1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F11C1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города Когалыма</w:t>
      </w:r>
    </w:p>
    <w:p w:rsidR="00F11C1B" w:rsidRPr="00F11C1B" w:rsidRDefault="00F11C1B" w:rsidP="00F11C1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F11C1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от 11.09.2017 N 1902</w:t>
      </w:r>
    </w:p>
    <w:p w:rsidR="00F11C1B" w:rsidRPr="00F11C1B" w:rsidRDefault="00F11C1B" w:rsidP="00F1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F11C1B" w:rsidRPr="00F11C1B" w:rsidRDefault="00F11C1B" w:rsidP="00F11C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F11C1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ПОЛОЖЕНИЕ</w:t>
      </w:r>
    </w:p>
    <w:p w:rsidR="00F11C1B" w:rsidRPr="00F11C1B" w:rsidRDefault="00F11C1B" w:rsidP="00F11C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F11C1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О КОНКУРСНОЙ КОМИССИИ ПО ПРОВЕДЕНИЮ ГОРОДСКОГО КОНКУРСА</w:t>
      </w:r>
    </w:p>
    <w:p w:rsidR="00F11C1B" w:rsidRPr="00F11C1B" w:rsidRDefault="00F11C1B" w:rsidP="00F11C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F11C1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СОЦИАЛЬНО ЗНАЧИМЫХ ПРОЕКТОВ, </w:t>
      </w:r>
      <w:proofErr w:type="gramStart"/>
      <w:r w:rsidRPr="00F11C1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НАПРАВЛЕННОГО</w:t>
      </w:r>
      <w:proofErr w:type="gramEnd"/>
      <w:r w:rsidRPr="00F11C1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НА РАЗВИТИЕ</w:t>
      </w:r>
    </w:p>
    <w:p w:rsidR="00F11C1B" w:rsidRPr="00F11C1B" w:rsidRDefault="00F11C1B" w:rsidP="00F11C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F11C1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ГРАЖДАНСКИХ ИНИЦИАТИВ В ГОРОДЕ КОГАЛЫМЕ</w:t>
      </w:r>
    </w:p>
    <w:p w:rsidR="00F11C1B" w:rsidRPr="00F11C1B" w:rsidRDefault="00F11C1B" w:rsidP="00F1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F11C1B" w:rsidRPr="00F11C1B" w:rsidRDefault="00F11C1B" w:rsidP="00F1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F11C1B" w:rsidRPr="00F11C1B" w:rsidRDefault="00F11C1B" w:rsidP="00F11C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F11C1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1. Общие положения</w:t>
      </w:r>
    </w:p>
    <w:p w:rsidR="00F11C1B" w:rsidRPr="00F11C1B" w:rsidRDefault="00F11C1B" w:rsidP="00F1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F11C1B" w:rsidRPr="00F11C1B" w:rsidRDefault="00F11C1B" w:rsidP="00F11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F11C1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1.1. Настоящее Положение о конкурсной комиссии по проведению городского конкурса социально значимых проектов, направленного на развитие гражданских инициатив в городе Когалыме (далее - Положение), определяет порядок деятельности конкурсной комиссии по проведению городского конкурса социально значимых проектов, направленного на развитие гражданских инициатив в городе Когалыме (далее - Комиссия).</w:t>
      </w:r>
    </w:p>
    <w:p w:rsidR="00F11C1B" w:rsidRPr="00F11C1B" w:rsidRDefault="00F11C1B" w:rsidP="00F11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F11C1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1.2. </w:t>
      </w:r>
      <w:proofErr w:type="gramStart"/>
      <w:r w:rsidRPr="00F11C1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В своей деятельности Комиссия руководствуется Гражданским кодексом Российской Федерации, Бюджетным кодексом Российской Федерации, Федеральным законом от 19.05.1995 N 82-ФЗ «Об общественных объединениях», Федеральным законом от 12.01.1996 N 7-ФЗ «О некоммерческих организациях», Федеральным законом от 06.10.2003 N 131-ФЗ «Об общих принципах организации местного самоуправления в Российской Федерации», Федеральным законом от 05.04.2010 N 40-ФЗ «О внесении изменений в отдельные законодательные акты Российской</w:t>
      </w:r>
      <w:proofErr w:type="gramEnd"/>
      <w:r w:rsidRPr="00F11C1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Федерации по вопросу поддержки социально ориентированных некоммерческих организаций», Уставом города Когалыма, постановлением Администрации города Когалыма от 02.10.2013 N 2811 «Об утверждении муниципальной программы « Развитие институтов гражданского общества города Когалыма» и настоящим Положением.</w:t>
      </w:r>
    </w:p>
    <w:p w:rsidR="00F11C1B" w:rsidRPr="00F11C1B" w:rsidRDefault="00F11C1B" w:rsidP="00F11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F11C1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1.3. Состав Комиссии утверждается постановлением Администрации города Когалыма (приложение 1 к настоящему Положению).</w:t>
      </w:r>
    </w:p>
    <w:p w:rsidR="00F11C1B" w:rsidRPr="00F11C1B" w:rsidRDefault="00F11C1B" w:rsidP="00F1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F11C1B" w:rsidRPr="00F11C1B" w:rsidRDefault="00F11C1B" w:rsidP="00F11C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F11C1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2. Основные задачи и функции Комиссии</w:t>
      </w:r>
    </w:p>
    <w:p w:rsidR="00F11C1B" w:rsidRPr="00F11C1B" w:rsidRDefault="00F11C1B" w:rsidP="00F1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F11C1B" w:rsidRPr="00F11C1B" w:rsidRDefault="00F11C1B" w:rsidP="00F11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F11C1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2.1. Основной задачей Комиссии является выработка согласованных решений по определению победителей городского конкурса социально значимых проектов, направленного на развитие гражданских инициатив в городе Когалыме.</w:t>
      </w:r>
    </w:p>
    <w:p w:rsidR="00F11C1B" w:rsidRPr="00F11C1B" w:rsidRDefault="00F11C1B" w:rsidP="00F11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F11C1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2.2. Комиссия в целях выполнения возложенных на нее задач реализует следующие функции:</w:t>
      </w:r>
    </w:p>
    <w:p w:rsidR="00F11C1B" w:rsidRPr="00F11C1B" w:rsidRDefault="00F11C1B" w:rsidP="00F11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F11C1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lastRenderedPageBreak/>
        <w:t>2.2.1. Разрабатывает и утверждает регламент своей работы;</w:t>
      </w:r>
    </w:p>
    <w:p w:rsidR="00F11C1B" w:rsidRPr="00F11C1B" w:rsidRDefault="00F11C1B" w:rsidP="00F11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F11C1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2.2.2. Рассматривает поступившие заявки, конкурсные документы и возникающие в ходе проведения Конкурса вопросы;</w:t>
      </w:r>
    </w:p>
    <w:p w:rsidR="00F11C1B" w:rsidRPr="00F11C1B" w:rsidRDefault="00F11C1B" w:rsidP="00F11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F11C1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2.2.3. Определяет победителей Конкурса;</w:t>
      </w:r>
    </w:p>
    <w:p w:rsidR="00F11C1B" w:rsidRPr="00F11C1B" w:rsidRDefault="00F11C1B" w:rsidP="00F11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F11C1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2.2.4. Представляет на утверждение главе города Когалыма проект постановления Администрации города Когалыма о присуждении грантов в форме субсидии победителям Конкурса с приложением протокола заседания Комиссии и одобренных Комиссией проектов.</w:t>
      </w:r>
    </w:p>
    <w:p w:rsidR="00F11C1B" w:rsidRPr="00F11C1B" w:rsidRDefault="00F11C1B" w:rsidP="00F11C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F11C1B" w:rsidRPr="00F11C1B" w:rsidRDefault="00F11C1B" w:rsidP="00F11C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F11C1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3. Порядок работы Комиссии</w:t>
      </w:r>
    </w:p>
    <w:p w:rsidR="00F11C1B" w:rsidRPr="00F11C1B" w:rsidRDefault="00F11C1B" w:rsidP="00F1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F11C1B" w:rsidRPr="00F11C1B" w:rsidRDefault="00F11C1B" w:rsidP="00F11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F11C1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3.1. Рассмотрение представленных конкурсных документов и подведение итогов осуществляется в два этапа:</w:t>
      </w:r>
    </w:p>
    <w:p w:rsidR="00F11C1B" w:rsidRPr="00F11C1B" w:rsidRDefault="00F11C1B" w:rsidP="00F11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F11C1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3.1.1. Комиссия на втором этапе Конкурса, в течение 12 календарных дней после окончания приема заявок на Конкурс, рассматривает представленные Общественными организациями документы на соответствие:</w:t>
      </w:r>
    </w:p>
    <w:p w:rsidR="00F11C1B" w:rsidRPr="00F11C1B" w:rsidRDefault="00F11C1B" w:rsidP="00F11C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F11C1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- заявленного проекта - цели предоставления гранта в форме субсидии, установленной пунктом 1.2 настоящего Порядка;</w:t>
      </w:r>
    </w:p>
    <w:p w:rsidR="00F11C1B" w:rsidRPr="00F11C1B" w:rsidRDefault="00F11C1B" w:rsidP="00F11C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F11C1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- Общественной организации - категории и критериям отбора участников Конкурса, установленных пунктами 1.4, 1.5. Порядка;</w:t>
      </w:r>
    </w:p>
    <w:p w:rsidR="00F11C1B" w:rsidRPr="00F11C1B" w:rsidRDefault="00F11C1B" w:rsidP="00F11C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F11C1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- предоставленной заявки, приложенных документов - перечню документов согласно пункту 2.4 Порядка.</w:t>
      </w:r>
    </w:p>
    <w:p w:rsidR="00F11C1B" w:rsidRPr="00F11C1B" w:rsidRDefault="00F11C1B" w:rsidP="00E62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F11C1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3.1.2. Решение Комиссии по вопросу о допуске (</w:t>
      </w:r>
      <w:proofErr w:type="spellStart"/>
      <w:r w:rsidRPr="00F11C1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недопуске</w:t>
      </w:r>
      <w:proofErr w:type="spellEnd"/>
      <w:r w:rsidRPr="00F11C1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) к участию в Конкурсе оформляется протоколом, который включает список Общественных организаций, допущенных к участию в Конкурсе, а также список Общественных организаций, не допущенных к участию в конкурсе.</w:t>
      </w:r>
    </w:p>
    <w:p w:rsidR="00F11C1B" w:rsidRPr="00F11C1B" w:rsidRDefault="00F11C1B" w:rsidP="00F11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F11C1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3.1.3. К участию в третьем этапе Конкурса - публичной защите проектов допускаются участники второго этапа, получившие допуск к участию в Конкурсе.</w:t>
      </w:r>
    </w:p>
    <w:p w:rsidR="00F11C1B" w:rsidRPr="00F11C1B" w:rsidRDefault="00F11C1B" w:rsidP="00F11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F11C1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3.1.4. Третий этап (очный) Конкурса - публичная защита проектов, в ходе которой каждый член Комиссии оценивает по 6-балльной шкале представленные проекты и заполняет оценочную ведомость.</w:t>
      </w:r>
    </w:p>
    <w:p w:rsidR="00F11C1B" w:rsidRPr="00F11C1B" w:rsidRDefault="00F11C1B" w:rsidP="00F1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F11C1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На основании оценочных ведомостей членов Комиссии по каждому рассматриваемому проекту заполняется итоговая ведомость. Итоговые баллы по всем рассматриваемым проектам заносятся в сводную ведомость.</w:t>
      </w:r>
    </w:p>
    <w:p w:rsidR="00F11C1B" w:rsidRPr="00F11C1B" w:rsidRDefault="00F11C1B" w:rsidP="00F1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F11C1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На основе итоговых баллов, присвоенных каждому проекту, формируется список Общественных организаций, начиная с той, которая набрала наибольшее количество баллов, и далее по степени убывания.</w:t>
      </w:r>
    </w:p>
    <w:p w:rsidR="00F11C1B" w:rsidRPr="00F11C1B" w:rsidRDefault="00F11C1B" w:rsidP="00F11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F11C1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3.1.5. Победителями конкурса признаются участники Конкурса, проекты которых получили наибольшее количество баллов в соответствии с критериями, указанными в подпункте «а» пункта 2.22 Порядка, но не менее 60% от максимально возможного количества баллов. При равном количестве баллов решение о победителе Конкурса принимается членами Комиссии путем голосования. При равенстве голосов решающим является голос его председателя.</w:t>
      </w:r>
    </w:p>
    <w:p w:rsidR="00F11C1B" w:rsidRPr="00F11C1B" w:rsidRDefault="00F11C1B" w:rsidP="00F11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F11C1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3.2. Решение об определении победителей Конкурса и предложения о предоставлении гранта в форме субсидии принимаются открытым голосованием простым большинством голосов при условии сохранения кворума, обеспечивающего правомочность (не менее половины от полного состава Комиссии).</w:t>
      </w:r>
    </w:p>
    <w:p w:rsidR="00F11C1B" w:rsidRPr="00F11C1B" w:rsidRDefault="00F11C1B" w:rsidP="00F11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F11C1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lastRenderedPageBreak/>
        <w:t>3.3. Каждый член Комиссии обладает одним голосом (секретарь Комиссии без права голоса). Член Комиссии не вправе передавать право голоса другому лицу. В отсутствие председателя Комиссии его обязанности исполняет заместитель председателя Комиссии, а в случае отсутствия последнего - один из членов Комиссии, определяемый председателем Комиссии.</w:t>
      </w:r>
    </w:p>
    <w:p w:rsidR="00F11C1B" w:rsidRPr="00F11C1B" w:rsidRDefault="00F11C1B" w:rsidP="00F11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F11C1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3.4. Секретарь Комиссии обеспечивает организацию работы Комиссии.</w:t>
      </w:r>
    </w:p>
    <w:p w:rsidR="00F11C1B" w:rsidRPr="00F11C1B" w:rsidRDefault="00F11C1B" w:rsidP="00F11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F11C1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3.5. Решение Комиссии оформляется протоколом, который хранится в Уполномоченном органе не менее пяти лет.</w:t>
      </w:r>
    </w:p>
    <w:p w:rsidR="00F11C1B" w:rsidRPr="00F11C1B" w:rsidRDefault="00F11C1B" w:rsidP="00F11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F11C1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3.6. В протоколе заседания Комиссии указывается:</w:t>
      </w:r>
    </w:p>
    <w:p w:rsidR="00F11C1B" w:rsidRPr="00F11C1B" w:rsidRDefault="00F11C1B" w:rsidP="00F11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F11C1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- перечень членов Комиссии, принявших участие в заседании Комиссии;</w:t>
      </w:r>
    </w:p>
    <w:p w:rsidR="00F11C1B" w:rsidRPr="00F11C1B" w:rsidRDefault="00F11C1B" w:rsidP="00F11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F11C1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- перечень участников Конкурса;</w:t>
      </w:r>
    </w:p>
    <w:p w:rsidR="00F11C1B" w:rsidRPr="00F11C1B" w:rsidRDefault="00F11C1B" w:rsidP="00F11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F11C1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- результаты обсуждения конкурсных документов, представленных участниками Конкурса;</w:t>
      </w:r>
    </w:p>
    <w:p w:rsidR="00F11C1B" w:rsidRPr="00F11C1B" w:rsidRDefault="00F11C1B" w:rsidP="00F11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F11C1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- решение об определении победителей Конкурса.</w:t>
      </w:r>
    </w:p>
    <w:p w:rsidR="00F11C1B" w:rsidRPr="00F11C1B" w:rsidRDefault="00F11C1B" w:rsidP="00F11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F11C1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3.7. Протокол заседания Комиссии подписывается председателем Комиссии (в случае его отсутствия - заместителем председателя Комиссии, а в случае отсутствия последнего - одним из членов Комиссии, определяемым председателем Комиссии), заместителем председателя Комиссии, членами Комиссии, принимавшими участие в заседании Комиссии, и секретарем Комиссии.</w:t>
      </w:r>
    </w:p>
    <w:p w:rsidR="00F11C1B" w:rsidRPr="00F11C1B" w:rsidRDefault="00F11C1B" w:rsidP="00F1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F11C1B" w:rsidRPr="00F11C1B" w:rsidRDefault="00F11C1B" w:rsidP="00F1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F11C1B" w:rsidRPr="00F11C1B" w:rsidRDefault="00F11C1B" w:rsidP="00F1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F11C1B" w:rsidRPr="00F11C1B" w:rsidRDefault="00F11C1B" w:rsidP="00F1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F11C1B" w:rsidRPr="00F11C1B" w:rsidRDefault="00F11C1B" w:rsidP="00F1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F11C1B" w:rsidRDefault="00F11C1B" w:rsidP="00F1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E6254E" w:rsidRDefault="00E6254E" w:rsidP="00F1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E6254E" w:rsidRDefault="00E6254E" w:rsidP="00F1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E6254E" w:rsidRDefault="00E6254E" w:rsidP="00F1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E6254E" w:rsidRDefault="00E6254E" w:rsidP="00F1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E6254E" w:rsidRDefault="00E6254E" w:rsidP="00F1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E6254E" w:rsidRDefault="00E6254E" w:rsidP="00F1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E6254E" w:rsidRDefault="00E6254E" w:rsidP="00F1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E6254E" w:rsidRDefault="00E6254E" w:rsidP="00F1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E6254E" w:rsidRDefault="00E6254E" w:rsidP="00F1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E6254E" w:rsidRDefault="00E6254E" w:rsidP="00F1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E6254E" w:rsidRDefault="00E6254E" w:rsidP="00F1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E6254E" w:rsidRDefault="00E6254E" w:rsidP="00F1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E6254E" w:rsidRDefault="00E6254E" w:rsidP="00F1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E6254E" w:rsidRDefault="00E6254E" w:rsidP="00F1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E6254E" w:rsidRDefault="00E6254E" w:rsidP="00F1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E6254E" w:rsidRDefault="00E6254E" w:rsidP="00F1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E6254E" w:rsidRDefault="00E6254E" w:rsidP="00F1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E6254E" w:rsidRDefault="00E6254E" w:rsidP="00F1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E6254E" w:rsidRDefault="00E6254E" w:rsidP="00F1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E6254E" w:rsidRDefault="00E6254E" w:rsidP="00F1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E6254E" w:rsidRDefault="00E6254E" w:rsidP="00F1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E6254E" w:rsidRDefault="00E6254E" w:rsidP="00F1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E6254E" w:rsidRDefault="00E6254E" w:rsidP="00F1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E6254E" w:rsidRDefault="00E6254E" w:rsidP="00F1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E6254E" w:rsidRPr="00F11C1B" w:rsidRDefault="00E6254E" w:rsidP="00F1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F11C1B" w:rsidRPr="00F11C1B" w:rsidRDefault="00F11C1B" w:rsidP="00F1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F11C1B" w:rsidRPr="00F11C1B" w:rsidRDefault="00F11C1B" w:rsidP="00F11C1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F11C1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Приложение</w:t>
      </w:r>
    </w:p>
    <w:p w:rsidR="00F11C1B" w:rsidRPr="00F11C1B" w:rsidRDefault="00F11C1B" w:rsidP="00F11C1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F11C1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к Положению о конкурсной комиссии</w:t>
      </w:r>
    </w:p>
    <w:p w:rsidR="00F11C1B" w:rsidRPr="00F11C1B" w:rsidRDefault="00F11C1B" w:rsidP="00F11C1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F11C1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по проведению городского конкурса</w:t>
      </w:r>
    </w:p>
    <w:p w:rsidR="00F11C1B" w:rsidRPr="00F11C1B" w:rsidRDefault="00F11C1B" w:rsidP="00F11C1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F11C1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социально значимых проектов,</w:t>
      </w:r>
    </w:p>
    <w:p w:rsidR="00F11C1B" w:rsidRPr="00F11C1B" w:rsidRDefault="00F11C1B" w:rsidP="00F11C1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proofErr w:type="gramStart"/>
      <w:r w:rsidRPr="00F11C1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направленного</w:t>
      </w:r>
      <w:proofErr w:type="gramEnd"/>
      <w:r w:rsidRPr="00F11C1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на развитие</w:t>
      </w:r>
    </w:p>
    <w:p w:rsidR="00F11C1B" w:rsidRPr="00F11C1B" w:rsidRDefault="00F11C1B" w:rsidP="00F11C1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F11C1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гражданских инициатив</w:t>
      </w:r>
    </w:p>
    <w:p w:rsidR="00F11C1B" w:rsidRPr="00F11C1B" w:rsidRDefault="00F11C1B" w:rsidP="00F11C1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F11C1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в городе Когалыме</w:t>
      </w:r>
    </w:p>
    <w:p w:rsidR="00F11C1B" w:rsidRPr="00F11C1B" w:rsidRDefault="00F11C1B" w:rsidP="00F1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F11C1B" w:rsidRPr="00F11C1B" w:rsidRDefault="00F11C1B" w:rsidP="00E6254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F11C1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Состав конкурсной комиссии по проведению городского конкурса социально значимых проектов, направленного на развитие гражданских инициатив в городе Когалыме.</w:t>
      </w:r>
    </w:p>
    <w:p w:rsidR="00F11C1B" w:rsidRPr="00F11C1B" w:rsidRDefault="00F11C1B" w:rsidP="00F1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F11C1B" w:rsidRPr="00F11C1B" w:rsidRDefault="00F11C1B" w:rsidP="00F1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F11C1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- заместитель главы города Когалыма, курирующий вопросы образования, культуры, спорта, молодежной политики, связей с общественностью и социальным вопросам, председатель конкурсной комиссии;</w:t>
      </w:r>
    </w:p>
    <w:p w:rsidR="00F11C1B" w:rsidRPr="00F11C1B" w:rsidRDefault="00F11C1B" w:rsidP="00F1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F11C1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- заместитель главы города Когалыма, курирующий деятельность в сфере взаимодействия с правоохранительными органами, заместитель председателя конкурсной комиссии;</w:t>
      </w:r>
    </w:p>
    <w:p w:rsidR="00F11C1B" w:rsidRPr="00F11C1B" w:rsidRDefault="00F11C1B" w:rsidP="00F1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F11C1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- специалист отдела по связям с общественностью и социальным вопросам Администрации города Когалыма, секретарь конкурсной комиссии (без права голоса).</w:t>
      </w:r>
    </w:p>
    <w:p w:rsidR="00F11C1B" w:rsidRPr="00F11C1B" w:rsidRDefault="00F11C1B" w:rsidP="00F1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F11C1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Члены конкурсной комиссии:</w:t>
      </w:r>
    </w:p>
    <w:p w:rsidR="00F11C1B" w:rsidRPr="00F11C1B" w:rsidRDefault="00F11C1B" w:rsidP="00F1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F11C1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- председатель Думы города Когалыма;</w:t>
      </w:r>
    </w:p>
    <w:p w:rsidR="00F11C1B" w:rsidRPr="00F11C1B" w:rsidRDefault="00F11C1B" w:rsidP="00F1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F11C1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- начальник Управления культуры, спорта и молодежной политики Администрации города Когалыма;</w:t>
      </w:r>
    </w:p>
    <w:p w:rsidR="00F11C1B" w:rsidRPr="00F11C1B" w:rsidRDefault="00F11C1B" w:rsidP="00F1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F11C1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- начальник </w:t>
      </w:r>
      <w:proofErr w:type="gramStart"/>
      <w:r w:rsidRPr="00F11C1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Управления образования Администрации города Когалыма</w:t>
      </w:r>
      <w:proofErr w:type="gramEnd"/>
      <w:r w:rsidRPr="00F11C1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;</w:t>
      </w:r>
    </w:p>
    <w:p w:rsidR="00F11C1B" w:rsidRPr="00F11C1B" w:rsidRDefault="00F11C1B" w:rsidP="00F1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F11C1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- начальник отдела по связям с общественностью и социальным вопросам Администрации города Когалыма;</w:t>
      </w:r>
    </w:p>
    <w:p w:rsidR="00F11C1B" w:rsidRDefault="00F11C1B" w:rsidP="00F1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F11C1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- начальник отдела финансово-экономического обеспечения и контроля Администрации города Когалыма;</w:t>
      </w:r>
    </w:p>
    <w:p w:rsidR="00E6254E" w:rsidRPr="00F11C1B" w:rsidRDefault="00E6254E" w:rsidP="00F1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- председатель </w:t>
      </w:r>
      <w:proofErr w:type="gramStart"/>
      <w:r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комитета финансов Администрации города Когалыма</w:t>
      </w:r>
      <w:proofErr w:type="gramEnd"/>
      <w:r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.</w:t>
      </w:r>
    </w:p>
    <w:p w:rsidR="00F11C1B" w:rsidRPr="00F11C1B" w:rsidRDefault="00F11C1B" w:rsidP="00F1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F11C1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- директор муниципального бюджетного учреждения «Музейно-выставочный центр» (по согласованию);</w:t>
      </w:r>
    </w:p>
    <w:p w:rsidR="00F11C1B" w:rsidRPr="00F11C1B" w:rsidRDefault="00F11C1B" w:rsidP="00F1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F11C1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- преподаватель Института государства и права бюджетного учреждения высшего образования Ханты-Мансийского автономного округа - Югры «</w:t>
      </w:r>
      <w:proofErr w:type="spellStart"/>
      <w:r w:rsidRPr="00F11C1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Сургутский</w:t>
      </w:r>
      <w:proofErr w:type="spellEnd"/>
      <w:r w:rsidRPr="00F11C1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государственный университет» (по согласованию).</w:t>
      </w:r>
    </w:p>
    <w:p w:rsidR="00F11C1B" w:rsidRPr="00F11C1B" w:rsidRDefault="00F11C1B" w:rsidP="00F1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F11C1B" w:rsidRPr="00F11C1B" w:rsidRDefault="00F11C1B" w:rsidP="00F11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AF7D4F" w:rsidRPr="00F11C1B" w:rsidRDefault="00AF7D4F" w:rsidP="00D83E69">
      <w:pPr>
        <w:pStyle w:val="a3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</w:p>
    <w:sectPr w:rsidR="00AF7D4F" w:rsidRPr="00F11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44BFC"/>
    <w:multiLevelType w:val="multilevel"/>
    <w:tmpl w:val="09DA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7C7D1844"/>
    <w:multiLevelType w:val="hybridMultilevel"/>
    <w:tmpl w:val="A8F0885E"/>
    <w:lvl w:ilvl="0" w:tplc="7A5CB8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A37"/>
    <w:rsid w:val="00047FA6"/>
    <w:rsid w:val="000976CC"/>
    <w:rsid w:val="000F116E"/>
    <w:rsid w:val="00132EB8"/>
    <w:rsid w:val="001375B6"/>
    <w:rsid w:val="00161E83"/>
    <w:rsid w:val="00221561"/>
    <w:rsid w:val="002804E7"/>
    <w:rsid w:val="002B394C"/>
    <w:rsid w:val="002C551C"/>
    <w:rsid w:val="002E22EB"/>
    <w:rsid w:val="00316A65"/>
    <w:rsid w:val="00316F42"/>
    <w:rsid w:val="003211FC"/>
    <w:rsid w:val="0032317A"/>
    <w:rsid w:val="00370FDE"/>
    <w:rsid w:val="0037604D"/>
    <w:rsid w:val="00385931"/>
    <w:rsid w:val="00425260"/>
    <w:rsid w:val="00437044"/>
    <w:rsid w:val="00447A69"/>
    <w:rsid w:val="00507930"/>
    <w:rsid w:val="00547747"/>
    <w:rsid w:val="00567CFE"/>
    <w:rsid w:val="005833C0"/>
    <w:rsid w:val="005F2CE3"/>
    <w:rsid w:val="00645593"/>
    <w:rsid w:val="00655489"/>
    <w:rsid w:val="006D6530"/>
    <w:rsid w:val="007C32C3"/>
    <w:rsid w:val="00932ECA"/>
    <w:rsid w:val="009363AB"/>
    <w:rsid w:val="00951CF7"/>
    <w:rsid w:val="009636EE"/>
    <w:rsid w:val="009935C3"/>
    <w:rsid w:val="009A094E"/>
    <w:rsid w:val="009E1EE3"/>
    <w:rsid w:val="00A43470"/>
    <w:rsid w:val="00A46CFC"/>
    <w:rsid w:val="00AB70D5"/>
    <w:rsid w:val="00AF7D4F"/>
    <w:rsid w:val="00B15436"/>
    <w:rsid w:val="00B3017C"/>
    <w:rsid w:val="00B54AED"/>
    <w:rsid w:val="00B647FA"/>
    <w:rsid w:val="00B77E8C"/>
    <w:rsid w:val="00B83ADB"/>
    <w:rsid w:val="00B90199"/>
    <w:rsid w:val="00C0375C"/>
    <w:rsid w:val="00C246AF"/>
    <w:rsid w:val="00C27156"/>
    <w:rsid w:val="00C87B8D"/>
    <w:rsid w:val="00C97158"/>
    <w:rsid w:val="00CF3B25"/>
    <w:rsid w:val="00D25752"/>
    <w:rsid w:val="00D31532"/>
    <w:rsid w:val="00D436E9"/>
    <w:rsid w:val="00D45B34"/>
    <w:rsid w:val="00D83E69"/>
    <w:rsid w:val="00E6254E"/>
    <w:rsid w:val="00EB37E2"/>
    <w:rsid w:val="00F05615"/>
    <w:rsid w:val="00F11C1B"/>
    <w:rsid w:val="00F245AF"/>
    <w:rsid w:val="00F36C20"/>
    <w:rsid w:val="00F70BF1"/>
    <w:rsid w:val="00FD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04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54AE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54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04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54AE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54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kogaly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9BED5-B26C-4FD7-A2D9-85E050AB8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3410</TotalTime>
  <Pages>27</Pages>
  <Words>7632</Words>
  <Characters>43504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Меньщикова</dc:creator>
  <cp:keywords/>
  <dc:description/>
  <cp:lastModifiedBy>Наталья Меньщикова</cp:lastModifiedBy>
  <cp:revision>11</cp:revision>
  <dcterms:created xsi:type="dcterms:W3CDTF">2021-02-20T05:35:00Z</dcterms:created>
  <dcterms:modified xsi:type="dcterms:W3CDTF">2021-03-03T07:03:00Z</dcterms:modified>
</cp:coreProperties>
</file>