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AD4565" w:rsidRDefault="00874F39" w:rsidP="00874F39">
            <w:pPr>
              <w:ind w:right="2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D456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AD4565" w:rsidRDefault="00874F39" w:rsidP="00874F39">
            <w:pPr>
              <w:ind w:right="2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AD456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AD4565" w:rsidRDefault="00874F39" w:rsidP="00874F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5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AD4565" w:rsidRDefault="00874F39" w:rsidP="00874F39">
            <w:pPr>
              <w:ind w:right="2"/>
              <w:rPr>
                <w:color w:val="D9D9D9" w:themeColor="background1" w:themeShade="D9"/>
              </w:rPr>
            </w:pPr>
          </w:p>
          <w:p w:rsidR="00874F39" w:rsidRPr="00AD4565" w:rsidRDefault="00874F39" w:rsidP="00874F39">
            <w:pPr>
              <w:ind w:right="2"/>
              <w:rPr>
                <w:rFonts w:ascii="Times New Roman" w:hAnsi="Times New Roman"/>
                <w:b/>
                <w:color w:val="000000"/>
              </w:rPr>
            </w:pPr>
            <w:r w:rsidRPr="00AD4565">
              <w:rPr>
                <w:rFonts w:ascii="Times New Roman" w:hAnsi="Times New Roman"/>
                <w:color w:val="D9D9D9" w:themeColor="background1" w:themeShade="D9"/>
              </w:rPr>
              <w:t xml:space="preserve">от </w:t>
            </w:r>
            <w:r w:rsidRPr="00AD4565">
              <w:rPr>
                <w:rFonts w:ascii="Times New Roman" w:hAnsi="Times New Roman"/>
                <w:color w:val="D9D9D9" w:themeColor="background1" w:themeShade="D9"/>
                <w:lang w:val="en-US"/>
              </w:rPr>
              <w:t>[</w:t>
            </w:r>
            <w:r w:rsidRPr="00AD4565">
              <w:rPr>
                <w:rFonts w:ascii="Times New Roman" w:hAnsi="Times New Roman"/>
                <w:color w:val="D9D9D9" w:themeColor="background1" w:themeShade="D9"/>
              </w:rPr>
              <w:t>Дата документа</w:t>
            </w:r>
            <w:r w:rsidRPr="00AD4565">
              <w:rPr>
                <w:rFonts w:ascii="Times New Roman" w:hAnsi="Times New Roman"/>
                <w:color w:val="D9D9D9" w:themeColor="background1" w:themeShade="D9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AD4565" w:rsidRDefault="00874F39" w:rsidP="00874F39">
            <w:pPr>
              <w:ind w:right="2"/>
              <w:jc w:val="right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874F39" w:rsidRPr="00AD4565" w:rsidRDefault="00874F39" w:rsidP="00874F39">
            <w:pPr>
              <w:ind w:right="2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D4565">
              <w:rPr>
                <w:rFonts w:ascii="Times New Roman" w:hAnsi="Times New Roman"/>
                <w:color w:val="D9D9D9" w:themeColor="background1" w:themeShade="D9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B4868" w:rsidRDefault="008B4868" w:rsidP="00B22D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8B4868" w:rsidRDefault="008B4868" w:rsidP="00B22D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16136D" w:rsidRPr="00EB3EAF" w:rsidRDefault="008B4868" w:rsidP="00B22D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01.04.2022 №783</w:t>
      </w:r>
    </w:p>
    <w:p w:rsidR="00FB5937" w:rsidRPr="00EB3EAF" w:rsidRDefault="00FB5937" w:rsidP="00B22DDA">
      <w:pPr>
        <w:ind w:firstLine="851"/>
        <w:rPr>
          <w:rFonts w:ascii="Times New Roman" w:hAnsi="Times New Roman"/>
          <w:sz w:val="26"/>
          <w:szCs w:val="26"/>
        </w:rPr>
      </w:pPr>
    </w:p>
    <w:p w:rsidR="0016136D" w:rsidRPr="00004A5C" w:rsidRDefault="0016136D" w:rsidP="0016136D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EAF">
        <w:rPr>
          <w:rFonts w:ascii="Times New Roman" w:hAnsi="Times New Roman"/>
          <w:sz w:val="26"/>
          <w:szCs w:val="26"/>
        </w:rPr>
        <w:t xml:space="preserve">Руководствуясь распоряжением Правительства Ханты-Мансийского автономного округа – Югры от 25.03.2022 №118-рп «О плане </w:t>
      </w:r>
      <w:r w:rsidRPr="00EB3EAF">
        <w:rPr>
          <w:rFonts w:ascii="Times New Roman" w:hAnsi="Times New Roman"/>
          <w:sz w:val="26"/>
          <w:szCs w:val="26"/>
          <w:lang w:eastAsia="ru-RU"/>
        </w:rPr>
        <w:t xml:space="preserve">первоочередных действий по обеспечению развития экономики Ханты-Мансийского </w:t>
      </w:r>
      <w:r w:rsidRPr="00004A5C">
        <w:rPr>
          <w:rFonts w:ascii="Times New Roman" w:hAnsi="Times New Roman"/>
          <w:sz w:val="26"/>
          <w:szCs w:val="26"/>
          <w:lang w:eastAsia="ru-RU"/>
        </w:rPr>
        <w:t>автономного округа – Югры в условиях внешнего санкционного давления на 2022 год»</w:t>
      </w:r>
      <w:r w:rsidR="00020B6F" w:rsidRPr="00004A5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B4868" w:rsidRPr="00004A5C">
        <w:rPr>
          <w:rFonts w:ascii="Times New Roman" w:hAnsi="Times New Roman"/>
          <w:sz w:val="26"/>
          <w:szCs w:val="26"/>
          <w:lang w:eastAsia="ru-RU"/>
        </w:rPr>
        <w:t>в целях приведения муниципального правового акта в соответствие с действующим законодательством</w:t>
      </w:r>
      <w:r w:rsidR="00020B6F" w:rsidRPr="00004A5C">
        <w:rPr>
          <w:rFonts w:ascii="Times New Roman" w:hAnsi="Times New Roman"/>
          <w:sz w:val="26"/>
          <w:szCs w:val="26"/>
          <w:lang w:eastAsia="ru-RU"/>
        </w:rPr>
        <w:t>:</w:t>
      </w:r>
    </w:p>
    <w:p w:rsidR="00B22DDA" w:rsidRPr="00004A5C" w:rsidRDefault="00B22DDA" w:rsidP="00ED5C7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36D" w:rsidRPr="00004A5C" w:rsidRDefault="0016136D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4A5C">
        <w:rPr>
          <w:rFonts w:ascii="Times New Roman" w:hAnsi="Times New Roman"/>
          <w:sz w:val="26"/>
          <w:szCs w:val="26"/>
        </w:rPr>
        <w:t xml:space="preserve">1. </w:t>
      </w:r>
      <w:r w:rsidR="00004A5C" w:rsidRPr="00004A5C">
        <w:rPr>
          <w:rFonts w:ascii="Times New Roman" w:hAnsi="Times New Roman"/>
          <w:sz w:val="26"/>
          <w:szCs w:val="26"/>
        </w:rPr>
        <w:t xml:space="preserve">Приложение к постановлению Администрации города Когалыма от 01.04.2022 №783 изложить согласно приложению к настоящему постановлению. </w:t>
      </w:r>
    </w:p>
    <w:p w:rsidR="00004A5C" w:rsidRPr="00004A5C" w:rsidRDefault="00004A5C" w:rsidP="0016136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7247" w:rsidRPr="00CB16B9" w:rsidRDefault="0016136D" w:rsidP="00AD4565">
      <w:pPr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04A5C">
        <w:rPr>
          <w:rFonts w:ascii="Times New Roman" w:hAnsi="Times New Roman"/>
          <w:sz w:val="26"/>
          <w:szCs w:val="26"/>
        </w:rPr>
        <w:t>2</w:t>
      </w:r>
      <w:r w:rsidR="00004A5C" w:rsidRPr="00004A5C">
        <w:rPr>
          <w:rFonts w:ascii="Times New Roman" w:hAnsi="Times New Roman"/>
          <w:sz w:val="26"/>
          <w:szCs w:val="26"/>
        </w:rPr>
        <w:t xml:space="preserve">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</w:t>
      </w:r>
      <w:r w:rsidR="00004A5C" w:rsidRPr="00AD4565">
        <w:rPr>
          <w:rFonts w:ascii="Times New Roman" w:hAnsi="Times New Roman"/>
          <w:sz w:val="26"/>
          <w:szCs w:val="26"/>
        </w:rPr>
        <w:t>» (</w:t>
      </w:r>
      <w:hyperlink r:id="rId7" w:history="1">
        <w:r w:rsidR="00004A5C" w:rsidRPr="00AD4565">
          <w:rPr>
            <w:rFonts w:ascii="Times New Roman" w:hAnsi="Times New Roman"/>
            <w:sz w:val="26"/>
            <w:szCs w:val="26"/>
          </w:rPr>
          <w:t>www.admkogalym.ru</w:t>
        </w:r>
      </w:hyperlink>
      <w:r w:rsidR="00004A5C" w:rsidRPr="00AD4565">
        <w:rPr>
          <w:rFonts w:ascii="Times New Roman" w:hAnsi="Times New Roman"/>
          <w:sz w:val="26"/>
          <w:szCs w:val="26"/>
        </w:rPr>
        <w:t>).</w:t>
      </w:r>
    </w:p>
    <w:p w:rsidR="00004A5C" w:rsidRDefault="00004A5C" w:rsidP="0028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112" w:rsidRPr="00AD4565" w:rsidRDefault="00281112" w:rsidP="0028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4565">
        <w:rPr>
          <w:rFonts w:ascii="Times New Roman" w:hAnsi="Times New Roman"/>
          <w:sz w:val="26"/>
          <w:szCs w:val="26"/>
        </w:rPr>
        <w:t xml:space="preserve">3. </w:t>
      </w:r>
      <w:r w:rsidR="00004A5C" w:rsidRPr="00AD4565">
        <w:rPr>
          <w:rFonts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 w:rsidR="0016136D" w:rsidRPr="00AD4565" w:rsidRDefault="0016136D" w:rsidP="00ED5C7C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565C5" w:rsidRDefault="00B565C5">
      <w:pPr>
        <w:spacing w:after="200" w:line="276" w:lineRule="auto"/>
        <w:rPr>
          <w:sz w:val="26"/>
          <w:szCs w:val="26"/>
        </w:rPr>
        <w:sectPr w:rsidR="00B565C5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9039" w:type="dxa"/>
        <w:tblInd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EB3EAF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sz w:val="26"/>
                <w:szCs w:val="26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sz w:val="26"/>
                <w:szCs w:val="26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sz w:val="26"/>
                <w:szCs w:val="26"/>
              </w:rPr>
              <w:t>города Когалыма</w:t>
            </w:r>
          </w:p>
        </w:tc>
      </w:tr>
      <w:tr w:rsidR="005500E4" w:rsidRPr="00082085" w:rsidTr="00EB3EAF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</w:rPr>
      </w:pPr>
    </w:p>
    <w:p w:rsidR="00B565C5" w:rsidRDefault="00B565C5" w:rsidP="0086685A">
      <w:pPr>
        <w:jc w:val="center"/>
        <w:rPr>
          <w:sz w:val="26"/>
          <w:szCs w:val="26"/>
        </w:rPr>
      </w:pPr>
    </w:p>
    <w:p w:rsidR="00EB3EAF" w:rsidRPr="004901F1" w:rsidRDefault="00EB3EAF" w:rsidP="00EB3EAF">
      <w:pPr>
        <w:jc w:val="center"/>
        <w:rPr>
          <w:rFonts w:ascii="Times New Roman" w:hAnsi="Times New Roman"/>
          <w:b/>
          <w:sz w:val="26"/>
          <w:szCs w:val="26"/>
        </w:rPr>
      </w:pPr>
      <w:r w:rsidRPr="004901F1">
        <w:rPr>
          <w:rFonts w:ascii="Times New Roman" w:hAnsi="Times New Roman"/>
          <w:b/>
          <w:sz w:val="26"/>
          <w:szCs w:val="26"/>
        </w:rPr>
        <w:t>План первоочередных действий по обеспечению развития экономики города</w:t>
      </w:r>
    </w:p>
    <w:p w:rsidR="00EB3EAF" w:rsidRPr="004901F1" w:rsidRDefault="00EB3EAF" w:rsidP="00EB3EAF">
      <w:pPr>
        <w:jc w:val="center"/>
        <w:rPr>
          <w:rFonts w:ascii="Times New Roman" w:hAnsi="Times New Roman"/>
          <w:b/>
          <w:sz w:val="26"/>
          <w:szCs w:val="26"/>
        </w:rPr>
      </w:pPr>
      <w:r w:rsidRPr="004901F1">
        <w:rPr>
          <w:rFonts w:ascii="Times New Roman" w:hAnsi="Times New Roman"/>
          <w:b/>
          <w:sz w:val="26"/>
          <w:szCs w:val="26"/>
        </w:rPr>
        <w:t>Когалыма на 2022 год</w:t>
      </w:r>
    </w:p>
    <w:p w:rsidR="00B565C5" w:rsidRDefault="00B565C5" w:rsidP="0086685A">
      <w:pPr>
        <w:jc w:val="center"/>
        <w:rPr>
          <w:sz w:val="26"/>
          <w:szCs w:val="26"/>
        </w:rPr>
      </w:pPr>
    </w:p>
    <w:p w:rsidR="00016948" w:rsidRDefault="00016948" w:rsidP="0086685A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1418"/>
        <w:gridCol w:w="2835"/>
        <w:gridCol w:w="3402"/>
      </w:tblGrid>
      <w:tr w:rsidR="00C031C3" w:rsidRPr="00590B05" w:rsidTr="00C031C3">
        <w:trPr>
          <w:trHeight w:val="293"/>
        </w:trPr>
        <w:tc>
          <w:tcPr>
            <w:tcW w:w="539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br w:type="page"/>
              <w:t>№</w:t>
            </w:r>
          </w:p>
        </w:tc>
        <w:tc>
          <w:tcPr>
            <w:tcW w:w="4422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Мера (краткое описание)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Результат/эффект</w:t>
            </w:r>
          </w:p>
        </w:tc>
      </w:tr>
      <w:tr w:rsidR="00C031C3" w:rsidRPr="00590B05" w:rsidTr="00C031C3">
        <w:trPr>
          <w:trHeight w:val="293"/>
        </w:trPr>
        <w:tc>
          <w:tcPr>
            <w:tcW w:w="539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</w:tr>
      <w:tr w:rsidR="007B638D" w:rsidRPr="00590B05" w:rsidTr="00C031C3">
        <w:trPr>
          <w:trHeight w:val="293"/>
        </w:trPr>
        <w:tc>
          <w:tcPr>
            <w:tcW w:w="539" w:type="dxa"/>
            <w:shd w:val="clear" w:color="auto" w:fill="auto"/>
          </w:tcPr>
          <w:p w:rsidR="007B638D" w:rsidRPr="00C031C3" w:rsidRDefault="007B638D" w:rsidP="00664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7B638D" w:rsidRPr="00C031C3" w:rsidRDefault="007B638D" w:rsidP="00664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B638D" w:rsidRPr="00C031C3" w:rsidRDefault="007B638D" w:rsidP="00664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B638D" w:rsidRPr="00C031C3" w:rsidRDefault="007B638D" w:rsidP="00664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B638D" w:rsidRPr="00C031C3" w:rsidRDefault="007B638D" w:rsidP="00664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B638D" w:rsidRPr="00C031C3" w:rsidRDefault="007B638D" w:rsidP="00664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1</w:t>
            </w:r>
            <w:r w:rsidR="00D63A6A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001AD6">
              <w:rPr>
                <w:rFonts w:ascii="Times New Roman" w:hAnsi="Times New Roman"/>
              </w:rPr>
              <w:t>Отмена авансовых платежей по земельному налогу</w:t>
            </w:r>
            <w:r w:rsidRPr="00C031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031C3" w:rsidRPr="00C031C3" w:rsidRDefault="00C031C3" w:rsidP="000740AF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Решение Думы города Когалыма от 20.06.2018 №200-ГД</w:t>
            </w:r>
            <w:r w:rsidR="008A1EDB">
              <w:rPr>
                <w:rFonts w:ascii="Times New Roman" w:hAnsi="Times New Roman"/>
              </w:rPr>
              <w:t xml:space="preserve"> </w:t>
            </w:r>
            <w:r w:rsidRPr="00C031C3">
              <w:rPr>
                <w:rFonts w:ascii="Times New Roman" w:hAnsi="Times New Roman"/>
              </w:rPr>
              <w:t>«О</w:t>
            </w:r>
            <w:r w:rsidR="000740AF">
              <w:rPr>
                <w:rFonts w:ascii="Times New Roman" w:hAnsi="Times New Roman"/>
              </w:rPr>
              <w:t xml:space="preserve"> </w:t>
            </w:r>
            <w:r w:rsidRPr="00C031C3">
              <w:rPr>
                <w:rFonts w:ascii="Times New Roman" w:hAnsi="Times New Roman"/>
              </w:rPr>
              <w:t>земельном налоге»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2 квартал 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Комитет финансов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снижение налоговой нагрузки для налогоплательщиков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 в 2022 году</w:t>
            </w:r>
          </w:p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</w:tr>
      <w:tr w:rsidR="00C031C3" w:rsidRPr="00590B05" w:rsidTr="00C031C3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5C3779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2</w:t>
            </w:r>
            <w:r w:rsidR="00D63A6A" w:rsidRPr="005C3779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5C3779" w:rsidRDefault="00C031C3" w:rsidP="00664B98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Изменение сроков предоставления финансовой поддержки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5C3779" w:rsidRDefault="00C031C3" w:rsidP="00664B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5C3779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до 30 июня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5C3779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более 50 субъектов, занятых в сфере малого и среднего предпринимательства, включая индивидуальных предпринимателей и самозанятых получат финансовую поддержку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5C3779" w:rsidRDefault="00C031C3" w:rsidP="00664B9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5C3779">
              <w:rPr>
                <w:rFonts w:ascii="Times New Roman" w:hAnsi="Times New Roman"/>
              </w:rPr>
              <w:t>3</w:t>
            </w:r>
            <w:r w:rsidR="00D63A6A" w:rsidRPr="005C3779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C031C3" w:rsidRPr="005C3779" w:rsidRDefault="00001AD6" w:rsidP="00664B98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Снижение размера</w:t>
            </w:r>
            <w:r w:rsidR="00C031C3" w:rsidRPr="005C3779">
              <w:rPr>
                <w:rFonts w:ascii="Times New Roman" w:hAnsi="Times New Roman"/>
              </w:rPr>
              <w:t xml:space="preserve"> арендных платежей </w:t>
            </w:r>
            <w:r w:rsidR="00C031C3" w:rsidRPr="005C3779">
              <w:rPr>
                <w:rFonts w:ascii="Times New Roman" w:hAnsi="Times New Roman"/>
              </w:rPr>
              <w:lastRenderedPageBreak/>
              <w:t>по договорам аренды муниципального имущества, земельных участков государственная собственность на которые не разграничена, земельных участков, находящихся в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C031C3" w:rsidRPr="005C3779" w:rsidRDefault="00C031C3" w:rsidP="00664B98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5C3779">
              <w:rPr>
                <w:rFonts w:ascii="Times New Roman" w:hAnsi="Times New Roman"/>
              </w:rPr>
              <w:lastRenderedPageBreak/>
              <w:t>Администрации города Когалыма</w:t>
            </w:r>
          </w:p>
        </w:tc>
        <w:tc>
          <w:tcPr>
            <w:tcW w:w="1418" w:type="dxa"/>
            <w:shd w:val="clear" w:color="auto" w:fill="auto"/>
          </w:tcPr>
          <w:p w:rsidR="00C031C3" w:rsidRPr="005C3779" w:rsidRDefault="00C031C3" w:rsidP="0021738A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 xml:space="preserve">до </w:t>
            </w:r>
            <w:r w:rsidR="00001AD6" w:rsidRPr="005C3779">
              <w:rPr>
                <w:rFonts w:ascii="Times New Roman" w:hAnsi="Times New Roman"/>
              </w:rPr>
              <w:t>3</w:t>
            </w:r>
            <w:r w:rsidR="0021738A" w:rsidRPr="005C3779">
              <w:rPr>
                <w:rFonts w:ascii="Times New Roman" w:hAnsi="Times New Roman"/>
              </w:rPr>
              <w:t>0</w:t>
            </w:r>
            <w:r w:rsidRPr="005C3779">
              <w:rPr>
                <w:rFonts w:ascii="Times New Roman" w:hAnsi="Times New Roman"/>
              </w:rPr>
              <w:t xml:space="preserve"> </w:t>
            </w:r>
            <w:r w:rsidR="0021738A" w:rsidRPr="005C3779">
              <w:rPr>
                <w:rFonts w:ascii="Times New Roman" w:hAnsi="Times New Roman"/>
              </w:rPr>
              <w:lastRenderedPageBreak/>
              <w:t xml:space="preserve">сентября </w:t>
            </w:r>
            <w:r w:rsidRPr="005C3779">
              <w:rPr>
                <w:rFonts w:ascii="Times New Roman" w:hAnsi="Times New Roman"/>
              </w:rPr>
              <w:t>2022 года</w:t>
            </w:r>
          </w:p>
        </w:tc>
        <w:tc>
          <w:tcPr>
            <w:tcW w:w="2835" w:type="dxa"/>
            <w:shd w:val="clear" w:color="auto" w:fill="auto"/>
          </w:tcPr>
          <w:p w:rsidR="00C031C3" w:rsidRPr="005C3779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 xml:space="preserve">Комитет по управлению </w:t>
            </w:r>
            <w:r w:rsidRPr="005C3779">
              <w:rPr>
                <w:rFonts w:ascii="Times New Roman" w:hAnsi="Times New Roman"/>
              </w:rPr>
              <w:lastRenderedPageBreak/>
              <w:t>муниципальным имуществом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C031C3" w:rsidRPr="00C031C3" w:rsidRDefault="00C031C3" w:rsidP="00664B98">
            <w:pPr>
              <w:jc w:val="both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снижение нагрузки в условиях </w:t>
            </w:r>
            <w:r w:rsidRPr="00C031C3">
              <w:rPr>
                <w:rFonts w:ascii="Times New Roman" w:hAnsi="Times New Roman"/>
              </w:rPr>
              <w:lastRenderedPageBreak/>
              <w:t xml:space="preserve">санкций 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lastRenderedPageBreak/>
              <w:t xml:space="preserve">Улучшение качества городской среды </w:t>
            </w:r>
          </w:p>
        </w:tc>
      </w:tr>
      <w:tr w:rsidR="00C031C3" w:rsidRPr="00590B05" w:rsidTr="00C031C3">
        <w:tc>
          <w:tcPr>
            <w:tcW w:w="539" w:type="dxa"/>
            <w:shd w:val="clear" w:color="auto" w:fill="auto"/>
          </w:tcPr>
          <w:p w:rsidR="00C031C3" w:rsidRPr="00EA0696" w:rsidRDefault="00C031C3" w:rsidP="00664B98">
            <w:pPr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t>4</w:t>
            </w:r>
            <w:r w:rsidR="00D63A6A" w:rsidRPr="00EA0696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C031C3" w:rsidRPr="00EA0696" w:rsidRDefault="00643815" w:rsidP="00AE71CC">
            <w:pPr>
              <w:jc w:val="both"/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t>Осуществлять</w:t>
            </w:r>
            <w:r w:rsidR="00C031C3" w:rsidRPr="00EA0696">
              <w:rPr>
                <w:rFonts w:ascii="Times New Roman" w:hAnsi="Times New Roman"/>
              </w:rPr>
              <w:t xml:space="preserve"> авансовые платеж</w:t>
            </w:r>
            <w:r w:rsidR="00AE71CC" w:rsidRPr="00EA0696">
              <w:rPr>
                <w:rFonts w:ascii="Times New Roman" w:hAnsi="Times New Roman"/>
              </w:rPr>
              <w:t>и</w:t>
            </w:r>
            <w:r w:rsidR="00C031C3" w:rsidRPr="00EA0696">
              <w:rPr>
                <w:rFonts w:ascii="Times New Roman" w:hAnsi="Times New Roman"/>
              </w:rPr>
              <w:t xml:space="preserve"> в счет будущих расчетных периодов (3 месяца) ресурсоснабжающим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жилое, нежилое помещение и коммунальные услуги (ресурсы) </w:t>
            </w:r>
          </w:p>
        </w:tc>
        <w:tc>
          <w:tcPr>
            <w:tcW w:w="2268" w:type="dxa"/>
            <w:shd w:val="clear" w:color="auto" w:fill="auto"/>
          </w:tcPr>
          <w:p w:rsidR="00C031C3" w:rsidRPr="00FE3C72" w:rsidRDefault="00C031C3" w:rsidP="00664B98">
            <w:pPr>
              <w:jc w:val="both"/>
              <w:rPr>
                <w:rFonts w:ascii="Times New Roman" w:hAnsi="Times New Roman"/>
              </w:rPr>
            </w:pPr>
            <w:r w:rsidRPr="00FE3C72">
              <w:rPr>
                <w:rFonts w:ascii="Times New Roman" w:hAnsi="Times New Roman"/>
              </w:rPr>
              <w:t>Распоряжение Губернатора Ханты-Мансийского автономного округа - Югры от 22.03.2022 №69-рг «О мерах по обеспечению социально-экономического развития Ханты-Мансийского автономного округа – Югры»</w:t>
            </w:r>
          </w:p>
        </w:tc>
        <w:tc>
          <w:tcPr>
            <w:tcW w:w="1418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до 2 апреля 2022 года, далее по необходимости</w:t>
            </w:r>
          </w:p>
        </w:tc>
        <w:tc>
          <w:tcPr>
            <w:tcW w:w="2835" w:type="dxa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МКУ «Управление жилищно-коммунального хозяйства города Когалыма», руководители муниципальных учреждений города Когалыма</w:t>
            </w:r>
          </w:p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031C3" w:rsidRPr="00C031C3" w:rsidRDefault="00E56D32" w:rsidP="00E56D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031C3" w:rsidRPr="00C031C3">
              <w:rPr>
                <w:rFonts w:ascii="Times New Roman" w:hAnsi="Times New Roman"/>
              </w:rPr>
              <w:t>борот</w:t>
            </w:r>
            <w:r>
              <w:rPr>
                <w:rFonts w:ascii="Times New Roman" w:hAnsi="Times New Roman"/>
              </w:rPr>
              <w:t xml:space="preserve"> финансов</w:t>
            </w:r>
            <w:r w:rsidR="009841E2">
              <w:rPr>
                <w:rFonts w:ascii="Times New Roman" w:hAnsi="Times New Roman"/>
              </w:rPr>
              <w:t>ых</w:t>
            </w:r>
            <w:r w:rsidR="00C031C3" w:rsidRPr="00C031C3">
              <w:rPr>
                <w:rFonts w:ascii="Times New Roman" w:hAnsi="Times New Roman"/>
              </w:rPr>
              <w:t xml:space="preserve"> средств </w:t>
            </w:r>
          </w:p>
        </w:tc>
      </w:tr>
      <w:tr w:rsidR="00C031C3" w:rsidRPr="00590B05" w:rsidTr="00C031C3">
        <w:tc>
          <w:tcPr>
            <w:tcW w:w="14884" w:type="dxa"/>
            <w:gridSpan w:val="6"/>
            <w:shd w:val="clear" w:color="auto" w:fill="auto"/>
          </w:tcPr>
          <w:p w:rsidR="00C031C3" w:rsidRPr="00C031C3" w:rsidRDefault="00C031C3" w:rsidP="00664B98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>Поддержка поставщиков, участвующих в муниципальных закупках</w:t>
            </w:r>
          </w:p>
        </w:tc>
      </w:tr>
      <w:tr w:rsidR="00643815" w:rsidRPr="00590B05" w:rsidTr="00C031C3">
        <w:tc>
          <w:tcPr>
            <w:tcW w:w="539" w:type="dxa"/>
            <w:shd w:val="clear" w:color="auto" w:fill="auto"/>
          </w:tcPr>
          <w:p w:rsidR="00643815" w:rsidRPr="00C031C3" w:rsidRDefault="00EA0696" w:rsidP="00643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43815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643815" w:rsidRPr="00EA0696" w:rsidRDefault="00643815" w:rsidP="0064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t>Авансирование на 2022 год по заключенным и вновь заключаемым договорам (контрактам) на поставку товаров (выполнение работ, оказание услуг) в размерах, установленных нормативными правовыми документами</w:t>
            </w:r>
          </w:p>
          <w:p w:rsidR="00643815" w:rsidRPr="00EA0696" w:rsidRDefault="00643815" w:rsidP="00643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43815" w:rsidRPr="00EA0696" w:rsidRDefault="00643815" w:rsidP="0064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t>Постановление Российской Федерации,</w:t>
            </w:r>
          </w:p>
          <w:p w:rsidR="00643815" w:rsidRPr="00EA0696" w:rsidRDefault="00643815" w:rsidP="00643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t xml:space="preserve">постановление Правительства Ханты – Мансийского автономного </w:t>
            </w:r>
            <w:r w:rsidRPr="00EA0696">
              <w:rPr>
                <w:rFonts w:ascii="Times New Roman" w:hAnsi="Times New Roman"/>
              </w:rPr>
              <w:lastRenderedPageBreak/>
              <w:t>округа – Югры, постановление Администрации города Когалыма</w:t>
            </w:r>
          </w:p>
        </w:tc>
        <w:tc>
          <w:tcPr>
            <w:tcW w:w="1418" w:type="dxa"/>
            <w:shd w:val="clear" w:color="auto" w:fill="auto"/>
          </w:tcPr>
          <w:p w:rsidR="00643815" w:rsidRPr="00EA0696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lastRenderedPageBreak/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643815" w:rsidRPr="00EA0696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EA0696">
              <w:rPr>
                <w:rFonts w:ascii="Times New Roman" w:hAnsi="Times New Roman"/>
              </w:rPr>
              <w:t>Комитет финансов Администрации города Когалыма, руководители муниципальных учреждений города Когалыма</w:t>
            </w:r>
          </w:p>
        </w:tc>
        <w:tc>
          <w:tcPr>
            <w:tcW w:w="3402" w:type="dxa"/>
            <w:shd w:val="clear" w:color="auto" w:fill="auto"/>
          </w:tcPr>
          <w:p w:rsidR="00643815" w:rsidRPr="00C031C3" w:rsidRDefault="00061CBF" w:rsidP="006438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43815">
              <w:rPr>
                <w:rFonts w:ascii="Times New Roman" w:hAnsi="Times New Roman"/>
              </w:rPr>
              <w:t xml:space="preserve">беспечение наличия </w:t>
            </w:r>
            <w:r w:rsidR="00643815" w:rsidRPr="00C031C3">
              <w:rPr>
                <w:rFonts w:ascii="Times New Roman" w:hAnsi="Times New Roman"/>
              </w:rPr>
              <w:t>оборот</w:t>
            </w:r>
            <w:r w:rsidR="00643815">
              <w:rPr>
                <w:rFonts w:ascii="Times New Roman" w:hAnsi="Times New Roman"/>
              </w:rPr>
              <w:t xml:space="preserve">ных средств на реализацию договоров (контрактов) </w:t>
            </w:r>
          </w:p>
        </w:tc>
      </w:tr>
      <w:tr w:rsidR="00643815" w:rsidRPr="00590B05" w:rsidTr="00C031C3">
        <w:tc>
          <w:tcPr>
            <w:tcW w:w="14884" w:type="dxa"/>
            <w:gridSpan w:val="6"/>
            <w:shd w:val="clear" w:color="auto" w:fill="auto"/>
            <w:hideMark/>
          </w:tcPr>
          <w:p w:rsidR="00643815" w:rsidRPr="00C031C3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C031C3">
              <w:rPr>
                <w:rFonts w:ascii="Times New Roman" w:hAnsi="Times New Roman"/>
              </w:rPr>
              <w:t xml:space="preserve">Снижение уровня бедности </w:t>
            </w:r>
          </w:p>
        </w:tc>
      </w:tr>
      <w:tr w:rsidR="00643815" w:rsidRPr="005C3779" w:rsidTr="00C031C3">
        <w:tc>
          <w:tcPr>
            <w:tcW w:w="539" w:type="dxa"/>
            <w:shd w:val="clear" w:color="auto" w:fill="auto"/>
          </w:tcPr>
          <w:p w:rsidR="00643815" w:rsidRPr="005C3779" w:rsidRDefault="0006325C" w:rsidP="00643815">
            <w:pPr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6</w:t>
            </w:r>
            <w:r w:rsidR="00643815" w:rsidRPr="005C3779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Реализация мероприятий по содействию занятости населения города Когалыма, во взаимодействии с Казённым учреждением Ханты-Мансийского автономного округа – Югры «Когалымский центр занятости населения»</w:t>
            </w: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 xml:space="preserve">Соглашение №1 о взаимодействии по реализации мероприятий подпрограмм «Содействие трудоустройству граждан», «Повышение мобильности трудовых ресурсов в автономном округе», «Сопровождение инвалидов, в том числе молодого возраста, при трудоустройстве» государственной  программы Ханты-Мансийского автономного округа – Югры «Поддержка занятости населения» от </w:t>
            </w:r>
            <w:r w:rsidRPr="005C3779">
              <w:rPr>
                <w:rFonts w:ascii="Times New Roman" w:hAnsi="Times New Roman"/>
              </w:rPr>
              <w:lastRenderedPageBreak/>
              <w:t>19.01.2019 года</w:t>
            </w:r>
          </w:p>
        </w:tc>
        <w:tc>
          <w:tcPr>
            <w:tcW w:w="1418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Управление экономики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сдерживание роста безработицы и снижение напряжённости на рынке труда города Когалыма</w:t>
            </w:r>
          </w:p>
        </w:tc>
      </w:tr>
      <w:tr w:rsidR="00643815" w:rsidRPr="005C3779" w:rsidTr="00C031C3">
        <w:tc>
          <w:tcPr>
            <w:tcW w:w="14884" w:type="dxa"/>
            <w:gridSpan w:val="6"/>
            <w:shd w:val="clear" w:color="auto" w:fill="auto"/>
            <w:hideMark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Мониторинг и стабилизация ситуации с ценами</w:t>
            </w:r>
          </w:p>
        </w:tc>
      </w:tr>
      <w:tr w:rsidR="00643815" w:rsidRPr="005C3779" w:rsidTr="00C031C3">
        <w:tc>
          <w:tcPr>
            <w:tcW w:w="539" w:type="dxa"/>
            <w:shd w:val="clear" w:color="auto" w:fill="auto"/>
          </w:tcPr>
          <w:p w:rsidR="00643815" w:rsidRPr="005C3779" w:rsidRDefault="0006325C" w:rsidP="00643815">
            <w:pPr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7</w:t>
            </w:r>
            <w:r w:rsidR="00643815" w:rsidRPr="005C3779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643815" w:rsidRPr="005C3779" w:rsidRDefault="0006325C" w:rsidP="0006325C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Организация м</w:t>
            </w:r>
            <w:r w:rsidR="00643815" w:rsidRPr="005C3779">
              <w:rPr>
                <w:rFonts w:ascii="Times New Roman" w:hAnsi="Times New Roman"/>
              </w:rPr>
              <w:t>ониторинг</w:t>
            </w:r>
            <w:r w:rsidRPr="005C3779">
              <w:rPr>
                <w:rFonts w:ascii="Times New Roman" w:hAnsi="Times New Roman"/>
              </w:rPr>
              <w:t>а</w:t>
            </w:r>
            <w:r w:rsidR="00643815" w:rsidRPr="005C3779">
              <w:rPr>
                <w:rFonts w:ascii="Times New Roman" w:hAnsi="Times New Roman"/>
              </w:rPr>
              <w:t xml:space="preserve"> цен на товары первой необходимости, строительные материалы</w:t>
            </w:r>
            <w:r w:rsidRPr="005C3779">
              <w:rPr>
                <w:rFonts w:ascii="Times New Roman" w:hAnsi="Times New Roman"/>
              </w:rPr>
              <w:t xml:space="preserve"> и проведение информирования населения с использованием средств массовой информации и социальных сетей</w:t>
            </w:r>
          </w:p>
        </w:tc>
        <w:tc>
          <w:tcPr>
            <w:tcW w:w="2268" w:type="dxa"/>
            <w:shd w:val="clear" w:color="auto" w:fill="auto"/>
          </w:tcPr>
          <w:p w:rsidR="00643815" w:rsidRPr="005C3779" w:rsidRDefault="00643815" w:rsidP="0064381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Управление экономики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своевременное выявление необоснованного роста цен</w:t>
            </w:r>
          </w:p>
        </w:tc>
      </w:tr>
      <w:tr w:rsidR="00643815" w:rsidRPr="005C3779" w:rsidTr="00C031C3">
        <w:tc>
          <w:tcPr>
            <w:tcW w:w="539" w:type="dxa"/>
            <w:shd w:val="clear" w:color="auto" w:fill="auto"/>
          </w:tcPr>
          <w:p w:rsidR="00643815" w:rsidRPr="005C3779" w:rsidRDefault="0006325C" w:rsidP="00643815">
            <w:pPr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8</w:t>
            </w:r>
            <w:r w:rsidR="00643815" w:rsidRPr="005C3779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Мониторинг розничных цен и наличия лекарственных препаратов для профилактики и лечения вирусных инфекций, в том числе новой коронавирусной инфекции в аптечных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3815" w:rsidRPr="005C3779" w:rsidRDefault="00643815" w:rsidP="0064381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Управление экономики Администрации города Когалыма</w:t>
            </w:r>
          </w:p>
        </w:tc>
        <w:tc>
          <w:tcPr>
            <w:tcW w:w="3402" w:type="dxa"/>
            <w:shd w:val="clear" w:color="auto" w:fill="auto"/>
          </w:tcPr>
          <w:p w:rsidR="00643815" w:rsidRPr="005C3779" w:rsidRDefault="00DE267A" w:rsidP="00DE267A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размещение актуальной информации в сети «Интернет», средствах массовой информации, социальных сетях о наличии и ценах на лекарственные препараты, с целью  своевременного доступа населения</w:t>
            </w:r>
            <w:r w:rsidR="00643815" w:rsidRPr="005C3779">
              <w:rPr>
                <w:rFonts w:ascii="Times New Roman" w:hAnsi="Times New Roman"/>
              </w:rPr>
              <w:t xml:space="preserve"> </w:t>
            </w:r>
            <w:r w:rsidRPr="005C3779">
              <w:rPr>
                <w:rFonts w:ascii="Times New Roman" w:hAnsi="Times New Roman"/>
              </w:rPr>
              <w:t xml:space="preserve">к актуальной информации </w:t>
            </w:r>
          </w:p>
        </w:tc>
      </w:tr>
      <w:tr w:rsidR="00643815" w:rsidRPr="005C3779" w:rsidTr="00C031C3">
        <w:tc>
          <w:tcPr>
            <w:tcW w:w="14884" w:type="dxa"/>
            <w:gridSpan w:val="6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Ускорение бюджетных процедур</w:t>
            </w:r>
          </w:p>
        </w:tc>
      </w:tr>
      <w:tr w:rsidR="00643815" w:rsidRPr="005C3779" w:rsidTr="00C031C3">
        <w:tc>
          <w:tcPr>
            <w:tcW w:w="539" w:type="dxa"/>
            <w:shd w:val="clear" w:color="auto" w:fill="auto"/>
          </w:tcPr>
          <w:p w:rsidR="00643815" w:rsidRPr="005C3779" w:rsidRDefault="0006325C" w:rsidP="00643815">
            <w:pPr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9</w:t>
            </w:r>
            <w:r w:rsidR="00643815" w:rsidRPr="005C3779">
              <w:rPr>
                <w:rFonts w:ascii="Times New Roman" w:hAnsi="Times New Roman"/>
              </w:rPr>
              <w:t>.</w:t>
            </w:r>
          </w:p>
        </w:tc>
        <w:tc>
          <w:tcPr>
            <w:tcW w:w="4422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 xml:space="preserve">Упрощение и ускорение бюджетных процедур в части перераспределения средств бюджета города Когалыма без внесения изменений в решение Думы города Когалыма о бюджете </w:t>
            </w:r>
          </w:p>
        </w:tc>
        <w:tc>
          <w:tcPr>
            <w:tcW w:w="2268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Муниципальный правовой акт</w:t>
            </w:r>
          </w:p>
        </w:tc>
        <w:tc>
          <w:tcPr>
            <w:tcW w:w="1418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до 31 декабря 2022 года</w:t>
            </w:r>
          </w:p>
        </w:tc>
        <w:tc>
          <w:tcPr>
            <w:tcW w:w="2835" w:type="dxa"/>
            <w:shd w:val="clear" w:color="auto" w:fill="auto"/>
          </w:tcPr>
          <w:p w:rsidR="00643815" w:rsidRPr="005C3779" w:rsidRDefault="00643815" w:rsidP="00643815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Комитет финансов</w:t>
            </w:r>
          </w:p>
        </w:tc>
        <w:tc>
          <w:tcPr>
            <w:tcW w:w="3402" w:type="dxa"/>
            <w:shd w:val="clear" w:color="auto" w:fill="auto"/>
          </w:tcPr>
          <w:p w:rsidR="00643815" w:rsidRPr="005C3779" w:rsidRDefault="00643815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оперативность принятия решений в части перераспределения средств бюджета города на приоритетные направления расходов бюджета</w:t>
            </w:r>
          </w:p>
        </w:tc>
      </w:tr>
      <w:tr w:rsidR="00D5389C" w:rsidRPr="005C3779" w:rsidTr="00274906">
        <w:tc>
          <w:tcPr>
            <w:tcW w:w="14884" w:type="dxa"/>
            <w:gridSpan w:val="6"/>
            <w:shd w:val="clear" w:color="auto" w:fill="auto"/>
          </w:tcPr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Поддержка ресурсоснабжающих организаций</w:t>
            </w:r>
          </w:p>
        </w:tc>
      </w:tr>
      <w:tr w:rsidR="00D5389C" w:rsidRPr="005C3779" w:rsidTr="00357E9D">
        <w:tc>
          <w:tcPr>
            <w:tcW w:w="539" w:type="dxa"/>
            <w:shd w:val="clear" w:color="auto" w:fill="auto"/>
          </w:tcPr>
          <w:p w:rsidR="00D5389C" w:rsidRPr="005C3779" w:rsidRDefault="00D5389C" w:rsidP="00643815">
            <w:pPr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10.</w:t>
            </w:r>
          </w:p>
        </w:tc>
        <w:tc>
          <w:tcPr>
            <w:tcW w:w="4422" w:type="dxa"/>
            <w:shd w:val="clear" w:color="auto" w:fill="auto"/>
          </w:tcPr>
          <w:p w:rsidR="00D5389C" w:rsidRPr="005C3779" w:rsidRDefault="00D5389C" w:rsidP="00643815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 xml:space="preserve">Предоставление субсидии концессионеру на создание, реконструкцию, модернизацию объектов коммунальной инфраструктуры, в том числе на </w:t>
            </w:r>
            <w:r w:rsidRPr="005C3779">
              <w:rPr>
                <w:rFonts w:ascii="Times New Roman" w:hAnsi="Times New Roman"/>
              </w:rPr>
              <w:lastRenderedPageBreak/>
              <w:t>возмещение понесенных затрат концессионера при выполнении мероприятий, предусмотренных концессионным соглашением (процентное соотношение 80% бюджет ХМАО и бюджет города Когалыма/20% концессионер)</w:t>
            </w:r>
          </w:p>
        </w:tc>
        <w:tc>
          <w:tcPr>
            <w:tcW w:w="2268" w:type="dxa"/>
            <w:shd w:val="clear" w:color="auto" w:fill="auto"/>
          </w:tcPr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Постановление Администрации города Когалыма от 11.10.2013 №2908</w:t>
            </w:r>
          </w:p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«Об утверждении муниципальной программы</w:t>
            </w:r>
          </w:p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>«Развитие жилищно-коммунального комплекса в городе Когалыме»</w:t>
            </w:r>
          </w:p>
        </w:tc>
        <w:tc>
          <w:tcPr>
            <w:tcW w:w="1418" w:type="dxa"/>
            <w:shd w:val="clear" w:color="auto" w:fill="auto"/>
          </w:tcPr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Ежегодно (декабрь)</w:t>
            </w:r>
          </w:p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t xml:space="preserve">в рамках доведенной субсидии </w:t>
            </w:r>
            <w:r w:rsidRPr="005C3779">
              <w:rPr>
                <w:rFonts w:ascii="Times New Roman" w:hAnsi="Times New Roman"/>
              </w:rPr>
              <w:lastRenderedPageBreak/>
              <w:t>на исполнение полномочий в сфере ЖКХ</w:t>
            </w:r>
          </w:p>
        </w:tc>
        <w:tc>
          <w:tcPr>
            <w:tcW w:w="2835" w:type="dxa"/>
            <w:shd w:val="clear" w:color="auto" w:fill="auto"/>
          </w:tcPr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МКУ «Управление жилищно-коммунального хозяйства города Когалыма»,</w:t>
            </w:r>
          </w:p>
          <w:p w:rsidR="00D5389C" w:rsidRPr="005C3779" w:rsidRDefault="00D5389C" w:rsidP="00D5389C">
            <w:pPr>
              <w:jc w:val="center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89C" w:rsidRPr="005C3779" w:rsidRDefault="00357E9D" w:rsidP="00357E9D">
            <w:pPr>
              <w:jc w:val="both"/>
              <w:rPr>
                <w:rFonts w:ascii="Times New Roman" w:hAnsi="Times New Roman"/>
              </w:rPr>
            </w:pPr>
            <w:r w:rsidRPr="005C3779">
              <w:rPr>
                <w:rFonts w:ascii="Times New Roman" w:hAnsi="Times New Roman"/>
              </w:rPr>
              <w:lastRenderedPageBreak/>
              <w:t>в</w:t>
            </w:r>
            <w:r w:rsidR="00D5389C" w:rsidRPr="005C3779">
              <w:rPr>
                <w:rFonts w:ascii="Times New Roman" w:hAnsi="Times New Roman"/>
              </w:rPr>
              <w:t xml:space="preserve">озмещение </w:t>
            </w:r>
            <w:r w:rsidRPr="005C3779">
              <w:rPr>
                <w:rFonts w:ascii="Times New Roman" w:hAnsi="Times New Roman"/>
              </w:rPr>
              <w:t>ре</w:t>
            </w:r>
            <w:r w:rsidR="00D5389C" w:rsidRPr="005C3779">
              <w:rPr>
                <w:rFonts w:ascii="Times New Roman" w:hAnsi="Times New Roman"/>
              </w:rPr>
              <w:t xml:space="preserve">сурсоснабжающим организациям </w:t>
            </w:r>
            <w:r w:rsidRPr="005C3779">
              <w:rPr>
                <w:rFonts w:ascii="Times New Roman" w:hAnsi="Times New Roman"/>
              </w:rPr>
              <w:t>(</w:t>
            </w:r>
            <w:r w:rsidR="00D5389C" w:rsidRPr="005C3779">
              <w:rPr>
                <w:rFonts w:ascii="Times New Roman" w:hAnsi="Times New Roman"/>
              </w:rPr>
              <w:t xml:space="preserve">концессионерам) понесенных затрат на реконструкцию и </w:t>
            </w:r>
            <w:r w:rsidR="00D5389C" w:rsidRPr="005C3779">
              <w:rPr>
                <w:rFonts w:ascii="Times New Roman" w:hAnsi="Times New Roman"/>
              </w:rPr>
              <w:lastRenderedPageBreak/>
              <w:t>модернизацию объектов коммунальной инфраструктуры города Когалыма.</w:t>
            </w:r>
          </w:p>
        </w:tc>
      </w:tr>
    </w:tbl>
    <w:p w:rsidR="00016948" w:rsidRDefault="00016948" w:rsidP="00AE2881">
      <w:pPr>
        <w:jc w:val="center"/>
        <w:rPr>
          <w:sz w:val="26"/>
          <w:szCs w:val="26"/>
        </w:rPr>
      </w:pPr>
    </w:p>
    <w:sectPr w:rsidR="00016948" w:rsidSect="00EB3EAF">
      <w:pgSz w:w="16838" w:h="11906" w:orient="landscape"/>
      <w:pgMar w:top="2552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F7F"/>
    <w:multiLevelType w:val="hybridMultilevel"/>
    <w:tmpl w:val="410A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1AD6"/>
    <w:rsid w:val="00004A5C"/>
    <w:rsid w:val="00015A6A"/>
    <w:rsid w:val="00016948"/>
    <w:rsid w:val="00016D3A"/>
    <w:rsid w:val="00020B6F"/>
    <w:rsid w:val="0002793C"/>
    <w:rsid w:val="00061CBF"/>
    <w:rsid w:val="0006325C"/>
    <w:rsid w:val="000740AF"/>
    <w:rsid w:val="00082085"/>
    <w:rsid w:val="000F0569"/>
    <w:rsid w:val="0016136D"/>
    <w:rsid w:val="00171A84"/>
    <w:rsid w:val="001D0927"/>
    <w:rsid w:val="001E328E"/>
    <w:rsid w:val="00201088"/>
    <w:rsid w:val="0021509E"/>
    <w:rsid w:val="0021738A"/>
    <w:rsid w:val="00281112"/>
    <w:rsid w:val="002A7ABD"/>
    <w:rsid w:val="002B10AF"/>
    <w:rsid w:val="002B2A66"/>
    <w:rsid w:val="002B49A0"/>
    <w:rsid w:val="002D5593"/>
    <w:rsid w:val="002E0A30"/>
    <w:rsid w:val="002F7936"/>
    <w:rsid w:val="00300D9B"/>
    <w:rsid w:val="00313DAF"/>
    <w:rsid w:val="003447F7"/>
    <w:rsid w:val="00357E9D"/>
    <w:rsid w:val="003F11E4"/>
    <w:rsid w:val="003F587E"/>
    <w:rsid w:val="00400B63"/>
    <w:rsid w:val="0043438A"/>
    <w:rsid w:val="004901F1"/>
    <w:rsid w:val="004A5675"/>
    <w:rsid w:val="004C3AF9"/>
    <w:rsid w:val="004F33B1"/>
    <w:rsid w:val="004F62D6"/>
    <w:rsid w:val="005500E4"/>
    <w:rsid w:val="005C3779"/>
    <w:rsid w:val="005E3AF4"/>
    <w:rsid w:val="006015ED"/>
    <w:rsid w:val="00625AA2"/>
    <w:rsid w:val="00635680"/>
    <w:rsid w:val="00643815"/>
    <w:rsid w:val="006B0B31"/>
    <w:rsid w:val="006F3460"/>
    <w:rsid w:val="0073085D"/>
    <w:rsid w:val="00747B75"/>
    <w:rsid w:val="00757B2F"/>
    <w:rsid w:val="007A1AFE"/>
    <w:rsid w:val="007B638D"/>
    <w:rsid w:val="007C24AA"/>
    <w:rsid w:val="007D1C62"/>
    <w:rsid w:val="007E28C2"/>
    <w:rsid w:val="007F02A5"/>
    <w:rsid w:val="007F5689"/>
    <w:rsid w:val="00820045"/>
    <w:rsid w:val="008329FC"/>
    <w:rsid w:val="0086685A"/>
    <w:rsid w:val="00874F39"/>
    <w:rsid w:val="00877CE5"/>
    <w:rsid w:val="008A1EDB"/>
    <w:rsid w:val="008B4868"/>
    <w:rsid w:val="008C0B7C"/>
    <w:rsid w:val="008C7E24"/>
    <w:rsid w:val="008D2DB3"/>
    <w:rsid w:val="00952EC3"/>
    <w:rsid w:val="009841E2"/>
    <w:rsid w:val="009B34E3"/>
    <w:rsid w:val="009C47D2"/>
    <w:rsid w:val="00A564E7"/>
    <w:rsid w:val="00AD4565"/>
    <w:rsid w:val="00AE2881"/>
    <w:rsid w:val="00AE3C74"/>
    <w:rsid w:val="00AE71CC"/>
    <w:rsid w:val="00B22DDA"/>
    <w:rsid w:val="00B25576"/>
    <w:rsid w:val="00B565C5"/>
    <w:rsid w:val="00B75CCC"/>
    <w:rsid w:val="00B92F90"/>
    <w:rsid w:val="00BB1866"/>
    <w:rsid w:val="00BC37E6"/>
    <w:rsid w:val="00C031C3"/>
    <w:rsid w:val="00C27247"/>
    <w:rsid w:val="00C700C4"/>
    <w:rsid w:val="00C700F3"/>
    <w:rsid w:val="00CB16B9"/>
    <w:rsid w:val="00CB2627"/>
    <w:rsid w:val="00CC367F"/>
    <w:rsid w:val="00CF6B89"/>
    <w:rsid w:val="00D17203"/>
    <w:rsid w:val="00D52DB6"/>
    <w:rsid w:val="00D5389C"/>
    <w:rsid w:val="00D63A6A"/>
    <w:rsid w:val="00DE267A"/>
    <w:rsid w:val="00E159A2"/>
    <w:rsid w:val="00E41DE7"/>
    <w:rsid w:val="00E56D32"/>
    <w:rsid w:val="00EA0696"/>
    <w:rsid w:val="00EB3EAF"/>
    <w:rsid w:val="00EB75CB"/>
    <w:rsid w:val="00ED5C7C"/>
    <w:rsid w:val="00ED62A2"/>
    <w:rsid w:val="00EE539C"/>
    <w:rsid w:val="00F06198"/>
    <w:rsid w:val="00F5080D"/>
    <w:rsid w:val="00FB426A"/>
    <w:rsid w:val="00FB5937"/>
    <w:rsid w:val="00FE3C72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3A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A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A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AF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AF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AF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AF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AF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A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4C3AF9"/>
    <w:rPr>
      <w:szCs w:val="32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4C3AF9"/>
    <w:pPr>
      <w:ind w:left="720"/>
      <w:contextualSpacing/>
    </w:pPr>
  </w:style>
  <w:style w:type="paragraph" w:customStyle="1" w:styleId="Default">
    <w:name w:val="Default"/>
    <w:rsid w:val="00EB75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rsid w:val="004C3AF9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C3A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3A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3A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3A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3A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3A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3A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3A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3AF9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aa"/>
    <w:uiPriority w:val="10"/>
    <w:qFormat/>
    <w:rsid w:val="004C3A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4C3A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C3A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4C3AF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4C3AF9"/>
    <w:rPr>
      <w:b/>
      <w:bCs/>
    </w:rPr>
  </w:style>
  <w:style w:type="character" w:styleId="ae">
    <w:name w:val="Emphasis"/>
    <w:basedOn w:val="a0"/>
    <w:uiPriority w:val="20"/>
    <w:qFormat/>
    <w:rsid w:val="004C3AF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C3AF9"/>
    <w:rPr>
      <w:i/>
    </w:rPr>
  </w:style>
  <w:style w:type="character" w:customStyle="1" w:styleId="22">
    <w:name w:val="Цитата 2 Знак"/>
    <w:basedOn w:val="a0"/>
    <w:link w:val="21"/>
    <w:uiPriority w:val="29"/>
    <w:rsid w:val="004C3AF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C3AF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C3AF9"/>
    <w:rPr>
      <w:b/>
      <w:i/>
      <w:sz w:val="24"/>
    </w:rPr>
  </w:style>
  <w:style w:type="character" w:styleId="af1">
    <w:name w:val="Subtle Emphasis"/>
    <w:uiPriority w:val="19"/>
    <w:qFormat/>
    <w:rsid w:val="004C3AF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C3AF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C3AF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C3AF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C3AF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C3AF9"/>
    <w:pPr>
      <w:outlineLvl w:val="9"/>
    </w:pPr>
  </w:style>
  <w:style w:type="character" w:customStyle="1" w:styleId="markedcontent">
    <w:name w:val="markedcontent"/>
    <w:basedOn w:val="a0"/>
    <w:rsid w:val="000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C9D3-4F72-46E9-9013-B66538FA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97</cp:revision>
  <cp:lastPrinted>2021-01-20T06:03:00Z</cp:lastPrinted>
  <dcterms:created xsi:type="dcterms:W3CDTF">2018-07-18T04:10:00Z</dcterms:created>
  <dcterms:modified xsi:type="dcterms:W3CDTF">2022-06-03T10:55:00Z</dcterms:modified>
</cp:coreProperties>
</file>