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745700" w:rsidRDefault="00B22DDA" w:rsidP="00B22DDA">
      <w:pPr>
        <w:tabs>
          <w:tab w:val="left" w:pos="2030"/>
        </w:tabs>
        <w:rPr>
          <w:sz w:val="26"/>
          <w:szCs w:val="26"/>
        </w:rPr>
      </w:pPr>
      <w:r w:rsidRPr="007876C6">
        <w:rPr>
          <w:sz w:val="26"/>
          <w:szCs w:val="26"/>
        </w:rPr>
        <w:t>О</w:t>
      </w:r>
      <w:r w:rsidR="00745700">
        <w:rPr>
          <w:sz w:val="26"/>
          <w:szCs w:val="26"/>
        </w:rPr>
        <w:t>б утверждении правил землепользования</w:t>
      </w:r>
    </w:p>
    <w:p w:rsidR="00B22DDA" w:rsidRPr="007876C6" w:rsidRDefault="00745700" w:rsidP="00745700">
      <w:pPr>
        <w:tabs>
          <w:tab w:val="left" w:pos="2030"/>
        </w:tabs>
        <w:rPr>
          <w:sz w:val="26"/>
          <w:szCs w:val="26"/>
        </w:rPr>
      </w:pPr>
      <w:r>
        <w:rPr>
          <w:sz w:val="26"/>
          <w:szCs w:val="26"/>
        </w:rPr>
        <w:t xml:space="preserve"> и застройки города Когалыма</w:t>
      </w:r>
      <w:r w:rsidR="00B22DDA" w:rsidRPr="007876C6">
        <w:rPr>
          <w:sz w:val="26"/>
          <w:szCs w:val="26"/>
        </w:rPr>
        <w:t xml:space="preserve"> </w:t>
      </w:r>
    </w:p>
    <w:p w:rsidR="00B22DDA" w:rsidRDefault="00B22DDA" w:rsidP="00B22DDA">
      <w:pPr>
        <w:ind w:firstLine="851"/>
        <w:rPr>
          <w:sz w:val="26"/>
          <w:szCs w:val="26"/>
        </w:rPr>
      </w:pPr>
    </w:p>
    <w:p w:rsidR="00C55144" w:rsidRPr="007876C6" w:rsidRDefault="00C55144" w:rsidP="00C55144">
      <w:pPr>
        <w:ind w:firstLine="851"/>
        <w:rPr>
          <w:sz w:val="26"/>
          <w:szCs w:val="26"/>
        </w:rPr>
      </w:pPr>
    </w:p>
    <w:p w:rsidR="00C55144" w:rsidRPr="004441D2" w:rsidRDefault="00C55144" w:rsidP="004441D2">
      <w:pPr>
        <w:ind w:firstLine="709"/>
        <w:jc w:val="both"/>
        <w:rPr>
          <w:sz w:val="26"/>
          <w:szCs w:val="26"/>
        </w:rPr>
      </w:pPr>
      <w:r w:rsidRPr="004441D2">
        <w:rPr>
          <w:sz w:val="26"/>
          <w:szCs w:val="26"/>
        </w:rPr>
        <w:t>В соответствии c пунктом 1 статьи 32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 Югры от 18.04.2007 №39-оз «О градостроительной деятельности на территории Ханты-Мансийского автономного округа – Югры», Законом Ханты-Мансийского автономного округа – Югры от 23.12.2021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p>
    <w:p w:rsidR="00C55144" w:rsidRPr="004441D2" w:rsidRDefault="00C55144" w:rsidP="004441D2">
      <w:pPr>
        <w:ind w:firstLine="709"/>
        <w:jc w:val="both"/>
        <w:rPr>
          <w:sz w:val="26"/>
          <w:szCs w:val="26"/>
        </w:rPr>
      </w:pPr>
    </w:p>
    <w:p w:rsidR="00C55144" w:rsidRPr="004441D2" w:rsidRDefault="00C55144" w:rsidP="004441D2">
      <w:pPr>
        <w:numPr>
          <w:ilvl w:val="0"/>
          <w:numId w:val="1"/>
        </w:numPr>
        <w:tabs>
          <w:tab w:val="left" w:pos="993"/>
        </w:tabs>
        <w:ind w:left="0" w:firstLine="709"/>
        <w:jc w:val="both"/>
        <w:rPr>
          <w:sz w:val="26"/>
          <w:szCs w:val="26"/>
        </w:rPr>
      </w:pPr>
      <w:r w:rsidRPr="004441D2">
        <w:rPr>
          <w:sz w:val="26"/>
          <w:szCs w:val="26"/>
        </w:rPr>
        <w:t xml:space="preserve">Утвердить Правила землепользования и застройки города Когалыма согласно </w:t>
      </w:r>
      <w:proofErr w:type="gramStart"/>
      <w:r w:rsidRPr="004441D2">
        <w:rPr>
          <w:sz w:val="26"/>
          <w:szCs w:val="26"/>
        </w:rPr>
        <w:t>приложению</w:t>
      </w:r>
      <w:proofErr w:type="gramEnd"/>
      <w:r w:rsidRPr="004441D2">
        <w:rPr>
          <w:sz w:val="26"/>
          <w:szCs w:val="26"/>
        </w:rPr>
        <w:t xml:space="preserve"> к настоящему постановлению.</w:t>
      </w:r>
    </w:p>
    <w:p w:rsidR="00C55144" w:rsidRPr="004441D2" w:rsidRDefault="00C55144" w:rsidP="004441D2">
      <w:pPr>
        <w:tabs>
          <w:tab w:val="left" w:pos="993"/>
        </w:tabs>
        <w:jc w:val="both"/>
        <w:rPr>
          <w:sz w:val="26"/>
          <w:szCs w:val="26"/>
        </w:rPr>
      </w:pPr>
    </w:p>
    <w:p w:rsidR="004441D2" w:rsidRPr="004441D2" w:rsidRDefault="004441D2" w:rsidP="004441D2">
      <w:pPr>
        <w:pStyle w:val="a7"/>
        <w:numPr>
          <w:ilvl w:val="0"/>
          <w:numId w:val="1"/>
        </w:numPr>
        <w:tabs>
          <w:tab w:val="left" w:pos="851"/>
        </w:tabs>
        <w:autoSpaceDE w:val="0"/>
        <w:autoSpaceDN w:val="0"/>
        <w:adjustRightInd w:val="0"/>
        <w:spacing w:line="240" w:lineRule="auto"/>
        <w:ind w:left="0" w:firstLine="709"/>
        <w:rPr>
          <w:rFonts w:ascii="Times New Roman" w:eastAsia="Times New Roman" w:hAnsi="Times New Roman"/>
          <w:sz w:val="26"/>
          <w:szCs w:val="26"/>
          <w:lang w:eastAsia="ru-RU"/>
        </w:rPr>
      </w:pPr>
      <w:r w:rsidRPr="004441D2">
        <w:rPr>
          <w:rFonts w:ascii="Times New Roman" w:eastAsia="Times New Roman" w:hAnsi="Times New Roman"/>
          <w:sz w:val="26"/>
          <w:szCs w:val="26"/>
          <w:lang w:eastAsia="ru-RU"/>
        </w:rPr>
        <w:t>Отделу архитектуры и градостроительства Администрации города</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Когалыма (</w:t>
      </w:r>
      <w:proofErr w:type="spellStart"/>
      <w:r w:rsidRPr="004441D2">
        <w:rPr>
          <w:rFonts w:ascii="Times New Roman" w:eastAsia="Times New Roman" w:hAnsi="Times New Roman"/>
          <w:sz w:val="26"/>
          <w:szCs w:val="26"/>
          <w:lang w:eastAsia="ru-RU"/>
        </w:rPr>
        <w:t>А.Р.Берестова</w:t>
      </w:r>
      <w:proofErr w:type="spellEnd"/>
      <w:r w:rsidRPr="004441D2">
        <w:rPr>
          <w:rFonts w:ascii="Times New Roman" w:eastAsia="Times New Roman" w:hAnsi="Times New Roman"/>
          <w:sz w:val="26"/>
          <w:szCs w:val="26"/>
          <w:lang w:eastAsia="ru-RU"/>
        </w:rPr>
        <w:t>) направить в юридическое управление</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Администрации города Когалыма текст постановления и приложение к нему</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его реквизиты, сведения об источнике официального опубликования в порядке</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и сроки, предусмотренные распоряжением Администрации города Когалыма</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от 19.06.2013 №149-р «О мерах по формированию регистра муниципальных</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нормативных правовых актов Ханты-Мансийского автономного округа -</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Югры» для дальнейшего направления в Управление государственной</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регистрации нормативных правовых актов Аппарата Губернатора Ханты-</w:t>
      </w:r>
      <w:r w:rsidRPr="004441D2">
        <w:rPr>
          <w:rFonts w:ascii="Times New Roman" w:eastAsia="Times New Roman" w:hAnsi="Times New Roman"/>
          <w:sz w:val="26"/>
          <w:szCs w:val="26"/>
          <w:lang w:eastAsia="ru-RU"/>
        </w:rPr>
        <w:t xml:space="preserve"> </w:t>
      </w:r>
      <w:r w:rsidRPr="004441D2">
        <w:rPr>
          <w:rFonts w:ascii="Times New Roman" w:eastAsia="Times New Roman" w:hAnsi="Times New Roman"/>
          <w:sz w:val="26"/>
          <w:szCs w:val="26"/>
          <w:lang w:eastAsia="ru-RU"/>
        </w:rPr>
        <w:t>Мансийского автономного округа – Югры.</w:t>
      </w:r>
    </w:p>
    <w:p w:rsidR="00C55144" w:rsidRPr="004441D2" w:rsidRDefault="00C55144" w:rsidP="004441D2">
      <w:pPr>
        <w:rPr>
          <w:sz w:val="26"/>
          <w:szCs w:val="26"/>
        </w:rPr>
      </w:pPr>
    </w:p>
    <w:p w:rsidR="00C55144" w:rsidRPr="004441D2" w:rsidRDefault="004441D2" w:rsidP="004441D2">
      <w:pPr>
        <w:pStyle w:val="a7"/>
        <w:numPr>
          <w:ilvl w:val="0"/>
          <w:numId w:val="1"/>
        </w:numPr>
        <w:autoSpaceDE w:val="0"/>
        <w:autoSpaceDN w:val="0"/>
        <w:adjustRightInd w:val="0"/>
        <w:spacing w:line="240" w:lineRule="auto"/>
        <w:ind w:left="0" w:firstLine="709"/>
        <w:rPr>
          <w:rFonts w:ascii="Times New Roman" w:eastAsiaTheme="minorHAnsi" w:hAnsi="Times New Roman"/>
          <w:sz w:val="26"/>
          <w:szCs w:val="26"/>
        </w:rPr>
      </w:pPr>
      <w:r w:rsidRPr="004441D2">
        <w:rPr>
          <w:rFonts w:ascii="Times New Roman" w:eastAsiaTheme="minorHAnsi" w:hAnsi="Times New Roman"/>
          <w:sz w:val="26"/>
          <w:szCs w:val="26"/>
        </w:rPr>
        <w:t>Опубликовать настоящее постановление и приложение к нему в газете</w:t>
      </w:r>
      <w:r w:rsidRPr="004441D2">
        <w:rPr>
          <w:rFonts w:ascii="Times New Roman" w:eastAsiaTheme="minorHAnsi" w:hAnsi="Times New Roman"/>
          <w:sz w:val="26"/>
          <w:szCs w:val="26"/>
        </w:rPr>
        <w:t xml:space="preserve"> </w:t>
      </w:r>
      <w:r w:rsidRPr="004441D2">
        <w:rPr>
          <w:rFonts w:ascii="Times New Roman" w:eastAsiaTheme="minorHAnsi" w:hAnsi="Times New Roman"/>
          <w:sz w:val="26"/>
          <w:szCs w:val="26"/>
        </w:rPr>
        <w:t>«Когалымский вестник» и разместить на официальном сайте Администрации</w:t>
      </w:r>
      <w:r w:rsidRPr="004441D2">
        <w:rPr>
          <w:rFonts w:ascii="Times New Roman" w:eastAsiaTheme="minorHAnsi" w:hAnsi="Times New Roman"/>
          <w:sz w:val="26"/>
          <w:szCs w:val="26"/>
        </w:rPr>
        <w:t xml:space="preserve"> </w:t>
      </w:r>
      <w:r w:rsidRPr="004441D2">
        <w:rPr>
          <w:rFonts w:ascii="Times New Roman" w:eastAsiaTheme="minorHAnsi" w:hAnsi="Times New Roman"/>
          <w:sz w:val="26"/>
          <w:szCs w:val="26"/>
        </w:rPr>
        <w:t>города Когалыма в информационно-телекоммуникационной сети «Интернет»</w:t>
      </w:r>
      <w:r w:rsidRPr="004441D2">
        <w:rPr>
          <w:rFonts w:ascii="Times New Roman" w:eastAsiaTheme="minorHAnsi" w:hAnsi="Times New Roman"/>
          <w:sz w:val="26"/>
          <w:szCs w:val="26"/>
        </w:rPr>
        <w:t xml:space="preserve"> </w:t>
      </w:r>
      <w:r w:rsidRPr="004441D2">
        <w:rPr>
          <w:rFonts w:ascii="Times New Roman" w:eastAsiaTheme="minorHAnsi" w:hAnsi="Times New Roman"/>
          <w:sz w:val="26"/>
          <w:szCs w:val="26"/>
        </w:rPr>
        <w:t>(www.admkogalym.ru).</w:t>
      </w:r>
    </w:p>
    <w:p w:rsidR="004441D2" w:rsidRPr="004441D2" w:rsidRDefault="004441D2" w:rsidP="004441D2">
      <w:pPr>
        <w:autoSpaceDE w:val="0"/>
        <w:autoSpaceDN w:val="0"/>
        <w:adjustRightInd w:val="0"/>
        <w:rPr>
          <w:rFonts w:eastAsiaTheme="minorHAnsi"/>
          <w:sz w:val="26"/>
          <w:szCs w:val="26"/>
        </w:rPr>
      </w:pPr>
    </w:p>
    <w:p w:rsidR="00C55144" w:rsidRDefault="00C55144" w:rsidP="004441D2">
      <w:pPr>
        <w:tabs>
          <w:tab w:val="left" w:pos="993"/>
        </w:tabs>
        <w:ind w:firstLine="709"/>
        <w:jc w:val="both"/>
        <w:rPr>
          <w:sz w:val="26"/>
          <w:szCs w:val="26"/>
        </w:rPr>
      </w:pPr>
      <w:r w:rsidRPr="004441D2">
        <w:rPr>
          <w:sz w:val="26"/>
          <w:szCs w:val="26"/>
        </w:rPr>
        <w:t>4. Контроль за выполнением постановления оставляю за собой</w:t>
      </w:r>
      <w:r>
        <w:rPr>
          <w:sz w:val="26"/>
          <w:szCs w:val="26"/>
        </w:rPr>
        <w:t>.</w:t>
      </w:r>
    </w:p>
    <w:p w:rsidR="001D0927" w:rsidRDefault="001D0927" w:rsidP="004441D2">
      <w:pPr>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1D0927" w:rsidRPr="008465F5" w:rsidRDefault="004441D2" w:rsidP="001D0927">
                <w:pPr>
                  <w:rPr>
                    <w:sz w:val="28"/>
                    <w:szCs w:val="28"/>
                  </w:rPr>
                </w:pPr>
                <w:r>
                  <w:rPr>
                    <w:sz w:val="26"/>
                    <w:szCs w:val="26"/>
                  </w:rPr>
                  <w:t>Исполняющий обязанности главы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rsidR="001D0927" w:rsidRPr="00465FC6" w:rsidRDefault="004441D2" w:rsidP="001D0927">
                <w:pPr>
                  <w:jc w:val="right"/>
                  <w:rPr>
                    <w:sz w:val="28"/>
                    <w:szCs w:val="28"/>
                  </w:rPr>
                </w:pPr>
                <w:r>
                  <w:rPr>
                    <w:sz w:val="26"/>
                    <w:szCs w:val="26"/>
                  </w:rPr>
                  <w:t>Р.Я.Ярема</w:t>
                </w:r>
              </w:p>
            </w:sdtContent>
          </w:sdt>
        </w:tc>
      </w:tr>
    </w:tbl>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1E47C8" w:rsidRPr="001E47C8" w:rsidRDefault="001E47C8" w:rsidP="001E47C8">
      <w:pPr>
        <w:pStyle w:val="ConsPlusTitle"/>
        <w:spacing w:before="280"/>
        <w:jc w:val="center"/>
        <w:rPr>
          <w:rFonts w:ascii="Times New Roman" w:hAnsi="Times New Roman" w:cs="Times New Roman"/>
          <w:sz w:val="26"/>
          <w:szCs w:val="26"/>
        </w:rPr>
      </w:pPr>
      <w:r w:rsidRPr="001E47C8">
        <w:rPr>
          <w:rFonts w:ascii="Times New Roman" w:hAnsi="Times New Roman" w:cs="Times New Roman"/>
          <w:sz w:val="26"/>
          <w:szCs w:val="26"/>
        </w:rPr>
        <w:t>ПРАВИЛА</w:t>
      </w:r>
    </w:p>
    <w:p w:rsidR="001E47C8" w:rsidRPr="001E47C8" w:rsidRDefault="001E47C8" w:rsidP="001E47C8">
      <w:pPr>
        <w:pStyle w:val="ConsPlusTitle"/>
        <w:jc w:val="center"/>
        <w:rPr>
          <w:rFonts w:ascii="Times New Roman" w:hAnsi="Times New Roman" w:cs="Times New Roman"/>
          <w:sz w:val="26"/>
          <w:szCs w:val="26"/>
        </w:rPr>
      </w:pPr>
      <w:r w:rsidRPr="001E47C8">
        <w:rPr>
          <w:rFonts w:ascii="Times New Roman" w:hAnsi="Times New Roman" w:cs="Times New Roman"/>
          <w:sz w:val="26"/>
          <w:szCs w:val="26"/>
        </w:rPr>
        <w:t>ЗЕМЛЕПОЛЬЗОВАНИЯ И ЗАСТРОЙКИ ТЕРРИТОРИИ ГОРОДА КОГАЛЫМА</w:t>
      </w:r>
    </w:p>
    <w:p w:rsidR="001E47C8" w:rsidRDefault="001E47C8" w:rsidP="001E47C8">
      <w:pPr>
        <w:spacing w:after="1"/>
      </w:pPr>
    </w:p>
    <w:p w:rsidR="001E47C8" w:rsidRPr="001E47C8" w:rsidRDefault="001E47C8" w:rsidP="001E47C8">
      <w:pPr>
        <w:pStyle w:val="ConsPlusTitle"/>
        <w:jc w:val="center"/>
        <w:outlineLvl w:val="1"/>
        <w:rPr>
          <w:rFonts w:ascii="Times New Roman" w:hAnsi="Times New Roman" w:cs="Times New Roman"/>
          <w:sz w:val="24"/>
          <w:szCs w:val="24"/>
        </w:rPr>
      </w:pPr>
      <w:r w:rsidRPr="001E47C8">
        <w:rPr>
          <w:rFonts w:ascii="Times New Roman" w:hAnsi="Times New Roman" w:cs="Times New Roman"/>
          <w:sz w:val="24"/>
          <w:szCs w:val="24"/>
        </w:rPr>
        <w:t>Содержание</w:t>
      </w:r>
    </w:p>
    <w:p w:rsidR="001E47C8" w:rsidRPr="001E47C8" w:rsidRDefault="001E47C8" w:rsidP="001E47C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97" w:history="1">
              <w:r w:rsidR="001E47C8" w:rsidRPr="001E47C8">
                <w:rPr>
                  <w:rFonts w:ascii="Times New Roman" w:hAnsi="Times New Roman" w:cs="Times New Roman"/>
                  <w:color w:val="0000FF"/>
                  <w:sz w:val="24"/>
                  <w:szCs w:val="24"/>
                </w:rPr>
                <w:t>Введение</w:t>
              </w:r>
            </w:hyperlink>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21" w:history="1">
              <w:r w:rsidR="001E47C8" w:rsidRPr="001E47C8">
                <w:rPr>
                  <w:rFonts w:ascii="Times New Roman" w:hAnsi="Times New Roman" w:cs="Times New Roman"/>
                  <w:color w:val="0000FF"/>
                  <w:sz w:val="24"/>
                  <w:szCs w:val="24"/>
                </w:rPr>
                <w:t>Глава 1</w:t>
              </w:r>
            </w:hyperlink>
            <w:r w:rsidR="001E47C8" w:rsidRPr="001E47C8">
              <w:rPr>
                <w:rFonts w:ascii="Times New Roman" w:hAnsi="Times New Roman" w:cs="Times New Roman"/>
                <w:sz w:val="24"/>
                <w:szCs w:val="24"/>
              </w:rPr>
              <w:t>. Положения о регулировании землепользования и застройки органами местного самоуправления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24" w:history="1">
              <w:r w:rsidR="001E47C8" w:rsidRPr="001E47C8">
                <w:rPr>
                  <w:rFonts w:ascii="Times New Roman" w:hAnsi="Times New Roman" w:cs="Times New Roman"/>
                  <w:color w:val="0000FF"/>
                  <w:sz w:val="24"/>
                  <w:szCs w:val="24"/>
                </w:rPr>
                <w:t>Статья 1</w:t>
              </w:r>
            </w:hyperlink>
            <w:r w:rsidR="001E47C8" w:rsidRPr="001E47C8">
              <w:rPr>
                <w:rFonts w:ascii="Times New Roman" w:hAnsi="Times New Roman" w:cs="Times New Roman"/>
                <w:sz w:val="24"/>
                <w:szCs w:val="24"/>
              </w:rPr>
              <w:t>. Основные понятия, используемые в настоящих Правилах</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59" w:history="1">
              <w:r w:rsidR="001E47C8" w:rsidRPr="001E47C8">
                <w:rPr>
                  <w:rFonts w:ascii="Times New Roman" w:hAnsi="Times New Roman" w:cs="Times New Roman"/>
                  <w:color w:val="0000FF"/>
                  <w:sz w:val="24"/>
                  <w:szCs w:val="24"/>
                </w:rPr>
                <w:t>Статья 2</w:t>
              </w:r>
            </w:hyperlink>
            <w:r w:rsidR="001E47C8" w:rsidRPr="001E47C8">
              <w:rPr>
                <w:rFonts w:ascii="Times New Roman" w:hAnsi="Times New Roman" w:cs="Times New Roman"/>
                <w:sz w:val="24"/>
                <w:szCs w:val="24"/>
              </w:rPr>
              <w:t>. 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69" w:history="1">
              <w:r w:rsidR="001E47C8" w:rsidRPr="001E47C8">
                <w:rPr>
                  <w:rFonts w:ascii="Times New Roman" w:hAnsi="Times New Roman" w:cs="Times New Roman"/>
                  <w:color w:val="0000FF"/>
                  <w:sz w:val="24"/>
                  <w:szCs w:val="24"/>
                </w:rPr>
                <w:t>Статья 3</w:t>
              </w:r>
            </w:hyperlink>
            <w:r w:rsidR="001E47C8" w:rsidRPr="001E47C8">
              <w:rPr>
                <w:rFonts w:ascii="Times New Roman" w:hAnsi="Times New Roman" w:cs="Times New Roman"/>
                <w:sz w:val="24"/>
                <w:szCs w:val="24"/>
              </w:rPr>
              <w:t>. Соотношение Правил землепользования и застройки с Генеральным планом и документацией по планировке территории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75" w:history="1">
              <w:r w:rsidR="001E47C8" w:rsidRPr="001E47C8">
                <w:rPr>
                  <w:rFonts w:ascii="Times New Roman" w:hAnsi="Times New Roman" w:cs="Times New Roman"/>
                  <w:color w:val="0000FF"/>
                  <w:sz w:val="24"/>
                  <w:szCs w:val="24"/>
                </w:rPr>
                <w:t>Статья 4</w:t>
              </w:r>
            </w:hyperlink>
            <w:r w:rsidR="001E47C8" w:rsidRPr="001E47C8">
              <w:rPr>
                <w:rFonts w:ascii="Times New Roman" w:hAnsi="Times New Roman" w:cs="Times New Roman"/>
                <w:sz w:val="24"/>
                <w:szCs w:val="24"/>
              </w:rPr>
              <w:t>. Застройщики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193" w:history="1">
              <w:r w:rsidR="001E47C8" w:rsidRPr="001E47C8">
                <w:rPr>
                  <w:rFonts w:ascii="Times New Roman" w:hAnsi="Times New Roman" w:cs="Times New Roman"/>
                  <w:color w:val="0000FF"/>
                  <w:sz w:val="24"/>
                  <w:szCs w:val="24"/>
                </w:rPr>
                <w:t>Статья 5</w:t>
              </w:r>
            </w:hyperlink>
            <w:r w:rsidR="001E47C8" w:rsidRPr="001E47C8">
              <w:rPr>
                <w:rFonts w:ascii="Times New Roman" w:hAnsi="Times New Roman" w:cs="Times New Roman"/>
                <w:sz w:val="24"/>
                <w:szCs w:val="24"/>
              </w:rPr>
              <w:t>. Полномочия органов и должностных лиц местного самоуправления в области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10" w:history="1">
              <w:r w:rsidR="001E47C8" w:rsidRPr="001E47C8">
                <w:rPr>
                  <w:rFonts w:ascii="Times New Roman" w:hAnsi="Times New Roman" w:cs="Times New Roman"/>
                  <w:color w:val="0000FF"/>
                  <w:sz w:val="24"/>
                  <w:szCs w:val="24"/>
                </w:rPr>
                <w:t>Статья 6</w:t>
              </w:r>
            </w:hyperlink>
            <w:r w:rsidR="001E47C8" w:rsidRPr="001E47C8">
              <w:rPr>
                <w:rFonts w:ascii="Times New Roman" w:hAnsi="Times New Roman" w:cs="Times New Roman"/>
                <w:sz w:val="24"/>
                <w:szCs w:val="24"/>
              </w:rPr>
              <w:t>. Комиссия по подготовке правил землепользования и застройки на территории города Когалыма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16" w:history="1">
              <w:r w:rsidR="001E47C8" w:rsidRPr="001E47C8">
                <w:rPr>
                  <w:rFonts w:ascii="Times New Roman" w:hAnsi="Times New Roman" w:cs="Times New Roman"/>
                  <w:color w:val="0000FF"/>
                  <w:sz w:val="24"/>
                  <w:szCs w:val="24"/>
                </w:rPr>
                <w:t>Глава 2</w:t>
              </w:r>
            </w:hyperlink>
            <w:r w:rsidR="001E47C8" w:rsidRPr="001E47C8">
              <w:rPr>
                <w:rFonts w:ascii="Times New Roman" w:hAnsi="Times New Roman" w:cs="Times New Roman"/>
                <w:sz w:val="24"/>
                <w:szCs w:val="24"/>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20" w:history="1">
              <w:r w:rsidR="001E47C8" w:rsidRPr="001E47C8">
                <w:rPr>
                  <w:rFonts w:ascii="Times New Roman" w:hAnsi="Times New Roman" w:cs="Times New Roman"/>
                  <w:color w:val="0000FF"/>
                  <w:sz w:val="24"/>
                  <w:szCs w:val="24"/>
                </w:rPr>
                <w:t>Статья 7</w:t>
              </w:r>
            </w:hyperlink>
            <w:r w:rsidR="001E47C8" w:rsidRPr="001E47C8">
              <w:rPr>
                <w:rFonts w:ascii="Times New Roman" w:hAnsi="Times New Roman" w:cs="Times New Roman"/>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29" w:history="1">
              <w:r w:rsidR="001E47C8" w:rsidRPr="001E47C8">
                <w:rPr>
                  <w:rFonts w:ascii="Times New Roman" w:hAnsi="Times New Roman" w:cs="Times New Roman"/>
                  <w:color w:val="0000FF"/>
                  <w:sz w:val="24"/>
                  <w:szCs w:val="24"/>
                </w:rPr>
                <w:t>Статья 8</w:t>
              </w:r>
            </w:hyperlink>
            <w:r w:rsidR="001E47C8" w:rsidRPr="001E47C8">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42" w:history="1">
              <w:r w:rsidR="001E47C8" w:rsidRPr="001E47C8">
                <w:rPr>
                  <w:rFonts w:ascii="Times New Roman" w:hAnsi="Times New Roman" w:cs="Times New Roman"/>
                  <w:color w:val="0000FF"/>
                  <w:sz w:val="24"/>
                  <w:szCs w:val="24"/>
                </w:rPr>
                <w:t>Статья 9</w:t>
              </w:r>
            </w:hyperlink>
            <w:r w:rsidR="001E47C8" w:rsidRPr="001E47C8">
              <w:rPr>
                <w:rFonts w:ascii="Times New Roman" w:hAnsi="Times New Roman" w:cs="Times New Roman"/>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58" w:history="1">
              <w:r w:rsidR="001E47C8" w:rsidRPr="001E47C8">
                <w:rPr>
                  <w:rFonts w:ascii="Times New Roman" w:hAnsi="Times New Roman" w:cs="Times New Roman"/>
                  <w:color w:val="0000FF"/>
                  <w:sz w:val="24"/>
                  <w:szCs w:val="24"/>
                </w:rPr>
                <w:t>Глава 3</w:t>
              </w:r>
            </w:hyperlink>
            <w:r w:rsidR="001E47C8" w:rsidRPr="001E47C8">
              <w:rPr>
                <w:rFonts w:ascii="Times New Roman" w:hAnsi="Times New Roman" w:cs="Times New Roman"/>
                <w:sz w:val="24"/>
                <w:szCs w:val="24"/>
              </w:rPr>
              <w:t>. Положения о подготовке документации по планировке территории органами местного самоуправления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63" w:history="1">
              <w:r w:rsidR="001E47C8" w:rsidRPr="001E47C8">
                <w:rPr>
                  <w:rFonts w:ascii="Times New Roman" w:hAnsi="Times New Roman" w:cs="Times New Roman"/>
                  <w:color w:val="0000FF"/>
                  <w:sz w:val="24"/>
                  <w:szCs w:val="24"/>
                </w:rPr>
                <w:t>Статья 10</w:t>
              </w:r>
            </w:hyperlink>
            <w:r w:rsidR="001E47C8" w:rsidRPr="001E47C8">
              <w:rPr>
                <w:rFonts w:ascii="Times New Roman" w:hAnsi="Times New Roman" w:cs="Times New Roman"/>
                <w:sz w:val="24"/>
                <w:szCs w:val="24"/>
              </w:rPr>
              <w:t>. Общие положения о планировке территории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291" w:history="1">
              <w:r w:rsidR="001E47C8" w:rsidRPr="001E47C8">
                <w:rPr>
                  <w:rFonts w:ascii="Times New Roman" w:hAnsi="Times New Roman" w:cs="Times New Roman"/>
                  <w:color w:val="0000FF"/>
                  <w:sz w:val="24"/>
                  <w:szCs w:val="24"/>
                </w:rPr>
                <w:t>Статья 11</w:t>
              </w:r>
            </w:hyperlink>
            <w:r w:rsidR="001E47C8" w:rsidRPr="001E47C8">
              <w:rPr>
                <w:rFonts w:ascii="Times New Roman" w:hAnsi="Times New Roman" w:cs="Times New Roman"/>
                <w:sz w:val="24"/>
                <w:szCs w:val="24"/>
              </w:rPr>
              <w:t>. Подготовка документации по планировке территории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326" w:history="1">
              <w:r w:rsidR="001E47C8" w:rsidRPr="001E47C8">
                <w:rPr>
                  <w:rFonts w:ascii="Times New Roman" w:hAnsi="Times New Roman" w:cs="Times New Roman"/>
                  <w:color w:val="0000FF"/>
                  <w:sz w:val="24"/>
                  <w:szCs w:val="24"/>
                </w:rPr>
                <w:t>Глава 4</w:t>
              </w:r>
            </w:hyperlink>
            <w:r w:rsidR="001E47C8" w:rsidRPr="001E47C8">
              <w:rPr>
                <w:rFonts w:ascii="Times New Roman" w:hAnsi="Times New Roman" w:cs="Times New Roman"/>
                <w:sz w:val="24"/>
                <w:szCs w:val="24"/>
              </w:rPr>
              <w:t xml:space="preserve">. Положения о проведении публичных слушаний, общественных обсуждений </w:t>
            </w:r>
            <w:r w:rsidR="001E47C8" w:rsidRPr="001E47C8">
              <w:rPr>
                <w:rFonts w:ascii="Times New Roman" w:hAnsi="Times New Roman" w:cs="Times New Roman"/>
                <w:sz w:val="24"/>
                <w:szCs w:val="24"/>
              </w:rPr>
              <w:lastRenderedPageBreak/>
              <w:t>по вопросам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331" w:history="1">
              <w:r w:rsidR="001E47C8" w:rsidRPr="001E47C8">
                <w:rPr>
                  <w:rFonts w:ascii="Times New Roman" w:hAnsi="Times New Roman" w:cs="Times New Roman"/>
                  <w:color w:val="0000FF"/>
                  <w:sz w:val="24"/>
                  <w:szCs w:val="24"/>
                </w:rPr>
                <w:t>Статья 12</w:t>
              </w:r>
            </w:hyperlink>
            <w:r w:rsidR="001E47C8" w:rsidRPr="001E47C8">
              <w:rPr>
                <w:rFonts w:ascii="Times New Roman" w:hAnsi="Times New Roman" w:cs="Times New Roman"/>
                <w:sz w:val="24"/>
                <w:szCs w:val="24"/>
              </w:rPr>
              <w:t>. Общие положения о публичных слушаниях, общественных обсуждениях по вопросам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339" w:history="1">
              <w:r w:rsidR="001E47C8" w:rsidRPr="001E47C8">
                <w:rPr>
                  <w:rFonts w:ascii="Times New Roman" w:hAnsi="Times New Roman" w:cs="Times New Roman"/>
                  <w:color w:val="0000FF"/>
                  <w:sz w:val="24"/>
                  <w:szCs w:val="24"/>
                </w:rPr>
                <w:t>Статья 13</w:t>
              </w:r>
            </w:hyperlink>
            <w:r w:rsidR="001E47C8" w:rsidRPr="001E47C8">
              <w:rPr>
                <w:rFonts w:ascii="Times New Roman" w:hAnsi="Times New Roman" w:cs="Times New Roman"/>
                <w:sz w:val="24"/>
                <w:szCs w:val="24"/>
              </w:rPr>
              <w:t>. Порядок проведения публичных слушаний, общественных обсуждений по вопросам землепользования и застройки на территории города Когалыма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353" w:history="1">
              <w:r w:rsidR="001E47C8" w:rsidRPr="001E47C8">
                <w:rPr>
                  <w:rFonts w:ascii="Times New Roman" w:hAnsi="Times New Roman" w:cs="Times New Roman"/>
                  <w:color w:val="0000FF"/>
                  <w:sz w:val="24"/>
                  <w:szCs w:val="24"/>
                </w:rPr>
                <w:t>Глава 5</w:t>
              </w:r>
            </w:hyperlink>
            <w:r w:rsidR="001E47C8" w:rsidRPr="001E47C8">
              <w:rPr>
                <w:rFonts w:ascii="Times New Roman" w:hAnsi="Times New Roman" w:cs="Times New Roman"/>
                <w:sz w:val="24"/>
                <w:szCs w:val="24"/>
              </w:rPr>
              <w:t>. Положение о внесении изменений в Правила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356" w:history="1">
              <w:r w:rsidR="001E47C8" w:rsidRPr="001E47C8">
                <w:rPr>
                  <w:rFonts w:ascii="Times New Roman" w:hAnsi="Times New Roman" w:cs="Times New Roman"/>
                  <w:color w:val="0000FF"/>
                  <w:sz w:val="24"/>
                  <w:szCs w:val="24"/>
                </w:rPr>
                <w:t>Статья 14</w:t>
              </w:r>
            </w:hyperlink>
            <w:r w:rsidR="001E47C8" w:rsidRPr="001E47C8">
              <w:rPr>
                <w:rFonts w:ascii="Times New Roman" w:hAnsi="Times New Roman" w:cs="Times New Roman"/>
                <w:sz w:val="24"/>
                <w:szCs w:val="24"/>
              </w:rPr>
              <w:t>. Порядок внесения изменений в Правила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04" w:history="1">
              <w:r w:rsidR="001E47C8" w:rsidRPr="001E47C8">
                <w:rPr>
                  <w:rFonts w:ascii="Times New Roman" w:hAnsi="Times New Roman" w:cs="Times New Roman"/>
                  <w:color w:val="0000FF"/>
                  <w:sz w:val="24"/>
                  <w:szCs w:val="24"/>
                </w:rPr>
                <w:t>Глава 6</w:t>
              </w:r>
            </w:hyperlink>
            <w:r w:rsidR="001E47C8" w:rsidRPr="001E47C8">
              <w:rPr>
                <w:rFonts w:ascii="Times New Roman" w:hAnsi="Times New Roman" w:cs="Times New Roman"/>
                <w:sz w:val="24"/>
                <w:szCs w:val="24"/>
              </w:rPr>
              <w:t>. Положения о регулировании иных вопросов землепользования и застройки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07" w:history="1">
              <w:r w:rsidR="001E47C8" w:rsidRPr="001E47C8">
                <w:rPr>
                  <w:rFonts w:ascii="Times New Roman" w:hAnsi="Times New Roman" w:cs="Times New Roman"/>
                  <w:color w:val="0000FF"/>
                  <w:sz w:val="24"/>
                  <w:szCs w:val="24"/>
                </w:rPr>
                <w:t>Статья 15</w:t>
              </w:r>
            </w:hyperlink>
            <w:r w:rsidR="001E47C8" w:rsidRPr="001E47C8">
              <w:rPr>
                <w:rFonts w:ascii="Times New Roman" w:hAnsi="Times New Roman" w:cs="Times New Roman"/>
                <w:sz w:val="24"/>
                <w:szCs w:val="24"/>
              </w:rPr>
              <w:t>. Порядок установления и прекращения публичных сервитутов на территории города Когалыма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76" w:history="1">
              <w:r w:rsidR="001E47C8" w:rsidRPr="001E47C8">
                <w:rPr>
                  <w:rFonts w:ascii="Times New Roman" w:hAnsi="Times New Roman" w:cs="Times New Roman"/>
                  <w:color w:val="0000FF"/>
                  <w:sz w:val="24"/>
                  <w:szCs w:val="24"/>
                </w:rPr>
                <w:t>Статья 16</w:t>
              </w:r>
            </w:hyperlink>
            <w:r w:rsidR="001E47C8" w:rsidRPr="001E47C8">
              <w:rPr>
                <w:rFonts w:ascii="Times New Roman" w:hAnsi="Times New Roman" w:cs="Times New Roman"/>
                <w:sz w:val="24"/>
                <w:szCs w:val="24"/>
              </w:rPr>
              <w:t>. Градостроительная подготовка земельных участков в целях предоставления заинтересованным лицам для строительства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90" w:history="1">
              <w:r w:rsidR="001E47C8" w:rsidRPr="001E47C8">
                <w:rPr>
                  <w:rFonts w:ascii="Times New Roman" w:hAnsi="Times New Roman" w:cs="Times New Roman"/>
                  <w:color w:val="0000FF"/>
                  <w:sz w:val="24"/>
                  <w:szCs w:val="24"/>
                </w:rPr>
                <w:t>Статья 17</w:t>
              </w:r>
            </w:hyperlink>
            <w:r w:rsidR="001E47C8" w:rsidRPr="001E47C8">
              <w:rPr>
                <w:rFonts w:ascii="Times New Roman" w:hAnsi="Times New Roman" w:cs="Times New Roman"/>
                <w:sz w:val="24"/>
                <w:szCs w:val="24"/>
              </w:rPr>
              <w:t>. Проектная документация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98" w:history="1">
              <w:r w:rsidR="001E47C8" w:rsidRPr="001E47C8">
                <w:rPr>
                  <w:rFonts w:ascii="Times New Roman" w:hAnsi="Times New Roman" w:cs="Times New Roman"/>
                  <w:color w:val="0000FF"/>
                  <w:sz w:val="24"/>
                  <w:szCs w:val="24"/>
                </w:rPr>
                <w:t>Статья 18</w:t>
              </w:r>
            </w:hyperlink>
            <w:r w:rsidR="001E47C8" w:rsidRPr="001E47C8">
              <w:rPr>
                <w:rFonts w:ascii="Times New Roman" w:hAnsi="Times New Roman" w:cs="Times New Roman"/>
                <w:sz w:val="24"/>
                <w:szCs w:val="24"/>
              </w:rPr>
              <w:t>. Разрешение на строительство</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09" w:history="1">
              <w:r w:rsidR="001E47C8" w:rsidRPr="001E47C8">
                <w:rPr>
                  <w:rFonts w:ascii="Times New Roman" w:hAnsi="Times New Roman" w:cs="Times New Roman"/>
                  <w:color w:val="0000FF"/>
                  <w:sz w:val="24"/>
                  <w:szCs w:val="24"/>
                </w:rPr>
                <w:t>Статья 19</w:t>
              </w:r>
            </w:hyperlink>
            <w:r w:rsidR="001E47C8" w:rsidRPr="001E47C8">
              <w:rPr>
                <w:rFonts w:ascii="Times New Roman" w:hAnsi="Times New Roman" w:cs="Times New Roman"/>
                <w:sz w:val="24"/>
                <w:szCs w:val="24"/>
              </w:rPr>
              <w:t>. Разрешение на ввод объекта в эксплуатацию</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17" w:history="1">
              <w:r w:rsidR="001E47C8" w:rsidRPr="001E47C8">
                <w:rPr>
                  <w:rFonts w:ascii="Times New Roman" w:hAnsi="Times New Roman" w:cs="Times New Roman"/>
                  <w:color w:val="0000FF"/>
                  <w:sz w:val="24"/>
                  <w:szCs w:val="24"/>
                </w:rPr>
                <w:t>Статья 20</w:t>
              </w:r>
            </w:hyperlink>
            <w:r w:rsidR="001E47C8" w:rsidRPr="001E47C8">
              <w:rPr>
                <w:rFonts w:ascii="Times New Roman" w:hAnsi="Times New Roman" w:cs="Times New Roman"/>
                <w:sz w:val="24"/>
                <w:szCs w:val="24"/>
              </w:rPr>
              <w:t>. Строительный контроль и государственный строительный надзор</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24" w:history="1">
              <w:r w:rsidR="001E47C8" w:rsidRPr="001E47C8">
                <w:rPr>
                  <w:rFonts w:ascii="Times New Roman" w:hAnsi="Times New Roman" w:cs="Times New Roman"/>
                  <w:color w:val="0000FF"/>
                  <w:sz w:val="24"/>
                  <w:szCs w:val="24"/>
                </w:rPr>
                <w:t>Статья 20.1</w:t>
              </w:r>
            </w:hyperlink>
            <w:r w:rsidR="001E47C8" w:rsidRPr="001E47C8">
              <w:rPr>
                <w:rFonts w:ascii="Times New Roman" w:hAnsi="Times New Roman" w:cs="Times New Roman"/>
                <w:sz w:val="24"/>
                <w:szCs w:val="24"/>
              </w:rPr>
              <w:t>. Снос объектов капитального строительства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30" w:history="1">
              <w:r w:rsidR="001E47C8" w:rsidRPr="001E47C8">
                <w:rPr>
                  <w:rFonts w:ascii="Times New Roman" w:hAnsi="Times New Roman" w:cs="Times New Roman"/>
                  <w:color w:val="0000FF"/>
                  <w:sz w:val="24"/>
                  <w:szCs w:val="24"/>
                </w:rPr>
                <w:t>Глава 7</w:t>
              </w:r>
            </w:hyperlink>
            <w:r w:rsidR="001E47C8" w:rsidRPr="001E47C8">
              <w:rPr>
                <w:rFonts w:ascii="Times New Roman" w:hAnsi="Times New Roman" w:cs="Times New Roman"/>
                <w:sz w:val="24"/>
                <w:szCs w:val="24"/>
              </w:rPr>
              <w:t>. Карта градостроительного зонирования. Градостроительные регламенты</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34" w:history="1">
              <w:r w:rsidR="001E47C8" w:rsidRPr="001E47C8">
                <w:rPr>
                  <w:rFonts w:ascii="Times New Roman" w:hAnsi="Times New Roman" w:cs="Times New Roman"/>
                  <w:color w:val="0000FF"/>
                  <w:sz w:val="24"/>
                  <w:szCs w:val="24"/>
                </w:rPr>
                <w:t>Статья 21</w:t>
              </w:r>
            </w:hyperlink>
            <w:r w:rsidR="001E47C8" w:rsidRPr="001E47C8">
              <w:rPr>
                <w:rFonts w:ascii="Times New Roman" w:hAnsi="Times New Roman" w:cs="Times New Roman"/>
                <w:sz w:val="24"/>
                <w:szCs w:val="24"/>
              </w:rPr>
              <w:t>. Карта градостроительного зонирования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39" w:history="1">
              <w:r w:rsidR="001E47C8" w:rsidRPr="001E47C8">
                <w:rPr>
                  <w:rFonts w:ascii="Times New Roman" w:hAnsi="Times New Roman" w:cs="Times New Roman"/>
                  <w:color w:val="0000FF"/>
                  <w:sz w:val="24"/>
                  <w:szCs w:val="24"/>
                </w:rPr>
                <w:t>Статья 22</w:t>
              </w:r>
            </w:hyperlink>
            <w:r w:rsidR="001E47C8" w:rsidRPr="001E47C8">
              <w:rPr>
                <w:rFonts w:ascii="Times New Roman" w:hAnsi="Times New Roman" w:cs="Times New Roman"/>
                <w:sz w:val="24"/>
                <w:szCs w:val="24"/>
              </w:rPr>
              <w:t>. Порядок установления территориальных зон</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556" w:history="1">
              <w:r w:rsidR="001E47C8" w:rsidRPr="001E47C8">
                <w:rPr>
                  <w:rFonts w:ascii="Times New Roman" w:hAnsi="Times New Roman" w:cs="Times New Roman"/>
                  <w:color w:val="0000FF"/>
                  <w:sz w:val="24"/>
                  <w:szCs w:val="24"/>
                </w:rPr>
                <w:t>Статья 23</w:t>
              </w:r>
            </w:hyperlink>
            <w:r w:rsidR="001E47C8" w:rsidRPr="001E47C8">
              <w:rPr>
                <w:rFonts w:ascii="Times New Roman" w:hAnsi="Times New Roman" w:cs="Times New Roman"/>
                <w:sz w:val="24"/>
                <w:szCs w:val="24"/>
              </w:rPr>
              <w:t>. Перечень территориальных зон, выделенных на карте градостроительного зонирования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603" w:history="1">
              <w:r w:rsidR="001E47C8" w:rsidRPr="001E47C8">
                <w:rPr>
                  <w:rFonts w:ascii="Times New Roman" w:hAnsi="Times New Roman" w:cs="Times New Roman"/>
                  <w:color w:val="0000FF"/>
                  <w:sz w:val="24"/>
                  <w:szCs w:val="24"/>
                </w:rPr>
                <w:t>Статья 24</w:t>
              </w:r>
            </w:hyperlink>
            <w:r w:rsidR="001E47C8" w:rsidRPr="001E47C8">
              <w:rPr>
                <w:rFonts w:ascii="Times New Roman" w:hAnsi="Times New Roman" w:cs="Times New Roman"/>
                <w:sz w:val="24"/>
                <w:szCs w:val="24"/>
              </w:rPr>
              <w:t>. Порядок применения градостроительных регламентов</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623" w:history="1">
              <w:r w:rsidR="001E47C8" w:rsidRPr="001E47C8">
                <w:rPr>
                  <w:rFonts w:ascii="Times New Roman" w:hAnsi="Times New Roman" w:cs="Times New Roman"/>
                  <w:color w:val="0000FF"/>
                  <w:sz w:val="24"/>
                  <w:szCs w:val="24"/>
                </w:rPr>
                <w:t>Статья 25</w:t>
              </w:r>
            </w:hyperlink>
            <w:r w:rsidR="001E47C8" w:rsidRPr="001E47C8">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636" w:history="1">
              <w:r w:rsidR="001E47C8" w:rsidRPr="001E47C8">
                <w:rPr>
                  <w:rFonts w:ascii="Times New Roman" w:hAnsi="Times New Roman" w:cs="Times New Roman"/>
                  <w:color w:val="0000FF"/>
                  <w:sz w:val="24"/>
                  <w:szCs w:val="24"/>
                </w:rPr>
                <w:t>Статья 26</w:t>
              </w:r>
            </w:hyperlink>
            <w:r w:rsidR="001E47C8" w:rsidRPr="001E47C8">
              <w:rPr>
                <w:rFonts w:ascii="Times New Roman" w:hAnsi="Times New Roman" w:cs="Times New Roman"/>
                <w:sz w:val="24"/>
                <w:szCs w:val="24"/>
              </w:rPr>
              <w:t>. Градостроительные регламенты</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357" w:history="1">
              <w:r w:rsidR="001E47C8" w:rsidRPr="001E47C8">
                <w:rPr>
                  <w:rFonts w:ascii="Times New Roman" w:hAnsi="Times New Roman" w:cs="Times New Roman"/>
                  <w:color w:val="0000FF"/>
                  <w:sz w:val="24"/>
                  <w:szCs w:val="24"/>
                </w:rPr>
                <w:t>Глава 8</w:t>
              </w:r>
            </w:hyperlink>
            <w:r w:rsidR="001E47C8" w:rsidRPr="001E47C8">
              <w:rPr>
                <w:rFonts w:ascii="Times New Roman" w:hAnsi="Times New Roman" w:cs="Times New Roman"/>
                <w:sz w:val="24"/>
                <w:szCs w:val="24"/>
              </w:rPr>
              <w:t>. Положения о регулировании землепользования и застройки в зонах с особыми условиями использования территории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361" w:history="1">
              <w:r w:rsidR="001E47C8" w:rsidRPr="001E47C8">
                <w:rPr>
                  <w:rFonts w:ascii="Times New Roman" w:hAnsi="Times New Roman" w:cs="Times New Roman"/>
                  <w:color w:val="0000FF"/>
                  <w:sz w:val="24"/>
                  <w:szCs w:val="24"/>
                </w:rPr>
                <w:t>Статья 27</w:t>
              </w:r>
            </w:hyperlink>
            <w:r w:rsidR="001E47C8" w:rsidRPr="001E47C8">
              <w:rPr>
                <w:rFonts w:ascii="Times New Roman" w:hAnsi="Times New Roman" w:cs="Times New Roman"/>
                <w:sz w:val="24"/>
                <w:szCs w:val="24"/>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398" w:history="1">
              <w:r w:rsidR="001E47C8" w:rsidRPr="001E47C8">
                <w:rPr>
                  <w:rFonts w:ascii="Times New Roman" w:hAnsi="Times New Roman" w:cs="Times New Roman"/>
                  <w:color w:val="0000FF"/>
                  <w:sz w:val="24"/>
                  <w:szCs w:val="24"/>
                </w:rPr>
                <w:t>Статья 28</w:t>
              </w:r>
            </w:hyperlink>
            <w:r w:rsidR="001E47C8" w:rsidRPr="001E47C8">
              <w:rPr>
                <w:rFonts w:ascii="Times New Roman" w:hAnsi="Times New Roman" w:cs="Times New Roman"/>
                <w:sz w:val="24"/>
                <w:szCs w:val="24"/>
              </w:rPr>
              <w:t>.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431" w:history="1">
              <w:r w:rsidR="001E47C8" w:rsidRPr="001E47C8">
                <w:rPr>
                  <w:rFonts w:ascii="Times New Roman" w:hAnsi="Times New Roman" w:cs="Times New Roman"/>
                  <w:color w:val="0000FF"/>
                  <w:sz w:val="24"/>
                  <w:szCs w:val="24"/>
                </w:rPr>
                <w:t>Статья 29</w:t>
              </w:r>
            </w:hyperlink>
            <w:r w:rsidR="001E47C8" w:rsidRPr="001E47C8">
              <w:rPr>
                <w:rFonts w:ascii="Times New Roman" w:hAnsi="Times New Roman" w:cs="Times New Roman"/>
                <w:sz w:val="24"/>
                <w:szCs w:val="24"/>
              </w:rPr>
              <w:t xml:space="preserve">. Состав и содержание ограничений и обременений использования земель в </w:t>
            </w:r>
            <w:proofErr w:type="spellStart"/>
            <w:r w:rsidR="001E47C8" w:rsidRPr="001E47C8">
              <w:rPr>
                <w:rFonts w:ascii="Times New Roman" w:hAnsi="Times New Roman" w:cs="Times New Roman"/>
                <w:sz w:val="24"/>
                <w:szCs w:val="24"/>
              </w:rPr>
              <w:t>водоохранной</w:t>
            </w:r>
            <w:proofErr w:type="spellEnd"/>
            <w:r w:rsidR="001E47C8" w:rsidRPr="001E47C8">
              <w:rPr>
                <w:rFonts w:ascii="Times New Roman" w:hAnsi="Times New Roman" w:cs="Times New Roman"/>
                <w:sz w:val="24"/>
                <w:szCs w:val="24"/>
              </w:rPr>
              <w:t xml:space="preserve"> зоне</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453" w:history="1">
              <w:r w:rsidR="001E47C8" w:rsidRPr="001E47C8">
                <w:rPr>
                  <w:rFonts w:ascii="Times New Roman" w:hAnsi="Times New Roman" w:cs="Times New Roman"/>
                  <w:color w:val="0000FF"/>
                  <w:sz w:val="24"/>
                  <w:szCs w:val="24"/>
                </w:rPr>
                <w:t>Статья 30</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охранной зоне электрических сетей</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495" w:history="1">
              <w:r w:rsidR="001E47C8" w:rsidRPr="001E47C8">
                <w:rPr>
                  <w:rFonts w:ascii="Times New Roman" w:hAnsi="Times New Roman" w:cs="Times New Roman"/>
                  <w:color w:val="0000FF"/>
                  <w:sz w:val="24"/>
                  <w:szCs w:val="24"/>
                </w:rPr>
                <w:t>Статья 31</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охранной зоне линий и сооружений связи</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04" w:history="1">
              <w:r w:rsidR="001E47C8" w:rsidRPr="001E47C8">
                <w:rPr>
                  <w:rFonts w:ascii="Times New Roman" w:hAnsi="Times New Roman" w:cs="Times New Roman"/>
                  <w:color w:val="0000FF"/>
                  <w:sz w:val="24"/>
                  <w:szCs w:val="24"/>
                </w:rPr>
                <w:t>Статья 32</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охранной зоне газопровода</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30" w:history="1">
              <w:r w:rsidR="001E47C8" w:rsidRPr="001E47C8">
                <w:rPr>
                  <w:rFonts w:ascii="Times New Roman" w:hAnsi="Times New Roman" w:cs="Times New Roman"/>
                  <w:color w:val="0000FF"/>
                  <w:sz w:val="24"/>
                  <w:szCs w:val="24"/>
                </w:rPr>
                <w:t>Статья 33</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охранной зоне канализационных сетей</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59" w:history="1">
              <w:r w:rsidR="001E47C8" w:rsidRPr="001E47C8">
                <w:rPr>
                  <w:rFonts w:ascii="Times New Roman" w:hAnsi="Times New Roman" w:cs="Times New Roman"/>
                  <w:color w:val="0000FF"/>
                  <w:sz w:val="24"/>
                  <w:szCs w:val="24"/>
                </w:rPr>
                <w:t>Статья 34</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охранной зоне сетей теплоснабжения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80" w:history="1">
              <w:r w:rsidR="001E47C8" w:rsidRPr="001E47C8">
                <w:rPr>
                  <w:rFonts w:ascii="Times New Roman" w:hAnsi="Times New Roman" w:cs="Times New Roman"/>
                  <w:color w:val="0000FF"/>
                  <w:sz w:val="24"/>
                  <w:szCs w:val="24"/>
                </w:rPr>
                <w:t>Статья 35</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санитарно-защитной зоне транспортных инфраструктур</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84" w:history="1">
              <w:r w:rsidR="001E47C8" w:rsidRPr="001E47C8">
                <w:rPr>
                  <w:rFonts w:ascii="Times New Roman" w:hAnsi="Times New Roman" w:cs="Times New Roman"/>
                  <w:color w:val="0000FF"/>
                  <w:sz w:val="24"/>
                  <w:szCs w:val="24"/>
                </w:rPr>
                <w:t>Статья 36</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санитарно-защитной зоне объектов специального назначения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92" w:history="1">
              <w:r w:rsidR="001E47C8" w:rsidRPr="001E47C8">
                <w:rPr>
                  <w:rFonts w:ascii="Times New Roman" w:hAnsi="Times New Roman" w:cs="Times New Roman"/>
                  <w:color w:val="0000FF"/>
                  <w:sz w:val="24"/>
                  <w:szCs w:val="24"/>
                </w:rPr>
                <w:t>Статья 37</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санитарно-защитной зоне иных объектов</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598" w:history="1">
              <w:r w:rsidR="001E47C8" w:rsidRPr="001E47C8">
                <w:rPr>
                  <w:rFonts w:ascii="Times New Roman" w:hAnsi="Times New Roman" w:cs="Times New Roman"/>
                  <w:color w:val="0000FF"/>
                  <w:sz w:val="24"/>
                  <w:szCs w:val="24"/>
                </w:rPr>
                <w:t>Статья 38</w:t>
              </w:r>
            </w:hyperlink>
            <w:r w:rsidR="001E47C8" w:rsidRPr="001E47C8">
              <w:rPr>
                <w:rFonts w:ascii="Times New Roman" w:hAnsi="Times New Roman" w:cs="Times New Roman"/>
                <w:sz w:val="24"/>
                <w:szCs w:val="24"/>
              </w:rPr>
              <w:t>. Состав и содержание ограничений и обременений использования земель в зоне городских лесов</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609" w:history="1">
              <w:r w:rsidR="001E47C8" w:rsidRPr="001E47C8">
                <w:rPr>
                  <w:rFonts w:ascii="Times New Roman" w:hAnsi="Times New Roman" w:cs="Times New Roman"/>
                  <w:color w:val="0000FF"/>
                  <w:sz w:val="24"/>
                  <w:szCs w:val="24"/>
                </w:rPr>
                <w:t>Глава 9</w:t>
              </w:r>
            </w:hyperlink>
            <w:r w:rsidR="001E47C8" w:rsidRPr="001E47C8">
              <w:rPr>
                <w:rFonts w:ascii="Times New Roman" w:hAnsi="Times New Roman" w:cs="Times New Roman"/>
                <w:sz w:val="24"/>
                <w:szCs w:val="24"/>
              </w:rPr>
              <w:t>. Заключительные положения</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611" w:history="1">
              <w:r w:rsidR="001E47C8" w:rsidRPr="001E47C8">
                <w:rPr>
                  <w:rFonts w:ascii="Times New Roman" w:hAnsi="Times New Roman" w:cs="Times New Roman"/>
                  <w:color w:val="0000FF"/>
                  <w:sz w:val="24"/>
                  <w:szCs w:val="24"/>
                </w:rPr>
                <w:t>Статья 39</w:t>
              </w:r>
            </w:hyperlink>
            <w:r w:rsidR="001E47C8" w:rsidRPr="001E47C8">
              <w:rPr>
                <w:rFonts w:ascii="Times New Roman" w:hAnsi="Times New Roman" w:cs="Times New Roman"/>
                <w:sz w:val="24"/>
                <w:szCs w:val="24"/>
              </w:rPr>
              <w:t>. Ответственность за нарушение настоящих Правил</w:t>
            </w:r>
          </w:p>
        </w:tc>
      </w:tr>
      <w:tr w:rsidR="001E47C8" w:rsidRPr="001E47C8" w:rsidTr="001E47C8">
        <w:tc>
          <w:tcPr>
            <w:tcW w:w="9071" w:type="dxa"/>
            <w:tcBorders>
              <w:top w:val="nil"/>
              <w:left w:val="nil"/>
              <w:bottom w:val="nil"/>
              <w:right w:val="nil"/>
            </w:tcBorders>
          </w:tcPr>
          <w:p w:rsidR="001E47C8" w:rsidRPr="001E47C8" w:rsidRDefault="00C55144" w:rsidP="001E47C8">
            <w:pPr>
              <w:pStyle w:val="ConsPlusNormal"/>
              <w:jc w:val="both"/>
              <w:rPr>
                <w:rFonts w:ascii="Times New Roman" w:hAnsi="Times New Roman" w:cs="Times New Roman"/>
                <w:sz w:val="24"/>
                <w:szCs w:val="24"/>
              </w:rPr>
            </w:pPr>
            <w:hyperlink w:anchor="P4615" w:history="1">
              <w:r w:rsidR="001E47C8" w:rsidRPr="001E47C8">
                <w:rPr>
                  <w:rFonts w:ascii="Times New Roman" w:hAnsi="Times New Roman" w:cs="Times New Roman"/>
                  <w:color w:val="0000FF"/>
                  <w:sz w:val="24"/>
                  <w:szCs w:val="24"/>
                </w:rPr>
                <w:t>Статья 40</w:t>
              </w:r>
            </w:hyperlink>
            <w:r w:rsidR="001E47C8" w:rsidRPr="001E47C8">
              <w:rPr>
                <w:rFonts w:ascii="Times New Roman" w:hAnsi="Times New Roman" w:cs="Times New Roman"/>
                <w:sz w:val="24"/>
                <w:szCs w:val="24"/>
              </w:rPr>
              <w:t>. Вступление в силу настоящих Правил</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0" w:name="P97"/>
      <w:bookmarkEnd w:id="0"/>
      <w:r w:rsidRPr="001E47C8">
        <w:rPr>
          <w:rFonts w:ascii="Times New Roman" w:hAnsi="Times New Roman" w:cs="Times New Roman"/>
          <w:sz w:val="24"/>
          <w:szCs w:val="24"/>
        </w:rPr>
        <w:t>Введение</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Правила землепользования и застройки территории города Когалыма (далее - Правила, Правила землепользования и застройки) являются нормативно-правовым актом города Когалыма, разработанным в соответствии с Градостроительным </w:t>
      </w:r>
      <w:hyperlink r:id="rId8"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Земельным </w:t>
      </w:r>
      <w:hyperlink r:id="rId9"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Федеральным </w:t>
      </w:r>
      <w:hyperlink r:id="rId10" w:history="1">
        <w:r w:rsidRPr="001E47C8">
          <w:rPr>
            <w:rFonts w:ascii="Times New Roman" w:hAnsi="Times New Roman" w:cs="Times New Roman"/>
            <w:color w:val="0000FF"/>
            <w:sz w:val="24"/>
            <w:szCs w:val="24"/>
          </w:rPr>
          <w:t>законом</w:t>
        </w:r>
      </w:hyperlink>
      <w:r w:rsidRPr="001E47C8">
        <w:rPr>
          <w:rFonts w:ascii="Times New Roman" w:hAnsi="Times New Roman" w:cs="Times New Roman"/>
          <w:sz w:val="24"/>
          <w:szCs w:val="24"/>
        </w:rPr>
        <w:t xml:space="preserve"> от 06.10.2003 </w:t>
      </w:r>
      <w:r>
        <w:rPr>
          <w:rFonts w:ascii="Times New Roman" w:hAnsi="Times New Roman" w:cs="Times New Roman"/>
          <w:sz w:val="24"/>
          <w:szCs w:val="24"/>
        </w:rPr>
        <w:t>№</w:t>
      </w:r>
      <w:r w:rsidR="00563C27">
        <w:rPr>
          <w:rFonts w:ascii="Times New Roman" w:hAnsi="Times New Roman" w:cs="Times New Roman"/>
          <w:sz w:val="24"/>
          <w:szCs w:val="24"/>
        </w:rPr>
        <w:t xml:space="preserve"> 131-ФЗ «</w:t>
      </w:r>
      <w:r w:rsidRPr="001E47C8">
        <w:rPr>
          <w:rFonts w:ascii="Times New Roman" w:hAnsi="Times New Roman" w:cs="Times New Roman"/>
          <w:sz w:val="24"/>
          <w:szCs w:val="24"/>
        </w:rPr>
        <w:t>Об общих принципах организации местного самоуп</w:t>
      </w:r>
      <w:r w:rsidR="00563C27">
        <w:rPr>
          <w:rFonts w:ascii="Times New Roman" w:hAnsi="Times New Roman" w:cs="Times New Roman"/>
          <w:sz w:val="24"/>
          <w:szCs w:val="24"/>
        </w:rPr>
        <w:t>равления в Российской Федерации»</w:t>
      </w:r>
      <w:r w:rsidRPr="001E47C8">
        <w:rPr>
          <w:rFonts w:ascii="Times New Roman" w:hAnsi="Times New Roman" w:cs="Times New Roman"/>
          <w:sz w:val="24"/>
          <w:szCs w:val="24"/>
        </w:rPr>
        <w:t xml:space="preserve"> и другими нормативными правовыми актами Российской Федерации, Ханты-Мансийского автономного округа - Югры 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Правила разработаны на основе генерального </w:t>
      </w:r>
      <w:hyperlink r:id="rId11" w:history="1">
        <w:r w:rsidRPr="001E47C8">
          <w:rPr>
            <w:rFonts w:ascii="Times New Roman" w:hAnsi="Times New Roman" w:cs="Times New Roman"/>
            <w:color w:val="0000FF"/>
            <w:sz w:val="24"/>
            <w:szCs w:val="24"/>
          </w:rPr>
          <w:t>плана</w:t>
        </w:r>
      </w:hyperlink>
      <w:r w:rsidRPr="001E47C8">
        <w:rPr>
          <w:rFonts w:ascii="Times New Roman" w:hAnsi="Times New Roman" w:cs="Times New Roman"/>
          <w:sz w:val="24"/>
          <w:szCs w:val="24"/>
        </w:rPr>
        <w:t xml:space="preserve"> города Когалыма (далее - Генеральный план), утвержденного решением Думы города Когалыма от 25.07.2008 </w:t>
      </w:r>
      <w:r>
        <w:rPr>
          <w:rFonts w:ascii="Times New Roman" w:hAnsi="Times New Roman" w:cs="Times New Roman"/>
          <w:sz w:val="24"/>
          <w:szCs w:val="24"/>
        </w:rPr>
        <w:t>№</w:t>
      </w:r>
      <w:r w:rsidR="00563C27">
        <w:rPr>
          <w:rFonts w:ascii="Times New Roman" w:hAnsi="Times New Roman" w:cs="Times New Roman"/>
          <w:sz w:val="24"/>
          <w:szCs w:val="24"/>
        </w:rPr>
        <w:t xml:space="preserve"> 275-ГД «</w:t>
      </w:r>
      <w:r w:rsidRPr="001E47C8">
        <w:rPr>
          <w:rFonts w:ascii="Times New Roman" w:hAnsi="Times New Roman" w:cs="Times New Roman"/>
          <w:sz w:val="24"/>
          <w:szCs w:val="24"/>
        </w:rPr>
        <w:t>Об утверждении ген</w:t>
      </w:r>
      <w:r w:rsidR="00563C27">
        <w:rPr>
          <w:rFonts w:ascii="Times New Roman" w:hAnsi="Times New Roman" w:cs="Times New Roman"/>
          <w:sz w:val="24"/>
          <w:szCs w:val="24"/>
        </w:rPr>
        <w:t>ерального плана города Когалыма»</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Правила землепользования и застройки являются результатом градостроительного зонирования территории города Когалыма - разделения территории на зоны с установлением для каждой из них градостроительного регламента.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Целями Правил землепользования и застройки являются: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создание условий для устойчивого развития территории города Когалыма, сохранения окружающей среды;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создание условий для планировки территории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Правила землепользования и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организация и проведение публичных слушаний, общественных обсуждений по вопросам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разработка, согласование и утверждение проектной документации;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выдача разрешений на строительство, разрешений на ввод объекта в эксплуатацию;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подготовка документации по планировке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внесение изменений в настоящие Правила.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1" w:name="P121"/>
      <w:bookmarkEnd w:id="1"/>
      <w:r w:rsidRPr="001E47C8">
        <w:rPr>
          <w:rFonts w:ascii="Times New Roman" w:hAnsi="Times New Roman" w:cs="Times New Roman"/>
          <w:sz w:val="24"/>
          <w:szCs w:val="24"/>
        </w:rPr>
        <w:t>Глава 1. ПОЛОЖЕНИЯ О РЕГУЛИРОВАНИИ ЗЕМЛЕПОЛЬЗОВАНИЯ</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И ЗАСТРОЙКИ ОРГАНАМИ МЕСТНОГО САМОУПРАВЛЕНИЯ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2" w:name="P124"/>
      <w:bookmarkEnd w:id="2"/>
      <w:r w:rsidRPr="001E47C8">
        <w:rPr>
          <w:rFonts w:ascii="Times New Roman" w:hAnsi="Times New Roman" w:cs="Times New Roman"/>
          <w:sz w:val="24"/>
          <w:szCs w:val="24"/>
        </w:rPr>
        <w:t>Статья 1. Основные понятия, используемые в настоящих Правилах</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Понятия, используемые в настоящих Правилах землепользования и застройки, применяются в следующем значении: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Градостроительное зонирование - зонирование территории города Когалыма в целях определения территориальных зон и установления градостроительных регламентов.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Строительные намерения заявителя - планируемое строительство, реконструкция, капитальный ремонт, снос объекта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Строительство - создание зданий, строений, сооружений (в том числе на месте сносимых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10) 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11) 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инженерно-технического обеспечения.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12)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13) Документация по планировке территории - проекты планировки территории; проекты межевания территории.</w:t>
      </w:r>
    </w:p>
    <w:p w:rsidR="001E47C8" w:rsidRPr="001E47C8" w:rsidRDefault="004441D2" w:rsidP="001E47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bookmarkStart w:id="3" w:name="_GoBack"/>
      <w:bookmarkEnd w:id="3"/>
      <w:r w:rsidR="001E47C8" w:rsidRPr="001E47C8">
        <w:rPr>
          <w:rFonts w:ascii="Times New Roman" w:hAnsi="Times New Roman" w:cs="Times New Roman"/>
          <w:sz w:val="24"/>
          <w:szCs w:val="24"/>
        </w:rPr>
        <w:t xml:space="preserve">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16)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17)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18) Минимальные размеры земельного участка (минимальная площадь земельного участка) - предельный параметр разрешенного строительства, реконструкции объектов капитального строительства в составе градостроительного регламента, в виде размеров и площади земельного участка, которые позволяют разместить (реконструировать) объект капитального строительства с предельными минимальными параметрами разрешенного строительства, реконструкции объекта капитального строительства, установленными для соответствующего вида разрешенного использования в границах определенной территориальной зоны, с минимальным количеством необходимых вспомогательных объектов, а также строений и сооружений, технологически и функционально связанных с основным объектом капитального строительства, наличие которых обязательно в соответствии с требованиями технических регламентов, местных нормативов градостроительного проектирования, действующих строительных норм и правил, сводов правил, государственных стандартов, размещаемые в одной плоскости с основным объектом капитального строительства на уровне планировочной (проектной) отметки земли (за исключением использования подземного пространства при наличии такой возможности), обеспечивающие его безопасное использование, эксплуатацию и техническое обслуживание.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19) Максимальные размеры земельного участка (максимальная площадь земельного участка) - предельный параметр разрешенного строительства, реконструкции объектов капитального строительства в составе градостроительного регламента, в виде размеров и площади земельного участка, которые позволяют разместить (реконструировать) объект капитального строительства с предельными максимальными параметрами разрешенного строительства, реконструкции объекта капитального строительства, установленными для соответствующего вида разрешенного использования в границах определенной территориальной зоны, с минимальным количеством необходимых вспомогательных объектов, а также строений и сооружений, технологически и функционально связанных с основным объектом капитального строительства, наличие которых обязательно в соответствии с требованиями технических регламентов, местных нормативов градостроительного проектирования, действующими строительных норм и правил, сводов правил, государственных стандартов, размещаемые в одной плоскости с основным объектом капитального строительства на уровне планировочной (проектной) отметки земли (за исключением использования подземного пространства при наличии такой возможности), обеспечивающие его безопасное использование, эксплуатацию и техническое обслуживание.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20) Количество этажей - предельный параметр разрешенного строительства, реконструкции объектов капитального строительства в составе градостроительного регламента, устанавливаемый в виде числового значения, сумма всех этажей здания, включая подземный, подвальный, цокольный, надземный, технический, мансардный и другие, устанавливается для соответствующего вида разрешенного использования в границах определенной территориальной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21) Высота здания, строения, сооружения - предельный параметр разрешенного строительства, реконструкции объектов капитального строительства в составе градостроительного регламента, устанавливаемый в виде числового значения в метрах, и представляет собой расстояние по вертикали, измеренное от планировочной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для соответствующего вида разрешенного использования в границах определенной территориальной зоны, обозначенной на карте градостроительного зонирования.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22) Максимальный процент застройки в границах земельного участка - предельный параметр разрешенного строительства, реконструкции объектов капитального строительства в составе градостроительного регламента, выраженный в процентах, и определяемый как отношение суммарной площади земельного участка, которая может быть застроена, ко всей (общей) площади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23) Коэффициент строительного использования земельного участка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 Суммарная общая площадь надземной части всех объектов капитального строительства на земельном участке (существующих и тех, которые могут быть построены дополнительно) определяется умножением значения коэффициента на показатель площади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24) Коэффициент застройки - отношение площади, занятой под зданиями и сооружениями, к площади участка (квартала).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25) Коэффициент плотности застройки - отношение площади всех этажей зданий и сооружений к площади участка (квартала).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26) Процент застройки участка - выраженный в процентах показатель, определяющий, какая часть площади земельного участка может быть занята зданиями, строениями и сооружениями</w:t>
      </w:r>
      <w:r w:rsidRPr="001E47C8">
        <w:rPr>
          <w:rFonts w:ascii="Times New Roman" w:hAnsi="Times New Roman" w:cs="Times New Roman"/>
          <w:sz w:val="24"/>
          <w:szCs w:val="24"/>
          <w:highlight w:val="yellow"/>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27)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Иные понятия, употребляемые в настоящих Правилах, применяются в значениях, используемых в федеральном законодательстве.</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 w:name="P159"/>
      <w:bookmarkEnd w:id="4"/>
      <w:r w:rsidRPr="001E47C8">
        <w:rPr>
          <w:rFonts w:ascii="Times New Roman" w:hAnsi="Times New Roman" w:cs="Times New Roman"/>
          <w:sz w:val="24"/>
          <w:szCs w:val="24"/>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Настоящие Правила являются открытыми для физических и юридических лиц.</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Администрация города Когалыма обеспечивает возможность ознакомления с Правилами путем: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публикации Правил в средствах массовой информации (в том числе в сети Интернет) или издания их специальным тиражом и открытой продажи Правил всем заинтересованным лицам;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создания условий для ознакомления с Правилами в уполномоченном в области архитектуры и градостроительства органе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предоставления Правил в библиотеки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Ханты-Мансийского автономного округа - Югры 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Нормативные и индивидуальные правовые акты города Когалыма в области землепользования и застройки, за исключением Генерального плана, принятые до вступления в силу настоящих Правил землепользования и застройки, применяются в части, не противоречащей им.</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 w:name="P169"/>
      <w:bookmarkEnd w:id="5"/>
      <w:r w:rsidRPr="001E47C8">
        <w:rPr>
          <w:rFonts w:ascii="Times New Roman" w:hAnsi="Times New Roman" w:cs="Times New Roman"/>
          <w:sz w:val="24"/>
          <w:szCs w:val="24"/>
        </w:rPr>
        <w:t>Статья 3. Соотношение Правил землепользования и застройки с Генеральным планом и документацией по планировке территории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Правила землепользования и застройки разработаны на основе Генерального плана и не должны ему противоречить.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Документация по планировке территории разрабатывается на основе Генерального плана, Правил землепользования и застройки и не должна им противоречить.</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 w:name="P175"/>
      <w:bookmarkEnd w:id="6"/>
      <w:r w:rsidRPr="001E47C8">
        <w:rPr>
          <w:rFonts w:ascii="Times New Roman" w:hAnsi="Times New Roman" w:cs="Times New Roman"/>
          <w:sz w:val="24"/>
          <w:szCs w:val="24"/>
        </w:rPr>
        <w:t>Статья 4. Застройщики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563C27">
        <w:rPr>
          <w:rFonts w:ascii="Times New Roman" w:hAnsi="Times New Roman" w:cs="Times New Roman"/>
          <w:sz w:val="24"/>
          <w:szCs w:val="24"/>
        </w:rPr>
        <w:t>«</w:t>
      </w:r>
      <w:proofErr w:type="spellStart"/>
      <w:r w:rsidR="00563C27">
        <w:rPr>
          <w:rFonts w:ascii="Times New Roman" w:hAnsi="Times New Roman" w:cs="Times New Roman"/>
          <w:sz w:val="24"/>
          <w:szCs w:val="24"/>
        </w:rPr>
        <w:t>Росатом</w:t>
      </w:r>
      <w:proofErr w:type="spellEnd"/>
      <w:r w:rsidR="00563C27">
        <w:rPr>
          <w:rFonts w:ascii="Times New Roman" w:hAnsi="Times New Roman" w:cs="Times New Roman"/>
          <w:sz w:val="24"/>
          <w:szCs w:val="24"/>
        </w:rPr>
        <w:t>»</w:t>
      </w:r>
      <w:r w:rsidRPr="001E47C8">
        <w:rPr>
          <w:rFonts w:ascii="Times New Roman" w:hAnsi="Times New Roman" w:cs="Times New Roman"/>
          <w:sz w:val="24"/>
          <w:szCs w:val="24"/>
        </w:rPr>
        <w:t>, Государственная корпорац</w:t>
      </w:r>
      <w:r w:rsidR="00563C27">
        <w:rPr>
          <w:rFonts w:ascii="Times New Roman" w:hAnsi="Times New Roman" w:cs="Times New Roman"/>
          <w:sz w:val="24"/>
          <w:szCs w:val="24"/>
        </w:rPr>
        <w:t>ия по космической деятельности «</w:t>
      </w:r>
      <w:proofErr w:type="spellStart"/>
      <w:r w:rsidR="00563C27">
        <w:rPr>
          <w:rFonts w:ascii="Times New Roman" w:hAnsi="Times New Roman" w:cs="Times New Roman"/>
          <w:sz w:val="24"/>
          <w:szCs w:val="24"/>
        </w:rPr>
        <w:t>Роскосмос</w:t>
      </w:r>
      <w:proofErr w:type="spellEnd"/>
      <w:r w:rsidR="00563C27">
        <w:rPr>
          <w:rFonts w:ascii="Times New Roman" w:hAnsi="Times New Roman" w:cs="Times New Roman"/>
          <w:sz w:val="24"/>
          <w:szCs w:val="24"/>
        </w:rPr>
        <w:t>»</w:t>
      </w:r>
      <w:r w:rsidRPr="001E47C8">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Pr="001E47C8">
          <w:rPr>
            <w:rFonts w:ascii="Times New Roman" w:hAnsi="Times New Roman" w:cs="Times New Roman"/>
            <w:color w:val="0000FF"/>
            <w:sz w:val="24"/>
            <w:szCs w:val="24"/>
          </w:rPr>
          <w:t>статьей 13.3</w:t>
        </w:r>
      </w:hyperlink>
      <w:r w:rsidRPr="001E47C8">
        <w:rPr>
          <w:rFonts w:ascii="Times New Roman" w:hAnsi="Times New Roman" w:cs="Times New Roman"/>
          <w:sz w:val="24"/>
          <w:szCs w:val="24"/>
        </w:rPr>
        <w:t xml:space="preserve"> Федерального закона от 29 июля 2017 года </w:t>
      </w:r>
      <w:r>
        <w:rPr>
          <w:rFonts w:ascii="Times New Roman" w:hAnsi="Times New Roman" w:cs="Times New Roman"/>
          <w:sz w:val="24"/>
          <w:szCs w:val="24"/>
        </w:rPr>
        <w:t>№</w:t>
      </w:r>
      <w:r w:rsidR="00563C27">
        <w:rPr>
          <w:rFonts w:ascii="Times New Roman" w:hAnsi="Times New Roman" w:cs="Times New Roman"/>
          <w:sz w:val="24"/>
          <w:szCs w:val="24"/>
        </w:rPr>
        <w:t xml:space="preserve"> 218-ФЗ «</w:t>
      </w:r>
      <w:r w:rsidRPr="001E47C8">
        <w:rPr>
          <w:rFonts w:ascii="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563C27">
        <w:rPr>
          <w:rFonts w:ascii="Times New Roman" w:hAnsi="Times New Roman" w:cs="Times New Roman"/>
          <w:sz w:val="24"/>
          <w:szCs w:val="24"/>
        </w:rPr>
        <w:t>льные акты Российской Федерации»</w:t>
      </w:r>
      <w:r w:rsidRPr="001E47C8">
        <w:rPr>
          <w:rFonts w:ascii="Times New Roman" w:hAnsi="Times New Roman" w:cs="Times New Roman"/>
          <w:sz w:val="24"/>
          <w:szCs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Застройщики имеют право:</w:t>
      </w:r>
    </w:p>
    <w:p w:rsidR="001E47C8" w:rsidRPr="001E47C8" w:rsidRDefault="001E47C8" w:rsidP="00563C27">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осуществлять строительство, реконструкцию, капитальный ремонт, снос объектов капитального строительства на прина</w:t>
      </w:r>
      <w:r w:rsidR="00563C27">
        <w:rPr>
          <w:rFonts w:ascii="Times New Roman" w:hAnsi="Times New Roman" w:cs="Times New Roman"/>
          <w:sz w:val="24"/>
          <w:szCs w:val="24"/>
        </w:rPr>
        <w:t>длежащих им земельных участках;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утверждать проектную документацию на строительство, реконструкцию объектов капитального строительства и их частей;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 случаях, установленных настоящими Правилами, ходатайствовать перед Администрацией города Когалыма об отклонении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обжаловать действия (бездействие) должностных лиц органов местного самоуправления в судебном порядке;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осуществлять другие права, предусмотренные действующим законодательством.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Застройщики обязаны: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соблюдать требования градостроительных регламентов;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исполнять другие обязанности, установленные законодательством.</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7" w:name="P193"/>
      <w:bookmarkEnd w:id="7"/>
      <w:r w:rsidRPr="001E47C8">
        <w:rPr>
          <w:rFonts w:ascii="Times New Roman" w:hAnsi="Times New Roman" w:cs="Times New Roman"/>
          <w:sz w:val="24"/>
          <w:szCs w:val="24"/>
        </w:rPr>
        <w:t>Статья 5. Полномочия органов и должностных лиц местного самоуправления в области 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К полномочиям представительного органа города Когалыма в области землепользования и застройки относятся: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утверждение изменений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К полномочиям главы города Когалыма относятся: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принятие решений о назначении публичных слушаний, общественных обсуждений;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утверждение документации по планировке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принятие решения о предоставлении разрешения на условно разрешенный вид использования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принятие решения о подготовке проекта внесения изменений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К полномочиям Администрации города Когалыма относятся: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обеспечение разработки документации по планировке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формирование земельных участков как объектов недвижимости;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8" w:name="P210"/>
      <w:bookmarkEnd w:id="8"/>
      <w:r w:rsidRPr="001E47C8">
        <w:rPr>
          <w:rFonts w:ascii="Times New Roman" w:hAnsi="Times New Roman" w:cs="Times New Roman"/>
          <w:sz w:val="24"/>
          <w:szCs w:val="24"/>
        </w:rPr>
        <w:t>Статья 6. Комиссия по подготовке правил землепользования и застройки на территории города Когалыма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Комиссия по подготовке правил землепользования и застройки территории города Когалыма (далее - Комиссия) формируется в целях обеспечения реализации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Комиссия осуществляет свою деятельность в соответствии с настоящими Правилами и </w:t>
      </w:r>
      <w:hyperlink r:id="rId13" w:history="1">
        <w:r w:rsidRPr="001E47C8">
          <w:rPr>
            <w:rFonts w:ascii="Times New Roman" w:hAnsi="Times New Roman" w:cs="Times New Roman"/>
            <w:color w:val="0000FF"/>
            <w:sz w:val="24"/>
            <w:szCs w:val="24"/>
          </w:rPr>
          <w:t>Порядком</w:t>
        </w:r>
      </w:hyperlink>
      <w:r w:rsidRPr="001E47C8">
        <w:rPr>
          <w:rFonts w:ascii="Times New Roman" w:hAnsi="Times New Roman" w:cs="Times New Roman"/>
          <w:sz w:val="24"/>
          <w:szCs w:val="24"/>
        </w:rPr>
        <w:t xml:space="preserve"> деятельности Комиссии, утвержденным постановлением Администрации города Когалыма от 04.03.2009 </w:t>
      </w:r>
      <w:r>
        <w:rPr>
          <w:rFonts w:ascii="Times New Roman" w:hAnsi="Times New Roman" w:cs="Times New Roman"/>
          <w:sz w:val="24"/>
          <w:szCs w:val="24"/>
        </w:rPr>
        <w:t>№</w:t>
      </w:r>
      <w:r w:rsidR="00563C27">
        <w:rPr>
          <w:rFonts w:ascii="Times New Roman" w:hAnsi="Times New Roman" w:cs="Times New Roman"/>
          <w:sz w:val="24"/>
          <w:szCs w:val="24"/>
        </w:rPr>
        <w:t xml:space="preserve"> 423 «</w:t>
      </w:r>
      <w:r w:rsidRPr="001E47C8">
        <w:rPr>
          <w:rFonts w:ascii="Times New Roman" w:hAnsi="Times New Roman" w:cs="Times New Roman"/>
          <w:sz w:val="24"/>
          <w:szCs w:val="24"/>
        </w:rPr>
        <w:t>О подготовке проекта правил землепользования и застройк</w:t>
      </w:r>
      <w:r w:rsidR="00563C27">
        <w:rPr>
          <w:rFonts w:ascii="Times New Roman" w:hAnsi="Times New Roman" w:cs="Times New Roman"/>
          <w:sz w:val="24"/>
          <w:szCs w:val="24"/>
        </w:rPr>
        <w:t>и на территории города Когалыма»</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Комиссия является постоянно действующим консультативным органом при главе города Когалыма и формируется для обеспечения реализации требований, установленных Градостроительным </w:t>
      </w:r>
      <w:hyperlink r:id="rId14"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9" w:name="P216"/>
      <w:bookmarkEnd w:id="9"/>
      <w:r w:rsidRPr="001E47C8">
        <w:rPr>
          <w:rFonts w:ascii="Times New Roman" w:hAnsi="Times New Roman" w:cs="Times New Roman"/>
          <w:sz w:val="24"/>
          <w:szCs w:val="24"/>
        </w:rPr>
        <w:t>Глава 2. ПОЛОЖЕНИЯ ОБ ИЗМЕНЕНИИ ВИДОВ РАЗРЕШЕННОГО</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ИСПОЛЬЗОВАНИЯ ЗЕМЕЛЬНЫХ УЧАСТКОВ И ОБЪЕКТОВ КАПИТАЛЬНОГО</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СТРОИТЕЛЬСТВА ФИЗИЧЕСКИМИ И ЮРИДИЧЕСКИМИ ЛИЦАМИ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10" w:name="P220"/>
      <w:bookmarkEnd w:id="10"/>
      <w:r w:rsidRPr="001E47C8">
        <w:rPr>
          <w:rFonts w:ascii="Times New Roman" w:hAnsi="Times New Roman" w:cs="Times New Roman"/>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Изменением видов разрешенного использования земельных участков и объектов капитального строительства физическими и юридическими лицами является: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изменение основного вида разрешенного использования на любой другой основной вид разрешенного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изменение вспомогательного вида разрешенного использования на любой другой вспомогательный вид разрешенного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изменение не соответствующего настоящим Правилам вида использования земельного участка и (или) объекта капитального строительства на любой другой основной вид разрешенного использования, установленный Правилами для соответствующей территориальной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В соответствии с земельным законодательством Российской Федерации не допускается изменение видов разрешенного использования земельного участка, находящегося в государственной или муниципальной собственности, путем внесения в заключенный договор аренды по результатам аукциона или в случае признания аукциона несостоявшимся с лицами, указанными в </w:t>
      </w:r>
      <w:hyperlink r:id="rId15" w:history="1">
        <w:r w:rsidRPr="001E47C8">
          <w:rPr>
            <w:rFonts w:ascii="Times New Roman" w:hAnsi="Times New Roman" w:cs="Times New Roman"/>
            <w:color w:val="0000FF"/>
            <w:sz w:val="24"/>
            <w:szCs w:val="24"/>
          </w:rPr>
          <w:t>пункте 13</w:t>
        </w:r>
      </w:hyperlink>
      <w:r w:rsidRPr="001E47C8">
        <w:rPr>
          <w:rFonts w:ascii="Times New Roman" w:hAnsi="Times New Roman" w:cs="Times New Roman"/>
          <w:sz w:val="24"/>
          <w:szCs w:val="24"/>
        </w:rPr>
        <w:t xml:space="preserve">, </w:t>
      </w:r>
      <w:hyperlink r:id="rId16" w:history="1">
        <w:r w:rsidRPr="001E47C8">
          <w:rPr>
            <w:rFonts w:ascii="Times New Roman" w:hAnsi="Times New Roman" w:cs="Times New Roman"/>
            <w:color w:val="0000FF"/>
            <w:sz w:val="24"/>
            <w:szCs w:val="24"/>
          </w:rPr>
          <w:t>14</w:t>
        </w:r>
      </w:hyperlink>
      <w:r w:rsidRPr="001E47C8">
        <w:rPr>
          <w:rFonts w:ascii="Times New Roman" w:hAnsi="Times New Roman" w:cs="Times New Roman"/>
          <w:sz w:val="24"/>
          <w:szCs w:val="24"/>
        </w:rPr>
        <w:t xml:space="preserve"> или </w:t>
      </w:r>
      <w:hyperlink r:id="rId17" w:history="1">
        <w:r w:rsidRPr="001E47C8">
          <w:rPr>
            <w:rFonts w:ascii="Times New Roman" w:hAnsi="Times New Roman" w:cs="Times New Roman"/>
            <w:color w:val="0000FF"/>
            <w:sz w:val="24"/>
            <w:szCs w:val="24"/>
          </w:rPr>
          <w:t>20 статьи 39.12</w:t>
        </w:r>
      </w:hyperlink>
      <w:r w:rsidRPr="001E47C8">
        <w:rPr>
          <w:rFonts w:ascii="Times New Roman" w:hAnsi="Times New Roman" w:cs="Times New Roman"/>
          <w:sz w:val="24"/>
          <w:szCs w:val="24"/>
        </w:rPr>
        <w:t xml:space="preserve"> Земельного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Изменение не соответствующего настоящим Правилам вида использования земельного участка и (или) объекта капитального строительства на иной несоответствующий градостроительному регламенту вид использования не допускается. Изменить на соответствующий градостроительному регламенту вид использования земельного участка и (или) объекта капитального строительства возможно только на любой основной вид разрешенного использования либо получить разрешение на условно разрешенный вид использования земельного участка и (или) объекта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11" w:name="P229"/>
      <w:bookmarkEnd w:id="11"/>
      <w:r w:rsidRPr="001E47C8">
        <w:rPr>
          <w:rFonts w:ascii="Times New Roman" w:hAnsi="Times New Roman" w:cs="Times New Roman"/>
          <w:sz w:val="24"/>
          <w:szCs w:val="24"/>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В случаях, если использование земельного участка или объекта капитального строительства является условно разрешенными видами использования, то необходимо получить разрешение на условно разрешенный вид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Заинтересованное лицо подает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1E47C8">
          <w:rPr>
            <w:rFonts w:ascii="Times New Roman" w:hAnsi="Times New Roman" w:cs="Times New Roman"/>
            <w:color w:val="0000FF"/>
            <w:sz w:val="24"/>
            <w:szCs w:val="24"/>
          </w:rPr>
          <w:t>закона</w:t>
        </w:r>
      </w:hyperlink>
      <w:r w:rsidRPr="001E47C8">
        <w:rPr>
          <w:rFonts w:ascii="Times New Roman" w:hAnsi="Times New Roman" w:cs="Times New Roman"/>
          <w:sz w:val="24"/>
          <w:szCs w:val="24"/>
        </w:rPr>
        <w:t xml:space="preserve"> от 06.04.2011 </w:t>
      </w:r>
      <w:r>
        <w:rPr>
          <w:rFonts w:ascii="Times New Roman" w:hAnsi="Times New Roman" w:cs="Times New Roman"/>
          <w:sz w:val="24"/>
          <w:szCs w:val="24"/>
        </w:rPr>
        <w:t>№</w:t>
      </w:r>
      <w:r w:rsidR="00563C27">
        <w:rPr>
          <w:rFonts w:ascii="Times New Roman" w:hAnsi="Times New Roman" w:cs="Times New Roman"/>
          <w:sz w:val="24"/>
          <w:szCs w:val="24"/>
        </w:rPr>
        <w:t xml:space="preserve"> 63-ФЗ «Об электронной подписи»</w:t>
      </w:r>
      <w:r w:rsidRPr="001E47C8">
        <w:rPr>
          <w:rFonts w:ascii="Times New Roman" w:hAnsi="Times New Roman" w:cs="Times New Roman"/>
          <w:sz w:val="24"/>
          <w:szCs w:val="24"/>
        </w:rPr>
        <w:t xml:space="preserve"> (далее - электронный документ, подписанный электронной подписью).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общественных обсуждениях в соответствии со </w:t>
      </w:r>
      <w:hyperlink w:anchor="P339" w:history="1">
        <w:r w:rsidRPr="001E47C8">
          <w:rPr>
            <w:rFonts w:ascii="Times New Roman" w:hAnsi="Times New Roman" w:cs="Times New Roman"/>
            <w:color w:val="0000FF"/>
            <w:sz w:val="24"/>
            <w:szCs w:val="24"/>
          </w:rPr>
          <w:t>статьей 13</w:t>
        </w:r>
      </w:hyperlink>
      <w:r w:rsidRPr="001E47C8">
        <w:rPr>
          <w:rFonts w:ascii="Times New Roman" w:hAnsi="Times New Roman" w:cs="Times New Roman"/>
          <w:sz w:val="24"/>
          <w:szCs w:val="24"/>
        </w:rPr>
        <w:t xml:space="preserve"> настоящих Правил.</w:t>
      </w:r>
    </w:p>
    <w:p w:rsidR="001E47C8" w:rsidRPr="001E47C8" w:rsidRDefault="001E47C8" w:rsidP="00563C27">
      <w:pPr>
        <w:pStyle w:val="ConsPlusNormal"/>
        <w:spacing w:before="220"/>
        <w:ind w:firstLine="540"/>
        <w:jc w:val="both"/>
        <w:rPr>
          <w:rFonts w:ascii="Times New Roman" w:hAnsi="Times New Roman" w:cs="Times New Roman"/>
          <w:sz w:val="24"/>
          <w:szCs w:val="24"/>
        </w:rPr>
      </w:pPr>
      <w:bookmarkStart w:id="12" w:name="P236"/>
      <w:bookmarkEnd w:id="12"/>
      <w:r w:rsidRPr="001E47C8">
        <w:rPr>
          <w:rFonts w:ascii="Times New Roman" w:hAnsi="Times New Roman" w:cs="Times New Roman"/>
          <w:sz w:val="24"/>
          <w:szCs w:val="24"/>
        </w:rPr>
        <w:t>4. На основании заключения о результатах публичных слушаний,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w:t>
      </w:r>
      <w:r w:rsidR="00563C27">
        <w:rPr>
          <w:rFonts w:ascii="Times New Roman" w:hAnsi="Times New Roman" w:cs="Times New Roman"/>
          <w:sz w:val="24"/>
          <w:szCs w:val="24"/>
        </w:rPr>
        <w:t>готовки, главе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5. На основании указанных в </w:t>
      </w:r>
      <w:hyperlink w:anchor="P236" w:history="1">
        <w:r w:rsidRPr="001E47C8">
          <w:rPr>
            <w:rFonts w:ascii="Times New Roman" w:hAnsi="Times New Roman" w:cs="Times New Roman"/>
            <w:color w:val="0000FF"/>
            <w:sz w:val="24"/>
            <w:szCs w:val="24"/>
          </w:rPr>
          <w:t>части 4</w:t>
        </w:r>
      </w:hyperlink>
      <w:r w:rsidRPr="001E47C8">
        <w:rPr>
          <w:rFonts w:ascii="Times New Roman" w:hAnsi="Times New Roman" w:cs="Times New Roman"/>
          <w:sz w:val="24"/>
          <w:szCs w:val="24"/>
        </w:rP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w:t>
      </w:r>
      <w:r w:rsidR="00563C27">
        <w:rPr>
          <w:rFonts w:ascii="Times New Roman" w:hAnsi="Times New Roman" w:cs="Times New Roman"/>
          <w:sz w:val="24"/>
          <w:szCs w:val="24"/>
        </w:rPr>
        <w:t>страции города Когалыма в сети «Интернет»</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7. Порядок предоставления разрешения на условно разрешенный вид использования земельного участка или объекта капитального строительства установлен </w:t>
      </w:r>
      <w:hyperlink r:id="rId19" w:history="1">
        <w:r w:rsidRPr="001E47C8">
          <w:rPr>
            <w:rFonts w:ascii="Times New Roman" w:hAnsi="Times New Roman" w:cs="Times New Roman"/>
            <w:color w:val="0000FF"/>
            <w:sz w:val="24"/>
            <w:szCs w:val="24"/>
          </w:rPr>
          <w:t>статьей 39</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13" w:name="P242"/>
      <w:bookmarkEnd w:id="13"/>
      <w:r w:rsidRPr="001E47C8">
        <w:rPr>
          <w:rFonts w:ascii="Times New Roman" w:hAnsi="Times New Roman" w:cs="Times New Roman"/>
          <w:sz w:val="24"/>
          <w:szCs w:val="24"/>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1E47C8" w:rsidRPr="001E47C8" w:rsidRDefault="001E47C8" w:rsidP="00563C27">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r w:rsidR="00563C27">
        <w:rPr>
          <w:rFonts w:ascii="Times New Roman" w:hAnsi="Times New Roman" w:cs="Times New Roman"/>
          <w:sz w:val="24"/>
          <w:szCs w:val="24"/>
        </w:rPr>
        <w:t xml:space="preserve"> более чем на десять процентов.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Заинтересованное лицо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Вопрос о предоставлении такого разрешения подлежит обсуждению на публичных слушаниях, общественных обсуждениях в соответствии со </w:t>
      </w:r>
      <w:hyperlink w:anchor="P339" w:history="1">
        <w:r w:rsidRPr="001E47C8">
          <w:rPr>
            <w:rFonts w:ascii="Times New Roman" w:hAnsi="Times New Roman" w:cs="Times New Roman"/>
            <w:color w:val="0000FF"/>
            <w:sz w:val="24"/>
            <w:szCs w:val="24"/>
          </w:rPr>
          <w:t>статьей 13</w:t>
        </w:r>
      </w:hyperlink>
      <w:r w:rsidRPr="001E47C8">
        <w:rPr>
          <w:rFonts w:ascii="Times New Roman" w:hAnsi="Times New Roman" w:cs="Times New Roman"/>
          <w:sz w:val="24"/>
          <w:szCs w:val="24"/>
        </w:rPr>
        <w:t xml:space="preserve"> настоящих Правил.</w:t>
      </w:r>
    </w:p>
    <w:p w:rsidR="001E47C8" w:rsidRPr="001E47C8" w:rsidRDefault="001E47C8" w:rsidP="00563C27">
      <w:pPr>
        <w:pStyle w:val="ConsPlusNormal"/>
        <w:spacing w:before="220"/>
        <w:ind w:firstLine="540"/>
        <w:jc w:val="both"/>
        <w:rPr>
          <w:rFonts w:ascii="Times New Roman" w:hAnsi="Times New Roman" w:cs="Times New Roman"/>
          <w:sz w:val="24"/>
          <w:szCs w:val="24"/>
        </w:rPr>
      </w:pPr>
      <w:bookmarkStart w:id="14" w:name="P252"/>
      <w:bookmarkEnd w:id="14"/>
      <w:r w:rsidRPr="001E47C8">
        <w:rPr>
          <w:rFonts w:ascii="Times New Roman" w:hAnsi="Times New Roman" w:cs="Times New Roman"/>
          <w:sz w:val="24"/>
          <w:szCs w:val="24"/>
        </w:rPr>
        <w:t xml:space="preserve">5. На основании заключения о результатах публичных слушаний,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1E47C8">
        <w:rPr>
          <w:rFonts w:ascii="Times New Roman" w:hAnsi="Times New Roman" w:cs="Times New Roman"/>
          <w:sz w:val="24"/>
          <w:szCs w:val="24"/>
          <w:highlight w:val="yellow"/>
        </w:rPr>
        <w:t>в течение пятнадцати рабочих дней со дня окончания таких  слушаний или обсуждений</w:t>
      </w:r>
      <w:r w:rsidRPr="001E47C8">
        <w:rPr>
          <w:rFonts w:ascii="Times New Roman" w:hAnsi="Times New Roman" w:cs="Times New Roman"/>
          <w:sz w:val="24"/>
          <w:szCs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w:t>
      </w:r>
      <w:r w:rsidR="00563C27">
        <w:rPr>
          <w:rFonts w:ascii="Times New Roman" w:hAnsi="Times New Roman" w:cs="Times New Roman"/>
          <w:sz w:val="24"/>
          <w:szCs w:val="24"/>
        </w:rPr>
        <w:t>мендации главе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6. Глава города в течение семи дней со дня поступления указанных в </w:t>
      </w:r>
      <w:hyperlink w:anchor="P252" w:history="1">
        <w:r w:rsidRPr="001E47C8">
          <w:rPr>
            <w:rFonts w:ascii="Times New Roman" w:hAnsi="Times New Roman" w:cs="Times New Roman"/>
            <w:color w:val="0000FF"/>
            <w:sz w:val="24"/>
            <w:szCs w:val="24"/>
          </w:rPr>
          <w:t>части 5</w:t>
        </w:r>
      </w:hyperlink>
      <w:r w:rsidRPr="001E47C8">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Порядок предоставления разрешения на отклонение от предельных параметров разрешенного строительства, реконструкции установлен </w:t>
      </w:r>
      <w:hyperlink r:id="rId20" w:history="1">
        <w:r w:rsidRPr="001E47C8">
          <w:rPr>
            <w:rFonts w:ascii="Times New Roman" w:hAnsi="Times New Roman" w:cs="Times New Roman"/>
            <w:color w:val="0000FF"/>
            <w:sz w:val="24"/>
            <w:szCs w:val="24"/>
          </w:rPr>
          <w:t>статьей 40</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15" w:name="P258"/>
      <w:bookmarkEnd w:id="15"/>
      <w:r w:rsidRPr="001E47C8">
        <w:rPr>
          <w:rFonts w:ascii="Times New Roman" w:hAnsi="Times New Roman" w:cs="Times New Roman"/>
          <w:sz w:val="24"/>
          <w:szCs w:val="24"/>
        </w:rPr>
        <w:t>Глава 3. ПОЛОЖЕНИЯ О ПОДГОТОВКЕ ДОКУМЕНТАЦИИ ПО ПЛАНИРОВКЕ</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ТЕРРИТОРИИ ОРГАНАМИ МЕСТНОГО САМОУПРАВЛЕНИЯ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16" w:name="P263"/>
      <w:bookmarkEnd w:id="16"/>
      <w:r w:rsidRPr="001E47C8">
        <w:rPr>
          <w:rFonts w:ascii="Times New Roman" w:hAnsi="Times New Roman" w:cs="Times New Roman"/>
          <w:sz w:val="24"/>
          <w:szCs w:val="24"/>
        </w:rPr>
        <w:t>Статья 10. Общие положения о планировке территории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Видами документации по планировке территории являются: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проект планировки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проект межевания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Подготовка документации по планировке территории города Когалыма осуществляется в соответствии со схемами территориального планирования Российской Федерации, схемами территориального планирования Ханты-Мансийского автономного округа - Югры, Генеральным планом, правилами 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Решения о подготовке документации по планировке территории принимаются самостоятельно: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1) лицами, с которыми заключены договоры о комплексном развитии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правообладателями земельных участков в случае комплексного развития территории по инициативе правообладателей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1" w:history="1">
        <w:r w:rsidRPr="001E47C8">
          <w:rPr>
            <w:rFonts w:ascii="Times New Roman" w:hAnsi="Times New Roman" w:cs="Times New Roman"/>
            <w:color w:val="0000FF"/>
            <w:sz w:val="24"/>
            <w:szCs w:val="24"/>
          </w:rPr>
          <w:t>части 12.12 статьи 45</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2" w:history="1">
        <w:r w:rsidRPr="001E47C8">
          <w:rPr>
            <w:rFonts w:ascii="Times New Roman" w:hAnsi="Times New Roman" w:cs="Times New Roman"/>
            <w:color w:val="0000FF"/>
            <w:sz w:val="24"/>
            <w:szCs w:val="24"/>
          </w:rPr>
          <w:t>части 12.12 статьи 45</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Подготовка документации по планировке территории осуществляется Администрацией города Когалыма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Состав документации по планировке территории устанавливается в соответствии с законодательством о градостроительной деятельности.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необходимо установление, изменение или отмена красных линий;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1E47C8">
        <w:rPr>
          <w:rFonts w:ascii="Times New Roman" w:hAnsi="Times New Roman" w:cs="Times New Roman"/>
          <w:sz w:val="24"/>
          <w:szCs w:val="24"/>
          <w:highlight w:val="yellow"/>
        </w:rPr>
        <w:t>;</w:t>
      </w:r>
    </w:p>
    <w:p w:rsidR="001E47C8" w:rsidRPr="001E47C8" w:rsidRDefault="001E47C8" w:rsidP="001E47C8">
      <w:pPr>
        <w:pStyle w:val="ConsPlusNormal"/>
        <w:spacing w:before="220"/>
        <w:ind w:firstLine="540"/>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E47C8" w:rsidRPr="001E47C8" w:rsidRDefault="001E47C8" w:rsidP="001E47C8">
      <w:pPr>
        <w:pStyle w:val="ConsPlusNormal"/>
        <w:spacing w:before="220"/>
        <w:ind w:firstLine="540"/>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7) планируется осуществление комплексного развития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17" w:name="P288"/>
      <w:bookmarkEnd w:id="17"/>
      <w:r w:rsidRPr="001E47C8">
        <w:rPr>
          <w:rFonts w:ascii="Times New Roman" w:hAnsi="Times New Roman" w:cs="Times New Roman"/>
          <w:sz w:val="24"/>
          <w:szCs w:val="24"/>
        </w:rPr>
        <w:t>9. 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10. Проект планировки территории является основой для подготовки проекта межевания территории, за исключением случаев, предусмотренных </w:t>
      </w:r>
      <w:hyperlink w:anchor="P288" w:history="1">
        <w:r w:rsidRPr="001E47C8">
          <w:rPr>
            <w:rFonts w:ascii="Times New Roman" w:hAnsi="Times New Roman" w:cs="Times New Roman"/>
            <w:color w:val="0000FF"/>
            <w:sz w:val="24"/>
            <w:szCs w:val="24"/>
          </w:rPr>
          <w:t>частью 9</w:t>
        </w:r>
      </w:hyperlink>
      <w:r w:rsidRPr="001E47C8">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18" w:name="P291"/>
      <w:bookmarkEnd w:id="18"/>
      <w:r w:rsidRPr="001E47C8">
        <w:rPr>
          <w:rFonts w:ascii="Times New Roman" w:hAnsi="Times New Roman" w:cs="Times New Roman"/>
          <w:sz w:val="24"/>
          <w:szCs w:val="24"/>
        </w:rPr>
        <w:t>Статья 11. Подготовка документации по планировке территории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bookmarkStart w:id="19" w:name="P293"/>
      <w:bookmarkEnd w:id="19"/>
      <w:r w:rsidRPr="001E47C8">
        <w:rPr>
          <w:rFonts w:ascii="Times New Roman" w:hAnsi="Times New Roman" w:cs="Times New Roman"/>
          <w:sz w:val="24"/>
          <w:szCs w:val="24"/>
        </w:rPr>
        <w:t xml:space="preserve">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3" w:history="1">
        <w:r w:rsidRPr="001E47C8">
          <w:rPr>
            <w:rFonts w:ascii="Times New Roman" w:hAnsi="Times New Roman" w:cs="Times New Roman"/>
            <w:color w:val="0000FF"/>
            <w:sz w:val="24"/>
            <w:szCs w:val="24"/>
          </w:rPr>
          <w:t>части 1 статьи 11</w:t>
        </w:r>
      </w:hyperlink>
      <w:r w:rsidRPr="001E47C8">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1E47C8">
        <w:rPr>
          <w:rFonts w:ascii="Times New Roman" w:hAnsi="Times New Roman" w:cs="Times New Roman"/>
          <w:sz w:val="24"/>
          <w:szCs w:val="24"/>
          <w:highlight w:val="yellow"/>
        </w:rPr>
        <w:t xml:space="preserve">, если иное не предусмотрено </w:t>
      </w:r>
      <w:hyperlink r:id="rId24" w:history="1">
        <w:r w:rsidRPr="001E47C8">
          <w:rPr>
            <w:rFonts w:ascii="Times New Roman" w:hAnsi="Times New Roman" w:cs="Times New Roman"/>
            <w:sz w:val="24"/>
            <w:szCs w:val="24"/>
            <w:highlight w:val="yellow"/>
          </w:rPr>
          <w:t>пунктом 1.1</w:t>
        </w:r>
      </w:hyperlink>
      <w:r w:rsidRPr="001E47C8">
        <w:rPr>
          <w:rFonts w:ascii="Times New Roman" w:hAnsi="Times New Roman" w:cs="Times New Roman"/>
          <w:sz w:val="24"/>
          <w:szCs w:val="24"/>
          <w:highlight w:val="yellow"/>
        </w:rPr>
        <w:t xml:space="preserve"> настоящей статьи.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1.1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данный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Документация по планировке территории разрабатывается по инициативе органов местного самоуправления города Когалыма, физических и юридических лиц.</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20" w:name="P296"/>
      <w:bookmarkEnd w:id="20"/>
      <w:r w:rsidRPr="001E47C8">
        <w:rPr>
          <w:rFonts w:ascii="Times New Roman" w:hAnsi="Times New Roman" w:cs="Times New Roman"/>
          <w:sz w:val="24"/>
          <w:szCs w:val="24"/>
        </w:rPr>
        <w:t>3. Основанием для разработки документации по планировке являются: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решение о подготовке данной документации, принимаемое Администрацией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заказ на подготовку данной документации.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города Когалыма (уполномоченный в области архитектуры и градостроительства орган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Подготовка документации по планировке территории обеспечивается Администрацией города Когалыма. Документация по планировке территории утверждается главой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Документация по планировке может разрабатываться на конкурсной основе.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Состав, содержание, сроки подготовки документации по планировке определяются в заказе на подготовку данной документации в соответствии с законодательством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Решение о подготовке документации по планировке территории подлежит официальному опубликованию в средствах массовой информации в течение 3-х дней со дня принятия такого решения и размещается на официальном сайте Администрации города Когалыма в сети "Интернет".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Со дня опубликования решения о подготовке документации по планировке физические или юридические лица вправе представить в уполномоченный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21" w:name="P305"/>
      <w:bookmarkEnd w:id="21"/>
      <w:r w:rsidRPr="001E47C8">
        <w:rPr>
          <w:rFonts w:ascii="Times New Roman" w:hAnsi="Times New Roman" w:cs="Times New Roman"/>
          <w:sz w:val="24"/>
          <w:szCs w:val="24"/>
        </w:rPr>
        <w:t xml:space="preserve">9. Уполномоченный в области архитектуры и градостроительства орган местного самоуправления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w:t>
      </w:r>
      <w:hyperlink w:anchor="P293" w:history="1">
        <w:r w:rsidRPr="001E47C8">
          <w:rPr>
            <w:rFonts w:ascii="Times New Roman" w:hAnsi="Times New Roman" w:cs="Times New Roman"/>
            <w:color w:val="0000FF"/>
            <w:sz w:val="24"/>
            <w:szCs w:val="24"/>
          </w:rPr>
          <w:t>частью 1</w:t>
        </w:r>
      </w:hyperlink>
      <w:r w:rsidRPr="001E47C8">
        <w:rPr>
          <w:rFonts w:ascii="Times New Roman" w:hAnsi="Times New Roman" w:cs="Times New Roman"/>
          <w:sz w:val="24"/>
          <w:szCs w:val="24"/>
        </w:rPr>
        <w:t xml:space="preserve"> настоящей статьи. По результатам проверки уполномоченный в области архитектуры и градостроительства орган местного самоуправления обеспечивает рассмотрение документации по планировке территории на публичных слушаниях, общественных обсуждениях либо отклоняет такую документацию и направляет ее на доработку.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10. Глава города Когалыма принимает решение о проведении публичных слушаний, общественных обсуждений. Публичные слушания, общественные обсуждения проводятся Комиссией в порядке, определенном </w:t>
      </w:r>
      <w:hyperlink w:anchor="P339" w:history="1">
        <w:r w:rsidRPr="001E47C8">
          <w:rPr>
            <w:rFonts w:ascii="Times New Roman" w:hAnsi="Times New Roman" w:cs="Times New Roman"/>
            <w:color w:val="0000FF"/>
            <w:sz w:val="24"/>
            <w:szCs w:val="24"/>
          </w:rPr>
          <w:t>статьей 13</w:t>
        </w:r>
      </w:hyperlink>
      <w:r w:rsidRPr="001E47C8">
        <w:rPr>
          <w:rFonts w:ascii="Times New Roman" w:hAnsi="Times New Roman" w:cs="Times New Roman"/>
          <w:sz w:val="24"/>
          <w:szCs w:val="24"/>
        </w:rPr>
        <w:t xml:space="preserve">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11. Уполномоченный в области архитектуры и градостроительства орган местного самоуправления направляет главе города подготовленную документацию по планировке, протокол публичных слушаний, общественных обсуждений и заключение о результатах публичных слушаний, общественных обсуждений не позднее чем через 15 дней со дня проведения публичных слушаний, общественных обсуждений.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12. Глава города с учетом протокола публичных слушаний, общественных обсуждений по проекту планировки территории, проекту межевания территории и заключения о результатах публичных слушаний,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общественных обсуждений, а в случае, если в соответствии с Градостроительным </w:t>
      </w:r>
      <w:hyperlink r:id="rId25"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публичные слушания, общественные обсуждения не проводятся, в срок, указанный в </w:t>
      </w:r>
      <w:hyperlink w:anchor="P305" w:history="1">
        <w:r w:rsidRPr="001E47C8">
          <w:rPr>
            <w:rFonts w:ascii="Times New Roman" w:hAnsi="Times New Roman" w:cs="Times New Roman"/>
            <w:color w:val="0000FF"/>
            <w:sz w:val="24"/>
            <w:szCs w:val="24"/>
          </w:rPr>
          <w:t>части 9</w:t>
        </w:r>
      </w:hyperlink>
      <w:r w:rsidRPr="001E47C8">
        <w:rPr>
          <w:rFonts w:ascii="Times New Roman" w:hAnsi="Times New Roman" w:cs="Times New Roman"/>
          <w:sz w:val="24"/>
          <w:szCs w:val="24"/>
        </w:rPr>
        <w:t xml:space="preserve"> настоящей статьи.</w:t>
      </w:r>
    </w:p>
    <w:p w:rsidR="001E47C8" w:rsidRPr="00563C27" w:rsidRDefault="001E47C8" w:rsidP="00563C27">
      <w:pPr>
        <w:pStyle w:val="ConsPlusNormal"/>
        <w:spacing w:before="220"/>
        <w:ind w:firstLine="540"/>
        <w:jc w:val="both"/>
        <w:rPr>
          <w:rFonts w:ascii="Times New Roman" w:hAnsi="Times New Roman" w:cs="Times New Roman"/>
          <w:sz w:val="24"/>
          <w:szCs w:val="24"/>
        </w:rPr>
      </w:pPr>
      <w:bookmarkStart w:id="22" w:name="P313"/>
      <w:bookmarkEnd w:id="22"/>
      <w:r w:rsidRPr="001E47C8">
        <w:rPr>
          <w:rFonts w:ascii="Times New Roman" w:hAnsi="Times New Roman" w:cs="Times New Roman"/>
          <w:sz w:val="24"/>
          <w:szCs w:val="24"/>
        </w:rPr>
        <w:t>13. Утвержденная документация по планировке в течение 7 дней со дня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w:t>
      </w:r>
      <w:r w:rsidR="00563C27">
        <w:rPr>
          <w:rFonts w:ascii="Times New Roman" w:hAnsi="Times New Roman" w:cs="Times New Roman"/>
          <w:sz w:val="24"/>
          <w:szCs w:val="24"/>
        </w:rPr>
        <w:t>ода Когалыма в сети "Интернет".</w:t>
      </w:r>
    </w:p>
    <w:p w:rsidR="001E47C8" w:rsidRPr="001E47C8" w:rsidRDefault="001E47C8" w:rsidP="001E47C8">
      <w:pPr>
        <w:pStyle w:val="ConsPlusNormal"/>
        <w:spacing w:before="28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14. Положения, установленные </w:t>
      </w:r>
      <w:hyperlink w:anchor="P296" w:history="1">
        <w:r w:rsidRPr="001E47C8">
          <w:rPr>
            <w:rFonts w:ascii="Times New Roman" w:hAnsi="Times New Roman" w:cs="Times New Roman"/>
            <w:color w:val="0000FF"/>
            <w:sz w:val="24"/>
            <w:szCs w:val="24"/>
          </w:rPr>
          <w:t>частями 3</w:t>
        </w:r>
      </w:hyperlink>
      <w:r w:rsidRPr="001E47C8">
        <w:rPr>
          <w:rFonts w:ascii="Times New Roman" w:hAnsi="Times New Roman" w:cs="Times New Roman"/>
          <w:sz w:val="24"/>
          <w:szCs w:val="24"/>
        </w:rPr>
        <w:t xml:space="preserve"> - </w:t>
      </w:r>
      <w:hyperlink w:anchor="P313" w:history="1">
        <w:r w:rsidRPr="001E47C8">
          <w:rPr>
            <w:rFonts w:ascii="Times New Roman" w:hAnsi="Times New Roman" w:cs="Times New Roman"/>
            <w:color w:val="0000FF"/>
            <w:sz w:val="24"/>
            <w:szCs w:val="24"/>
          </w:rPr>
          <w:t>14</w:t>
        </w:r>
      </w:hyperlink>
      <w:r w:rsidRPr="001E47C8">
        <w:rPr>
          <w:rFonts w:ascii="Times New Roman" w:hAnsi="Times New Roman" w:cs="Times New Roman"/>
          <w:sz w:val="24"/>
          <w:szCs w:val="24"/>
        </w:rPr>
        <w:t xml:space="preserve"> настоящей статьи, применяются при подготовке: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проектов планировки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проектов межевания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15.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Заказ на подготовку градостроительного плана земельного участка не требуется. Градостроительный план земельного участка готовится уполномоченным в области архитектуры и градостроительства органом местного самоуправления и утверждается главой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случае,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в сроки, установленные законодательством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выдается заявителю без взимания платы.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16. </w:t>
      </w:r>
      <w:hyperlink r:id="rId26" w:history="1">
        <w:r w:rsidRPr="001E47C8">
          <w:rPr>
            <w:rFonts w:ascii="Times New Roman" w:hAnsi="Times New Roman" w:cs="Times New Roman"/>
            <w:color w:val="0000FF"/>
            <w:sz w:val="24"/>
            <w:szCs w:val="24"/>
          </w:rPr>
          <w:t>Форма</w:t>
        </w:r>
      </w:hyperlink>
      <w:r w:rsidRPr="001E47C8">
        <w:rPr>
          <w:rFonts w:ascii="Times New Roman" w:hAnsi="Times New Roman" w:cs="Times New Roman"/>
          <w:sz w:val="24"/>
          <w:szCs w:val="24"/>
        </w:rPr>
        <w:t xml:space="preserve"> градостроительного плана земельного участка установлена Приказом Министерства строительства и жилищно-коммунального хозяйства Российской Федерации от 25.04.2017 </w:t>
      </w:r>
      <w:r>
        <w:rPr>
          <w:rFonts w:ascii="Times New Roman" w:hAnsi="Times New Roman" w:cs="Times New Roman"/>
          <w:sz w:val="24"/>
          <w:szCs w:val="24"/>
        </w:rPr>
        <w:t>№</w:t>
      </w:r>
      <w:r w:rsidR="00563C27">
        <w:rPr>
          <w:rFonts w:ascii="Times New Roman" w:hAnsi="Times New Roman" w:cs="Times New Roman"/>
          <w:sz w:val="24"/>
          <w:szCs w:val="24"/>
        </w:rPr>
        <w:t xml:space="preserve"> 741/</w:t>
      </w:r>
      <w:proofErr w:type="spellStart"/>
      <w:r w:rsidR="00563C27">
        <w:rPr>
          <w:rFonts w:ascii="Times New Roman" w:hAnsi="Times New Roman" w:cs="Times New Roman"/>
          <w:sz w:val="24"/>
          <w:szCs w:val="24"/>
        </w:rPr>
        <w:t>пр</w:t>
      </w:r>
      <w:proofErr w:type="spellEnd"/>
      <w:r w:rsidR="00563C27">
        <w:rPr>
          <w:rFonts w:ascii="Times New Roman" w:hAnsi="Times New Roman" w:cs="Times New Roman"/>
          <w:sz w:val="24"/>
          <w:szCs w:val="24"/>
        </w:rPr>
        <w:t xml:space="preserve"> «</w:t>
      </w:r>
      <w:r w:rsidRPr="001E47C8">
        <w:rPr>
          <w:rFonts w:ascii="Times New Roman" w:hAnsi="Times New Roman" w:cs="Times New Roman"/>
          <w:sz w:val="24"/>
          <w:szCs w:val="24"/>
        </w:rPr>
        <w:t>Об утверждении формы градостроительного плана земельного участ</w:t>
      </w:r>
      <w:r w:rsidR="00563C27">
        <w:rPr>
          <w:rFonts w:ascii="Times New Roman" w:hAnsi="Times New Roman" w:cs="Times New Roman"/>
          <w:sz w:val="24"/>
          <w:szCs w:val="24"/>
        </w:rPr>
        <w:t>ка и порядка ее заполнения»</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16.1 Требования к содержанию градостроительных планов земельных участков установлены </w:t>
      </w:r>
      <w:hyperlink r:id="rId27" w:history="1">
        <w:r w:rsidRPr="001E47C8">
          <w:rPr>
            <w:rFonts w:ascii="Times New Roman" w:hAnsi="Times New Roman" w:cs="Times New Roman"/>
            <w:color w:val="0000FF"/>
            <w:sz w:val="24"/>
            <w:szCs w:val="24"/>
          </w:rPr>
          <w:t>статьей 57.3</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17.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города Когалыма, физические и юридические лица вправе оспорить в судебном порядке документацию по планировке территории.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23" w:name="P326"/>
      <w:bookmarkEnd w:id="23"/>
      <w:r w:rsidRPr="001E47C8">
        <w:rPr>
          <w:rFonts w:ascii="Times New Roman" w:hAnsi="Times New Roman" w:cs="Times New Roman"/>
          <w:sz w:val="24"/>
          <w:szCs w:val="24"/>
        </w:rPr>
        <w:t>Глава 4. ПОЛОЖЕНИЯ О ПРОВЕДЕНИИ ПУБЛИЧНЫХ СЛУШАНИЙ,</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ОБЩЕСТВЕННЫХ ОБСУЖДЕНИЙ ПО ВОПРОСАМ ЗЕМЛЕПОЛЬЗОВАНИЯ</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24" w:name="P331"/>
      <w:bookmarkEnd w:id="24"/>
      <w:r w:rsidRPr="001E47C8">
        <w:rPr>
          <w:rFonts w:ascii="Times New Roman" w:hAnsi="Times New Roman" w:cs="Times New Roman"/>
          <w:sz w:val="24"/>
          <w:szCs w:val="24"/>
        </w:rPr>
        <w:t>Статья 12. Общие положения о публичных слушаниях, общественных обсуждениях по вопросам 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Публичные слушания, общественные обсуждения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в целях выявления мнения заинтересованных лиц по выносимым на публичные слушания, общественные обсуждения вопросам.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Публичные слушания, общественные обсуждения по вопросам землепользования и застройки на территории города Когалыма проводятся в порядке, предусмотренном настоящими Правилами, с учетом положений </w:t>
      </w:r>
      <w:hyperlink r:id="rId28" w:history="1">
        <w:r w:rsidRPr="001E47C8">
          <w:rPr>
            <w:rFonts w:ascii="Times New Roman" w:hAnsi="Times New Roman" w:cs="Times New Roman"/>
            <w:color w:val="0000FF"/>
            <w:sz w:val="24"/>
            <w:szCs w:val="24"/>
          </w:rPr>
          <w:t>статей 5.1</w:t>
        </w:r>
      </w:hyperlink>
      <w:r w:rsidRPr="001E47C8">
        <w:rPr>
          <w:rFonts w:ascii="Times New Roman" w:hAnsi="Times New Roman" w:cs="Times New Roman"/>
          <w:sz w:val="24"/>
          <w:szCs w:val="24"/>
        </w:rPr>
        <w:t xml:space="preserve">, </w:t>
      </w:r>
      <w:hyperlink r:id="rId29" w:history="1">
        <w:r w:rsidRPr="001E47C8">
          <w:rPr>
            <w:rFonts w:ascii="Times New Roman" w:hAnsi="Times New Roman" w:cs="Times New Roman"/>
            <w:color w:val="0000FF"/>
            <w:sz w:val="24"/>
            <w:szCs w:val="24"/>
          </w:rPr>
          <w:t>28</w:t>
        </w:r>
      </w:hyperlink>
      <w:r w:rsidRPr="001E47C8">
        <w:rPr>
          <w:rFonts w:ascii="Times New Roman" w:hAnsi="Times New Roman" w:cs="Times New Roman"/>
          <w:sz w:val="24"/>
          <w:szCs w:val="24"/>
        </w:rPr>
        <w:t xml:space="preserve">, </w:t>
      </w:r>
      <w:hyperlink r:id="rId30" w:history="1">
        <w:r w:rsidRPr="001E47C8">
          <w:rPr>
            <w:rFonts w:ascii="Times New Roman" w:hAnsi="Times New Roman" w:cs="Times New Roman"/>
            <w:color w:val="0000FF"/>
            <w:sz w:val="24"/>
            <w:szCs w:val="24"/>
          </w:rPr>
          <w:t>31</w:t>
        </w:r>
      </w:hyperlink>
      <w:r w:rsidRPr="001E47C8">
        <w:rPr>
          <w:rFonts w:ascii="Times New Roman" w:hAnsi="Times New Roman" w:cs="Times New Roman"/>
          <w:sz w:val="24"/>
          <w:szCs w:val="24"/>
        </w:rPr>
        <w:t xml:space="preserve">, </w:t>
      </w:r>
      <w:hyperlink r:id="rId31" w:history="1">
        <w:r w:rsidRPr="001E47C8">
          <w:rPr>
            <w:rFonts w:ascii="Times New Roman" w:hAnsi="Times New Roman" w:cs="Times New Roman"/>
            <w:color w:val="0000FF"/>
            <w:sz w:val="24"/>
            <w:szCs w:val="24"/>
          </w:rPr>
          <w:t>39</w:t>
        </w:r>
      </w:hyperlink>
      <w:r w:rsidRPr="001E47C8">
        <w:rPr>
          <w:rFonts w:ascii="Times New Roman" w:hAnsi="Times New Roman" w:cs="Times New Roman"/>
          <w:sz w:val="24"/>
          <w:szCs w:val="24"/>
        </w:rPr>
        <w:t xml:space="preserve">, </w:t>
      </w:r>
      <w:hyperlink r:id="rId32" w:history="1">
        <w:r w:rsidRPr="001E47C8">
          <w:rPr>
            <w:rFonts w:ascii="Times New Roman" w:hAnsi="Times New Roman" w:cs="Times New Roman"/>
            <w:color w:val="0000FF"/>
            <w:sz w:val="24"/>
            <w:szCs w:val="24"/>
          </w:rPr>
          <w:t>40</w:t>
        </w:r>
      </w:hyperlink>
      <w:r w:rsidRPr="001E47C8">
        <w:rPr>
          <w:rFonts w:ascii="Times New Roman" w:hAnsi="Times New Roman" w:cs="Times New Roman"/>
          <w:sz w:val="24"/>
          <w:szCs w:val="24"/>
        </w:rPr>
        <w:t xml:space="preserve"> и </w:t>
      </w:r>
      <w:hyperlink r:id="rId33" w:history="1">
        <w:r w:rsidRPr="001E47C8">
          <w:rPr>
            <w:rFonts w:ascii="Times New Roman" w:hAnsi="Times New Roman" w:cs="Times New Roman"/>
            <w:color w:val="0000FF"/>
            <w:sz w:val="24"/>
            <w:szCs w:val="24"/>
          </w:rPr>
          <w:t>46</w:t>
        </w:r>
      </w:hyperlink>
      <w:r w:rsidRPr="001E47C8">
        <w:rPr>
          <w:rFonts w:ascii="Times New Roman" w:hAnsi="Times New Roman" w:cs="Times New Roman"/>
          <w:sz w:val="24"/>
          <w:szCs w:val="24"/>
        </w:rPr>
        <w:t xml:space="preserve"> Градостроительного кодекса Российской Федерации, </w:t>
      </w:r>
      <w:hyperlink r:id="rId34" w:history="1">
        <w:r w:rsidRPr="001E47C8">
          <w:rPr>
            <w:rFonts w:ascii="Times New Roman" w:hAnsi="Times New Roman" w:cs="Times New Roman"/>
            <w:color w:val="0000FF"/>
            <w:sz w:val="24"/>
            <w:szCs w:val="24"/>
          </w:rPr>
          <w:t>Порядка</w:t>
        </w:r>
      </w:hyperlink>
      <w:r w:rsidRPr="001E47C8">
        <w:rPr>
          <w:rFonts w:ascii="Times New Roman" w:hAnsi="Times New Roman" w:cs="Times New Roman"/>
          <w:sz w:val="24"/>
          <w:szCs w:val="24"/>
        </w:rPr>
        <w:t xml:space="preserve"> организации и проведения общественных обсуждений или публичных слушаний по проектам в сфере градостроительной деятельности в городе Когалыме, утвержденного решением Думы города Когалыма от 17.06.2020 </w:t>
      </w:r>
      <w:r>
        <w:rPr>
          <w:rFonts w:ascii="Times New Roman" w:hAnsi="Times New Roman" w:cs="Times New Roman"/>
          <w:sz w:val="24"/>
          <w:szCs w:val="24"/>
        </w:rPr>
        <w:t>№</w:t>
      </w:r>
      <w:r w:rsidRPr="001E47C8">
        <w:rPr>
          <w:rFonts w:ascii="Times New Roman" w:hAnsi="Times New Roman" w:cs="Times New Roman"/>
          <w:sz w:val="24"/>
          <w:szCs w:val="24"/>
        </w:rPr>
        <w:t xml:space="preserve"> 425-ГД, а также особенностей проведения публичных слушаний, общественных обсуждений по отдельным вопросам 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25" w:name="P339"/>
      <w:bookmarkEnd w:id="25"/>
      <w:r w:rsidRPr="001E47C8">
        <w:rPr>
          <w:rFonts w:ascii="Times New Roman" w:hAnsi="Times New Roman" w:cs="Times New Roman"/>
          <w:sz w:val="24"/>
          <w:szCs w:val="24"/>
        </w:rPr>
        <w:t>Статья 13. Порядок проведения публичных слушаний, общественных обсуждений по вопросам землепользования и застройки на территории города Когалыма.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Публичные слушания, общественные обсуждения по вопросам землепользования и застройки на территории города Когалыма проводятся в случаях: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подготовки документации по планировке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подготовки проекта внесения изменений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Комиссия направляет решение о проведении публичных слушаний, общественных обсуждений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общественных обсуждений по проекту внесения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города Когалыма решения о проведении публичных слушаний, общественных обсуждений по проекту внесения изменений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Поступившие предложения и замечания по вопросам внесения изменений в Правила землепользования и застройки на территории города Когалыма принимаются комиссией письменно до начала публичных слушаний, общественных обсуждений. Участники публичных слушаний, общественных обсуждений по данному вопросу вправе предоставить свои предложения и замечания для включения их в протокол публичных слушаний, общественных обсуждений. Комиссия готовит заключение о результатах публичных слушаний, общественных обсуждений, которое подлежит официальному опубликованию и размещению на официальном сайте Администрации города.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26" w:name="P353"/>
      <w:bookmarkEnd w:id="26"/>
      <w:r w:rsidRPr="001E47C8">
        <w:rPr>
          <w:rFonts w:ascii="Times New Roman" w:hAnsi="Times New Roman" w:cs="Times New Roman"/>
          <w:sz w:val="24"/>
          <w:szCs w:val="24"/>
        </w:rPr>
        <w:t>Глава 5. ПОЛОЖЕНИЕ О ВНЕСЕНИИ ИЗМЕНЕНИЙ В ПРАВИЛА</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27" w:name="P356"/>
      <w:bookmarkEnd w:id="27"/>
      <w:r w:rsidRPr="001E47C8">
        <w:rPr>
          <w:rFonts w:ascii="Times New Roman" w:hAnsi="Times New Roman" w:cs="Times New Roman"/>
          <w:sz w:val="24"/>
          <w:szCs w:val="24"/>
        </w:rPr>
        <w:t>Статья 14. Порядок внесения изменений в Правила 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Предложения о внесении изменений в Правила землепользования и застройки направляются в Комиссию: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органами исполнительной власти Ханты-Мансийского автономного округа - Югры в случаях, если Правила могут воспрепятствовать функционированию, размещению объектов капитального строительства регионального 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органами местного самоуправления города Когалыма в случаях, если необходимо совершенствовать порядок регулирования землепользования и застройки на территории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1E47C8">
        <w:rPr>
          <w:rFonts w:ascii="Times New Roman" w:hAnsi="Times New Roman" w:cs="Times New Roman"/>
          <w:sz w:val="24"/>
          <w:szCs w:val="24"/>
          <w:highlight w:val="yellow"/>
        </w:rPr>
        <w:t>;</w:t>
      </w:r>
    </w:p>
    <w:p w:rsidR="001E47C8" w:rsidRPr="001E47C8" w:rsidRDefault="001E47C8" w:rsidP="001E47C8">
      <w:pPr>
        <w:pStyle w:val="ConsPlusNormal"/>
        <w:spacing w:before="220"/>
        <w:ind w:firstLine="540"/>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Комиссия в течение </w:t>
      </w:r>
      <w:r w:rsidRPr="001E47C8">
        <w:rPr>
          <w:rFonts w:ascii="Times New Roman" w:hAnsi="Times New Roman" w:cs="Times New Roman"/>
          <w:sz w:val="24"/>
          <w:szCs w:val="24"/>
          <w:highlight w:val="yellow"/>
        </w:rPr>
        <w:t>двадцати пяти дней</w:t>
      </w:r>
      <w:r w:rsidRPr="001E47C8">
        <w:rPr>
          <w:rFonts w:ascii="Times New Roman" w:hAnsi="Times New Roman" w:cs="Times New Roman"/>
          <w:sz w:val="24"/>
          <w:szCs w:val="24"/>
        </w:rPr>
        <w:t xml:space="preserve">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Глава с учетом рекомендаций, содержащихся в заключении Комиссии, в течение </w:t>
      </w:r>
      <w:r w:rsidRPr="001E47C8">
        <w:rPr>
          <w:rFonts w:ascii="Times New Roman" w:hAnsi="Times New Roman" w:cs="Times New Roman"/>
          <w:sz w:val="24"/>
          <w:szCs w:val="24"/>
          <w:highlight w:val="yellow"/>
        </w:rPr>
        <w:t>двадцати пяти дней</w:t>
      </w:r>
      <w:r w:rsidRPr="001E47C8">
        <w:rPr>
          <w:rFonts w:ascii="Times New Roman" w:hAnsi="Times New Roman" w:cs="Times New Roman"/>
          <w:sz w:val="24"/>
          <w:szCs w:val="24"/>
        </w:rPr>
        <w:t xml:space="preserve"> принимает решение о подготовке проекта внесения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28" w:name="P365"/>
      <w:bookmarkEnd w:id="28"/>
      <w:r w:rsidRPr="001E47C8">
        <w:rPr>
          <w:rFonts w:ascii="Times New Roman" w:hAnsi="Times New Roman" w:cs="Times New Roman"/>
          <w:sz w:val="24"/>
          <w:szCs w:val="24"/>
        </w:rPr>
        <w:t>В случае принятия решения о подготовке проекта внесения изменений в Правила землепользования и застройки глава города Когалыма определяет срок, в течение которого проект должен быть подготовлен и представлен в уполномоченный в области архитектуры и градостроительства орган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3.1.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Основаниями для рассмотрения главой города Когалыма вопроса о внесении изменений в Правила землепользования и застройки являются: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несоответствие правил землепользования и застройки Генеральному плану, возникшее в результате внесения в Генеральный план изменений;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E47C8">
        <w:rPr>
          <w:rFonts w:ascii="Times New Roman" w:hAnsi="Times New Roman" w:cs="Times New Roman"/>
          <w:sz w:val="24"/>
          <w:szCs w:val="24"/>
        </w:rPr>
        <w:t>приаэродромной</w:t>
      </w:r>
      <w:proofErr w:type="spellEnd"/>
      <w:r w:rsidRPr="001E47C8">
        <w:rPr>
          <w:rFonts w:ascii="Times New Roman" w:hAnsi="Times New Roman" w:cs="Times New Roman"/>
          <w:sz w:val="24"/>
          <w:szCs w:val="24"/>
        </w:rPr>
        <w:t xml:space="preserve"> территории, которые допущены в Правилах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7) принятие решения о комплексном развитии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5. Глава не позднее чем по истечении десяти дней с даты принятия решения, указанного в </w:t>
      </w:r>
      <w:hyperlink w:anchor="P365" w:history="1">
        <w:r w:rsidRPr="001E47C8">
          <w:rPr>
            <w:rFonts w:ascii="Times New Roman" w:hAnsi="Times New Roman" w:cs="Times New Roman"/>
            <w:color w:val="0000FF"/>
            <w:sz w:val="24"/>
            <w:szCs w:val="24"/>
          </w:rPr>
          <w:t>абзаце 2 части 3</w:t>
        </w:r>
      </w:hyperlink>
      <w:r w:rsidRPr="001E47C8">
        <w:rPr>
          <w:rFonts w:ascii="Times New Roman" w:hAnsi="Times New Roman" w:cs="Times New Roman"/>
          <w:sz w:val="24"/>
          <w:szCs w:val="24"/>
        </w:rPr>
        <w:t xml:space="preserve">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оно также может быть распространено по радио и телевидению и размещено на официальном сайте Админи</w:t>
      </w:r>
      <w:r w:rsidR="00563C27">
        <w:rPr>
          <w:rFonts w:ascii="Times New Roman" w:hAnsi="Times New Roman" w:cs="Times New Roman"/>
          <w:sz w:val="24"/>
          <w:szCs w:val="24"/>
        </w:rPr>
        <w:t>страции города Когалыма в сети «Интернет».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Собственно разработку проекта внесения изменений в Правила землепользования и застройки обеспечивает Комиссия.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29" w:name="P378"/>
      <w:bookmarkEnd w:id="29"/>
      <w:r w:rsidRPr="001E47C8">
        <w:rPr>
          <w:rFonts w:ascii="Times New Roman" w:hAnsi="Times New Roman" w:cs="Times New Roman"/>
          <w:sz w:val="24"/>
          <w:szCs w:val="24"/>
        </w:rPr>
        <w:t>7. Уполномоченный в области архитектуры и градостроительства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схемам территориального планирования Ханты-Мансийского автономного округа - Югры,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По результатам указанной проверки уполномоченный в области архитектуры и градостроительства орган местного самоуправления направляет проект внесения изменений в Правила землепользования и застройки главе города Когалыма или, в случае обнаружения его несоответствия требованиям и документам, указанным в </w:t>
      </w:r>
      <w:hyperlink w:anchor="P378" w:history="1">
        <w:r w:rsidRPr="001E47C8">
          <w:rPr>
            <w:rFonts w:ascii="Times New Roman" w:hAnsi="Times New Roman" w:cs="Times New Roman"/>
            <w:color w:val="0000FF"/>
            <w:sz w:val="24"/>
            <w:szCs w:val="24"/>
          </w:rPr>
          <w:t>части 7</w:t>
        </w:r>
      </w:hyperlink>
      <w:r w:rsidRPr="001E47C8">
        <w:rPr>
          <w:rFonts w:ascii="Times New Roman" w:hAnsi="Times New Roman" w:cs="Times New Roman"/>
          <w:sz w:val="24"/>
          <w:szCs w:val="24"/>
        </w:rPr>
        <w:t xml:space="preserve"> настоящей статьи, в Комиссию на доработку.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Глава города Когалыма при получении проекта внесения изменений в Правила землепользования и застройки принимает решение о проведении публичных слушаний, общественных обсуждений по такому проекту в срок не позднее чем через десять дней со дня получения такого проекта. Решение о проведении публичных слушаний, общественных обсуждений передается в Комиссию.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Одновременно с принятием главой города Когалыма решения о проведении публичных слушаний, общественных обсуждений обеспечивается опубликование проекта внесения изменений в Правила.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10. Публичные слушания, общественные обсуждения по проекту внесения изменений в Правила проводятся Комиссией в порядке, определенном </w:t>
      </w:r>
      <w:hyperlink w:anchor="P339" w:history="1">
        <w:r w:rsidRPr="001E47C8">
          <w:rPr>
            <w:rFonts w:ascii="Times New Roman" w:hAnsi="Times New Roman" w:cs="Times New Roman"/>
            <w:color w:val="0000FF"/>
            <w:sz w:val="24"/>
            <w:szCs w:val="24"/>
          </w:rPr>
          <w:t>статьей 13</w:t>
        </w:r>
      </w:hyperlink>
      <w:r w:rsidRPr="001E47C8">
        <w:rPr>
          <w:rFonts w:ascii="Times New Roman" w:hAnsi="Times New Roman" w:cs="Times New Roman"/>
          <w:sz w:val="24"/>
          <w:szCs w:val="24"/>
        </w:rPr>
        <w:t xml:space="preserve">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0" w:name="P387"/>
      <w:bookmarkEnd w:id="30"/>
      <w:r w:rsidRPr="001E47C8">
        <w:rPr>
          <w:rFonts w:ascii="Times New Roman" w:hAnsi="Times New Roman" w:cs="Times New Roman"/>
          <w:sz w:val="24"/>
          <w:szCs w:val="24"/>
        </w:rPr>
        <w:t>11. После завершения публичных слушаний, общественных обсуждений по проекту внесения изменений в Правила Комиссия, с учетом результатов таких публичных слушаний, общественных обсуждений, обеспечивает внесение изменений в Правила и представляет указанный проект главе. Обязательными приложениями к проекту внесения изменений в Правила являются протокол публичных слушаний, общественных обсуждений и заключение о результатах публичных слушаний, общественных обсуждений.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12. Глава в течение десяти дней после представления ему проекта внесения изменений в Правила землепользования и застройки и указанных в </w:t>
      </w:r>
      <w:hyperlink w:anchor="P387" w:history="1">
        <w:r w:rsidRPr="001E47C8">
          <w:rPr>
            <w:rFonts w:ascii="Times New Roman" w:hAnsi="Times New Roman" w:cs="Times New Roman"/>
            <w:color w:val="0000FF"/>
            <w:sz w:val="24"/>
            <w:szCs w:val="24"/>
          </w:rPr>
          <w:t>части 11</w:t>
        </w:r>
      </w:hyperlink>
      <w:r w:rsidRPr="001E47C8">
        <w:rPr>
          <w:rFonts w:ascii="Times New Roman" w:hAnsi="Times New Roman" w:cs="Times New Roman"/>
          <w:sz w:val="24"/>
          <w:szCs w:val="24"/>
        </w:rPr>
        <w:t xml:space="preserve"> настоящей статьи обязательных приложений к нему должен принять решение о направлении указанного проекта в представительный орган или об отклонении проекта внесения изменений в Правила землепользования и застройки и о направлении его в Комиссию на доработку с указанием даты его повторного представления.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13. Проект внесения изменений в Правила землепользования и застройки рассматривается представительным органом города Когалыма. Обязательными приложениями к проекту внесения изменений в Правила являются протокол публичных слушаний, общественных обсуждений по указанному проекту и заключение о результатах таких публичных слушаний, общественных обсуждений.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14. Представительный орган по результатам рассмотрения проекта внесения изменений в Правила землепользования и застройки и обязательных приложений к нему может утвердить изменения в Правила или направить проект внесения изменений главе города Когалыма на доработку в соответствии с результатами публичных слушаний, общественных обсуждений по указанному проекту.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15.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города Когалыма в сети "Интернет".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землепользования и застройки в судебном порядке.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17.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об утверждении изменений в Правила землепользования и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Ханты-Мансийского автономного округа - Югры, утвержденным до утверждения изменений в Правила землепользования и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18. Настоящая статья применяется: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при внесении изменений в </w:t>
      </w:r>
      <w:hyperlink w:anchor="P530" w:history="1">
        <w:r w:rsidRPr="001E47C8">
          <w:rPr>
            <w:rFonts w:ascii="Times New Roman" w:hAnsi="Times New Roman" w:cs="Times New Roman"/>
            <w:color w:val="0000FF"/>
            <w:sz w:val="24"/>
            <w:szCs w:val="24"/>
          </w:rPr>
          <w:t>главу 7</w:t>
        </w:r>
      </w:hyperlink>
      <w:r w:rsidRPr="001E47C8">
        <w:rPr>
          <w:rFonts w:ascii="Times New Roman" w:hAnsi="Times New Roman" w:cs="Times New Roman"/>
          <w:sz w:val="24"/>
          <w:szCs w:val="24"/>
        </w:rPr>
        <w:t xml:space="preserve">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Настоящая статья не применяется: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и тому подобных ошибок;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Ханты-Мансийского автономного округа - Югры и </w:t>
      </w:r>
      <w:hyperlink r:id="rId35" w:history="1">
        <w:r w:rsidRPr="001E47C8">
          <w:rPr>
            <w:rFonts w:ascii="Times New Roman" w:hAnsi="Times New Roman" w:cs="Times New Roman"/>
            <w:color w:val="0000FF"/>
            <w:sz w:val="24"/>
            <w:szCs w:val="24"/>
          </w:rPr>
          <w:t>Уставом</w:t>
        </w:r>
      </w:hyperlink>
      <w:r w:rsidRPr="001E47C8">
        <w:rPr>
          <w:rFonts w:ascii="Times New Roman" w:hAnsi="Times New Roman" w:cs="Times New Roman"/>
          <w:sz w:val="24"/>
          <w:szCs w:val="24"/>
        </w:rPr>
        <w:t xml:space="preserve"> города Когалыма при внесении непринципиальных изменений.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19.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31" w:name="P404"/>
      <w:bookmarkEnd w:id="31"/>
      <w:r w:rsidRPr="001E47C8">
        <w:rPr>
          <w:rFonts w:ascii="Times New Roman" w:hAnsi="Times New Roman" w:cs="Times New Roman"/>
          <w:sz w:val="24"/>
          <w:szCs w:val="24"/>
        </w:rPr>
        <w:t>Глава 6. ПОЛОЖЕНИЯ О РЕГУЛИРОВАНИИ ИНЫХ ВОПРОСОВ</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ЗЕМЛЕПОЛЬЗОВАНИЯ И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32" w:name="P407"/>
      <w:bookmarkEnd w:id="32"/>
      <w:r w:rsidRPr="001E47C8">
        <w:rPr>
          <w:rFonts w:ascii="Times New Roman" w:hAnsi="Times New Roman" w:cs="Times New Roman"/>
          <w:sz w:val="24"/>
          <w:szCs w:val="24"/>
        </w:rPr>
        <w:t>Статья 15. Порядок установления и прекращения публичных сервитутов на территории города Когалыма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Могут устанавливаться публичные сервитуты для: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проведения дренажных работ на земельном участке;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забора воды и водопоя;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прогона сельскохозяйственных животных через земельный участок;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1E47C8">
        <w:rPr>
          <w:rFonts w:ascii="Times New Roman" w:hAnsi="Times New Roman" w:cs="Times New Roman"/>
          <w:sz w:val="24"/>
          <w:szCs w:val="24"/>
        </w:rPr>
        <w:t>аквакультуры</w:t>
      </w:r>
      <w:proofErr w:type="spellEnd"/>
      <w:r w:rsidRPr="001E47C8">
        <w:rPr>
          <w:rFonts w:ascii="Times New Roman" w:hAnsi="Times New Roman" w:cs="Times New Roman"/>
          <w:sz w:val="24"/>
          <w:szCs w:val="24"/>
        </w:rPr>
        <w:t xml:space="preserve"> (рыбоводства);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Установление публичного сервитута осуществляется с учетом результатов публичных слушаний.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Сервитут может быть срочным и постоянным.</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3" w:name="P422"/>
      <w:bookmarkEnd w:id="33"/>
      <w:r w:rsidRPr="001E47C8">
        <w:rPr>
          <w:rFonts w:ascii="Times New Roman" w:hAnsi="Times New Roman" w:cs="Times New Roman"/>
          <w:sz w:val="24"/>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4" w:name="P423"/>
      <w:bookmarkEnd w:id="34"/>
      <w:r w:rsidRPr="001E47C8">
        <w:rPr>
          <w:rFonts w:ascii="Times New Roman" w:hAnsi="Times New Roman" w:cs="Times New Roman"/>
          <w:sz w:val="24"/>
          <w:szCs w:val="24"/>
        </w:rPr>
        <w:t>Инициатор установления публичного сервитута подает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установления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содержание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обоснование необходимости установления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ситуационный план и сфера действия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срок действия публичного сервитута или указание на его бессрочность.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6. Уполномоченный в области архитектуры и градостроительства орган местного самоуправления в течение 5-ти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w:t>
      </w:r>
      <w:hyperlink w:anchor="P423" w:history="1">
        <w:r w:rsidRPr="001E47C8">
          <w:rPr>
            <w:rFonts w:ascii="Times New Roman" w:hAnsi="Times New Roman" w:cs="Times New Roman"/>
            <w:color w:val="0000FF"/>
            <w:sz w:val="24"/>
            <w:szCs w:val="24"/>
          </w:rPr>
          <w:t>абзаце втором части 5</w:t>
        </w:r>
      </w:hyperlink>
      <w:r w:rsidRPr="001E47C8">
        <w:rPr>
          <w:rFonts w:ascii="Times New Roman" w:hAnsi="Times New Roman" w:cs="Times New Roman"/>
          <w:sz w:val="24"/>
          <w:szCs w:val="24"/>
        </w:rPr>
        <w:t xml:space="preserve"> настоящей статьи, главе города Когалыма. Глава города Когалыма,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7. Публичные слушания по вопросу об установлении (прекращении) публичного сервитута проводятся в соответствии со </w:t>
      </w:r>
      <w:hyperlink w:anchor="P339" w:history="1">
        <w:r w:rsidRPr="001E47C8">
          <w:rPr>
            <w:rFonts w:ascii="Times New Roman" w:hAnsi="Times New Roman" w:cs="Times New Roman"/>
            <w:color w:val="0000FF"/>
            <w:sz w:val="24"/>
            <w:szCs w:val="24"/>
          </w:rPr>
          <w:t>статьей 13</w:t>
        </w:r>
      </w:hyperlink>
      <w:r w:rsidRPr="001E47C8">
        <w:rPr>
          <w:rFonts w:ascii="Times New Roman" w:hAnsi="Times New Roman" w:cs="Times New Roman"/>
          <w:sz w:val="24"/>
          <w:szCs w:val="24"/>
        </w:rPr>
        <w:t xml:space="preserve">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5" w:name="P434"/>
      <w:bookmarkEnd w:id="35"/>
      <w:r w:rsidRPr="001E47C8">
        <w:rPr>
          <w:rFonts w:ascii="Times New Roman" w:hAnsi="Times New Roman" w:cs="Times New Roman"/>
          <w:sz w:val="24"/>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города Когалыма.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6" w:name="P435"/>
      <w:bookmarkEnd w:id="36"/>
      <w:r w:rsidRPr="001E47C8">
        <w:rPr>
          <w:rFonts w:ascii="Times New Roman" w:hAnsi="Times New Roman" w:cs="Times New Roman"/>
          <w:sz w:val="24"/>
          <w:szCs w:val="24"/>
        </w:rPr>
        <w:t xml:space="preserve">9. Глава в течение 3-х дней со дня поступления указанных в </w:t>
      </w:r>
      <w:hyperlink w:anchor="P434" w:history="1">
        <w:r w:rsidRPr="001E47C8">
          <w:rPr>
            <w:rFonts w:ascii="Times New Roman" w:hAnsi="Times New Roman" w:cs="Times New Roman"/>
            <w:color w:val="0000FF"/>
            <w:sz w:val="24"/>
            <w:szCs w:val="24"/>
          </w:rPr>
          <w:t>части 8</w:t>
        </w:r>
      </w:hyperlink>
      <w:r w:rsidRPr="001E47C8">
        <w:rPr>
          <w:rFonts w:ascii="Times New Roman" w:hAnsi="Times New Roman" w:cs="Times New Roman"/>
          <w:sz w:val="24"/>
          <w:szCs w:val="24"/>
        </w:rPr>
        <w:t xml:space="preserve"> настоящей статьи рекомендаций принимает решение о подготовке постановления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местонахождение земельного участка, в отношении которого устанавливается публичный сервитут;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кадастровый план земельного участка (или проект границ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 собственнике (землевладельце, землепользователе) данного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установления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содержание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сфера действия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срок действия публичного сервитута или указание на его бессрочность;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37" w:name="P444"/>
      <w:bookmarkEnd w:id="37"/>
      <w:r w:rsidRPr="001E47C8">
        <w:rPr>
          <w:rFonts w:ascii="Times New Roman" w:hAnsi="Times New Roman" w:cs="Times New Roman"/>
          <w:sz w:val="24"/>
          <w:szCs w:val="24"/>
        </w:rPr>
        <w:t xml:space="preserve">10. Публичный сервитут (его прекращение) подлежит государственной регистрации в соответствии с Федеральным </w:t>
      </w:r>
      <w:hyperlink r:id="rId36" w:history="1">
        <w:r w:rsidRPr="001E47C8">
          <w:rPr>
            <w:rFonts w:ascii="Times New Roman" w:hAnsi="Times New Roman" w:cs="Times New Roman"/>
            <w:color w:val="0000FF"/>
            <w:sz w:val="24"/>
            <w:szCs w:val="24"/>
          </w:rPr>
          <w:t>законом</w:t>
        </w:r>
      </w:hyperlink>
      <w:r w:rsidRPr="001E47C8">
        <w:rPr>
          <w:rFonts w:ascii="Times New Roman" w:hAnsi="Times New Roman" w:cs="Times New Roman"/>
          <w:sz w:val="24"/>
          <w:szCs w:val="24"/>
        </w:rPr>
        <w:t xml:space="preserve"> Российской Федерации от 13.07.2015 </w:t>
      </w:r>
      <w:r>
        <w:rPr>
          <w:rFonts w:ascii="Times New Roman" w:hAnsi="Times New Roman" w:cs="Times New Roman"/>
          <w:sz w:val="24"/>
          <w:szCs w:val="24"/>
        </w:rPr>
        <w:t>№</w:t>
      </w:r>
      <w:r w:rsidRPr="001E47C8">
        <w:rPr>
          <w:rFonts w:ascii="Times New Roman" w:hAnsi="Times New Roman" w:cs="Times New Roman"/>
          <w:sz w:val="24"/>
          <w:szCs w:val="24"/>
        </w:rPr>
        <w:t xml:space="preserve"> 218-ФЗ "О государственной регистрации недвижимости". Сервитут возникает (прекращается) с момента такой регистрации.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11. Срочный публичный сервитут прекращается по истечении срока его действия, определенного постановлением согласно </w:t>
      </w:r>
      <w:hyperlink w:anchor="P435" w:history="1">
        <w:r w:rsidRPr="001E47C8">
          <w:rPr>
            <w:rFonts w:ascii="Times New Roman" w:hAnsi="Times New Roman" w:cs="Times New Roman"/>
            <w:color w:val="0000FF"/>
            <w:sz w:val="24"/>
            <w:szCs w:val="24"/>
          </w:rPr>
          <w:t>части 9</w:t>
        </w:r>
      </w:hyperlink>
      <w:r w:rsidRPr="001E47C8">
        <w:rPr>
          <w:rFonts w:ascii="Times New Roman" w:hAnsi="Times New Roman" w:cs="Times New Roman"/>
          <w:sz w:val="24"/>
          <w:szCs w:val="24"/>
        </w:rPr>
        <w:t xml:space="preserve"> настоящей статьи. Принятие нормативного правового акта о прекращении действия публичного сервитута не требуется.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12. Бессрочный публичный сервитут прекращается в случае отсутствия интересов Российской Федерации, органов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w:t>
      </w:r>
      <w:hyperlink w:anchor="P422" w:history="1">
        <w:r w:rsidRPr="001E47C8">
          <w:rPr>
            <w:rFonts w:ascii="Times New Roman" w:hAnsi="Times New Roman" w:cs="Times New Roman"/>
            <w:color w:val="0000FF"/>
            <w:sz w:val="24"/>
            <w:szCs w:val="24"/>
          </w:rPr>
          <w:t>частями 5</w:t>
        </w:r>
      </w:hyperlink>
      <w:r w:rsidRPr="001E47C8">
        <w:rPr>
          <w:rFonts w:ascii="Times New Roman" w:hAnsi="Times New Roman" w:cs="Times New Roman"/>
          <w:sz w:val="24"/>
          <w:szCs w:val="24"/>
        </w:rPr>
        <w:t xml:space="preserve"> - </w:t>
      </w:r>
      <w:hyperlink w:anchor="P444" w:history="1">
        <w:r w:rsidRPr="001E47C8">
          <w:rPr>
            <w:rFonts w:ascii="Times New Roman" w:hAnsi="Times New Roman" w:cs="Times New Roman"/>
            <w:color w:val="0000FF"/>
            <w:sz w:val="24"/>
            <w:szCs w:val="24"/>
          </w:rPr>
          <w:t>10</w:t>
        </w:r>
      </w:hyperlink>
      <w:r w:rsidRPr="001E47C8">
        <w:rPr>
          <w:rFonts w:ascii="Times New Roman" w:hAnsi="Times New Roman" w:cs="Times New Roman"/>
          <w:sz w:val="24"/>
          <w:szCs w:val="24"/>
        </w:rPr>
        <w:t xml:space="preserve"> настоящей статьи, с учетом особенностей, установленных настоящей частью.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Инициатор прекращения публичного сервитута подает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местонахождение земельного участка, в отношении которого установлен публичный сервитут;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кадастровый план земельного участка (или проект границ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реквизиты постановления об установлении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 собственнике (землевладельце, землепользователе) земельного участка, обремененного публичным сервитутом;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установления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прекращения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содержание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обоснование необходимости прекращения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сфера действия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указание на бессрочность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постановлении о прекращении публичного сервитута (</w:t>
      </w:r>
      <w:hyperlink w:anchor="P435" w:history="1">
        <w:r w:rsidRPr="001E47C8">
          <w:rPr>
            <w:rFonts w:ascii="Times New Roman" w:hAnsi="Times New Roman" w:cs="Times New Roman"/>
            <w:color w:val="0000FF"/>
            <w:sz w:val="24"/>
            <w:szCs w:val="24"/>
          </w:rPr>
          <w:t>часть 9</w:t>
        </w:r>
      </w:hyperlink>
      <w:r w:rsidRPr="001E47C8">
        <w:rPr>
          <w:rFonts w:ascii="Times New Roman" w:hAnsi="Times New Roman" w:cs="Times New Roman"/>
          <w:sz w:val="24"/>
          <w:szCs w:val="24"/>
        </w:rPr>
        <w:t xml:space="preserve"> настоящей статьи) должно быть указано: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местонахождение земельного участка, в отношении которого установлен публичный сервитут;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кадастровый план земельного участка (или проект границ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реквизиты постановления об установлении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 собственнике (землевладельце, землепользователе) земельного участка, обремененного публичным сервитутом;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установления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сведения об инициаторе прекращения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содержание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сфера действия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указание на бессрочность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решение о прекращении действия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города Когалыма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37" w:history="1">
        <w:r w:rsidRPr="001E47C8">
          <w:rPr>
            <w:rFonts w:ascii="Times New Roman" w:hAnsi="Times New Roman" w:cs="Times New Roman"/>
            <w:color w:val="0000FF"/>
            <w:sz w:val="24"/>
            <w:szCs w:val="24"/>
          </w:rPr>
          <w:t>законом</w:t>
        </w:r>
      </w:hyperlink>
      <w:r w:rsidRPr="001E47C8">
        <w:rPr>
          <w:rFonts w:ascii="Times New Roman" w:hAnsi="Times New Roman" w:cs="Times New Roman"/>
          <w:sz w:val="24"/>
          <w:szCs w:val="24"/>
        </w:rPr>
        <w:t xml:space="preserve"> Российской Федерации от 08.11.2007 </w:t>
      </w:r>
      <w:r>
        <w:rPr>
          <w:rFonts w:ascii="Times New Roman" w:hAnsi="Times New Roman" w:cs="Times New Roman"/>
          <w:sz w:val="24"/>
          <w:szCs w:val="24"/>
        </w:rPr>
        <w:t>№</w:t>
      </w:r>
      <w:r w:rsidR="00563C27">
        <w:rPr>
          <w:rFonts w:ascii="Times New Roman" w:hAnsi="Times New Roman" w:cs="Times New Roman"/>
          <w:sz w:val="24"/>
          <w:szCs w:val="24"/>
        </w:rPr>
        <w:t xml:space="preserve"> 257-ФЗ «</w:t>
      </w:r>
      <w:r w:rsidRPr="001E47C8">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563C27">
        <w:rPr>
          <w:rFonts w:ascii="Times New Roman" w:hAnsi="Times New Roman" w:cs="Times New Roman"/>
          <w:sz w:val="24"/>
          <w:szCs w:val="24"/>
        </w:rPr>
        <w:t>льные акты Российской Федерации»</w:t>
      </w:r>
      <w:r w:rsidRPr="001E47C8">
        <w:rPr>
          <w:rFonts w:ascii="Times New Roman" w:hAnsi="Times New Roman" w:cs="Times New Roman"/>
          <w:sz w:val="24"/>
          <w:szCs w:val="24"/>
        </w:rPr>
        <w:t>.</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38" w:name="P476"/>
      <w:bookmarkEnd w:id="38"/>
      <w:r w:rsidRPr="001E47C8">
        <w:rPr>
          <w:rFonts w:ascii="Times New Roman" w:hAnsi="Times New Roman" w:cs="Times New Roman"/>
          <w:sz w:val="24"/>
          <w:szCs w:val="24"/>
        </w:rPr>
        <w:t>Статья 16. Градостроительная подготовка земельных участков в целях предоставления заинтересованным лицам для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Формирование земельного участка осуществляется посредством: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территории, проекта межевания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подготовки землеустроительной документации (кадастрового плана земельного участка);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выноса границ земельного участка в натуру.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Не допускается предоставлять земельные участки для любого строительства без их градостроительной подготовки.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Формирование земельного участка производится за счет средств Администрации города Когалыма либо заинтересованного в предоставлении земельного участка лица.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города Когалыма за счет победителя торгов.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Приобретение заинтересованными лицами прав на земельные участки осуществляется в соответствии с нормами: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земельного законодательства - в случаях, когда указанные права приобретаются заинтересованными лицами из состава земель, находящихся в муниципальной собственности города Когалыма. До разграничения в установленном законодательством порядке собственности на землю орган местного самоуправления города Когалыма распоряжается земельными участками, находящимися в государственной и муниципальной собственности.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39" w:name="P490"/>
      <w:bookmarkEnd w:id="39"/>
      <w:r w:rsidRPr="001E47C8">
        <w:rPr>
          <w:rFonts w:ascii="Times New Roman" w:hAnsi="Times New Roman" w:cs="Times New Roman"/>
          <w:sz w:val="24"/>
          <w:szCs w:val="24"/>
        </w:rPr>
        <w:t>Статья 17. Проектная документация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Проектная документация объектов капитального строительства подлежит государственной экспертизе, за исключением случаев, предусмотренных </w:t>
      </w:r>
      <w:hyperlink r:id="rId38" w:history="1">
        <w:r w:rsidRPr="001E47C8">
          <w:rPr>
            <w:rFonts w:ascii="Times New Roman" w:hAnsi="Times New Roman" w:cs="Times New Roman"/>
            <w:color w:val="0000FF"/>
            <w:sz w:val="24"/>
            <w:szCs w:val="24"/>
          </w:rPr>
          <w:t>статьей 49</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w:t>
      </w:r>
      <w:hyperlink r:id="rId39" w:history="1">
        <w:r w:rsidRPr="001E47C8">
          <w:rPr>
            <w:rFonts w:ascii="Times New Roman" w:hAnsi="Times New Roman" w:cs="Times New Roman"/>
            <w:color w:val="0000FF"/>
            <w:sz w:val="24"/>
            <w:szCs w:val="24"/>
          </w:rPr>
          <w:t>статьями 47</w:t>
        </w:r>
      </w:hyperlink>
      <w:r w:rsidRPr="001E47C8">
        <w:rPr>
          <w:rFonts w:ascii="Times New Roman" w:hAnsi="Times New Roman" w:cs="Times New Roman"/>
          <w:sz w:val="24"/>
          <w:szCs w:val="24"/>
        </w:rPr>
        <w:t xml:space="preserve"> - </w:t>
      </w:r>
      <w:hyperlink r:id="rId40" w:history="1">
        <w:r w:rsidRPr="001E47C8">
          <w:rPr>
            <w:rFonts w:ascii="Times New Roman" w:hAnsi="Times New Roman" w:cs="Times New Roman"/>
            <w:color w:val="0000FF"/>
            <w:sz w:val="24"/>
            <w:szCs w:val="24"/>
          </w:rPr>
          <w:t>49</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0" w:name="P498"/>
      <w:bookmarkEnd w:id="40"/>
      <w:r w:rsidRPr="001E47C8">
        <w:rPr>
          <w:rFonts w:ascii="Times New Roman" w:hAnsi="Times New Roman" w:cs="Times New Roman"/>
          <w:sz w:val="24"/>
          <w:szCs w:val="24"/>
        </w:rPr>
        <w:t>Статья 18. Разрешение на строительство</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w:t>
      </w:r>
      <w:hyperlink r:id="rId41"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42"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Разрешение на строительство выдает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Ханты-Мансийского автономного округа - Югры для строительства, реконструкции, капитального ремонта объектов капитального строительства федерального значения, регионального значения, при размещении которых допускается изъятие, в том числе путем выкупа, земельных участков.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Ханты-Мансийского автономного округа - Югры или органом местного самоуправления города Когалыма в соответствии с их компетенцией.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w:t>
      </w:r>
      <w:hyperlink r:id="rId43" w:history="1">
        <w:r w:rsidRPr="001E47C8">
          <w:rPr>
            <w:rFonts w:ascii="Times New Roman" w:hAnsi="Times New Roman" w:cs="Times New Roman"/>
            <w:color w:val="0000FF"/>
            <w:sz w:val="24"/>
            <w:szCs w:val="24"/>
          </w:rPr>
          <w:t>Форма</w:t>
        </w:r>
      </w:hyperlink>
      <w:r w:rsidRPr="001E47C8">
        <w:rPr>
          <w:rFonts w:ascii="Times New Roman" w:hAnsi="Times New Roman" w:cs="Times New Roman"/>
          <w:sz w:val="24"/>
          <w:szCs w:val="24"/>
        </w:rPr>
        <w:t xml:space="preserve"> разрешения на строительство установлена приказом Министерства строительства и жилищно-коммунального хозяйства Российской Федерации от 19.02.2015 </w:t>
      </w:r>
      <w:r>
        <w:rPr>
          <w:rFonts w:ascii="Times New Roman" w:hAnsi="Times New Roman" w:cs="Times New Roman"/>
          <w:sz w:val="24"/>
          <w:szCs w:val="24"/>
        </w:rPr>
        <w:t>№</w:t>
      </w:r>
      <w:r w:rsidR="00563C27">
        <w:rPr>
          <w:rFonts w:ascii="Times New Roman" w:hAnsi="Times New Roman" w:cs="Times New Roman"/>
          <w:sz w:val="24"/>
          <w:szCs w:val="24"/>
        </w:rPr>
        <w:t xml:space="preserve"> 117/</w:t>
      </w:r>
      <w:proofErr w:type="spellStart"/>
      <w:r w:rsidR="00563C27">
        <w:rPr>
          <w:rFonts w:ascii="Times New Roman" w:hAnsi="Times New Roman" w:cs="Times New Roman"/>
          <w:sz w:val="24"/>
          <w:szCs w:val="24"/>
        </w:rPr>
        <w:t>пр</w:t>
      </w:r>
      <w:proofErr w:type="spellEnd"/>
      <w:r w:rsidR="00563C27">
        <w:rPr>
          <w:rFonts w:ascii="Times New Roman" w:hAnsi="Times New Roman" w:cs="Times New Roman"/>
          <w:sz w:val="24"/>
          <w:szCs w:val="24"/>
        </w:rPr>
        <w:t xml:space="preserve"> «</w:t>
      </w:r>
      <w:r w:rsidRPr="001E47C8">
        <w:rPr>
          <w:rFonts w:ascii="Times New Roman" w:hAnsi="Times New Roman" w:cs="Times New Roman"/>
          <w:sz w:val="24"/>
          <w:szCs w:val="24"/>
        </w:rPr>
        <w:t>Об утверждении формы разрешения на строительство и формы разрешения</w:t>
      </w:r>
      <w:r w:rsidR="00563C27">
        <w:rPr>
          <w:rFonts w:ascii="Times New Roman" w:hAnsi="Times New Roman" w:cs="Times New Roman"/>
          <w:sz w:val="24"/>
          <w:szCs w:val="24"/>
        </w:rPr>
        <w:t xml:space="preserve"> на ввод объекта в эксплуатацию»</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5. Порядок выдачи разрешения на строительство определен </w:t>
      </w:r>
      <w:hyperlink r:id="rId44" w:history="1">
        <w:r w:rsidRPr="001E47C8">
          <w:rPr>
            <w:rFonts w:ascii="Times New Roman" w:hAnsi="Times New Roman" w:cs="Times New Roman"/>
            <w:color w:val="0000FF"/>
            <w:sz w:val="24"/>
            <w:szCs w:val="24"/>
          </w:rPr>
          <w:t>статьей 51</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Администрация города Когалыма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1" w:name="P509"/>
      <w:bookmarkEnd w:id="41"/>
      <w:r w:rsidRPr="001E47C8">
        <w:rPr>
          <w:rFonts w:ascii="Times New Roman" w:hAnsi="Times New Roman" w:cs="Times New Roman"/>
          <w:sz w:val="24"/>
          <w:szCs w:val="24"/>
        </w:rPr>
        <w:t>Статья 19. Разрешение на ввод объекта в эксплуатацию</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Разрешение на ввод объекта в эксплуатацию выдает уполномоченный в области архитектуры и градостроительства орган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w:t>
      </w:r>
      <w:hyperlink r:id="rId45" w:history="1">
        <w:r w:rsidRPr="001E47C8">
          <w:rPr>
            <w:rFonts w:ascii="Times New Roman" w:hAnsi="Times New Roman" w:cs="Times New Roman"/>
            <w:color w:val="0000FF"/>
            <w:sz w:val="24"/>
            <w:szCs w:val="24"/>
          </w:rPr>
          <w:t>Форма</w:t>
        </w:r>
      </w:hyperlink>
      <w:r w:rsidRPr="001E47C8">
        <w:rPr>
          <w:rFonts w:ascii="Times New Roman" w:hAnsi="Times New Roman" w:cs="Times New Roman"/>
          <w:sz w:val="24"/>
          <w:szCs w:val="24"/>
        </w:rPr>
        <w:t xml:space="preserve"> разрешения на ввод объекта в эксплуатацию установлена приказом Министерства строительства и жилищно-коммунального хозяйства Российской Федерации от 19.02.2015 </w:t>
      </w:r>
      <w:r>
        <w:rPr>
          <w:rFonts w:ascii="Times New Roman" w:hAnsi="Times New Roman" w:cs="Times New Roman"/>
          <w:sz w:val="24"/>
          <w:szCs w:val="24"/>
        </w:rPr>
        <w:t>№</w:t>
      </w:r>
      <w:r w:rsidR="00563C27">
        <w:rPr>
          <w:rFonts w:ascii="Times New Roman" w:hAnsi="Times New Roman" w:cs="Times New Roman"/>
          <w:sz w:val="24"/>
          <w:szCs w:val="24"/>
        </w:rPr>
        <w:t xml:space="preserve"> 117/</w:t>
      </w:r>
      <w:proofErr w:type="spellStart"/>
      <w:r w:rsidR="00563C27">
        <w:rPr>
          <w:rFonts w:ascii="Times New Roman" w:hAnsi="Times New Roman" w:cs="Times New Roman"/>
          <w:sz w:val="24"/>
          <w:szCs w:val="24"/>
        </w:rPr>
        <w:t>пр</w:t>
      </w:r>
      <w:proofErr w:type="spellEnd"/>
      <w:r w:rsidR="00563C27">
        <w:rPr>
          <w:rFonts w:ascii="Times New Roman" w:hAnsi="Times New Roman" w:cs="Times New Roman"/>
          <w:sz w:val="24"/>
          <w:szCs w:val="24"/>
        </w:rPr>
        <w:t xml:space="preserve"> «</w:t>
      </w:r>
      <w:r w:rsidRPr="001E47C8">
        <w:rPr>
          <w:rFonts w:ascii="Times New Roman" w:hAnsi="Times New Roman" w:cs="Times New Roman"/>
          <w:sz w:val="24"/>
          <w:szCs w:val="24"/>
        </w:rPr>
        <w:t>Об утверждении формы разрешения на строительство и формы разрешения</w:t>
      </w:r>
      <w:r w:rsidR="00563C27">
        <w:rPr>
          <w:rFonts w:ascii="Times New Roman" w:hAnsi="Times New Roman" w:cs="Times New Roman"/>
          <w:sz w:val="24"/>
          <w:szCs w:val="24"/>
        </w:rPr>
        <w:t xml:space="preserve"> на ввод объекта в эксплуатацию»</w:t>
      </w:r>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Порядок выдачи разрешения на ввод объекта в эксплуатацию определен </w:t>
      </w:r>
      <w:hyperlink r:id="rId46" w:history="1">
        <w:r w:rsidRPr="001E47C8">
          <w:rPr>
            <w:rFonts w:ascii="Times New Roman" w:hAnsi="Times New Roman" w:cs="Times New Roman"/>
            <w:color w:val="0000FF"/>
            <w:sz w:val="24"/>
            <w:szCs w:val="24"/>
          </w:rPr>
          <w:t>статьей 55</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2" w:name="P517"/>
      <w:bookmarkEnd w:id="42"/>
      <w:r w:rsidRPr="001E47C8">
        <w:rPr>
          <w:rFonts w:ascii="Times New Roman" w:hAnsi="Times New Roman" w:cs="Times New Roman"/>
          <w:sz w:val="24"/>
          <w:szCs w:val="24"/>
        </w:rPr>
        <w:t>Статья 20. Строительный контроль и государственный строительный надзор</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Порядок проведения строительного контроля и осуществления государственного строительного надзора определены </w:t>
      </w:r>
      <w:hyperlink r:id="rId47" w:history="1">
        <w:r w:rsidRPr="001E47C8">
          <w:rPr>
            <w:rFonts w:ascii="Times New Roman" w:hAnsi="Times New Roman" w:cs="Times New Roman"/>
            <w:color w:val="0000FF"/>
            <w:sz w:val="24"/>
            <w:szCs w:val="24"/>
          </w:rPr>
          <w:t>статьями 53</w:t>
        </w:r>
      </w:hyperlink>
      <w:r w:rsidRPr="001E47C8">
        <w:rPr>
          <w:rFonts w:ascii="Times New Roman" w:hAnsi="Times New Roman" w:cs="Times New Roman"/>
          <w:sz w:val="24"/>
          <w:szCs w:val="24"/>
        </w:rPr>
        <w:t xml:space="preserve">, </w:t>
      </w:r>
      <w:hyperlink r:id="rId48" w:history="1">
        <w:r w:rsidRPr="001E47C8">
          <w:rPr>
            <w:rFonts w:ascii="Times New Roman" w:hAnsi="Times New Roman" w:cs="Times New Roman"/>
            <w:color w:val="0000FF"/>
            <w:sz w:val="24"/>
            <w:szCs w:val="24"/>
          </w:rPr>
          <w:t>54</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Осуществление государственного строительного надзора производится в соответствии с </w:t>
      </w:r>
      <w:hyperlink r:id="rId49" w:history="1">
        <w:r w:rsidRPr="001E47C8">
          <w:rPr>
            <w:rFonts w:ascii="Times New Roman" w:hAnsi="Times New Roman" w:cs="Times New Roman"/>
            <w:color w:val="0000FF"/>
            <w:sz w:val="24"/>
            <w:szCs w:val="24"/>
          </w:rPr>
          <w:t>Постановлением</w:t>
        </w:r>
      </w:hyperlink>
      <w:r w:rsidRPr="001E47C8">
        <w:rPr>
          <w:rFonts w:ascii="Times New Roman" w:hAnsi="Times New Roman" w:cs="Times New Roman"/>
          <w:sz w:val="24"/>
          <w:szCs w:val="24"/>
        </w:rPr>
        <w:t xml:space="preserve"> Правительства Российской Федерации от 01.02.2006 </w:t>
      </w:r>
      <w:r>
        <w:rPr>
          <w:rFonts w:ascii="Times New Roman" w:hAnsi="Times New Roman" w:cs="Times New Roman"/>
          <w:sz w:val="24"/>
          <w:szCs w:val="24"/>
        </w:rPr>
        <w:t>№</w:t>
      </w:r>
      <w:r w:rsidRPr="001E47C8">
        <w:rPr>
          <w:rFonts w:ascii="Times New Roman" w:hAnsi="Times New Roman" w:cs="Times New Roman"/>
          <w:sz w:val="24"/>
          <w:szCs w:val="24"/>
        </w:rPr>
        <w:t xml:space="preserve"> 54 "О государственном строительном надзоре в Российской Федерации".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Осуществление государственного строительного контроля производится в соответствии с </w:t>
      </w:r>
      <w:hyperlink r:id="rId50" w:history="1">
        <w:r w:rsidRPr="001E47C8">
          <w:rPr>
            <w:rFonts w:ascii="Times New Roman" w:hAnsi="Times New Roman" w:cs="Times New Roman"/>
            <w:color w:val="0000FF"/>
            <w:sz w:val="24"/>
            <w:szCs w:val="24"/>
          </w:rPr>
          <w:t>Постановлением</w:t>
        </w:r>
      </w:hyperlink>
      <w:r w:rsidRPr="001E47C8">
        <w:rPr>
          <w:rFonts w:ascii="Times New Roman" w:hAnsi="Times New Roman" w:cs="Times New Roman"/>
          <w:sz w:val="24"/>
          <w:szCs w:val="24"/>
        </w:rPr>
        <w:t xml:space="preserve"> Правительства Российской Федерации от 21.06.2010 </w:t>
      </w:r>
      <w:r>
        <w:rPr>
          <w:rFonts w:ascii="Times New Roman" w:hAnsi="Times New Roman" w:cs="Times New Roman"/>
          <w:sz w:val="24"/>
          <w:szCs w:val="24"/>
        </w:rPr>
        <w:t>№</w:t>
      </w:r>
      <w:r w:rsidRPr="001E47C8">
        <w:rPr>
          <w:rFonts w:ascii="Times New Roman" w:hAnsi="Times New Roman" w:cs="Times New Roman"/>
          <w:sz w:val="24"/>
          <w:szCs w:val="24"/>
        </w:rPr>
        <w:t xml:space="preserve">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3" w:name="P524"/>
      <w:bookmarkEnd w:id="43"/>
      <w:r w:rsidRPr="001E47C8">
        <w:rPr>
          <w:rFonts w:ascii="Times New Roman" w:hAnsi="Times New Roman" w:cs="Times New Roman"/>
          <w:sz w:val="24"/>
          <w:szCs w:val="24"/>
        </w:rPr>
        <w:t>Статья 20.1. Снос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w:t>
      </w:r>
      <w:hyperlink r:id="rId51"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другими федеральными законами, на основании решения суда или органа местного самоуправления.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Порядок проведения работ по сносу объектов капитального строительства определен </w:t>
      </w:r>
      <w:hyperlink r:id="rId52" w:history="1">
        <w:r w:rsidRPr="001E47C8">
          <w:rPr>
            <w:rFonts w:ascii="Times New Roman" w:hAnsi="Times New Roman" w:cs="Times New Roman"/>
            <w:color w:val="0000FF"/>
            <w:sz w:val="24"/>
            <w:szCs w:val="24"/>
          </w:rPr>
          <w:t>статьями 55.30</w:t>
        </w:r>
      </w:hyperlink>
      <w:r w:rsidRPr="001E47C8">
        <w:rPr>
          <w:rFonts w:ascii="Times New Roman" w:hAnsi="Times New Roman" w:cs="Times New Roman"/>
          <w:sz w:val="24"/>
          <w:szCs w:val="24"/>
        </w:rPr>
        <w:t xml:space="preserve"> - </w:t>
      </w:r>
      <w:hyperlink r:id="rId53" w:history="1">
        <w:r w:rsidRPr="001E47C8">
          <w:rPr>
            <w:rFonts w:ascii="Times New Roman" w:hAnsi="Times New Roman" w:cs="Times New Roman"/>
            <w:color w:val="0000FF"/>
            <w:sz w:val="24"/>
            <w:szCs w:val="24"/>
          </w:rPr>
          <w:t>55.33</w:t>
        </w:r>
      </w:hyperlink>
      <w:r w:rsidRPr="001E47C8">
        <w:rPr>
          <w:rFonts w:ascii="Times New Roman" w:hAnsi="Times New Roman" w:cs="Times New Roman"/>
          <w:sz w:val="24"/>
          <w:szCs w:val="24"/>
        </w:rPr>
        <w:t xml:space="preserve"> Градостроительного кодекса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44" w:name="P530"/>
      <w:bookmarkEnd w:id="44"/>
      <w:r w:rsidRPr="001E47C8">
        <w:rPr>
          <w:rFonts w:ascii="Times New Roman" w:hAnsi="Times New Roman" w:cs="Times New Roman"/>
          <w:sz w:val="24"/>
          <w:szCs w:val="24"/>
        </w:rPr>
        <w:t>Глава 7. КАРТА ГРАДОСТРОИТЕЛЬНОГО ЗОНИРОВАНИЯ.</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ГРАДОСТРОИТЕЛЬНЫЕ РЕГЛАМЕНТЫ</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spacing w:before="280"/>
        <w:ind w:firstLine="540"/>
        <w:jc w:val="both"/>
        <w:outlineLvl w:val="2"/>
        <w:rPr>
          <w:rFonts w:ascii="Times New Roman" w:hAnsi="Times New Roman" w:cs="Times New Roman"/>
          <w:sz w:val="24"/>
          <w:szCs w:val="24"/>
        </w:rPr>
      </w:pPr>
      <w:bookmarkStart w:id="45" w:name="P534"/>
      <w:bookmarkEnd w:id="45"/>
      <w:r w:rsidRPr="001E47C8">
        <w:rPr>
          <w:rFonts w:ascii="Times New Roman" w:hAnsi="Times New Roman" w:cs="Times New Roman"/>
          <w:sz w:val="24"/>
          <w:szCs w:val="24"/>
        </w:rPr>
        <w:t>Статья 21. Карта градостроительного зонирования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Рисунок не приводится.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На карте градостроительного зонирования отображены территориальные зоны, установленные настоящими Правилами.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6" w:name="P539"/>
      <w:bookmarkEnd w:id="46"/>
      <w:r w:rsidRPr="001E47C8">
        <w:rPr>
          <w:rFonts w:ascii="Times New Roman" w:hAnsi="Times New Roman" w:cs="Times New Roman"/>
          <w:sz w:val="24"/>
          <w:szCs w:val="24"/>
        </w:rPr>
        <w:t>Статья 22. Порядок установления территориальных зон</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Территориальные зоны установлены с учетом: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определенных Градостроительным </w:t>
      </w:r>
      <w:hyperlink r:id="rId54" w:history="1">
        <w:r w:rsidRPr="001E47C8">
          <w:rPr>
            <w:rFonts w:ascii="Times New Roman" w:hAnsi="Times New Roman" w:cs="Times New Roman"/>
            <w:color w:val="0000FF"/>
            <w:sz w:val="24"/>
            <w:szCs w:val="24"/>
          </w:rPr>
          <w:t>кодексом</w:t>
        </w:r>
      </w:hyperlink>
      <w:r w:rsidRPr="001E47C8">
        <w:rPr>
          <w:rFonts w:ascii="Times New Roman" w:hAnsi="Times New Roman" w:cs="Times New Roman"/>
          <w:sz w:val="24"/>
          <w:szCs w:val="24"/>
        </w:rPr>
        <w:t xml:space="preserve"> Российской Федерации территориальных зон;</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сложившейся планировки территории и существующего землепользования;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планируемых изменений границ земель различных категорий;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Границы территориальных зон установлены по: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красным линиям;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границам земельных участков;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естественным границам природных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иным границам.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7" w:name="P556"/>
      <w:bookmarkEnd w:id="47"/>
      <w:r w:rsidRPr="001E47C8">
        <w:rPr>
          <w:rFonts w:ascii="Times New Roman" w:hAnsi="Times New Roman" w:cs="Times New Roman"/>
          <w:sz w:val="24"/>
          <w:szCs w:val="24"/>
        </w:rPr>
        <w:t>Статья 23. Перечень территориальных зон, выделенных на карте градостроительного зонирования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Жилые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Ж-1. Многоэтажной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Ж-2. </w:t>
      </w:r>
      <w:proofErr w:type="spellStart"/>
      <w:r w:rsidRPr="001E47C8">
        <w:rPr>
          <w:rFonts w:ascii="Times New Roman" w:hAnsi="Times New Roman" w:cs="Times New Roman"/>
          <w:sz w:val="24"/>
          <w:szCs w:val="24"/>
        </w:rPr>
        <w:t>Среднеэтажной</w:t>
      </w:r>
      <w:proofErr w:type="spellEnd"/>
      <w:r w:rsidRPr="001E47C8">
        <w:rPr>
          <w:rFonts w:ascii="Times New Roman" w:hAnsi="Times New Roman" w:cs="Times New Roman"/>
          <w:sz w:val="24"/>
          <w:szCs w:val="24"/>
        </w:rPr>
        <w:t xml:space="preserve">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Ж-3. Малоэтажной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Ж-4. Индивидуальной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Общественно-деловые и коммерческие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Ц-1. Городского центра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Ц-2. Делового, общественного и коммерческого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Ц-3. Объектов коммунально-бытового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Ц-4. Учреждений образования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Ц-5. Учреждений здравоохранения и социальной защиты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Ц-6. Спортивных комплексов и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Ц-7. Учреждений культуры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Ц-8. Других объектов обслуживания населения и производственной деятельности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Производственные и коммунальные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П-1. Коммунально-складских организаций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П-2. Предприятий 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П-3. Предприятий II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П-4. Предприятий III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П-5. Предприятий IV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П-6. Предприятий V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П-7. Гаражей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Природные и рекреационные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Р-1. Городских парков, скверов, садов, бульваров (озеленение общего 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Р-2. Городского леса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Р-3. Пляжей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И-1. Коммуникации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И-2. Сооружения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транспортной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Т-1. Воздушного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Т-2. Железнодорожного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Т-3. Улично-дорожной сети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Т-4. Сооружений автотранспорта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сельскохозяйственного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С-1. Сельскохозяйственного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С-2. Коллективных садов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специального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СП-1. Кладбищ</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СП-2. </w:t>
      </w:r>
      <w:proofErr w:type="spellStart"/>
      <w:r w:rsidRPr="001E47C8">
        <w:rPr>
          <w:rFonts w:ascii="Times New Roman" w:hAnsi="Times New Roman" w:cs="Times New Roman"/>
          <w:sz w:val="24"/>
          <w:szCs w:val="24"/>
        </w:rPr>
        <w:t>Рекультивируемых</w:t>
      </w:r>
      <w:proofErr w:type="spellEnd"/>
      <w:r w:rsidRPr="001E47C8">
        <w:rPr>
          <w:rFonts w:ascii="Times New Roman" w:hAnsi="Times New Roman" w:cs="Times New Roman"/>
          <w:sz w:val="24"/>
          <w:szCs w:val="24"/>
        </w:rPr>
        <w:t xml:space="preserve"> свалок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Территории, не вовлеченные в градостроительную деятельность.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К территориям, не вовлеченным в градостроительную деятельность, относятся резервные земли, занятые природными территориями, не покрытые лесом и кустарником. Территории, не вовлеченные в градостроительную деятельность, предназначены для перспективного развития населенного пункта. Режим использования данных территорий предусматривает сохранение существующего природного ландшафта.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48" w:name="P603"/>
      <w:bookmarkEnd w:id="48"/>
      <w:r w:rsidRPr="001E47C8">
        <w:rPr>
          <w:rFonts w:ascii="Times New Roman" w:hAnsi="Times New Roman" w:cs="Times New Roman"/>
          <w:sz w:val="24"/>
          <w:szCs w:val="24"/>
        </w:rPr>
        <w:t>Статья 24. Порядок применения градостроительных регламентов</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Градостроительные регламенты устанавливаются с учетом: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видов территориальных зон;</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 границах территорий общего 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предоставленные для добычи полезных ископаемых.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Ханты-Мансийского автономного округа - Югры или уполномоченными органами местного самоуправления города Когалыма в соответствии с федеральными законами.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49" w:name="P619"/>
      <w:bookmarkEnd w:id="49"/>
      <w:r w:rsidRPr="001E47C8">
        <w:rPr>
          <w:rFonts w:ascii="Times New Roman" w:hAnsi="Times New Roman" w:cs="Times New Roman"/>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7. Реконструкция указанных в </w:t>
      </w:r>
      <w:hyperlink w:anchor="P619" w:history="1">
        <w:r w:rsidRPr="001E47C8">
          <w:rPr>
            <w:rFonts w:ascii="Times New Roman" w:hAnsi="Times New Roman" w:cs="Times New Roman"/>
            <w:color w:val="0000FF"/>
            <w:sz w:val="24"/>
            <w:szCs w:val="24"/>
          </w:rPr>
          <w:t>части 6</w:t>
        </w:r>
      </w:hyperlink>
      <w:r w:rsidRPr="001E47C8">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В случае, если использование указанных в </w:t>
      </w:r>
      <w:hyperlink w:anchor="P619" w:history="1">
        <w:r w:rsidRPr="001E47C8">
          <w:rPr>
            <w:rFonts w:ascii="Times New Roman" w:hAnsi="Times New Roman" w:cs="Times New Roman"/>
            <w:color w:val="0000FF"/>
            <w:sz w:val="24"/>
            <w:szCs w:val="24"/>
          </w:rPr>
          <w:t>части 6</w:t>
        </w:r>
      </w:hyperlink>
      <w:r w:rsidRPr="001E47C8">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0" w:name="P623"/>
      <w:bookmarkEnd w:id="50"/>
      <w:r w:rsidRPr="001E47C8">
        <w:rPr>
          <w:rFonts w:ascii="Times New Roman" w:hAnsi="Times New Roman" w:cs="Times New Roman"/>
          <w:sz w:val="24"/>
          <w:szCs w:val="24"/>
        </w:rPr>
        <w:t>Статья 25. Виды разрешенного использования земельных участков 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основные виды разрешенного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условно разрешенные виды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Применительно к каждой территориальной зоне </w:t>
      </w:r>
      <w:hyperlink w:anchor="P534" w:history="1">
        <w:r w:rsidRPr="001E47C8">
          <w:rPr>
            <w:rFonts w:ascii="Times New Roman" w:hAnsi="Times New Roman" w:cs="Times New Roman"/>
            <w:color w:val="0000FF"/>
            <w:sz w:val="24"/>
            <w:szCs w:val="24"/>
          </w:rPr>
          <w:t>статьей 21</w:t>
        </w:r>
      </w:hyperlink>
      <w:r w:rsidRPr="001E47C8">
        <w:rPr>
          <w:rFonts w:ascii="Times New Roman" w:hAnsi="Times New Roman" w:cs="Times New Roman"/>
          <w:sz w:val="24"/>
          <w:szCs w:val="24"/>
        </w:rPr>
        <w:t xml:space="preserve"> установлены виды разрешенного использования земельных участков и объектов капитального 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Когалыма,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229" w:history="1">
        <w:r w:rsidRPr="001E47C8">
          <w:rPr>
            <w:rFonts w:ascii="Times New Roman" w:hAnsi="Times New Roman" w:cs="Times New Roman"/>
            <w:color w:val="0000FF"/>
            <w:sz w:val="24"/>
            <w:szCs w:val="24"/>
          </w:rPr>
          <w:t>статьей 8</w:t>
        </w:r>
      </w:hyperlink>
      <w:r w:rsidRPr="001E47C8">
        <w:rPr>
          <w:rFonts w:ascii="Times New Roman" w:hAnsi="Times New Roman" w:cs="Times New Roman"/>
          <w:sz w:val="24"/>
          <w:szCs w:val="24"/>
        </w:rPr>
        <w:t xml:space="preserve"> настоящих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highlight w:val="yellow"/>
        </w:rPr>
        <w:t>7.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1" w:name="P636"/>
      <w:bookmarkEnd w:id="51"/>
      <w:r w:rsidRPr="001E47C8">
        <w:rPr>
          <w:rFonts w:ascii="Times New Roman" w:hAnsi="Times New Roman" w:cs="Times New Roman"/>
          <w:sz w:val="24"/>
          <w:szCs w:val="24"/>
        </w:rPr>
        <w:t>Статья 26. Градостроительные регламенты</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Жилые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Не допускается размещать: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специализированные магазины химических товаров, эксплуатация которых может вести к загрязнению территории и воздуха жилой застройки; магазины с наличием в них взрывоопасных веществ и материалов; магазины по продаже синтетических ковровых изделий, автозапчастей, шин и автомобильных масел;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специализированные рыбные магазины;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склады любого назначения оптовой торговли;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все предприятия, а также магазины с режимом функционирования после 23 часов;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 бани и сауны (кроме индивидуальных саун в квартирах);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предприятия питания и досуга с числом мест более 50, общей площадью более 250 кв. м и с музыкальным сопровождением;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автоматические телефонные станции общей площадью более 100 кв.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общественные уборные;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похоронные бюро;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встроенные и пристроенные трансформаторные подстанции;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зуботехнические лаборатории;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диспансеры всех типов;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дневные стационарные диспансеры и стационары частных клиник;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 </w:t>
      </w:r>
      <w:proofErr w:type="spellStart"/>
      <w:r w:rsidRPr="001E47C8">
        <w:rPr>
          <w:rFonts w:ascii="Times New Roman" w:hAnsi="Times New Roman" w:cs="Times New Roman"/>
          <w:sz w:val="24"/>
          <w:szCs w:val="24"/>
        </w:rPr>
        <w:t>травмпункты</w:t>
      </w:r>
      <w:proofErr w:type="spellEnd"/>
      <w:r w:rsidRPr="001E47C8">
        <w:rPr>
          <w:rFonts w:ascii="Times New Roman" w:hAnsi="Times New Roman" w:cs="Times New Roman"/>
          <w:sz w:val="24"/>
          <w:szCs w:val="24"/>
        </w:rPr>
        <w:t>, подстанции скорой и неотложной медицинской помощи;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дерматовенерологические, психиатрические, инфекционные кабинеты врачебного приема;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отделения (кабинеты) магнитно-резонансной томографии;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ветеринарные клиники и кабинеты.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размещение линий связи и оборудования связи в границах общего имущества многоквартирных домов при условии, что операторы связи гарантируют сохранность общедомового имущества при выполнении работ и его восстановление по окончании работ. Радиопередающее оборудование необходимо размещать с учетом санитарно-защитных зон во избежание отрицательного влияния излучающих устройств на здоровье жильцов многоквартирных домов.</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Ж-1. Многоэтажной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Зона многоэтажной жилой застройки предназначена для размещения многоквартирных жилых домов основной этажности от 9 этажей и более.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1400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45</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563C27">
        <w:tc>
          <w:tcPr>
            <w:tcW w:w="4111" w:type="dxa"/>
            <w:tcBorders>
              <w:bottom w:val="single" w:sz="4" w:space="0" w:color="auto"/>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 этажей и более (для объектов жилищного строительства)</w:t>
            </w:r>
          </w:p>
        </w:tc>
      </w:tr>
      <w:tr w:rsidR="001E47C8" w:rsidRPr="001E47C8" w:rsidTr="00563C27">
        <w:tblPrEx>
          <w:tblBorders>
            <w:insideH w:val="nil"/>
          </w:tblBorders>
        </w:tblPrEx>
        <w:tc>
          <w:tcPr>
            <w:tcW w:w="4111" w:type="dxa"/>
            <w:tcBorders>
              <w:top w:val="single" w:sz="4" w:space="0" w:color="auto"/>
              <w:bottom w:val="single" w:sz="4" w:space="0" w:color="auto"/>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 (в случае, если в нежилое помещение оборудуется отдельный вход со стороны красных линий улиц, соблюдение указанного отступа для строительства входной группы не требуется)</w:t>
            </w:r>
          </w:p>
        </w:tc>
      </w:tr>
      <w:tr w:rsidR="001E47C8" w:rsidRPr="001E47C8" w:rsidTr="00563C27">
        <w:tblPrEx>
          <w:tblBorders>
            <w:insideH w:val="nil"/>
          </w:tblBorders>
        </w:tblPrEx>
        <w:tc>
          <w:tcPr>
            <w:tcW w:w="4111" w:type="dxa"/>
            <w:tcBorders>
              <w:top w:val="single" w:sz="4" w:space="0" w:color="auto"/>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проездов, соблюдение указанного отступа для строительства входной группы не требуется)</w:t>
            </w:r>
          </w:p>
        </w:tc>
      </w:tr>
      <w:tr w:rsidR="001E47C8" w:rsidRPr="001E47C8" w:rsidTr="001E47C8">
        <w:tblPrEx>
          <w:tblBorders>
            <w:insideH w:val="nil"/>
          </w:tblBorders>
        </w:tblPrEx>
        <w:tc>
          <w:tcPr>
            <w:tcW w:w="4111" w:type="dxa"/>
            <w:tcBorders>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улиц или проездов, соблюдение указанного отступа исключительно при строительстве входной группы вдоль красных линий улиц или проездов не требуется)</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1. Максимальная плотность застройки - 7500 кв. м/га.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2. Коэффициент застройки территории - 0,4 (при реконструкции 0,6).</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3. Коэффициент плотности застройки - 1,2 (при реконструкции 1,6).</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4. Площадь озелененной территории земельного участка, квартала (микрорайона) без учета участков школ и детских дошкольных учреждений - не менее 25 процентов.</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134"/>
        <w:gridCol w:w="2835"/>
        <w:gridCol w:w="4706"/>
      </w:tblGrid>
      <w:tr w:rsidR="001E47C8" w:rsidRPr="001E47C8" w:rsidTr="001E47C8">
        <w:tc>
          <w:tcPr>
            <w:tcW w:w="364"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0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blPrEx>
          <w:tblBorders>
            <w:insideH w:val="nil"/>
          </w:tblBorders>
        </w:tblPrEx>
        <w:tc>
          <w:tcPr>
            <w:tcW w:w="36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2.6</w:t>
            </w:r>
          </w:p>
        </w:tc>
        <w:tc>
          <w:tcPr>
            <w:tcW w:w="2835"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Многоэтажная жилая застройка (высотная застройка)</w:t>
            </w:r>
          </w:p>
        </w:tc>
        <w:tc>
          <w:tcPr>
            <w:tcW w:w="4706"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многоквартирных домов этажностью девять этажей и выше; благоустройство и озеленение придомовых территорий;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blPrEx>
          <w:tblBorders>
            <w:insideH w:val="nil"/>
          </w:tblBorders>
        </w:tblPrEx>
        <w:tc>
          <w:tcPr>
            <w:tcW w:w="36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3.5.1</w:t>
            </w:r>
          </w:p>
        </w:tc>
        <w:tc>
          <w:tcPr>
            <w:tcW w:w="2835"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4706"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сооружение пристроек, балконов только в соответствии с утвержденной проектной документацией.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На придомовых территориях допускается устройство газонов, клумб и палисадов с ограждением не более 0,5 м в высоту.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Изменение цвета фасадов домов осуществляется по согласованию с органом, уполномоченным в области архитектуры и градостроительства.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029"/>
        <w:gridCol w:w="555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0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55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555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1E47C8" w:rsidRPr="001E47C8" w:rsidRDefault="001E47C8" w:rsidP="001E47C8">
            <w:pPr>
              <w:pStyle w:val="ConsPlusNormal"/>
              <w:jc w:val="both"/>
              <w:rPr>
                <w:rFonts w:ascii="Times New Roman" w:hAnsi="Times New Roman" w:cs="Times New Roman"/>
                <w:sz w:val="24"/>
                <w:szCs w:val="24"/>
              </w:rPr>
            </w:pP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5556" w:type="dxa"/>
          </w:tcPr>
          <w:p w:rsidR="001E47C8" w:rsidRPr="00563C27" w:rsidRDefault="001E47C8" w:rsidP="00563C27">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55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556" w:type="dxa"/>
          </w:tcPr>
          <w:p w:rsidR="001E47C8" w:rsidRPr="00563C27" w:rsidRDefault="001E47C8" w:rsidP="00563C27">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5.2.1</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Туристическое обслуживание</w:t>
            </w:r>
          </w:p>
        </w:tc>
        <w:tc>
          <w:tcPr>
            <w:tcW w:w="555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0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555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2.7.1</w:t>
            </w:r>
          </w:p>
        </w:tc>
        <w:tc>
          <w:tcPr>
            <w:tcW w:w="27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Хранение автотранспорта</w:t>
            </w:r>
          </w:p>
        </w:tc>
        <w:tc>
          <w:tcPr>
            <w:tcW w:w="4876" w:type="dxa"/>
            <w:tcBorders>
              <w:bottom w:val="nil"/>
            </w:tcBorders>
          </w:tcPr>
          <w:p w:rsidR="001E47C8" w:rsidRPr="001E47C8" w:rsidRDefault="001E47C8" w:rsidP="00563C27">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47C8">
              <w:rPr>
                <w:rFonts w:ascii="Times New Roman" w:hAnsi="Times New Roman" w:cs="Times New Roman"/>
                <w:sz w:val="24"/>
                <w:szCs w:val="24"/>
                <w:highlight w:val="yellow"/>
              </w:rPr>
              <w:t>машино</w:t>
            </w:r>
            <w:proofErr w:type="spellEnd"/>
            <w:r w:rsidRPr="001E47C8">
              <w:rPr>
                <w:rFonts w:ascii="Times New Roman" w:hAnsi="Times New Roman" w:cs="Times New Roman"/>
                <w:sz w:val="24"/>
                <w:szCs w:val="24"/>
                <w:highlight w:val="yellow"/>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E47C8">
                <w:rPr>
                  <w:rFonts w:ascii="Times New Roman" w:hAnsi="Times New Roman" w:cs="Times New Roman"/>
                  <w:sz w:val="24"/>
                  <w:szCs w:val="24"/>
                  <w:highlight w:val="yellow"/>
                </w:rPr>
                <w:t>кодом 4.9</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563C27"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563C27">
              <w:rPr>
                <w:rFonts w:ascii="Times New Roman" w:hAnsi="Times New Roman" w:cs="Times New Roman"/>
                <w:sz w:val="24"/>
                <w:szCs w:val="24"/>
                <w:highlight w:val="yellow"/>
              </w:rPr>
              <w:t xml:space="preserve"> и посетителей торгового центра</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7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Служебные гаражи</w:t>
            </w:r>
          </w:p>
        </w:tc>
        <w:tc>
          <w:tcPr>
            <w:tcW w:w="4876"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Ж-2. </w:t>
      </w:r>
      <w:proofErr w:type="spellStart"/>
      <w:r w:rsidRPr="001E47C8">
        <w:rPr>
          <w:rFonts w:ascii="Times New Roman" w:hAnsi="Times New Roman" w:cs="Times New Roman"/>
          <w:sz w:val="24"/>
          <w:szCs w:val="24"/>
        </w:rPr>
        <w:t>Среднеэтажной</w:t>
      </w:r>
      <w:proofErr w:type="spellEnd"/>
      <w:r w:rsidRPr="001E47C8">
        <w:rPr>
          <w:rFonts w:ascii="Times New Roman" w:hAnsi="Times New Roman" w:cs="Times New Roman"/>
          <w:sz w:val="24"/>
          <w:szCs w:val="24"/>
        </w:rPr>
        <w:t xml:space="preserve">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Зона </w:t>
      </w:r>
      <w:proofErr w:type="spellStart"/>
      <w:r w:rsidRPr="001E47C8">
        <w:rPr>
          <w:rFonts w:ascii="Times New Roman" w:hAnsi="Times New Roman" w:cs="Times New Roman"/>
          <w:sz w:val="24"/>
          <w:szCs w:val="24"/>
        </w:rPr>
        <w:t>среднеэтажной</w:t>
      </w:r>
      <w:proofErr w:type="spellEnd"/>
      <w:r w:rsidRPr="001E47C8">
        <w:rPr>
          <w:rFonts w:ascii="Times New Roman" w:hAnsi="Times New Roman" w:cs="Times New Roman"/>
          <w:sz w:val="24"/>
          <w:szCs w:val="24"/>
        </w:rPr>
        <w:t xml:space="preserve"> жилой застройки предназначена для размещения многоквартирных жилых домов основной этажности от 4 до 8 этажей.</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077"/>
        <w:gridCol w:w="2381"/>
        <w:gridCol w:w="1191"/>
        <w:gridCol w:w="1533"/>
        <w:gridCol w:w="12"/>
      </w:tblGrid>
      <w:tr w:rsidR="001E47C8" w:rsidRPr="001E47C8" w:rsidTr="00563C27">
        <w:trPr>
          <w:gridAfter w:val="1"/>
          <w:wAfter w:w="12" w:type="dxa"/>
        </w:trPr>
        <w:tc>
          <w:tcPr>
            <w:tcW w:w="2897"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proofErr w:type="spellStart"/>
            <w:r w:rsidRPr="001E47C8">
              <w:rPr>
                <w:rFonts w:ascii="Times New Roman" w:hAnsi="Times New Roman" w:cs="Times New Roman"/>
                <w:sz w:val="24"/>
                <w:szCs w:val="24"/>
              </w:rPr>
              <w:t>строительства:Виды</w:t>
            </w:r>
            <w:proofErr w:type="spellEnd"/>
            <w:r w:rsidRPr="001E47C8">
              <w:rPr>
                <w:rFonts w:ascii="Times New Roman" w:hAnsi="Times New Roman" w:cs="Times New Roman"/>
                <w:sz w:val="24"/>
                <w:szCs w:val="24"/>
              </w:rPr>
              <w:t xml:space="preserve"> параметров</w:t>
            </w:r>
          </w:p>
        </w:tc>
        <w:tc>
          <w:tcPr>
            <w:tcW w:w="1077"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5105"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563C27">
        <w:trPr>
          <w:gridAfter w:val="1"/>
          <w:wAfter w:w="12" w:type="dxa"/>
        </w:trPr>
        <w:tc>
          <w:tcPr>
            <w:tcW w:w="2897" w:type="dxa"/>
            <w:vMerge/>
          </w:tcPr>
          <w:p w:rsidR="001E47C8" w:rsidRPr="001E47C8" w:rsidRDefault="001E47C8" w:rsidP="001E47C8">
            <w:pPr>
              <w:rPr>
                <w:sz w:val="24"/>
                <w:szCs w:val="24"/>
              </w:rPr>
            </w:pPr>
          </w:p>
        </w:tc>
        <w:tc>
          <w:tcPr>
            <w:tcW w:w="1077" w:type="dxa"/>
            <w:vMerge/>
          </w:tcPr>
          <w:p w:rsidR="001E47C8" w:rsidRPr="001E47C8" w:rsidRDefault="001E47C8" w:rsidP="001E47C8">
            <w:pPr>
              <w:rPr>
                <w:sz w:val="24"/>
                <w:szCs w:val="24"/>
              </w:rPr>
            </w:pPr>
          </w:p>
        </w:tc>
        <w:tc>
          <w:tcPr>
            <w:tcW w:w="2381" w:type="dxa"/>
            <w:vAlign w:val="center"/>
          </w:tcPr>
          <w:p w:rsidR="001E47C8" w:rsidRPr="001E47C8" w:rsidRDefault="001E47C8" w:rsidP="001E47C8">
            <w:pPr>
              <w:pStyle w:val="ConsPlusNormal"/>
              <w:jc w:val="center"/>
              <w:rPr>
                <w:rFonts w:ascii="Times New Roman" w:hAnsi="Times New Roman" w:cs="Times New Roman"/>
                <w:sz w:val="24"/>
                <w:szCs w:val="24"/>
              </w:rPr>
            </w:pPr>
            <w:proofErr w:type="spellStart"/>
            <w:r w:rsidRPr="001E47C8">
              <w:rPr>
                <w:rFonts w:ascii="Times New Roman" w:hAnsi="Times New Roman" w:cs="Times New Roman"/>
                <w:sz w:val="24"/>
                <w:szCs w:val="24"/>
              </w:rPr>
              <w:t>Среднеэтажная</w:t>
            </w:r>
            <w:proofErr w:type="spellEnd"/>
            <w:r w:rsidRPr="001E47C8">
              <w:rPr>
                <w:rFonts w:ascii="Times New Roman" w:hAnsi="Times New Roman" w:cs="Times New Roman"/>
                <w:sz w:val="24"/>
                <w:szCs w:val="24"/>
              </w:rPr>
              <w:t xml:space="preserve"> жилая застройка</w:t>
            </w:r>
          </w:p>
        </w:tc>
        <w:tc>
          <w:tcPr>
            <w:tcW w:w="119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153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r>
      <w:tr w:rsidR="001E47C8" w:rsidRPr="001E47C8" w:rsidTr="00563C27">
        <w:tc>
          <w:tcPr>
            <w:tcW w:w="9091" w:type="dxa"/>
            <w:gridSpan w:val="6"/>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563C27">
        <w:trPr>
          <w:gridAfter w:val="1"/>
          <w:wAfter w:w="12" w:type="dxa"/>
        </w:trPr>
        <w:tc>
          <w:tcPr>
            <w:tcW w:w="2897"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38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19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3"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r>
      <w:tr w:rsidR="001E47C8" w:rsidRPr="001E47C8" w:rsidTr="00563C27">
        <w:trPr>
          <w:gridAfter w:val="1"/>
          <w:wAfter w:w="12" w:type="dxa"/>
        </w:trPr>
        <w:tc>
          <w:tcPr>
            <w:tcW w:w="2897"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38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9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3"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563C27">
        <w:trPr>
          <w:gridAfter w:val="1"/>
          <w:wAfter w:w="12" w:type="dxa"/>
        </w:trPr>
        <w:tc>
          <w:tcPr>
            <w:tcW w:w="2897"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238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1400</w:t>
            </w:r>
          </w:p>
        </w:tc>
        <w:tc>
          <w:tcPr>
            <w:tcW w:w="119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533"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563C27">
        <w:trPr>
          <w:gridAfter w:val="1"/>
          <w:wAfter w:w="12" w:type="dxa"/>
        </w:trPr>
        <w:tc>
          <w:tcPr>
            <w:tcW w:w="2897"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238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9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3"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563C27">
        <w:trPr>
          <w:gridAfter w:val="1"/>
          <w:wAfter w:w="12" w:type="dxa"/>
        </w:trPr>
        <w:tc>
          <w:tcPr>
            <w:tcW w:w="2897"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38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119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c>
          <w:tcPr>
            <w:tcW w:w="1533"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563C27">
        <w:tc>
          <w:tcPr>
            <w:tcW w:w="9091" w:type="dxa"/>
            <w:gridSpan w:val="6"/>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563C27">
        <w:trPr>
          <w:gridAfter w:val="1"/>
          <w:wAfter w:w="12" w:type="dxa"/>
        </w:trPr>
        <w:tc>
          <w:tcPr>
            <w:tcW w:w="2897"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07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381"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 4 до 8 этажей</w:t>
            </w:r>
          </w:p>
        </w:tc>
        <w:tc>
          <w:tcPr>
            <w:tcW w:w="1191"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3"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563C27">
        <w:tblPrEx>
          <w:tblBorders>
            <w:insideH w:val="nil"/>
          </w:tblBorders>
        </w:tblPrEx>
        <w:trPr>
          <w:gridAfter w:val="1"/>
          <w:wAfter w:w="12" w:type="dxa"/>
        </w:trPr>
        <w:tc>
          <w:tcPr>
            <w:tcW w:w="2897" w:type="dxa"/>
            <w:tcBorders>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077"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38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 (в случае, если в нежилое помещение оборудуется отдельный вход со стороны красных линий улиц, соблюдение указанного отступа для строительства входной группы не требуется)</w:t>
            </w:r>
          </w:p>
        </w:tc>
        <w:tc>
          <w:tcPr>
            <w:tcW w:w="119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0</w:t>
            </w:r>
          </w:p>
        </w:tc>
        <w:tc>
          <w:tcPr>
            <w:tcW w:w="1533"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 (в случае, если в нежилое помещение оборудуется отдельный вход со стороны красных линий улиц, соблюдение указанного отступа для строительства входной группы не требуется)</w:t>
            </w:r>
          </w:p>
        </w:tc>
      </w:tr>
      <w:tr w:rsidR="001E47C8" w:rsidRPr="001E47C8" w:rsidTr="00117CE5">
        <w:tblPrEx>
          <w:tblBorders>
            <w:insideH w:val="nil"/>
          </w:tblBorders>
        </w:tblPrEx>
        <w:trPr>
          <w:gridAfter w:val="1"/>
          <w:wAfter w:w="12" w:type="dxa"/>
        </w:trPr>
        <w:tc>
          <w:tcPr>
            <w:tcW w:w="2897" w:type="dxa"/>
            <w:tcBorders>
              <w:bottom w:val="single" w:sz="4" w:space="0" w:color="auto"/>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077"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38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проездов, соблюдение указанного отступа для строительства входной группы не требуется)</w:t>
            </w:r>
          </w:p>
        </w:tc>
        <w:tc>
          <w:tcPr>
            <w:tcW w:w="119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0</w:t>
            </w:r>
          </w:p>
        </w:tc>
        <w:tc>
          <w:tcPr>
            <w:tcW w:w="1533"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проездов, соблюдение указанного отступа для строительства входной группы не требуется)</w:t>
            </w:r>
          </w:p>
        </w:tc>
      </w:tr>
      <w:tr w:rsidR="001E47C8" w:rsidRPr="001E47C8" w:rsidTr="00117CE5">
        <w:tblPrEx>
          <w:tblBorders>
            <w:insideH w:val="nil"/>
          </w:tblBorders>
        </w:tblPrEx>
        <w:trPr>
          <w:gridAfter w:val="1"/>
          <w:wAfter w:w="12" w:type="dxa"/>
        </w:trPr>
        <w:tc>
          <w:tcPr>
            <w:tcW w:w="2897" w:type="dxa"/>
            <w:tcBorders>
              <w:top w:val="single" w:sz="4" w:space="0" w:color="auto"/>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077"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381"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улиц или проездов, соблюдение указанного отступа исключительно при строительстве входной группы вдоль красных линий улиц или проездов не требуется)</w:t>
            </w:r>
          </w:p>
        </w:tc>
        <w:tc>
          <w:tcPr>
            <w:tcW w:w="1191"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0</w:t>
            </w:r>
          </w:p>
        </w:tc>
        <w:tc>
          <w:tcPr>
            <w:tcW w:w="1533"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улиц или проездов, соблюдение указанного отступа исключительно при строительстве входной группы вдоль красных линий улиц или проездов не требуется)</w:t>
            </w:r>
          </w:p>
        </w:tc>
      </w:tr>
      <w:tr w:rsidR="001E47C8" w:rsidRPr="001E47C8" w:rsidTr="00563C27">
        <w:tc>
          <w:tcPr>
            <w:tcW w:w="9091" w:type="dxa"/>
            <w:gridSpan w:val="6"/>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563C27">
        <w:tc>
          <w:tcPr>
            <w:tcW w:w="9091" w:type="dxa"/>
            <w:gridSpan w:val="6"/>
          </w:tcPr>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1. Максимальная плотность застройки - 6000 кв. м/га.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2. Коэффициент застройки территории - 0,4.</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3. Коэффициент плотности застройки - 0,8.</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4. Площадь озелененной территории земельного участка, квартала (микрорайона) без учета участков школ и детских дошкольных учреждений - не менее 25 процентов.</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15 процентов от площади земельного участка.</w:t>
            </w:r>
          </w:p>
        </w:tc>
      </w:tr>
    </w:tbl>
    <w:p w:rsidR="00117CE5" w:rsidRPr="00117CE5" w:rsidRDefault="00117CE5" w:rsidP="00117CE5">
      <w:pPr>
        <w:rPr>
          <w:sz w:val="24"/>
          <w:szCs w:val="24"/>
        </w:rPr>
      </w:pPr>
    </w:p>
    <w:p w:rsidR="001E47C8" w:rsidRPr="001E47C8" w:rsidRDefault="00117CE5" w:rsidP="00117CE5">
      <w:pPr>
        <w:tabs>
          <w:tab w:val="left" w:pos="1830"/>
        </w:tabs>
        <w:rPr>
          <w:sz w:val="24"/>
          <w:szCs w:val="24"/>
        </w:rPr>
      </w:pPr>
      <w:r>
        <w:rPr>
          <w:sz w:val="24"/>
          <w:szCs w:val="24"/>
        </w:rPr>
        <w:tab/>
      </w:r>
      <w:r w:rsidR="001E47C8" w:rsidRPr="001E47C8">
        <w:rPr>
          <w:sz w:val="24"/>
          <w:szCs w:val="24"/>
        </w:rPr>
        <w:t>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сооружение пристроек, балконов только в соответствии с утвержденной проектной документацией.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На придомовых территориях допускается устройство газонов, клумб и палисадов с ограждением не более 0,5 м в высоту.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Изменение цвета фасадов домов осуществляется по согласованию с органом, уполномоченным в области архитектуры и градостроительства.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2.5</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proofErr w:type="spellStart"/>
            <w:r w:rsidRPr="001E47C8">
              <w:rPr>
                <w:rFonts w:ascii="Times New Roman" w:hAnsi="Times New Roman" w:cs="Times New Roman"/>
                <w:sz w:val="24"/>
                <w:szCs w:val="24"/>
              </w:rPr>
              <w:t>Среднеэтажная</w:t>
            </w:r>
            <w:proofErr w:type="spellEnd"/>
            <w:r w:rsidRPr="001E47C8">
              <w:rPr>
                <w:rFonts w:ascii="Times New Roman" w:hAnsi="Times New Roman" w:cs="Times New Roman"/>
                <w:sz w:val="24"/>
                <w:szCs w:val="24"/>
              </w:rPr>
              <w:t xml:space="preserve"> жилая застройка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дома высотой не выше восьми надземных этажей, разделенных на две и более квартиры; благоустройство и озеленение;</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подземные гаражи и автостоянки;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обустройство спортивных и детских площадок, площадок отдыха; 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62"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Образование и просвещение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17CE5">
        <w:tc>
          <w:tcPr>
            <w:tcW w:w="340"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2835"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4762"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3.2.4</w:t>
            </w:r>
          </w:p>
        </w:tc>
        <w:tc>
          <w:tcPr>
            <w:tcW w:w="2835"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Общежития</w:t>
            </w:r>
          </w:p>
        </w:tc>
        <w:tc>
          <w:tcPr>
            <w:tcW w:w="4762"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89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5.2.1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Туристическое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589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268"/>
        <w:gridCol w:w="532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268"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3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2.7.1</w:t>
            </w:r>
          </w:p>
        </w:tc>
        <w:tc>
          <w:tcPr>
            <w:tcW w:w="226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гаражного назначения</w:t>
            </w:r>
          </w:p>
        </w:tc>
        <w:tc>
          <w:tcPr>
            <w:tcW w:w="5329"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47C8">
              <w:rPr>
                <w:rFonts w:ascii="Times New Roman" w:hAnsi="Times New Roman" w:cs="Times New Roman"/>
                <w:sz w:val="24"/>
                <w:szCs w:val="24"/>
                <w:highlight w:val="yellow"/>
              </w:rPr>
              <w:t>машино</w:t>
            </w:r>
            <w:proofErr w:type="spellEnd"/>
            <w:r w:rsidRPr="001E47C8">
              <w:rPr>
                <w:rFonts w:ascii="Times New Roman" w:hAnsi="Times New Roman" w:cs="Times New Roman"/>
                <w:sz w:val="24"/>
                <w:szCs w:val="24"/>
                <w:highlight w:val="yellow"/>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E47C8">
                <w:rPr>
                  <w:rFonts w:ascii="Times New Roman" w:hAnsi="Times New Roman" w:cs="Times New Roman"/>
                  <w:sz w:val="24"/>
                  <w:szCs w:val="24"/>
                  <w:highlight w:val="yellow"/>
                </w:rPr>
                <w:t>кодом 4.9</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26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532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26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32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26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32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26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32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Ж-3. Малоэтажной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Зона малоэтажной жилой застройки предназначена для размещения 2 - 4-этажных многоквартирных жилых домов, выполненных по типовым и индивидуальным проектам без приусадебных участков. Высота шпилей, башен, флагштоков не ограничена.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rPr>
          <w:sz w:val="24"/>
          <w:szCs w:val="24"/>
        </w:rPr>
        <w:sectPr w:rsidR="001E47C8" w:rsidRPr="001E47C8" w:rsidSect="004441D2">
          <w:pgSz w:w="11905" w:h="16838"/>
          <w:pgMar w:top="1134" w:right="851"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134"/>
        <w:gridCol w:w="2154"/>
        <w:gridCol w:w="1417"/>
        <w:gridCol w:w="2211"/>
      </w:tblGrid>
      <w:tr w:rsidR="001E47C8" w:rsidRPr="001E47C8" w:rsidTr="001E47C8">
        <w:tc>
          <w:tcPr>
            <w:tcW w:w="4111"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5782"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4111"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21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Малоэтажная многоквартирная жилая застройка</w:t>
            </w:r>
          </w:p>
        </w:tc>
        <w:tc>
          <w:tcPr>
            <w:tcW w:w="1417"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22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r>
      <w:tr w:rsidR="001E47C8" w:rsidRPr="001E47C8" w:rsidTr="001E47C8">
        <w:tc>
          <w:tcPr>
            <w:tcW w:w="11027"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1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21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1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21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21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600</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2000</w:t>
            </w:r>
          </w:p>
        </w:tc>
        <w:tc>
          <w:tcPr>
            <w:tcW w:w="221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21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21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1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w:t>
            </w:r>
          </w:p>
        </w:tc>
        <w:tc>
          <w:tcPr>
            <w:tcW w:w="221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11027"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17CE5">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15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 2 до 4 этажей</w:t>
            </w:r>
          </w:p>
        </w:tc>
        <w:tc>
          <w:tcPr>
            <w:tcW w:w="1417"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211"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17CE5">
        <w:tblPrEx>
          <w:tblBorders>
            <w:insideH w:val="nil"/>
          </w:tblBorders>
        </w:tblPrEx>
        <w:tc>
          <w:tcPr>
            <w:tcW w:w="4111" w:type="dxa"/>
            <w:tcBorders>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1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 (в случае, если в нежилое помещение оборудуется отдельный вход со стороны красных линий улиц, соблюдение указанного отступа для строительства входной группы не требуется)</w:t>
            </w:r>
          </w:p>
        </w:tc>
        <w:tc>
          <w:tcPr>
            <w:tcW w:w="1417"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221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 (в случае, если в нежилое помещение оборудуется отдельный вход со стороны красных линий улиц, соблюдение указанного отступа для строительства входной группы не требуется)</w:t>
            </w:r>
          </w:p>
        </w:tc>
      </w:tr>
      <w:tr w:rsidR="001E47C8" w:rsidRPr="001E47C8" w:rsidTr="00117CE5">
        <w:tblPrEx>
          <w:tblBorders>
            <w:insideH w:val="nil"/>
          </w:tblBorders>
        </w:tblPrEx>
        <w:tc>
          <w:tcPr>
            <w:tcW w:w="4111" w:type="dxa"/>
            <w:tcBorders>
              <w:bottom w:val="single" w:sz="4" w:space="0" w:color="auto"/>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1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проездов, соблюдение указанного отступа для строительства входной группы не требуется)</w:t>
            </w:r>
          </w:p>
        </w:tc>
        <w:tc>
          <w:tcPr>
            <w:tcW w:w="1417"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221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проездов, соблюдение указанного отступа для строительства входной группы не требуется)</w:t>
            </w:r>
          </w:p>
        </w:tc>
      </w:tr>
      <w:tr w:rsidR="001E47C8" w:rsidRPr="001E47C8" w:rsidTr="00117CE5">
        <w:tblPrEx>
          <w:tblBorders>
            <w:insideH w:val="nil"/>
          </w:tblBorders>
        </w:tblPrEx>
        <w:tc>
          <w:tcPr>
            <w:tcW w:w="4111" w:type="dxa"/>
            <w:tcBorders>
              <w:top w:val="single" w:sz="4" w:space="0" w:color="auto"/>
              <w:bottom w:val="nil"/>
            </w:tcBorders>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215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улиц или проездов, соблюдение указанного отступа исключительно при строительстве входной группы вдоль красных линий улиц или проездов не требуется)</w:t>
            </w:r>
          </w:p>
        </w:tc>
        <w:tc>
          <w:tcPr>
            <w:tcW w:w="1417"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2211"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 (в случае, если в нежилое помещение оборудуется отдельный вход со стороны красных линий улиц или проездов, соблюдение указанного отступа исключительно при строительстве входной группы вдоль красных линий улиц или проездов не требуется)</w:t>
            </w:r>
          </w:p>
        </w:tc>
      </w:tr>
      <w:tr w:rsidR="001E47C8" w:rsidRPr="001E47C8" w:rsidTr="001E47C8">
        <w:tc>
          <w:tcPr>
            <w:tcW w:w="11027"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11027" w:type="dxa"/>
            <w:gridSpan w:val="5"/>
          </w:tcPr>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1. Максимальная плотность застройки - 5500 кв. м/га.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2. Коэффициент застройки территории - 0,4.</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3. Коэффициент плотности застройки - 0,8.</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4. Площадь озелененной территории квартала жилой зоны - не менее 6 кв. м/чел., или не менее 25% площади территории квартала.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15 процентов от площади земельного участка.</w:t>
            </w:r>
          </w:p>
        </w:tc>
      </w:tr>
    </w:tbl>
    <w:p w:rsidR="001E47C8" w:rsidRPr="001E47C8" w:rsidRDefault="001E47C8" w:rsidP="001E47C8">
      <w:pPr>
        <w:rPr>
          <w:sz w:val="24"/>
          <w:szCs w:val="24"/>
        </w:rPr>
        <w:sectPr w:rsidR="001E47C8" w:rsidRPr="001E47C8">
          <w:pgSz w:w="16838" w:h="11905" w:orient="landscape"/>
          <w:pgMar w:top="1701" w:right="1134" w:bottom="850" w:left="1134" w:header="0" w:footer="0" w:gutter="0"/>
          <w:cols w:space="720"/>
        </w:sectPr>
      </w:pP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894"/>
        <w:gridCol w:w="5669"/>
      </w:tblGrid>
      <w:tr w:rsidR="001E47C8" w:rsidRPr="001E47C8" w:rsidTr="00117CE5">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89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66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2.1.1</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Малоэтажная многоквартирная жилая застройка</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Малоэтажный многоквартирный жилой дом, пригодный для постоянного проживания, высотой до 4 этажей, включая мансардный;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индивидуальные гаражи и иные вспомогательные сооружения;</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разведение декоративных и плодовых деревьев, овощных и ягодных культур;</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обустройство спортивных и детских площадок, площадок отдыха; размещение объектов обслуживания жилой застройки в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2</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2.3</w:t>
            </w:r>
          </w:p>
        </w:tc>
        <w:tc>
          <w:tcPr>
            <w:tcW w:w="189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Блокированная жилая застройка</w:t>
            </w:r>
          </w:p>
        </w:tc>
        <w:tc>
          <w:tcPr>
            <w:tcW w:w="5669"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разведение декоративных и плодовых деревьев, овощных и ягодных культур;</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индивидуальных гаражей и иных вспомогательных сооружений;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обустройство спортивных и детских площадок, площадок для отдыха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3.5.1</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17CE5">
        <w:tc>
          <w:tcPr>
            <w:tcW w:w="340"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89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669"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3.2.4</w:t>
            </w:r>
          </w:p>
        </w:tc>
        <w:tc>
          <w:tcPr>
            <w:tcW w:w="189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Общежития</w:t>
            </w:r>
          </w:p>
        </w:tc>
        <w:tc>
          <w:tcPr>
            <w:tcW w:w="5669"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Допускается сооружение пристроек, балконов только в соответствии с утвержденной проектной документацией.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На придомовых территориях допускается устройство газонов, клумб и палисадов с ограждением не более 0,5 м в высоту.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Изменение цвета фасадов домов осуществляется по согласованию с органами архитектуры.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гаражного назначения</w:t>
            </w:r>
          </w:p>
        </w:tc>
        <w:tc>
          <w:tcPr>
            <w:tcW w:w="5953"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47C8">
              <w:rPr>
                <w:rFonts w:ascii="Times New Roman" w:hAnsi="Times New Roman" w:cs="Times New Roman"/>
                <w:sz w:val="24"/>
                <w:szCs w:val="24"/>
                <w:highlight w:val="yellow"/>
              </w:rPr>
              <w:t>машино</w:t>
            </w:r>
            <w:proofErr w:type="spellEnd"/>
            <w:r w:rsidRPr="001E47C8">
              <w:rPr>
                <w:rFonts w:ascii="Times New Roman" w:hAnsi="Times New Roman" w:cs="Times New Roman"/>
                <w:sz w:val="24"/>
                <w:szCs w:val="24"/>
                <w:highlight w:val="yellow"/>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E47C8">
                <w:rPr>
                  <w:rFonts w:ascii="Times New Roman" w:hAnsi="Times New Roman" w:cs="Times New Roman"/>
                  <w:sz w:val="24"/>
                  <w:szCs w:val="24"/>
                  <w:highlight w:val="yellow"/>
                </w:rPr>
                <w:t>кодом 4.9</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9.2.1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Санаторная деятельность</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Санатории и профилактории, обеспечивающие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лечебно-оздоровительные лагеря</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Ж-4. Индивидуальной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Зона индивидуальной жилой застройки предназначена для размещения индивидуальных жилых домов на одну семью малой этажности </w:t>
      </w:r>
      <w:r w:rsidRPr="001E47C8">
        <w:rPr>
          <w:rFonts w:ascii="Times New Roman" w:hAnsi="Times New Roman" w:cs="Times New Roman"/>
          <w:sz w:val="24"/>
          <w:szCs w:val="24"/>
          <w:highlight w:val="yellow"/>
        </w:rPr>
        <w:t>(не более чем 3 этажа)</w:t>
      </w:r>
      <w:r w:rsidRPr="001E47C8">
        <w:rPr>
          <w:rFonts w:ascii="Times New Roman" w:hAnsi="Times New Roman" w:cs="Times New Roman"/>
          <w:sz w:val="24"/>
          <w:szCs w:val="24"/>
        </w:rPr>
        <w:t xml:space="preserve"> с приусадебными участками.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134"/>
        <w:gridCol w:w="1159"/>
        <w:gridCol w:w="1361"/>
        <w:gridCol w:w="1275"/>
      </w:tblGrid>
      <w:tr w:rsidR="001E47C8" w:rsidRPr="001E47C8" w:rsidTr="00117CE5">
        <w:tc>
          <w:tcPr>
            <w:tcW w:w="4111"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795"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17CE5">
        <w:tc>
          <w:tcPr>
            <w:tcW w:w="4111"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1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индивидуального жилищного строительства</w:t>
            </w:r>
          </w:p>
        </w:tc>
        <w:tc>
          <w:tcPr>
            <w:tcW w:w="136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127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r>
      <w:tr w:rsidR="001E47C8" w:rsidRPr="001E47C8" w:rsidTr="00117CE5">
        <w:tc>
          <w:tcPr>
            <w:tcW w:w="904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17CE5">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4111"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361"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75"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blPrEx>
          <w:tblBorders>
            <w:insideH w:val="nil"/>
          </w:tblBorders>
        </w:tblPrEx>
        <w:tc>
          <w:tcPr>
            <w:tcW w:w="4111"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159"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400 (для вновь образованных земельных участков)</w:t>
            </w:r>
          </w:p>
        </w:tc>
        <w:tc>
          <w:tcPr>
            <w:tcW w:w="1361"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2000</w:t>
            </w:r>
          </w:p>
        </w:tc>
        <w:tc>
          <w:tcPr>
            <w:tcW w:w="1275"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r>
      <w:tr w:rsidR="001E47C8" w:rsidRPr="001E47C8" w:rsidTr="00117CE5">
        <w:tblPrEx>
          <w:tblBorders>
            <w:insideH w:val="nil"/>
          </w:tblBorders>
        </w:tblPrEx>
        <w:tc>
          <w:tcPr>
            <w:tcW w:w="4111" w:type="dxa"/>
            <w:tcBorders>
              <w:top w:val="single" w:sz="4" w:space="0" w:color="auto"/>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159"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1500</w:t>
            </w:r>
          </w:p>
        </w:tc>
        <w:tc>
          <w:tcPr>
            <w:tcW w:w="1361"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75"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17CE5">
        <w:tc>
          <w:tcPr>
            <w:tcW w:w="904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17CE5">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highlight w:val="yellow"/>
              </w:rPr>
              <w:t>не выше 3 надземных этажей</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36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27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17CE5">
        <w:tc>
          <w:tcPr>
            <w:tcW w:w="9040" w:type="dxa"/>
            <w:gridSpan w:val="5"/>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17CE5">
        <w:tblPrEx>
          <w:tblBorders>
            <w:insideH w:val="nil"/>
          </w:tblBorders>
        </w:tblPrEx>
        <w:tc>
          <w:tcPr>
            <w:tcW w:w="9040" w:type="dxa"/>
            <w:gridSpan w:val="5"/>
            <w:tcBorders>
              <w:top w:val="single" w:sz="4" w:space="0" w:color="auto"/>
              <w:bottom w:val="single" w:sz="4" w:space="0" w:color="auto"/>
            </w:tcBorders>
          </w:tcPr>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1. Максимальная плотность застройки - 1200 кв. м/га.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2. Коэффициент застройки территории - 0,2.</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3. Коэффициент плотности застройки - 0,4.</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4. Удельный вес озелененных территорий - не менее 65%</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 xml:space="preserve">5. Расстояние от дома, хозяйственных построек и сооружений до границ соседних участков, расположенных с востока, севера и </w:t>
            </w:r>
            <w:proofErr w:type="gramStart"/>
            <w:r w:rsidRPr="001E47C8">
              <w:rPr>
                <w:rFonts w:ascii="Times New Roman" w:hAnsi="Times New Roman" w:cs="Times New Roman"/>
                <w:sz w:val="24"/>
                <w:szCs w:val="24"/>
              </w:rPr>
              <w:t>запада</w:t>
            </w:r>
            <w:proofErr w:type="gramEnd"/>
            <w:r w:rsidRPr="001E47C8">
              <w:rPr>
                <w:rFonts w:ascii="Times New Roman" w:hAnsi="Times New Roman" w:cs="Times New Roman"/>
                <w:sz w:val="24"/>
                <w:szCs w:val="24"/>
              </w:rPr>
              <w:t xml:space="preserve"> и промежуточных положений - не менее 0,5 высоты указанных строений (сооружений), измеренной от планировочной отметки земли до конька крыши (до верхней отметки сооружений)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6. Расстояние до границы соседнего участка расстояния по санитарно-бытовым и пожарным требованиям должны быть не менее: от индивидуального двух-, трехэтажного жилого дома - 3 м; от других построек - 1 м; от стволов высокорослых деревьев - 4 м; среднерослых - 2 м; от кустарника - 1 м; от открытой стоянки - 1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7. На границе с соседними участками ограждения должны быть сетчатые или решетчатые ограждения с целью минимального затемнения и не выше 1,8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8. Благоустройство придомовой территории со стороны улицы перед ограждением допускает озеленение не выше 2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9. Расстояния между проезжей частью и ограждением более 2 метров.</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10. Воздушный проем от линии электропередач до верха озеленения не менее 1 метра.</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 xml:space="preserve">11. Высота ограждения земельных участков вдоль красных линий улиц 2,5 метра из </w:t>
            </w:r>
            <w:proofErr w:type="spellStart"/>
            <w:r w:rsidRPr="001E47C8">
              <w:rPr>
                <w:rFonts w:ascii="Times New Roman" w:hAnsi="Times New Roman" w:cs="Times New Roman"/>
                <w:sz w:val="24"/>
                <w:szCs w:val="24"/>
              </w:rPr>
              <w:t>профлиста</w:t>
            </w:r>
            <w:proofErr w:type="spellEnd"/>
            <w:r w:rsidRPr="001E47C8">
              <w:rPr>
                <w:rFonts w:ascii="Times New Roman" w:hAnsi="Times New Roman" w:cs="Times New Roman"/>
                <w:sz w:val="24"/>
                <w:szCs w:val="24"/>
              </w:rPr>
              <w:t xml:space="preserve"> с мелкой волной коричневого цвета.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12. Кровля жилого дома выполняется из материалов:</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а) </w:t>
            </w:r>
            <w:proofErr w:type="spellStart"/>
            <w:r w:rsidRPr="001E47C8">
              <w:rPr>
                <w:rFonts w:ascii="Times New Roman" w:hAnsi="Times New Roman" w:cs="Times New Roman"/>
                <w:sz w:val="24"/>
                <w:szCs w:val="24"/>
              </w:rPr>
              <w:t>профнастил</w:t>
            </w:r>
            <w:proofErr w:type="spellEnd"/>
            <w:r w:rsidRPr="001E47C8">
              <w:rPr>
                <w:rFonts w:ascii="Times New Roman" w:hAnsi="Times New Roman" w:cs="Times New Roman"/>
                <w:sz w:val="24"/>
                <w:szCs w:val="24"/>
              </w:rPr>
              <w:t xml:space="preserve"> - цвет коричневый, красный;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б) </w:t>
            </w:r>
            <w:proofErr w:type="spellStart"/>
            <w:r w:rsidRPr="001E47C8">
              <w:rPr>
                <w:rFonts w:ascii="Times New Roman" w:hAnsi="Times New Roman" w:cs="Times New Roman"/>
                <w:sz w:val="24"/>
                <w:szCs w:val="24"/>
              </w:rPr>
              <w:t>металлочерепица</w:t>
            </w:r>
            <w:proofErr w:type="spellEnd"/>
            <w:r w:rsidRPr="001E47C8">
              <w:rPr>
                <w:rFonts w:ascii="Times New Roman" w:hAnsi="Times New Roman" w:cs="Times New Roman"/>
                <w:sz w:val="24"/>
                <w:szCs w:val="24"/>
              </w:rPr>
              <w:t xml:space="preserve"> - цвет терракотовый, красный;</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 xml:space="preserve">в) </w:t>
            </w:r>
            <w:proofErr w:type="spellStart"/>
            <w:r w:rsidRPr="001E47C8">
              <w:rPr>
                <w:rFonts w:ascii="Times New Roman" w:hAnsi="Times New Roman" w:cs="Times New Roman"/>
                <w:sz w:val="24"/>
                <w:szCs w:val="24"/>
              </w:rPr>
              <w:t>ондуллин</w:t>
            </w:r>
            <w:proofErr w:type="spellEnd"/>
            <w:r w:rsidRPr="001E47C8">
              <w:rPr>
                <w:rFonts w:ascii="Times New Roman" w:hAnsi="Times New Roman" w:cs="Times New Roman"/>
                <w:sz w:val="24"/>
                <w:szCs w:val="24"/>
              </w:rPr>
              <w:t xml:space="preserve"> - коричневый, красный.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13. Этажность жилого дома вдоль красных линий улиц – </w:t>
            </w:r>
            <w:r w:rsidRPr="001E47C8">
              <w:rPr>
                <w:rFonts w:ascii="Times New Roman" w:hAnsi="Times New Roman" w:cs="Times New Roman"/>
                <w:sz w:val="24"/>
                <w:szCs w:val="24"/>
                <w:highlight w:val="yellow"/>
              </w:rPr>
              <w:t xml:space="preserve">этажей не более </w:t>
            </w:r>
            <w:r w:rsidR="00117CE5">
              <w:rPr>
                <w:rFonts w:ascii="Times New Roman" w:hAnsi="Times New Roman" w:cs="Times New Roman"/>
                <w:sz w:val="24"/>
                <w:szCs w:val="24"/>
                <w:highlight w:val="yellow"/>
              </w:rPr>
              <w:t>чем 3, высотой не более двенадцать</w:t>
            </w:r>
            <w:r w:rsidRPr="001E47C8">
              <w:rPr>
                <w:rFonts w:ascii="Times New Roman" w:hAnsi="Times New Roman" w:cs="Times New Roman"/>
                <w:sz w:val="24"/>
                <w:szCs w:val="24"/>
                <w:highlight w:val="yellow"/>
              </w:rPr>
              <w:t xml:space="preserve"> метров.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924"/>
        <w:gridCol w:w="5669"/>
      </w:tblGrid>
      <w:tr w:rsidR="001E47C8" w:rsidRPr="001E47C8" w:rsidTr="00117CE5">
        <w:tc>
          <w:tcPr>
            <w:tcW w:w="340" w:type="dxa"/>
            <w:tcBorders>
              <w:bottom w:val="single" w:sz="4" w:space="0" w:color="auto"/>
            </w:tcBorders>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4" w:space="0" w:color="auto"/>
            </w:tcBorders>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924" w:type="dxa"/>
            <w:tcBorders>
              <w:bottom w:val="single" w:sz="4" w:space="0" w:color="auto"/>
            </w:tcBorders>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669" w:type="dxa"/>
            <w:tcBorders>
              <w:bottom w:val="single" w:sz="4" w:space="0" w:color="auto"/>
            </w:tcBorders>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2.1</w:t>
            </w:r>
          </w:p>
        </w:tc>
        <w:tc>
          <w:tcPr>
            <w:tcW w:w="192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индивидуального жилищного строительства</w:t>
            </w:r>
          </w:p>
        </w:tc>
        <w:tc>
          <w:tcPr>
            <w:tcW w:w="5669"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E47C8" w:rsidRPr="001E47C8" w:rsidTr="00117CE5">
        <w:tblPrEx>
          <w:tblBorders>
            <w:insideH w:val="nil"/>
          </w:tblBorders>
        </w:tblPrEx>
        <w:tc>
          <w:tcPr>
            <w:tcW w:w="340"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2.2</w:t>
            </w:r>
          </w:p>
        </w:tc>
        <w:tc>
          <w:tcPr>
            <w:tcW w:w="192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ведения личного подсобного хозяйства (приусадебный земельный участок)</w:t>
            </w:r>
          </w:p>
        </w:tc>
        <w:tc>
          <w:tcPr>
            <w:tcW w:w="5669" w:type="dxa"/>
            <w:tcBorders>
              <w:top w:val="single" w:sz="4" w:space="0" w:color="auto"/>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содержание сельскохозяйственных животных</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92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жилой застройки</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необходимых для обслуживания жилой застройки, а также связанные с проживанием граждан, не причиняющие вред окружающей среде и санитарному благополучию, не нарушают права жителей, не требуют установления санитарной зоны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4762"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Общественно-деловые и коммерческие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Ц-1. Городского центра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Общественно-деловая зона центра города предназначена для размещения крупных, значимых общегородских объектов всех сфер деятельности по управлению городом и по обслуживанию населения и включает в себя территории с преобладанием общественных функций.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Зона выделена для обеспечения правовых условий использования и строительства объектов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1"/>
        <w:gridCol w:w="1134"/>
        <w:gridCol w:w="1531"/>
        <w:gridCol w:w="1247"/>
        <w:gridCol w:w="1417"/>
      </w:tblGrid>
      <w:tr w:rsidR="001E47C8" w:rsidRPr="001E47C8" w:rsidTr="001E47C8">
        <w:tc>
          <w:tcPr>
            <w:tcW w:w="3661"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4195"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3661"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53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общественно-делового назначения</w:t>
            </w:r>
          </w:p>
        </w:tc>
        <w:tc>
          <w:tcPr>
            <w:tcW w:w="1247"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1417"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r>
      <w:tr w:rsidR="001E47C8" w:rsidRPr="001E47C8" w:rsidTr="001E47C8">
        <w:tc>
          <w:tcPr>
            <w:tcW w:w="899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366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366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366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1E47C8">
        <w:tc>
          <w:tcPr>
            <w:tcW w:w="366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366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899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366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366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366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366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5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24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417"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899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8990"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Площадь озеленения земельных участков не менее 25% территории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Вместимость автостоянок не более 300</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5. Производительность АЗС не более 500 заправок в сутки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6. Производительность СТО не более 10 постов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134"/>
        <w:gridCol w:w="2835"/>
        <w:gridCol w:w="4706"/>
      </w:tblGrid>
      <w:tr w:rsidR="001E47C8" w:rsidRPr="001E47C8" w:rsidTr="00117CE5">
        <w:tc>
          <w:tcPr>
            <w:tcW w:w="364"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0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470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06"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Стационарное медицинское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4706"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3.8</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управление</w:t>
            </w:r>
          </w:p>
        </w:tc>
        <w:tc>
          <w:tcPr>
            <w:tcW w:w="4706"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5" w:history="1">
              <w:r w:rsidRPr="001E47C8">
                <w:rPr>
                  <w:rFonts w:ascii="Times New Roman" w:hAnsi="Times New Roman" w:cs="Times New Roman"/>
                  <w:sz w:val="24"/>
                  <w:szCs w:val="24"/>
                  <w:highlight w:val="yellow"/>
                </w:rPr>
                <w:t>кодами 3.8.1</w:t>
              </w:r>
            </w:hyperlink>
            <w:r w:rsidRPr="001E47C8">
              <w:rPr>
                <w:rFonts w:ascii="Times New Roman" w:hAnsi="Times New Roman" w:cs="Times New Roman"/>
                <w:sz w:val="24"/>
                <w:szCs w:val="24"/>
                <w:highlight w:val="yellow"/>
              </w:rPr>
              <w:t xml:space="preserve"> - </w:t>
            </w:r>
            <w:hyperlink w:anchor="P258" w:history="1">
              <w:r w:rsidRPr="001E47C8">
                <w:rPr>
                  <w:rFonts w:ascii="Times New Roman" w:hAnsi="Times New Roman" w:cs="Times New Roman"/>
                  <w:sz w:val="24"/>
                  <w:szCs w:val="24"/>
                  <w:highlight w:val="yellow"/>
                </w:rPr>
                <w:t>3.8.2</w:t>
              </w:r>
            </w:hyperlink>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научной деятельности</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17CE5">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17CE5">
        <w:tc>
          <w:tcPr>
            <w:tcW w:w="36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16</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2835"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4706"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17CE5">
        <w:tblPrEx>
          <w:tblBorders>
            <w:insideH w:val="nil"/>
          </w:tblBorders>
        </w:tblPrEx>
        <w:tc>
          <w:tcPr>
            <w:tcW w:w="36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17</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w:t>
            </w:r>
          </w:p>
        </w:tc>
        <w:tc>
          <w:tcPr>
            <w:tcW w:w="2835"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Развлечения</w:t>
            </w:r>
          </w:p>
        </w:tc>
        <w:tc>
          <w:tcPr>
            <w:tcW w:w="4706"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вида разрешенного использования с кодом 4.8.1</w:t>
            </w:r>
          </w:p>
        </w:tc>
      </w:tr>
      <w:tr w:rsidR="001E47C8" w:rsidRPr="001E47C8" w:rsidTr="00117CE5">
        <w:tblPrEx>
          <w:tblBorders>
            <w:insideH w:val="nil"/>
          </w:tblBorders>
        </w:tblPrEx>
        <w:tc>
          <w:tcPr>
            <w:tcW w:w="364" w:type="dxa"/>
            <w:tcBorders>
              <w:top w:val="single" w:sz="4" w:space="0" w:color="auto"/>
              <w:bottom w:val="single" w:sz="4" w:space="0" w:color="auto"/>
            </w:tcBorders>
          </w:tcPr>
          <w:p w:rsidR="001E47C8" w:rsidRPr="001E47C8" w:rsidRDefault="00117CE5" w:rsidP="001E47C8">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4.8.1</w:t>
            </w:r>
          </w:p>
        </w:tc>
        <w:tc>
          <w:tcPr>
            <w:tcW w:w="2835"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Развлекательные мероприятия</w:t>
            </w:r>
          </w:p>
        </w:tc>
        <w:tc>
          <w:tcPr>
            <w:tcW w:w="4706"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E47C8" w:rsidRPr="001E47C8" w:rsidTr="00117CE5">
        <w:tblPrEx>
          <w:tblBorders>
            <w:insideH w:val="nil"/>
          </w:tblBorders>
        </w:tblPrEx>
        <w:tc>
          <w:tcPr>
            <w:tcW w:w="364" w:type="dxa"/>
            <w:tcBorders>
              <w:top w:val="single" w:sz="4" w:space="0" w:color="auto"/>
              <w:bottom w:val="nil"/>
            </w:tcBorders>
          </w:tcPr>
          <w:p w:rsidR="001E47C8" w:rsidRPr="001E47C8" w:rsidRDefault="00117CE5"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2835" w:type="dxa"/>
            <w:tcBorders>
              <w:top w:val="single" w:sz="4" w:space="0" w:color="auto"/>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дорожного сервиса</w:t>
            </w:r>
          </w:p>
        </w:tc>
        <w:tc>
          <w:tcPr>
            <w:tcW w:w="4706" w:type="dxa"/>
            <w:tcBorders>
              <w:top w:val="single" w:sz="4" w:space="0" w:color="auto"/>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E47C8" w:rsidRPr="001E47C8" w:rsidTr="00117CE5">
        <w:tc>
          <w:tcPr>
            <w:tcW w:w="364" w:type="dxa"/>
          </w:tcPr>
          <w:p w:rsidR="001E47C8" w:rsidRPr="001E47C8" w:rsidRDefault="00117CE5"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proofErr w:type="spellStart"/>
            <w:r w:rsidRPr="001E47C8">
              <w:rPr>
                <w:rFonts w:ascii="Times New Roman" w:hAnsi="Times New Roman" w:cs="Times New Roman"/>
                <w:sz w:val="24"/>
                <w:szCs w:val="24"/>
              </w:rPr>
              <w:t>Выставочно</w:t>
            </w:r>
            <w:proofErr w:type="spellEnd"/>
            <w:r w:rsidRPr="001E47C8">
              <w:rPr>
                <w:rFonts w:ascii="Times New Roman" w:hAnsi="Times New Roman" w:cs="Times New Roman"/>
                <w:sz w:val="24"/>
                <w:szCs w:val="24"/>
              </w:rPr>
              <w:t>-ярмарочная деятельность</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Объекты капитального строительства, сооружений, предназначенные для осуществления </w:t>
            </w:r>
            <w:proofErr w:type="spellStart"/>
            <w:r w:rsidRPr="001E47C8">
              <w:rPr>
                <w:rFonts w:ascii="Times New Roman" w:hAnsi="Times New Roman" w:cs="Times New Roman"/>
                <w:sz w:val="24"/>
                <w:szCs w:val="24"/>
              </w:rPr>
              <w:t>выставочно</w:t>
            </w:r>
            <w:proofErr w:type="spellEnd"/>
            <w:r w:rsidRPr="001E47C8">
              <w:rPr>
                <w:rFonts w:ascii="Times New Roman" w:hAnsi="Times New Roman" w:cs="Times New Roman"/>
                <w:sz w:val="24"/>
                <w:szCs w:val="24"/>
              </w:rPr>
              <w:t xml:space="preserve">-ярмарочной и </w:t>
            </w:r>
            <w:proofErr w:type="spellStart"/>
            <w:r w:rsidRPr="001E47C8">
              <w:rPr>
                <w:rFonts w:ascii="Times New Roman" w:hAnsi="Times New Roman" w:cs="Times New Roman"/>
                <w:sz w:val="24"/>
                <w:szCs w:val="24"/>
              </w:rPr>
              <w:t>конгрессной</w:t>
            </w:r>
            <w:proofErr w:type="spellEnd"/>
            <w:r w:rsidRPr="001E47C8">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E47C8" w:rsidRPr="001E47C8" w:rsidTr="00117CE5">
        <w:tc>
          <w:tcPr>
            <w:tcW w:w="364" w:type="dxa"/>
          </w:tcPr>
          <w:p w:rsidR="001E47C8" w:rsidRPr="001E47C8" w:rsidRDefault="00117CE5"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4706"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17CE5">
        <w:tc>
          <w:tcPr>
            <w:tcW w:w="364" w:type="dxa"/>
          </w:tcPr>
          <w:p w:rsidR="001E47C8" w:rsidRPr="001E47C8" w:rsidRDefault="00117CE5"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117CE5">
        <w:tc>
          <w:tcPr>
            <w:tcW w:w="364" w:type="dxa"/>
          </w:tcPr>
          <w:p w:rsidR="001E47C8" w:rsidRPr="001E47C8" w:rsidRDefault="00117CE5"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78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78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2.7.1</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гаражного назначения</w:t>
            </w:r>
          </w:p>
        </w:tc>
        <w:tc>
          <w:tcPr>
            <w:tcW w:w="5783"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47C8">
              <w:rPr>
                <w:rFonts w:ascii="Times New Roman" w:hAnsi="Times New Roman" w:cs="Times New Roman"/>
                <w:sz w:val="24"/>
                <w:szCs w:val="24"/>
                <w:highlight w:val="yellow"/>
              </w:rPr>
              <w:t>машино</w:t>
            </w:r>
            <w:proofErr w:type="spellEnd"/>
            <w:r w:rsidRPr="001E47C8">
              <w:rPr>
                <w:rFonts w:ascii="Times New Roman" w:hAnsi="Times New Roman" w:cs="Times New Roman"/>
                <w:sz w:val="24"/>
                <w:szCs w:val="24"/>
                <w:highlight w:val="yellow"/>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E47C8">
                <w:rPr>
                  <w:rFonts w:ascii="Times New Roman" w:hAnsi="Times New Roman" w:cs="Times New Roman"/>
                  <w:sz w:val="24"/>
                  <w:szCs w:val="24"/>
                  <w:highlight w:val="yellow"/>
                </w:rPr>
                <w:t>кодом 4.9</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5783"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Ц-2. Делового, общественного и коммерческого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34"/>
        <w:gridCol w:w="1701"/>
        <w:gridCol w:w="1134"/>
        <w:gridCol w:w="1984"/>
      </w:tblGrid>
      <w:tr w:rsidR="001E47C8" w:rsidRPr="001E47C8" w:rsidTr="001E47C8">
        <w:tc>
          <w:tcPr>
            <w:tcW w:w="3118"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4819"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3118"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70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общественно-делового назначения</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198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r>
      <w:tr w:rsidR="001E47C8" w:rsidRPr="001E47C8" w:rsidTr="001E47C8">
        <w:tc>
          <w:tcPr>
            <w:tcW w:w="9071"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1000</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9071"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311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98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1"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1" w:type="dxa"/>
            <w:gridSpan w:val="5"/>
          </w:tcPr>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территории - 0,8</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ind w:left="34"/>
              <w:jc w:val="both"/>
              <w:rPr>
                <w:rFonts w:ascii="Times New Roman" w:hAnsi="Times New Roman" w:cs="Times New Roman"/>
                <w:sz w:val="24"/>
                <w:szCs w:val="24"/>
              </w:rPr>
            </w:pPr>
            <w:r w:rsidRPr="001E47C8">
              <w:rPr>
                <w:rFonts w:ascii="Times New Roman" w:hAnsi="Times New Roman" w:cs="Times New Roman"/>
                <w:sz w:val="24"/>
                <w:szCs w:val="24"/>
              </w:rPr>
              <w:t>3. Площадь озеленения земельных участков не менее 15% территории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134"/>
        <w:gridCol w:w="2434"/>
        <w:gridCol w:w="5102"/>
      </w:tblGrid>
      <w:tr w:rsidR="001E47C8" w:rsidRPr="001E47C8" w:rsidTr="001E47C8">
        <w:tc>
          <w:tcPr>
            <w:tcW w:w="364"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4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1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102"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3.8</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управление</w:t>
            </w:r>
          </w:p>
        </w:tc>
        <w:tc>
          <w:tcPr>
            <w:tcW w:w="5102"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5" w:history="1">
              <w:r w:rsidRPr="001E47C8">
                <w:rPr>
                  <w:rFonts w:ascii="Times New Roman" w:hAnsi="Times New Roman" w:cs="Times New Roman"/>
                  <w:sz w:val="24"/>
                  <w:szCs w:val="24"/>
                  <w:highlight w:val="yellow"/>
                </w:rPr>
                <w:t>кодами 3.8.1</w:t>
              </w:r>
            </w:hyperlink>
            <w:r w:rsidRPr="001E47C8">
              <w:rPr>
                <w:rFonts w:ascii="Times New Roman" w:hAnsi="Times New Roman" w:cs="Times New Roman"/>
                <w:sz w:val="24"/>
                <w:szCs w:val="24"/>
                <w:highlight w:val="yellow"/>
              </w:rPr>
              <w:t xml:space="preserve"> - </w:t>
            </w:r>
            <w:hyperlink w:anchor="P258" w:history="1">
              <w:r w:rsidRPr="001E47C8">
                <w:rPr>
                  <w:rFonts w:ascii="Times New Roman" w:hAnsi="Times New Roman" w:cs="Times New Roman"/>
                  <w:sz w:val="24"/>
                  <w:szCs w:val="24"/>
                  <w:highlight w:val="yellow"/>
                </w:rPr>
                <w:t>3.8.2</w:t>
              </w:r>
            </w:hyperlink>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Предпринимательство</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87" w:history="1">
              <w:r w:rsidRPr="001E47C8">
                <w:rPr>
                  <w:rFonts w:ascii="Times New Roman" w:hAnsi="Times New Roman" w:cs="Times New Roman"/>
                  <w:sz w:val="24"/>
                  <w:szCs w:val="24"/>
                  <w:highlight w:val="yellow"/>
                </w:rPr>
                <w:t>кодами 4.1</w:t>
              </w:r>
            </w:hyperlink>
            <w:r w:rsidRPr="001E47C8">
              <w:rPr>
                <w:rFonts w:ascii="Times New Roman" w:hAnsi="Times New Roman" w:cs="Times New Roman"/>
                <w:sz w:val="24"/>
                <w:szCs w:val="24"/>
                <w:highlight w:val="yellow"/>
              </w:rPr>
              <w:t xml:space="preserve"> - </w:t>
            </w:r>
            <w:hyperlink w:anchor="P340" w:history="1">
              <w:r w:rsidRPr="001E47C8">
                <w:rPr>
                  <w:rFonts w:ascii="Times New Roman" w:hAnsi="Times New Roman" w:cs="Times New Roman"/>
                  <w:sz w:val="24"/>
                  <w:szCs w:val="24"/>
                  <w:highlight w:val="yellow"/>
                </w:rPr>
                <w:t>4.10</w:t>
              </w:r>
            </w:hyperlink>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10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 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придорожного сервиса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гостиничные услуги в качестве придорожного сервиса; автомобильные моек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4762"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Ц-3. Объектов коммунально-бытового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134"/>
        <w:gridCol w:w="1159"/>
        <w:gridCol w:w="1134"/>
        <w:gridCol w:w="1251"/>
      </w:tblGrid>
      <w:tr w:rsidR="001E47C8" w:rsidRPr="001E47C8" w:rsidTr="001E47C8">
        <w:tc>
          <w:tcPr>
            <w:tcW w:w="4111"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544" w:type="dxa"/>
            <w:gridSpan w:val="3"/>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4111"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1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общественного назначения</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125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r>
      <w:tr w:rsidR="001E47C8" w:rsidRPr="001E47C8" w:rsidTr="001E47C8">
        <w:tc>
          <w:tcPr>
            <w:tcW w:w="8789"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8789"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1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25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8789"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8789" w:type="dxa"/>
            <w:gridSpan w:val="5"/>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 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4762"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придорожного сервиса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гостиничные услуги в качестве придорожного сервиса; автомобильные моек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Ц-4. Учреждений образования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образовательных учреждений - 25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30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Дошкольное, начальное и среднее общее образование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4762"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научной деятельности</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 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3.8</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управление</w:t>
            </w:r>
          </w:p>
        </w:tc>
        <w:tc>
          <w:tcPr>
            <w:tcW w:w="5953"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5" w:history="1">
              <w:r w:rsidRPr="001E47C8">
                <w:rPr>
                  <w:rFonts w:ascii="Times New Roman" w:hAnsi="Times New Roman" w:cs="Times New Roman"/>
                  <w:sz w:val="24"/>
                  <w:szCs w:val="24"/>
                  <w:highlight w:val="yellow"/>
                </w:rPr>
                <w:t>кодами 3.8.1</w:t>
              </w:r>
            </w:hyperlink>
            <w:r w:rsidRPr="001E47C8">
              <w:rPr>
                <w:rFonts w:ascii="Times New Roman" w:hAnsi="Times New Roman" w:cs="Times New Roman"/>
                <w:sz w:val="24"/>
                <w:szCs w:val="24"/>
                <w:highlight w:val="yellow"/>
              </w:rPr>
              <w:t xml:space="preserve"> - </w:t>
            </w:r>
            <w:hyperlink w:anchor="P258" w:history="1">
              <w:r w:rsidRPr="001E47C8">
                <w:rPr>
                  <w:rFonts w:ascii="Times New Roman" w:hAnsi="Times New Roman" w:cs="Times New Roman"/>
                  <w:sz w:val="24"/>
                  <w:szCs w:val="24"/>
                  <w:highlight w:val="yellow"/>
                </w:rPr>
                <w:t>3.8.2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Ц-5. Учреждений здравоохранения и социальной защиты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больничных корпусов - 30;</w:t>
            </w:r>
          </w:p>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поликлиник - 15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30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Социальное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по вопросам оказания социальной помощи и назначения социальных или пенсионных выплат); для размещения отделений почты и телеграфа; для размещения общественных некоммерческих организаций: благотворительных организаций, клубов по интересам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Стационарное медицинское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9.2.1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Санаторная деятельность</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Санатории и профилактории, обеспечивающие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лечебно-оздоровительные лагеря</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населению, размещение гаражей и (или) стоянок для автомобилей сотрудников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83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3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научной деятельности</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839"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Ц-6. Спортивных комплексов и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20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17CE5">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89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17CE5">
        <w:tc>
          <w:tcPr>
            <w:tcW w:w="340"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65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896"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c>
          <w:tcPr>
            <w:tcW w:w="16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Предпринимательство</w:t>
            </w:r>
          </w:p>
        </w:tc>
        <w:tc>
          <w:tcPr>
            <w:tcW w:w="5896"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87" w:history="1">
              <w:r w:rsidRPr="001E47C8">
                <w:rPr>
                  <w:rFonts w:ascii="Times New Roman" w:hAnsi="Times New Roman" w:cs="Times New Roman"/>
                  <w:sz w:val="24"/>
                  <w:szCs w:val="24"/>
                  <w:highlight w:val="yellow"/>
                </w:rPr>
                <w:t>кодами 4.1</w:t>
              </w:r>
            </w:hyperlink>
            <w:r w:rsidRPr="001E47C8">
              <w:rPr>
                <w:rFonts w:ascii="Times New Roman" w:hAnsi="Times New Roman" w:cs="Times New Roman"/>
                <w:sz w:val="24"/>
                <w:szCs w:val="24"/>
                <w:highlight w:val="yellow"/>
              </w:rPr>
              <w:t xml:space="preserve"> - </w:t>
            </w:r>
            <w:hyperlink w:anchor="P340" w:history="1">
              <w:r w:rsidRPr="001E47C8">
                <w:rPr>
                  <w:rFonts w:ascii="Times New Roman" w:hAnsi="Times New Roman" w:cs="Times New Roman"/>
                  <w:sz w:val="24"/>
                  <w:szCs w:val="24"/>
                  <w:highlight w:val="yellow"/>
                </w:rPr>
                <w:t>4.10</w:t>
              </w:r>
            </w:hyperlink>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896" w:type="dxa"/>
            <w:tcBorders>
              <w:top w:val="single" w:sz="4" w:space="0" w:color="auto"/>
              <w:bottom w:val="single" w:sz="4" w:space="0" w:color="auto"/>
            </w:tcBorders>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11.0</w:t>
            </w:r>
          </w:p>
        </w:tc>
        <w:tc>
          <w:tcPr>
            <w:tcW w:w="16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Водные объекты</w:t>
            </w:r>
          </w:p>
        </w:tc>
        <w:tc>
          <w:tcPr>
            <w:tcW w:w="5896"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1E47C8" w:rsidRPr="001E47C8" w:rsidTr="00117CE5">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11.1</w:t>
            </w:r>
          </w:p>
        </w:tc>
        <w:tc>
          <w:tcPr>
            <w:tcW w:w="165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Общее пользование водными объектами</w:t>
            </w:r>
          </w:p>
        </w:tc>
        <w:tc>
          <w:tcPr>
            <w:tcW w:w="5896"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117CE5">
              <w:rPr>
                <w:rFonts w:ascii="Times New Roman" w:hAnsi="Times New Roman" w:cs="Times New Roman"/>
                <w:sz w:val="24"/>
                <w:szCs w:val="24"/>
                <w:highlight w:val="yellow"/>
              </w:rPr>
              <w:t xml:space="preserve"> и посетителей торгового центра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62" w:type="dxa"/>
          </w:tcPr>
          <w:p w:rsidR="001E47C8" w:rsidRPr="001E47C8" w:rsidRDefault="001E47C8" w:rsidP="00117CE5">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Ц-7. Учреждений культуры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Высота застройки согласовывается с органом, уполномоченным в области архитектуры и градостроительства, с учетом композиционных и эстетических требований</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20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17CE5">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Религиозное использование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1E47C8">
                <w:rPr>
                  <w:rFonts w:ascii="Times New Roman" w:hAnsi="Times New Roman" w:cs="Times New Roman"/>
                  <w:sz w:val="24"/>
                  <w:szCs w:val="24"/>
                  <w:highlight w:val="yellow"/>
                </w:rPr>
                <w:t>кодами 3.7.1</w:t>
              </w:r>
            </w:hyperlink>
            <w:r w:rsidRPr="001E47C8">
              <w:rPr>
                <w:rFonts w:ascii="Times New Roman" w:hAnsi="Times New Roman" w:cs="Times New Roman"/>
                <w:sz w:val="24"/>
                <w:szCs w:val="24"/>
                <w:highlight w:val="yellow"/>
              </w:rPr>
              <w:t xml:space="preserve"> - </w:t>
            </w:r>
            <w:hyperlink w:anchor="P249" w:history="1">
              <w:r w:rsidRPr="001E47C8">
                <w:rPr>
                  <w:rFonts w:ascii="Times New Roman" w:hAnsi="Times New Roman" w:cs="Times New Roman"/>
                  <w:sz w:val="24"/>
                  <w:szCs w:val="24"/>
                  <w:highlight w:val="yellow"/>
                </w:rPr>
                <w:t>3.7.2</w:t>
              </w:r>
            </w:hyperlink>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Развлечения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1E47C8" w:rsidRPr="001E47C8" w:rsidTr="00117CE5">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4.8.1</w:t>
            </w:r>
          </w:p>
        </w:tc>
        <w:tc>
          <w:tcPr>
            <w:tcW w:w="165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Развлекательные мероприятия</w:t>
            </w:r>
          </w:p>
        </w:tc>
        <w:tc>
          <w:tcPr>
            <w:tcW w:w="595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117CE5">
              <w:rPr>
                <w:rFonts w:ascii="Times New Roman" w:hAnsi="Times New Roman" w:cs="Times New Roman"/>
                <w:sz w:val="24"/>
                <w:szCs w:val="24"/>
                <w:highlight w:val="yellow"/>
              </w:rPr>
              <w:t xml:space="preserve">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4762"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3.5.2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Среднее и высшее профессиональное образование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придорожного сервиса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гостиничные услуги в качестве придорожного сервиса; автомобильные моек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Ц-8. Других объектов обслуживания населения и производственной деятельности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15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47C8" w:rsidRPr="001E47C8" w:rsidRDefault="001E47C8" w:rsidP="001E47C8">
            <w:pPr>
              <w:pStyle w:val="ConsPlusNormal"/>
              <w:jc w:val="both"/>
              <w:rPr>
                <w:rFonts w:ascii="Times New Roman" w:hAnsi="Times New Roman" w:cs="Times New Roman"/>
                <w:sz w:val="24"/>
                <w:szCs w:val="24"/>
              </w:rPr>
            </w:pP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3.9</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научной деятельности</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83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3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w:t>
            </w:r>
            <w:r w:rsidR="00117CE5">
              <w:rPr>
                <w:rFonts w:ascii="Times New Roman" w:hAnsi="Times New Roman" w:cs="Times New Roman"/>
                <w:sz w:val="24"/>
                <w:szCs w:val="24"/>
                <w:highlight w:val="yellow"/>
              </w:rPr>
              <w:t>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117CE5" w:rsidRDefault="001E47C8" w:rsidP="00117CE5">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Производственные и коммунальные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Размеры санитарно-защитных зон от производственных и коммунальных предприятий могут быть уменьшены или увеличены исходя из результатов исследования уровня техногенного воздействия на границах санитарно-защитных зон и за их пределами. Изменение размеров санитарно-защитных зон осуществляется по решению Главного государственного врача Российской Федерации или его заместителя - для предприятий 1 и 2 классов, по решению Главного государственного врача субъекта Российской Федерации или его заместителя - для предприятий 3, 4 и 5 классов.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П-1. Коммунально-складских организаций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134"/>
        <w:gridCol w:w="1726"/>
        <w:gridCol w:w="2098"/>
      </w:tblGrid>
      <w:tr w:rsidR="001E47C8" w:rsidRPr="001E47C8" w:rsidTr="001E47C8">
        <w:tc>
          <w:tcPr>
            <w:tcW w:w="4111"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824" w:type="dxa"/>
            <w:gridSpan w:val="2"/>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4111"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72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управление</w:t>
            </w:r>
          </w:p>
        </w:tc>
        <w:tc>
          <w:tcPr>
            <w:tcW w:w="2098"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r>
      <w:tr w:rsidR="001E47C8" w:rsidRPr="001E47C8" w:rsidTr="001E47C8">
        <w:tc>
          <w:tcPr>
            <w:tcW w:w="9069"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69"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размещения пожарной части - 10</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69"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69"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- 0,6</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- 1,8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15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839"/>
      </w:tblGrid>
      <w:tr w:rsidR="001E47C8" w:rsidRPr="001E47C8" w:rsidTr="00117CE5">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3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3.10</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Ветеринарное обслуживание</w:t>
            </w:r>
          </w:p>
        </w:tc>
        <w:tc>
          <w:tcPr>
            <w:tcW w:w="5839" w:type="dxa"/>
          </w:tcPr>
          <w:p w:rsidR="001E47C8" w:rsidRPr="00117CE5"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6" w:history="1">
              <w:r w:rsidRPr="001E47C8">
                <w:rPr>
                  <w:rFonts w:ascii="Times New Roman" w:hAnsi="Times New Roman" w:cs="Times New Roman"/>
                  <w:sz w:val="24"/>
                  <w:szCs w:val="24"/>
                  <w:highlight w:val="yellow"/>
                </w:rPr>
                <w:t>кодами 3.10.1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4.3</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Рынки</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6</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6.1</w:t>
            </w:r>
          </w:p>
        </w:tc>
        <w:tc>
          <w:tcPr>
            <w:tcW w:w="1729"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Недропользование</w:t>
            </w:r>
          </w:p>
        </w:tc>
        <w:tc>
          <w:tcPr>
            <w:tcW w:w="5839"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Осуществление геологических изысканий;</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добыча полезных ископаемых открытым (карьеры, отвалы) и закрытым (шахты, скважины) способами;</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том числе подземных, в целях добычи полезных ископаемых;</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117CE5">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951DF0">
        <w:tc>
          <w:tcPr>
            <w:tcW w:w="340"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729" w:type="dxa"/>
            <w:tcBorders>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839" w:type="dxa"/>
            <w:tcBorders>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r w:rsidR="001E47C8" w:rsidRPr="001E47C8" w:rsidTr="00951DF0">
        <w:tblPrEx>
          <w:tblBorders>
            <w:insideH w:val="nil"/>
          </w:tblBorders>
        </w:tblPrEx>
        <w:tc>
          <w:tcPr>
            <w:tcW w:w="340"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6.9.1</w:t>
            </w:r>
          </w:p>
        </w:tc>
        <w:tc>
          <w:tcPr>
            <w:tcW w:w="1729" w:type="dxa"/>
            <w:tcBorders>
              <w:top w:val="single" w:sz="4" w:space="0" w:color="auto"/>
              <w:bottom w:val="single" w:sz="4" w:space="0" w:color="auto"/>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Складские площадки</w:t>
            </w:r>
          </w:p>
        </w:tc>
        <w:tc>
          <w:tcPr>
            <w:tcW w:w="5839" w:type="dxa"/>
            <w:tcBorders>
              <w:top w:val="single" w:sz="4" w:space="0" w:color="auto"/>
              <w:bottom w:val="single" w:sz="4" w:space="0" w:color="auto"/>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Жилая застройка</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Жилые помещения различного вида и обеспечение проживания в них, предназначенные для проживания человека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4.7</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Гостиничное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Гостиницы и здания, используемые с целью извлечения предпринимательской выгоды из предоставления жилого помещения для временного проживания в них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12.2</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Специальная деятельность</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762"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П-2. Предприятий 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6"/>
        <w:gridCol w:w="1134"/>
        <w:gridCol w:w="1726"/>
        <w:gridCol w:w="1842"/>
      </w:tblGrid>
      <w:tr w:rsidR="001E47C8" w:rsidRPr="001E47C8" w:rsidTr="001E47C8">
        <w:tc>
          <w:tcPr>
            <w:tcW w:w="4086"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134" w:type="dxa"/>
            <w:vMerge w:val="restart"/>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568" w:type="dxa"/>
            <w:gridSpan w:val="2"/>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4086" w:type="dxa"/>
            <w:vMerge/>
          </w:tcPr>
          <w:p w:rsidR="001E47C8" w:rsidRPr="001E47C8" w:rsidRDefault="001E47C8" w:rsidP="001E47C8">
            <w:pPr>
              <w:rPr>
                <w:sz w:val="24"/>
                <w:szCs w:val="24"/>
              </w:rPr>
            </w:pPr>
          </w:p>
        </w:tc>
        <w:tc>
          <w:tcPr>
            <w:tcW w:w="1134" w:type="dxa"/>
            <w:vMerge/>
          </w:tcPr>
          <w:p w:rsidR="001E47C8" w:rsidRPr="001E47C8" w:rsidRDefault="001E47C8" w:rsidP="001E47C8">
            <w:pPr>
              <w:rPr>
                <w:sz w:val="24"/>
                <w:szCs w:val="24"/>
              </w:rPr>
            </w:pPr>
          </w:p>
        </w:tc>
        <w:tc>
          <w:tcPr>
            <w:tcW w:w="172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184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r>
      <w:tr w:rsidR="001E47C8" w:rsidRPr="001E47C8" w:rsidTr="001E47C8">
        <w:tc>
          <w:tcPr>
            <w:tcW w:w="8788"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500</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65</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8788"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172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84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8788"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8788" w:type="dxa"/>
            <w:gridSpan w:val="4"/>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10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134"/>
        <w:gridCol w:w="2835"/>
        <w:gridCol w:w="4706"/>
      </w:tblGrid>
      <w:tr w:rsidR="001E47C8" w:rsidRPr="001E47C8" w:rsidTr="00951DF0">
        <w:tc>
          <w:tcPr>
            <w:tcW w:w="364"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0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70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951DF0">
        <w:tblPrEx>
          <w:tblBorders>
            <w:insideH w:val="nil"/>
          </w:tblBorders>
        </w:tblPrEx>
        <w:tc>
          <w:tcPr>
            <w:tcW w:w="36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c>
          <w:tcPr>
            <w:tcW w:w="2835"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4706"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951DF0">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5953"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П-3. Предприятий II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3231"/>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70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23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43"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r>
      <w:tr w:rsidR="001E47C8" w:rsidRPr="001E47C8" w:rsidTr="001E47C8">
        <w:tc>
          <w:tcPr>
            <w:tcW w:w="9043"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70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231"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43"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43"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10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1134"/>
        <w:gridCol w:w="2835"/>
        <w:gridCol w:w="4706"/>
      </w:tblGrid>
      <w:tr w:rsidR="001E47C8" w:rsidRPr="001E47C8" w:rsidTr="001E47C8">
        <w:tc>
          <w:tcPr>
            <w:tcW w:w="364"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0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70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w:t>
            </w:r>
            <w:r w:rsidR="00951DF0">
              <w:rPr>
                <w:rFonts w:ascii="Times New Roman" w:hAnsi="Times New Roman" w:cs="Times New Roman"/>
                <w:sz w:val="24"/>
                <w:szCs w:val="24"/>
                <w:highlight w:val="yellow"/>
              </w:rPr>
              <w:t>ра</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добычи недр, их переработки, изготовления вещей промышленным способом</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1E47C8">
        <w:tc>
          <w:tcPr>
            <w:tcW w:w="36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0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589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89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П-4. Предприятий III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6"/>
        <w:gridCol w:w="1559"/>
        <w:gridCol w:w="3402"/>
      </w:tblGrid>
      <w:tr w:rsidR="001E47C8" w:rsidRPr="001E47C8" w:rsidTr="001E47C8">
        <w:tc>
          <w:tcPr>
            <w:tcW w:w="408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47"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500</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r>
      <w:tr w:rsidR="001E47C8" w:rsidRPr="001E47C8" w:rsidTr="001E47C8">
        <w:tc>
          <w:tcPr>
            <w:tcW w:w="9047"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08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47"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47"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10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добычи недр, их переработки, изготовления вещей промышленным способом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П-5. Предприятий IV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15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1.7</w:t>
            </w:r>
          </w:p>
        </w:tc>
        <w:tc>
          <w:tcPr>
            <w:tcW w:w="2835"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Животноводство</w:t>
            </w:r>
          </w:p>
        </w:tc>
        <w:tc>
          <w:tcPr>
            <w:tcW w:w="4762"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8</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4.9.1</w:t>
            </w:r>
          </w:p>
        </w:tc>
        <w:tc>
          <w:tcPr>
            <w:tcW w:w="2835"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Объекты дорожного сервиса</w:t>
            </w:r>
          </w:p>
        </w:tc>
        <w:tc>
          <w:tcPr>
            <w:tcW w:w="4762" w:type="dxa"/>
          </w:tcPr>
          <w:p w:rsidR="001E47C8" w:rsidRPr="001E47C8" w:rsidRDefault="001E47C8" w:rsidP="00951DF0">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добычи недр, их переработки, изготовления вещей промышленным способом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3.2.4</w:t>
            </w:r>
          </w:p>
        </w:tc>
        <w:tc>
          <w:tcPr>
            <w:tcW w:w="2835"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Общежития</w:t>
            </w:r>
          </w:p>
        </w:tc>
        <w:tc>
          <w:tcPr>
            <w:tcW w:w="4762"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1E47C8" w:rsidRPr="001E47C8" w:rsidTr="001E47C8">
        <w:tblPrEx>
          <w:tblBorders>
            <w:insideH w:val="nil"/>
          </w:tblBorders>
        </w:tblPrEx>
        <w:tc>
          <w:tcPr>
            <w:tcW w:w="9071"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10 введен </w:t>
            </w:r>
            <w:hyperlink r:id="rId55"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951DF0">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3.10.1</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Амбулаторное ветеринарное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оказания ветеринарных услуг без содержания животных</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951DF0" w:rsidRDefault="001E47C8" w:rsidP="00951DF0">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951DF0" w:rsidRDefault="001E47C8" w:rsidP="00951DF0">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953" w:type="dxa"/>
          </w:tcPr>
          <w:p w:rsidR="001E47C8" w:rsidRPr="001E47C8" w:rsidRDefault="001E47C8" w:rsidP="00951DF0">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П-6. Предприятий V класса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Коэффициент застройки - 0,8</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Коэффициент плотности застройки - 2,4</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Озеленение территории не менее 15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Площадь территорий, предназначенных для хранения транспортных средств (для вспомогательных видов использования) не более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Деловое управление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Производственная деятельность</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добычи недр, их переработки, изготовления вещей промышленным способом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Склады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Ветеринарное обслуживание</w:t>
            </w:r>
          </w:p>
        </w:tc>
        <w:tc>
          <w:tcPr>
            <w:tcW w:w="4876" w:type="dxa"/>
          </w:tcPr>
          <w:p w:rsidR="001E47C8" w:rsidRPr="00951DF0" w:rsidRDefault="001E47C8" w:rsidP="00951DF0">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6" w:history="1">
              <w:r w:rsidRPr="001E47C8">
                <w:rPr>
                  <w:rFonts w:ascii="Times New Roman" w:hAnsi="Times New Roman" w:cs="Times New Roman"/>
                  <w:sz w:val="24"/>
                  <w:szCs w:val="24"/>
                  <w:highlight w:val="yellow"/>
                </w:rPr>
                <w:t>кодами 3.10.1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Связь</w:t>
            </w:r>
          </w:p>
        </w:tc>
        <w:tc>
          <w:tcPr>
            <w:tcW w:w="4876" w:type="dxa"/>
          </w:tcPr>
          <w:p w:rsidR="001E47C8" w:rsidRPr="00951DF0" w:rsidRDefault="001E47C8" w:rsidP="00951DF0">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E47C8">
                <w:rPr>
                  <w:rFonts w:ascii="Times New Roman" w:hAnsi="Times New Roman" w:cs="Times New Roman"/>
                  <w:sz w:val="24"/>
                  <w:szCs w:val="24"/>
                  <w:highlight w:val="yellow"/>
                </w:rPr>
                <w:t>кодами 3.1.1</w:t>
              </w:r>
            </w:hyperlink>
            <w:r w:rsidRPr="001E47C8">
              <w:rPr>
                <w:rFonts w:ascii="Times New Roman" w:hAnsi="Times New Roman" w:cs="Times New Roman"/>
                <w:sz w:val="24"/>
                <w:szCs w:val="24"/>
                <w:highlight w:val="yellow"/>
              </w:rPr>
              <w:t xml:space="preserve">, </w:t>
            </w:r>
            <w:hyperlink w:anchor="P199" w:history="1">
              <w:r w:rsidRPr="001E47C8">
                <w:rPr>
                  <w:rFonts w:ascii="Times New Roman" w:hAnsi="Times New Roman" w:cs="Times New Roman"/>
                  <w:sz w:val="24"/>
                  <w:szCs w:val="24"/>
                  <w:highlight w:val="yellow"/>
                </w:rPr>
                <w:t>3.2.3</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953" w:type="dxa"/>
          </w:tcPr>
          <w:p w:rsidR="001E47C8" w:rsidRPr="001E47C8" w:rsidRDefault="001E47C8" w:rsidP="00951DF0">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П-7. Гаражей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8,0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14,0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60,0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800,0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100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3,0</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3,0</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1,0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Озеленение территории не менее 10 процентов от площади земельного участка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Площадь территорий, предназначенных для хранения транспортных средств (для вспомогательных видов использования) не более 10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2.7.1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гаражного назначения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47C8">
              <w:rPr>
                <w:rFonts w:ascii="Times New Roman" w:hAnsi="Times New Roman" w:cs="Times New Roman"/>
                <w:sz w:val="24"/>
                <w:szCs w:val="24"/>
                <w:highlight w:val="yellow"/>
              </w:rPr>
              <w:t>машино</w:t>
            </w:r>
            <w:proofErr w:type="spellEnd"/>
            <w:r w:rsidRPr="001E47C8">
              <w:rPr>
                <w:rFonts w:ascii="Times New Roman" w:hAnsi="Times New Roman" w:cs="Times New Roman"/>
                <w:sz w:val="24"/>
                <w:szCs w:val="24"/>
                <w:highlight w:val="yellow"/>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E47C8">
                <w:rPr>
                  <w:rFonts w:ascii="Times New Roman" w:hAnsi="Times New Roman" w:cs="Times New Roman"/>
                  <w:sz w:val="24"/>
                  <w:szCs w:val="24"/>
                  <w:highlight w:val="yellow"/>
                </w:rPr>
                <w:t>кодом 4.9</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5953"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w:t>
            </w:r>
            <w:r w:rsidR="00951DF0">
              <w:rPr>
                <w:rFonts w:ascii="Times New Roman" w:hAnsi="Times New Roman" w:cs="Times New Roman"/>
                <w:sz w:val="24"/>
                <w:szCs w:val="24"/>
                <w:highlight w:val="yellow"/>
              </w:rPr>
              <w:t xml:space="preserve"> и посетителей торгового центра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Природные и рекреационные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В соответствии с </w:t>
      </w:r>
      <w:hyperlink r:id="rId56" w:history="1">
        <w:r w:rsidRPr="001E47C8">
          <w:rPr>
            <w:rFonts w:ascii="Times New Roman" w:hAnsi="Times New Roman" w:cs="Times New Roman"/>
            <w:color w:val="0000FF"/>
            <w:sz w:val="24"/>
            <w:szCs w:val="24"/>
          </w:rPr>
          <w:t>пунктом 2 части 4 статьи 36</w:t>
        </w:r>
      </w:hyperlink>
      <w:r w:rsidRPr="001E47C8">
        <w:rPr>
          <w:rFonts w:ascii="Times New Roman" w:hAnsi="Times New Roman" w:cs="Times New Roman"/>
          <w:sz w:val="24"/>
          <w:szCs w:val="24"/>
        </w:rPr>
        <w:t xml:space="preserve"> Градостроительного кодекса Российской Федерации представленные ниже градостроительные регламенты не распространяются на те части зон, которые отнесены к территориям общего пользования. Использование таких территорий определяется уполномоченными органами в индивидуальном порядке в соответствии с целевым назначением.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Р-1. Городских парков, скверов, садов, бульваров (озеленение общего 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 озеленения территории земельных участков:</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95% - при площади земельного участка менее 1 га;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90% - при площади земельного участка от 1 до 10 га;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85% - при площади земельного участка более 10 га.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951DF0">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951DF0">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951DF0" w:rsidRDefault="001E47C8" w:rsidP="00951DF0">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центра</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951DF0">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Развлечения</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1E47C8" w:rsidRPr="001E47C8" w:rsidTr="00951DF0">
        <w:tblPrEx>
          <w:tblBorders>
            <w:insideH w:val="nil"/>
          </w:tblBorders>
        </w:tblPrEx>
        <w:tc>
          <w:tcPr>
            <w:tcW w:w="340" w:type="dxa"/>
            <w:tcBorders>
              <w:bottom w:val="nil"/>
            </w:tcBorders>
          </w:tcPr>
          <w:p w:rsidR="001E47C8" w:rsidRPr="001E47C8" w:rsidRDefault="00951DF0"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4.8.1</w:t>
            </w:r>
          </w:p>
        </w:tc>
        <w:tc>
          <w:tcPr>
            <w:tcW w:w="27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Развлекательные мероприятия</w:t>
            </w:r>
          </w:p>
        </w:tc>
        <w:tc>
          <w:tcPr>
            <w:tcW w:w="4876"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E47C8" w:rsidRPr="001E47C8" w:rsidTr="00951DF0">
        <w:tc>
          <w:tcPr>
            <w:tcW w:w="340" w:type="dxa"/>
          </w:tcPr>
          <w:p w:rsidR="001E47C8" w:rsidRPr="001E47C8" w:rsidRDefault="00951DF0"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3.6</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Культурное развитие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здания и сооружения для размещения цирков, зверинцев, зоопарков, океанариумов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953" w:type="dxa"/>
          </w:tcPr>
          <w:p w:rsidR="001E47C8" w:rsidRPr="00951DF0"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Р-2. Городского леса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Озеленение территории не менее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953" w:type="dxa"/>
          </w:tcPr>
          <w:p w:rsidR="001E47C8" w:rsidRPr="001E47C8" w:rsidRDefault="001E47C8" w:rsidP="00951DF0">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9.1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Охрана природных территорий</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Сохранение природной среды путем ограничения хозяйственной деятельности: создание и уход за запретными полосами, создание и уход за защитными лесами,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57"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5.4</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Причалы для маломерных судов</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Сооружения, предназначенные для причаливания, хранения и обслуживания яхт, катеров, лодок и других маломерных судов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58"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589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59"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Р-3. Пляжей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га</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га</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 Озеленение территории не менее 15 процентов от площади земельного участка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Общее пользование водными объектами</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Земельные участки, примыкающие к водным объектам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0"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487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1"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2"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Отдых (рекреация)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с </w:t>
            </w:r>
            <w:hyperlink w:anchor="P346" w:history="1">
              <w:r w:rsidRPr="001E47C8">
                <w:rPr>
                  <w:rFonts w:ascii="Times New Roman" w:hAnsi="Times New Roman" w:cs="Times New Roman"/>
                  <w:sz w:val="24"/>
                  <w:szCs w:val="24"/>
                  <w:highlight w:val="yellow"/>
                </w:rPr>
                <w:t>кодами 5.1</w:t>
              </w:r>
            </w:hyperlink>
            <w:r w:rsidRPr="001E47C8">
              <w:rPr>
                <w:rFonts w:ascii="Times New Roman" w:hAnsi="Times New Roman" w:cs="Times New Roman"/>
                <w:sz w:val="24"/>
                <w:szCs w:val="24"/>
                <w:highlight w:val="yellow"/>
              </w:rPr>
              <w:t xml:space="preserve"> - </w:t>
            </w:r>
            <w:hyperlink w:anchor="P384" w:history="1">
              <w:r w:rsidRPr="001E47C8">
                <w:rPr>
                  <w:rFonts w:ascii="Times New Roman" w:hAnsi="Times New Roman" w:cs="Times New Roman"/>
                  <w:sz w:val="24"/>
                  <w:szCs w:val="24"/>
                  <w:highlight w:val="yellow"/>
                </w:rPr>
                <w:t>5.5</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3"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Зоны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И-1. Коммуникации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И-2. Сооружения инженерной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894"/>
        <w:gridCol w:w="566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89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66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7.5</w:t>
            </w:r>
          </w:p>
        </w:tc>
        <w:tc>
          <w:tcPr>
            <w:tcW w:w="189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Трубопроводный транспорт</w:t>
            </w:r>
          </w:p>
        </w:tc>
        <w:tc>
          <w:tcPr>
            <w:tcW w:w="566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трубопроводов</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3</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6.1</w:t>
            </w:r>
          </w:p>
        </w:tc>
        <w:tc>
          <w:tcPr>
            <w:tcW w:w="189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Недропользование</w:t>
            </w:r>
          </w:p>
        </w:tc>
        <w:tc>
          <w:tcPr>
            <w:tcW w:w="5669"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Осуществление геологических изысканий;</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добыча полезных ископаемых открытым (карьеры, отвалы) и закрытым (шахты, скважины) способами;</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том числе подземных, в целях добычи полезных ископаемых;</w:t>
            </w:r>
          </w:p>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4"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транспортной инфраструктуры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Т-1. Воздушного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Зона воздушного транспорта выделена для создания правовых условий размещения и функционирования сооружений и коммуникаций воздушного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345"/>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34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15"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15"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34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15"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15"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7.4</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Воздушный транспорт</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Аэродромы, вертолетные площадки (вертодромы), места для приводнения и причаливания гидросамолетов, радиотехническое обеспечение полетов и прочих объектов, необходимых для взлета и приземления (приводнения) воздушных судов; аэропорты (аэровокзалов) и иные объекты, необходимые для посадки и высадки пассажиров и их сопутствующего обслуживания и обеспечения их безопасности; 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89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9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89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83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3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Т-2. Железнодорожного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Зона выделена для создания правовых условий размещения и функционирования сооружений и коммуникаций железнодорожного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Железнодорожная линия и станция отделяются от жилой застройки города санитарно-защитной зоной, которая должна быть озеленена не менее чем на 40%.</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Ширина санитарно-защитной зоны рассчитывается в соответствии с санитарными правилами и нормами.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089"/>
        <w:gridCol w:w="549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08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49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208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49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7.1</w:t>
            </w:r>
          </w:p>
        </w:tc>
        <w:tc>
          <w:tcPr>
            <w:tcW w:w="208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Железнодорожный транспорт</w:t>
            </w:r>
          </w:p>
        </w:tc>
        <w:tc>
          <w:tcPr>
            <w:tcW w:w="549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Железнодорожные пути; здания и сооружения (железнодорожный вокзал и станции), необходимые для эксплуатации, содержания, строительства, реконструкции, ремонта наземных и подземных объектов железнодорожного транспорта; погрузочно-разгрузочные площадки, прирельсовые склады (за исключением складов горюче-смазочных материалов и автозаправочных станций любых типов,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наземные сооружения для трамвайного сообщения и иных специальных дорог (канатных, монорельсовых, фуникулеров)</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5"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4.6</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питание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729"/>
        <w:gridCol w:w="583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72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83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72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83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Т-3. Улично-дорожной сети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выделены для создания правовых условий функционирования автомобильного транспорта. В зоны включены участки магистральных улиц в пределах городской черты в границах полосы отвода и придорожных полос.</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функции зоны - обслуживание пассажирских и грузовых перевозок.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предельные параметры земельных участков и параметры разрешенного строительства определяются проектами планировки территории и местными нормами градостроительного проектирования;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параметры устанавливаются с учетом действующих норм и </w:t>
      </w:r>
      <w:proofErr w:type="gramStart"/>
      <w:r w:rsidRPr="001E47C8">
        <w:rPr>
          <w:rFonts w:ascii="Times New Roman" w:hAnsi="Times New Roman" w:cs="Times New Roman"/>
          <w:sz w:val="24"/>
          <w:szCs w:val="24"/>
        </w:rPr>
        <w:t>правил</w:t>
      </w:r>
      <w:proofErr w:type="gramEnd"/>
      <w:r w:rsidRPr="001E47C8">
        <w:rPr>
          <w:rFonts w:ascii="Times New Roman" w:hAnsi="Times New Roman" w:cs="Times New Roman"/>
          <w:sz w:val="24"/>
          <w:szCs w:val="24"/>
        </w:rPr>
        <w:t xml:space="preserve"> и реальной градостроительной ситуации;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площадь озеленения земельных участков - не менее 25% территории;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вместимость автостоянок - не более 300, производительность АЗС - не более 500 заправок в сутки, СТО - не более 10 постов;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параметры определяются проектами с учетом норм проектирования;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ширина постоянной полосы отвода определена с учетом размещения земельного полотна, искусственных дорожных сооружений, водопропускных сооружений, обеспечения боковой видимости на перекрестках;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безопасного движения Министерства внутренних дел Российской Федерации и объектов дорожного сервиса (зданий и сооружений, предназначенных для обслуживания владельцев и пассажиров автотранспортных средств).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819"/>
        <w:gridCol w:w="578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8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78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придорожного сервиса</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гостиничные услуги в качестве придорожного сервиса; автомобильные моек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7.2</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Автомобильный транспорт</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объекты, предназначенные для размещения постов органов внутренних дел, ответственных за безопасность дорожного движения;</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земельные участки для стоянок автомобильного транспорта, депо (устройства мест стоянок) автомобильного транспорта, осуществляющего перевозки людей по установленному маршруту</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7.2.3</w:t>
            </w:r>
          </w:p>
        </w:tc>
        <w:tc>
          <w:tcPr>
            <w:tcW w:w="18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Стоянки транспорта общего пользования</w:t>
            </w:r>
          </w:p>
        </w:tc>
        <w:tc>
          <w:tcPr>
            <w:tcW w:w="578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1E47C8" w:rsidRPr="001E47C8" w:rsidTr="001E47C8">
        <w:tblPrEx>
          <w:tblBorders>
            <w:insideH w:val="nil"/>
          </w:tblBorders>
        </w:tblPrEx>
        <w:tc>
          <w:tcPr>
            <w:tcW w:w="9076"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6 введен </w:t>
            </w:r>
            <w:hyperlink r:id="rId66"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3.0</w:t>
            </w:r>
          </w:p>
        </w:tc>
        <w:tc>
          <w:tcPr>
            <w:tcW w:w="1654"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5953"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7"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Т-4. Сооружений автотранспорта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100</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819"/>
        <w:gridCol w:w="578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8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78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2</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4.0</w:t>
            </w:r>
          </w:p>
        </w:tc>
        <w:tc>
          <w:tcPr>
            <w:tcW w:w="1819"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Предпринимательство</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87" w:history="1">
              <w:r w:rsidRPr="001E47C8">
                <w:rPr>
                  <w:rFonts w:ascii="Times New Roman" w:hAnsi="Times New Roman" w:cs="Times New Roman"/>
                  <w:sz w:val="24"/>
                  <w:szCs w:val="24"/>
                  <w:highlight w:val="yellow"/>
                </w:rPr>
                <w:t>кодами 4.1</w:t>
              </w:r>
            </w:hyperlink>
            <w:r w:rsidRPr="001E47C8">
              <w:rPr>
                <w:rFonts w:ascii="Times New Roman" w:hAnsi="Times New Roman" w:cs="Times New Roman"/>
                <w:sz w:val="24"/>
                <w:szCs w:val="24"/>
                <w:highlight w:val="yellow"/>
              </w:rPr>
              <w:t xml:space="preserve"> - </w:t>
            </w:r>
            <w:hyperlink w:anchor="P340" w:history="1">
              <w:r w:rsidRPr="001E47C8">
                <w:rPr>
                  <w:rFonts w:ascii="Times New Roman" w:hAnsi="Times New Roman" w:cs="Times New Roman"/>
                  <w:sz w:val="24"/>
                  <w:szCs w:val="24"/>
                  <w:highlight w:val="yellow"/>
                </w:rPr>
                <w:t>4.10</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68"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7.2</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Автомобильный транспорт</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объекты, предназначенные для размещения постов органов внутренних дел, ответственных за безопасность дорожного движения;</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земельные участки для стоянок автомобильного транспорта, депо (устройства мест стоянок) автомобильного транспорта, осуществляющего перевозки людей по установленному маршруту</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8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78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w:t>
            </w:r>
          </w:p>
        </w:tc>
        <w:tc>
          <w:tcPr>
            <w:tcW w:w="18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дорожного сервиса</w:t>
            </w:r>
          </w:p>
        </w:tc>
        <w:tc>
          <w:tcPr>
            <w:tcW w:w="578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E47C8" w:rsidRPr="001E47C8" w:rsidTr="001E47C8">
        <w:tblPrEx>
          <w:tblBorders>
            <w:insideH w:val="nil"/>
          </w:tblBorders>
        </w:tblPrEx>
        <w:tc>
          <w:tcPr>
            <w:tcW w:w="9076"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5 введен </w:t>
            </w:r>
            <w:hyperlink r:id="rId69"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4.9.1.1</w:t>
            </w:r>
          </w:p>
        </w:tc>
        <w:tc>
          <w:tcPr>
            <w:tcW w:w="18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Заправка транспортных средств</w:t>
            </w:r>
          </w:p>
        </w:tc>
        <w:tc>
          <w:tcPr>
            <w:tcW w:w="578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E47C8" w:rsidRPr="001E47C8" w:rsidTr="001E47C8">
        <w:tblPrEx>
          <w:tblBorders>
            <w:insideH w:val="nil"/>
          </w:tblBorders>
        </w:tblPrEx>
        <w:tc>
          <w:tcPr>
            <w:tcW w:w="9076"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6 введен </w:t>
            </w:r>
            <w:hyperlink r:id="rId70"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4.9.1.3</w:t>
            </w:r>
          </w:p>
        </w:tc>
        <w:tc>
          <w:tcPr>
            <w:tcW w:w="18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Автомобильные мойки</w:t>
            </w:r>
          </w:p>
        </w:tc>
        <w:tc>
          <w:tcPr>
            <w:tcW w:w="578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1E47C8" w:rsidRPr="001E47C8" w:rsidTr="001E47C8">
        <w:tblPrEx>
          <w:tblBorders>
            <w:insideH w:val="nil"/>
          </w:tblBorders>
        </w:tblPrEx>
        <w:tc>
          <w:tcPr>
            <w:tcW w:w="9076"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7 введен </w:t>
            </w:r>
            <w:hyperlink r:id="rId71"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4.9.1.4</w:t>
            </w:r>
          </w:p>
        </w:tc>
        <w:tc>
          <w:tcPr>
            <w:tcW w:w="1819"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Ремонт автомобилей</w:t>
            </w:r>
          </w:p>
        </w:tc>
        <w:tc>
          <w:tcPr>
            <w:tcW w:w="578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E47C8" w:rsidRPr="001E47C8" w:rsidTr="001E47C8">
        <w:tblPrEx>
          <w:tblBorders>
            <w:insideH w:val="nil"/>
          </w:tblBorders>
        </w:tblPrEx>
        <w:tc>
          <w:tcPr>
            <w:tcW w:w="9076"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8 введен </w:t>
            </w:r>
            <w:hyperlink r:id="rId72"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 не установлены.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Общественное использование объектов капитального строительства</w:t>
            </w:r>
          </w:p>
        </w:tc>
        <w:tc>
          <w:tcPr>
            <w:tcW w:w="5953"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Содержание данного вида разрешенного использования включает в себя содержание видов разрешенного использования с </w:t>
            </w:r>
            <w:hyperlink w:anchor="P179" w:history="1">
              <w:r w:rsidRPr="001E47C8">
                <w:rPr>
                  <w:rFonts w:ascii="Times New Roman" w:hAnsi="Times New Roman" w:cs="Times New Roman"/>
                  <w:sz w:val="24"/>
                  <w:szCs w:val="24"/>
                  <w:highlight w:val="yellow"/>
                </w:rPr>
                <w:t>кодами 3.1</w:t>
              </w:r>
            </w:hyperlink>
            <w:r w:rsidRPr="001E47C8">
              <w:rPr>
                <w:rFonts w:ascii="Times New Roman" w:hAnsi="Times New Roman" w:cs="Times New Roman"/>
                <w:sz w:val="24"/>
                <w:szCs w:val="24"/>
                <w:highlight w:val="yellow"/>
              </w:rPr>
              <w:t xml:space="preserve"> - </w:t>
            </w:r>
            <w:hyperlink w:anchor="P281" w:history="1">
              <w:r w:rsidRPr="001E47C8">
                <w:rPr>
                  <w:rFonts w:ascii="Times New Roman" w:hAnsi="Times New Roman" w:cs="Times New Roman"/>
                  <w:sz w:val="24"/>
                  <w:szCs w:val="24"/>
                  <w:highlight w:val="yellow"/>
                </w:rPr>
                <w:t>3.10.2</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73"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сельскохозяйственного использования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сельскохозяйственного использования предназначены для выращивания сельхозпродукции открытым способом и выделена для обеспечения правовых условий сохранения сельскохозяйственных угодий.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С-1. Сельскохозяйственного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434"/>
        <w:gridCol w:w="515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4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1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1.0</w:t>
            </w:r>
          </w:p>
        </w:tc>
        <w:tc>
          <w:tcPr>
            <w:tcW w:w="24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Сельскохозяйственное использование</w:t>
            </w:r>
          </w:p>
        </w:tc>
        <w:tc>
          <w:tcPr>
            <w:tcW w:w="515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2</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3.10</w:t>
            </w:r>
          </w:p>
        </w:tc>
        <w:tc>
          <w:tcPr>
            <w:tcW w:w="24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Ветеринарное обслуживание</w:t>
            </w:r>
          </w:p>
        </w:tc>
        <w:tc>
          <w:tcPr>
            <w:tcW w:w="515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74"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404"/>
        <w:gridCol w:w="5159"/>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40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1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1.15</w:t>
            </w:r>
          </w:p>
        </w:tc>
        <w:tc>
          <w:tcPr>
            <w:tcW w:w="240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Хранение и переработка сельскохозяйственной продукции</w:t>
            </w:r>
          </w:p>
        </w:tc>
        <w:tc>
          <w:tcPr>
            <w:tcW w:w="515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Здания, сооружения, используемые для производства, хранения, первичной и глубокой переработки сельскохозяйственной продукции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2</w:t>
            </w:r>
          </w:p>
        </w:tc>
        <w:tc>
          <w:tcPr>
            <w:tcW w:w="113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4.4</w:t>
            </w:r>
          </w:p>
        </w:tc>
        <w:tc>
          <w:tcPr>
            <w:tcW w:w="2404" w:type="dxa"/>
          </w:tcPr>
          <w:p w:rsidR="001E47C8" w:rsidRPr="001E47C8" w:rsidRDefault="001E47C8" w:rsidP="001E47C8">
            <w:pPr>
              <w:pStyle w:val="ConsPlusNormal"/>
              <w:jc w:val="center"/>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Магазины</w:t>
            </w:r>
          </w:p>
        </w:tc>
        <w:tc>
          <w:tcPr>
            <w:tcW w:w="5159"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75"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С-2. Коллективных садов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600 (для вновь образованных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1500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45</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до 2 этажей</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4111"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1. Расстояние от дома, хозяйственных построек и сооружений до границ соседних участков, расположенных с востока, севера и </w:t>
            </w:r>
            <w:proofErr w:type="gramStart"/>
            <w:r w:rsidRPr="001E47C8">
              <w:rPr>
                <w:rFonts w:ascii="Times New Roman" w:hAnsi="Times New Roman" w:cs="Times New Roman"/>
                <w:sz w:val="24"/>
                <w:szCs w:val="24"/>
              </w:rPr>
              <w:t>запада</w:t>
            </w:r>
            <w:proofErr w:type="gramEnd"/>
            <w:r w:rsidRPr="001E47C8">
              <w:rPr>
                <w:rFonts w:ascii="Times New Roman" w:hAnsi="Times New Roman" w:cs="Times New Roman"/>
                <w:sz w:val="24"/>
                <w:szCs w:val="24"/>
              </w:rPr>
              <w:t xml:space="preserve"> и промежуточных положений - не менее 0,5 высоты указанных строений (сооружений), измеренной от планировочной отметки земли до конька крыши (до верхней отметки сооружений).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 Минимальное расстояние от границ соседнего участка до основного строения не менее 5 метров.</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3. Расстояние до границы соседнего участка по санитарно-бытовым и пожарным требованиям должны быть не менее: от садового одно-, двухэтажного дома - 3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от постройки для содержания скота и птицы - 4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от других построек - 1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от стволов высокорослых деревьев - 4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среднерослых - 2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от кустарника - 1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от открытой стоянки - 1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4. Ограждения участков (должны быть единообразными, как минимум на протяжении одного квартала с обеих сторон улицы) не выше 1,8 метра.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5. </w:t>
            </w:r>
            <w:proofErr w:type="spellStart"/>
            <w:r w:rsidRPr="001E47C8">
              <w:rPr>
                <w:rFonts w:ascii="Times New Roman" w:hAnsi="Times New Roman" w:cs="Times New Roman"/>
                <w:sz w:val="24"/>
                <w:szCs w:val="24"/>
              </w:rPr>
              <w:t>Светопрозрачность</w:t>
            </w:r>
            <w:proofErr w:type="spellEnd"/>
            <w:r w:rsidRPr="001E47C8">
              <w:rPr>
                <w:rFonts w:ascii="Times New Roman" w:hAnsi="Times New Roman" w:cs="Times New Roman"/>
                <w:sz w:val="24"/>
                <w:szCs w:val="24"/>
              </w:rPr>
              <w:t xml:space="preserve"> ограждения допускается не менее 40%.</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6. На границе с соседними участками ограждения должны быть сетчатые или решетчатые ограждения с целью минимального затемнения не более 1,8 м.</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7. При наличии расстояния между проезжей частью и ограждением более 2 метров допускается озеленение выше 2 метров.</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8. Воздушный проем от линии электропередач до верха озеленения не менее 1 метра.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9.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13.1</w:t>
            </w:r>
          </w:p>
        </w:tc>
        <w:tc>
          <w:tcPr>
            <w:tcW w:w="165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Ведение огородничества</w:t>
            </w:r>
          </w:p>
        </w:tc>
        <w:tc>
          <w:tcPr>
            <w:tcW w:w="595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E47C8" w:rsidRPr="001E47C8" w:rsidTr="001E47C8">
        <w:tblPrEx>
          <w:tblBorders>
            <w:insideH w:val="nil"/>
          </w:tblBorders>
        </w:tblPrEx>
        <w:tc>
          <w:tcPr>
            <w:tcW w:w="9081"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2 в ред. </w:t>
            </w:r>
            <w:hyperlink r:id="rId76" w:history="1">
              <w:r w:rsidRPr="001E47C8">
                <w:rPr>
                  <w:rFonts w:ascii="Times New Roman" w:hAnsi="Times New Roman" w:cs="Times New Roman"/>
                  <w:color w:val="0000FF"/>
                  <w:sz w:val="24"/>
                  <w:szCs w:val="24"/>
                </w:rPr>
                <w:t>решения</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13.0</w:t>
            </w:r>
          </w:p>
        </w:tc>
        <w:tc>
          <w:tcPr>
            <w:tcW w:w="1654"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общего назначения</w:t>
            </w:r>
          </w:p>
        </w:tc>
        <w:tc>
          <w:tcPr>
            <w:tcW w:w="5953" w:type="dxa"/>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E47C8" w:rsidRPr="001E47C8" w:rsidTr="001E47C8">
        <w:tblPrEx>
          <w:tblBorders>
            <w:insideH w:val="nil"/>
          </w:tblBorders>
        </w:tblPrEx>
        <w:tc>
          <w:tcPr>
            <w:tcW w:w="9081" w:type="dxa"/>
            <w:gridSpan w:val="4"/>
            <w:tcBorders>
              <w:top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3 введен </w:t>
            </w:r>
            <w:hyperlink r:id="rId77"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30.01.2019 </w:t>
            </w:r>
            <w:r>
              <w:rPr>
                <w:rFonts w:ascii="Times New Roman" w:hAnsi="Times New Roman" w:cs="Times New Roman"/>
                <w:sz w:val="24"/>
                <w:szCs w:val="24"/>
              </w:rPr>
              <w:t>№</w:t>
            </w:r>
            <w:r w:rsidRPr="001E47C8">
              <w:rPr>
                <w:rFonts w:ascii="Times New Roman" w:hAnsi="Times New Roman" w:cs="Times New Roman"/>
                <w:sz w:val="24"/>
                <w:szCs w:val="24"/>
              </w:rPr>
              <w:t xml:space="preserve"> 263-ГД)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Условно разрешенные виды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835"/>
        <w:gridCol w:w="4762"/>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835"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76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1.15</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Хранение и переработка сельскохозяйственной продукции</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Здания, сооружения, используемые для производства, хранения, первичной и глубокой переработки сельскохозяйственной продукции</w:t>
            </w:r>
          </w:p>
        </w:tc>
      </w:tr>
      <w:tr w:rsidR="001E47C8" w:rsidRPr="001E47C8" w:rsidTr="001E47C8">
        <w:tblPrEx>
          <w:tblBorders>
            <w:insideH w:val="nil"/>
          </w:tblBorders>
        </w:tblPrEx>
        <w:tc>
          <w:tcPr>
            <w:tcW w:w="340" w:type="dxa"/>
            <w:tcBorders>
              <w:bottom w:val="nil"/>
            </w:tcBorders>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8731" w:type="dxa"/>
            <w:gridSpan w:val="3"/>
            <w:tcBorders>
              <w:bottom w:val="nil"/>
            </w:tcBorders>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Исключен. - </w:t>
            </w:r>
            <w:hyperlink r:id="rId78" w:history="1">
              <w:r w:rsidRPr="001E47C8">
                <w:rPr>
                  <w:rFonts w:ascii="Times New Roman" w:hAnsi="Times New Roman" w:cs="Times New Roman"/>
                  <w:color w:val="0000FF"/>
                  <w:sz w:val="24"/>
                  <w:szCs w:val="24"/>
                </w:rPr>
                <w:t>Решение</w:t>
              </w:r>
            </w:hyperlink>
            <w:r w:rsidRPr="001E47C8">
              <w:rPr>
                <w:rFonts w:ascii="Times New Roman" w:hAnsi="Times New Roman" w:cs="Times New Roman"/>
                <w:sz w:val="24"/>
                <w:szCs w:val="24"/>
              </w:rPr>
              <w:t xml:space="preserve"> Думы города Когалыма от 30.01.2019 </w:t>
            </w:r>
            <w:r>
              <w:rPr>
                <w:rFonts w:ascii="Times New Roman" w:hAnsi="Times New Roman" w:cs="Times New Roman"/>
                <w:sz w:val="24"/>
                <w:szCs w:val="24"/>
              </w:rPr>
              <w:t>№</w:t>
            </w:r>
            <w:r w:rsidRPr="001E47C8">
              <w:rPr>
                <w:rFonts w:ascii="Times New Roman" w:hAnsi="Times New Roman" w:cs="Times New Roman"/>
                <w:sz w:val="24"/>
                <w:szCs w:val="24"/>
              </w:rPr>
              <w:t xml:space="preserve"> 263-ГД.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2.2</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Для ведения личного подсобного хозяйства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производство сельскохозяйственной продукции;</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гаража и иных вспомогательных сооружений;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содержание сельскохозяйственных животных</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3.4.1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Амбулаторно-поликлиническое обслуживание</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762"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5.1</w:t>
            </w:r>
          </w:p>
        </w:tc>
        <w:tc>
          <w:tcPr>
            <w:tcW w:w="2835"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Спорт</w:t>
            </w:r>
          </w:p>
        </w:tc>
        <w:tc>
          <w:tcPr>
            <w:tcW w:w="4762"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E47C8">
                <w:rPr>
                  <w:rFonts w:ascii="Times New Roman" w:hAnsi="Times New Roman" w:cs="Times New Roman"/>
                  <w:sz w:val="24"/>
                  <w:szCs w:val="24"/>
                  <w:highlight w:val="yellow"/>
                </w:rPr>
                <w:t>кодами 5.1.1</w:t>
              </w:r>
            </w:hyperlink>
            <w:r w:rsidRPr="001E47C8">
              <w:rPr>
                <w:rFonts w:ascii="Times New Roman" w:hAnsi="Times New Roman" w:cs="Times New Roman"/>
                <w:sz w:val="24"/>
                <w:szCs w:val="24"/>
                <w:highlight w:val="yellow"/>
              </w:rPr>
              <w:t xml:space="preserve"> - </w:t>
            </w:r>
            <w:hyperlink w:anchor="P367" w:history="1">
              <w:r w:rsidRPr="001E47C8">
                <w:rPr>
                  <w:rFonts w:ascii="Times New Roman" w:hAnsi="Times New Roman" w:cs="Times New Roman"/>
                  <w:sz w:val="24"/>
                  <w:szCs w:val="24"/>
                  <w:highlight w:val="yellow"/>
                </w:rPr>
                <w:t>5.1.7</w:t>
              </w:r>
            </w:hyperlink>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79"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13.3</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Ведение дачного хозяйства</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деятельность, связанная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Зоны специального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СП-1. Кладбищ</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559"/>
        <w:gridCol w:w="3402"/>
      </w:tblGrid>
      <w:tr w:rsidR="001E47C8" w:rsidRPr="001E47C8" w:rsidTr="001E47C8">
        <w:tc>
          <w:tcPr>
            <w:tcW w:w="4111"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Виды параметров</w:t>
            </w:r>
          </w:p>
        </w:tc>
        <w:tc>
          <w:tcPr>
            <w:tcW w:w="155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Единицы измерения</w:t>
            </w:r>
          </w:p>
        </w:tc>
        <w:tc>
          <w:tcPr>
            <w:tcW w:w="3402"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Значения параметров</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земельных участков</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ширина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2000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Максимальная площадь</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кв. 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40000</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Максимальный процент застройки</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Предельное количество этажей и (или) предельная высота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улиц</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красных линий проездов</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r>
      <w:tr w:rsidR="001E47C8" w:rsidRPr="001E47C8" w:rsidTr="001E47C8">
        <w:tc>
          <w:tcPr>
            <w:tcW w:w="4111"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Минимальный отступ от границ земельного участка</w:t>
            </w:r>
          </w:p>
        </w:tc>
        <w:tc>
          <w:tcPr>
            <w:tcW w:w="155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w:t>
            </w:r>
          </w:p>
        </w:tc>
        <w:tc>
          <w:tcPr>
            <w:tcW w:w="3402"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Иные показатели</w:t>
            </w:r>
          </w:p>
        </w:tc>
      </w:tr>
      <w:tr w:rsidR="001E47C8" w:rsidRPr="001E47C8" w:rsidTr="001E47C8">
        <w:tc>
          <w:tcPr>
            <w:tcW w:w="9072" w:type="dxa"/>
            <w:gridSpan w:val="3"/>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654"/>
        <w:gridCol w:w="5953"/>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165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5953"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Ритуальная деятельность</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Кладбище, крематории и места захоронения; размещение культовых сооружений</w:t>
            </w:r>
          </w:p>
        </w:tc>
      </w:tr>
      <w:tr w:rsidR="001E47C8" w:rsidRPr="001E47C8" w:rsidTr="001E47C8">
        <w:tc>
          <w:tcPr>
            <w:tcW w:w="340"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3.1</w:t>
            </w:r>
          </w:p>
        </w:tc>
        <w:tc>
          <w:tcPr>
            <w:tcW w:w="165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Коммунальное обслуживание</w:t>
            </w:r>
          </w:p>
        </w:tc>
        <w:tc>
          <w:tcPr>
            <w:tcW w:w="5953"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обеспечивающие коммунальными услугами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мастерские для обслуживания уборочной и аварийной техники), здания или помещения, предназначенные для приема физических и юридических лиц в связи с предоставлением им коммунальных услуг</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Вспомогательные виды разрешенного использования:</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2719"/>
        <w:gridCol w:w="4876"/>
      </w:tblGrid>
      <w:tr w:rsidR="001E47C8" w:rsidRPr="001E47C8" w:rsidTr="001E47C8">
        <w:tc>
          <w:tcPr>
            <w:tcW w:w="340" w:type="dxa"/>
            <w:vAlign w:val="center"/>
          </w:tcPr>
          <w:p w:rsidR="001E47C8" w:rsidRPr="001E47C8" w:rsidRDefault="001E47C8" w:rsidP="001E47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719"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vAlign w:val="center"/>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1.1</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Растениеводство</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2</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Бытовое обслуживание</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80"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3</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4.2</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Объекты торговли (торговые центры, торгово-развлекательные центры (комплексы)</w:t>
            </w:r>
          </w:p>
        </w:tc>
        <w:tc>
          <w:tcPr>
            <w:tcW w:w="4876" w:type="dxa"/>
          </w:tcPr>
          <w:p w:rsidR="001E47C8" w:rsidRPr="001E47C8" w:rsidRDefault="001E47C8" w:rsidP="001E47C8">
            <w:pPr>
              <w:pStyle w:val="ConsPlusNormal"/>
              <w:jc w:val="both"/>
              <w:rPr>
                <w:rFonts w:ascii="Times New Roman" w:hAnsi="Times New Roman" w:cs="Times New Roman"/>
                <w:sz w:val="24"/>
                <w:szCs w:val="24"/>
                <w:highlight w:val="yellow"/>
              </w:rPr>
            </w:pPr>
            <w:r w:rsidRPr="001E47C8">
              <w:rPr>
                <w:rFonts w:ascii="Times New Roman" w:hAnsi="Times New Roman" w:cs="Times New Roman"/>
                <w:sz w:val="24"/>
                <w:szCs w:val="24"/>
                <w:highlight w:val="yellow"/>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01" w:history="1">
              <w:r w:rsidRPr="001E47C8">
                <w:rPr>
                  <w:rFonts w:ascii="Times New Roman" w:hAnsi="Times New Roman" w:cs="Times New Roman"/>
                  <w:sz w:val="24"/>
                  <w:szCs w:val="24"/>
                  <w:highlight w:val="yellow"/>
                </w:rPr>
                <w:t>кодами 4.5</w:t>
              </w:r>
            </w:hyperlink>
            <w:r w:rsidRPr="001E47C8">
              <w:rPr>
                <w:rFonts w:ascii="Times New Roman" w:hAnsi="Times New Roman" w:cs="Times New Roman"/>
                <w:sz w:val="24"/>
                <w:szCs w:val="24"/>
                <w:highlight w:val="yellow"/>
              </w:rPr>
              <w:t xml:space="preserve">, </w:t>
            </w:r>
            <w:hyperlink w:anchor="P304" w:history="1">
              <w:r w:rsidRPr="001E47C8">
                <w:rPr>
                  <w:rFonts w:ascii="Times New Roman" w:hAnsi="Times New Roman" w:cs="Times New Roman"/>
                  <w:sz w:val="24"/>
                  <w:szCs w:val="24"/>
                  <w:highlight w:val="yellow"/>
                </w:rPr>
                <w:t>4.6</w:t>
              </w:r>
            </w:hyperlink>
            <w:r w:rsidRPr="001E47C8">
              <w:rPr>
                <w:rFonts w:ascii="Times New Roman" w:hAnsi="Times New Roman" w:cs="Times New Roman"/>
                <w:sz w:val="24"/>
                <w:szCs w:val="24"/>
                <w:highlight w:val="yellow"/>
              </w:rPr>
              <w:t xml:space="preserve">, </w:t>
            </w:r>
            <w:hyperlink w:anchor="P310" w:history="1">
              <w:r w:rsidRPr="001E47C8">
                <w:rPr>
                  <w:rFonts w:ascii="Times New Roman" w:hAnsi="Times New Roman" w:cs="Times New Roman"/>
                  <w:sz w:val="24"/>
                  <w:szCs w:val="24"/>
                  <w:highlight w:val="yellow"/>
                </w:rPr>
                <w:t>4.8</w:t>
              </w:r>
            </w:hyperlink>
            <w:r w:rsidRPr="001E47C8">
              <w:rPr>
                <w:rFonts w:ascii="Times New Roman" w:hAnsi="Times New Roman" w:cs="Times New Roman"/>
                <w:sz w:val="24"/>
                <w:szCs w:val="24"/>
                <w:highlight w:val="yellow"/>
              </w:rPr>
              <w:t xml:space="preserve"> - </w:t>
            </w:r>
            <w:hyperlink w:anchor="P316" w:history="1">
              <w:r w:rsidRPr="001E47C8">
                <w:rPr>
                  <w:rFonts w:ascii="Times New Roman" w:hAnsi="Times New Roman" w:cs="Times New Roman"/>
                  <w:sz w:val="24"/>
                  <w:szCs w:val="24"/>
                  <w:highlight w:val="yellow"/>
                </w:rPr>
                <w:t>4.8.2</w:t>
              </w:r>
            </w:hyperlink>
            <w:r w:rsidRPr="001E47C8">
              <w:rPr>
                <w:rFonts w:ascii="Times New Roman" w:hAnsi="Times New Roman" w:cs="Times New Roman"/>
                <w:sz w:val="24"/>
                <w:szCs w:val="24"/>
                <w:highlight w:val="yellow"/>
              </w:rPr>
              <w:t>; размещение гаражей и (или) стоянок для автомобилей сотрудников и посетителей торгового центра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highlight w:val="yellow"/>
              </w:rPr>
              <w:t xml:space="preserve">(в ред. </w:t>
            </w:r>
            <w:hyperlink r:id="rId81" w:history="1">
              <w:r w:rsidRPr="001E47C8">
                <w:rPr>
                  <w:rFonts w:ascii="Times New Roman" w:hAnsi="Times New Roman" w:cs="Times New Roman"/>
                  <w:color w:val="0000FF"/>
                  <w:sz w:val="24"/>
                  <w:szCs w:val="24"/>
                  <w:highlight w:val="yellow"/>
                </w:rPr>
                <w:t>решения</w:t>
              </w:r>
            </w:hyperlink>
            <w:r w:rsidRPr="001E47C8">
              <w:rPr>
                <w:rFonts w:ascii="Times New Roman" w:hAnsi="Times New Roman" w:cs="Times New Roman"/>
                <w:sz w:val="24"/>
                <w:szCs w:val="24"/>
                <w:highlight w:val="yellow"/>
              </w:rPr>
              <w:t xml:space="preserve"> Думы города Когалыма от 23.06.2021 </w:t>
            </w:r>
            <w:r>
              <w:rPr>
                <w:rFonts w:ascii="Times New Roman" w:hAnsi="Times New Roman" w:cs="Times New Roman"/>
                <w:sz w:val="24"/>
                <w:szCs w:val="24"/>
                <w:highlight w:val="yellow"/>
              </w:rPr>
              <w:t>№</w:t>
            </w:r>
            <w:r w:rsidRPr="001E47C8">
              <w:rPr>
                <w:rFonts w:ascii="Times New Roman" w:hAnsi="Times New Roman" w:cs="Times New Roman"/>
                <w:sz w:val="24"/>
                <w:szCs w:val="24"/>
                <w:highlight w:val="yellow"/>
              </w:rPr>
              <w:t xml:space="preserve"> 585-ГД)</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4.4</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Магазины</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капитального строительства для продажи товаров, торговая площадь которых составляет до 5000 кв. м</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5</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4.9</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Обслуживание автотранспорта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Постоянные или временные гаражи с несколькими стояночными местами, стоянки (парковки), гаражи</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6</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8.3</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Обеспечение внутреннего правопорядка</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необходимые для подготовки и поддержания в готовности органов внутренних дел и спасательных служб, объекты гражданской обороны, за исключением объектов гражданской обороны, являющихся частями производственных зданий</w:t>
            </w:r>
          </w:p>
        </w:tc>
      </w:tr>
      <w:tr w:rsidR="001E47C8" w:rsidRPr="001E47C8" w:rsidTr="001E47C8">
        <w:tc>
          <w:tcPr>
            <w:tcW w:w="340"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7</w:t>
            </w:r>
          </w:p>
        </w:tc>
        <w:tc>
          <w:tcPr>
            <w:tcW w:w="1134"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12.0</w:t>
            </w:r>
          </w:p>
        </w:tc>
        <w:tc>
          <w:tcPr>
            <w:tcW w:w="2719"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Земельные участки (территории) общего пользования</w:t>
            </w:r>
          </w:p>
        </w:tc>
        <w:tc>
          <w:tcPr>
            <w:tcW w:w="4876" w:type="dxa"/>
          </w:tcPr>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СП-2. </w:t>
      </w:r>
      <w:proofErr w:type="spellStart"/>
      <w:r w:rsidRPr="001E47C8">
        <w:rPr>
          <w:rFonts w:ascii="Times New Roman" w:hAnsi="Times New Roman" w:cs="Times New Roman"/>
          <w:sz w:val="24"/>
          <w:szCs w:val="24"/>
        </w:rPr>
        <w:t>Рекультивируемых</w:t>
      </w:r>
      <w:proofErr w:type="spellEnd"/>
      <w:r w:rsidRPr="001E47C8">
        <w:rPr>
          <w:rFonts w:ascii="Times New Roman" w:hAnsi="Times New Roman" w:cs="Times New Roman"/>
          <w:sz w:val="24"/>
          <w:szCs w:val="24"/>
        </w:rPr>
        <w:t xml:space="preserve"> свалок</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Использование территорий </w:t>
      </w:r>
      <w:proofErr w:type="spellStart"/>
      <w:r w:rsidRPr="001E47C8">
        <w:rPr>
          <w:rFonts w:ascii="Times New Roman" w:hAnsi="Times New Roman" w:cs="Times New Roman"/>
          <w:sz w:val="24"/>
          <w:szCs w:val="24"/>
        </w:rPr>
        <w:t>рекультивируемых</w:t>
      </w:r>
      <w:proofErr w:type="spellEnd"/>
      <w:r w:rsidRPr="001E47C8">
        <w:rPr>
          <w:rFonts w:ascii="Times New Roman" w:hAnsi="Times New Roman" w:cs="Times New Roman"/>
          <w:sz w:val="24"/>
          <w:szCs w:val="24"/>
        </w:rPr>
        <w:t xml:space="preserve"> свалок осуществляется в соответствии с "Инструкцией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02.11.1996, и СП 2.1.7.1038-01 "Гигиенические требования к устройству и содержанию полигонов для твердых бытовых отходов".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для территориальных зон, определяются в соответствии с градостроительной документацией, со сводом правил СП 42.13330.2016 "Градостроительство. Планировка и застройка городских и сельских поселений", другими сводами правил, санитарными нормами и правилами, техническими регламентами, другими нормативными правовыми актами.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количеством работающих, количеством посетителей, мощностью и объемами ресурсов, необходимых для функционирования объекта, и другим. Земельные участки и объекты капитального строительства используются с учетом ограничений, установленных нормативными правовыми актами.</w:t>
      </w:r>
    </w:p>
    <w:p w:rsidR="001E47C8" w:rsidRPr="001E47C8" w:rsidRDefault="001E47C8" w:rsidP="001E47C8">
      <w:pPr>
        <w:pStyle w:val="ConsPlusNormal"/>
        <w:ind w:firstLine="540"/>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Основные виды разрешенного использования:</w:t>
      </w: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(введена </w:t>
      </w:r>
      <w:hyperlink r:id="rId82" w:history="1">
        <w:r w:rsidRPr="001E47C8">
          <w:rPr>
            <w:rFonts w:ascii="Times New Roman" w:hAnsi="Times New Roman" w:cs="Times New Roman"/>
            <w:color w:val="0000FF"/>
            <w:sz w:val="24"/>
            <w:szCs w:val="24"/>
          </w:rPr>
          <w:t>решением</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p w:rsidR="001E47C8" w:rsidRPr="001E47C8" w:rsidRDefault="001E47C8" w:rsidP="001E47C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7"/>
        <w:gridCol w:w="624"/>
        <w:gridCol w:w="2098"/>
        <w:gridCol w:w="4876"/>
      </w:tblGrid>
      <w:tr w:rsidR="001E47C8" w:rsidRPr="001E47C8" w:rsidTr="001E47C8">
        <w:tc>
          <w:tcPr>
            <w:tcW w:w="340" w:type="dxa"/>
            <w:tcBorders>
              <w:top w:val="nil"/>
              <w:left w:val="nil"/>
              <w:bottom w:val="nil"/>
            </w:tcBorders>
          </w:tcPr>
          <w:p w:rsidR="001E47C8" w:rsidRPr="001E47C8" w:rsidRDefault="001E47C8" w:rsidP="001E47C8">
            <w:pPr>
              <w:pStyle w:val="ConsPlusNormal"/>
              <w:rPr>
                <w:rFonts w:ascii="Times New Roman" w:hAnsi="Times New Roman" w:cs="Times New Roman"/>
                <w:sz w:val="24"/>
                <w:szCs w:val="24"/>
              </w:rPr>
            </w:pPr>
          </w:p>
        </w:tc>
        <w:tc>
          <w:tcPr>
            <w:tcW w:w="1191" w:type="dxa"/>
            <w:gridSpan w:val="2"/>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Код по классификатору</w:t>
            </w:r>
          </w:p>
        </w:tc>
        <w:tc>
          <w:tcPr>
            <w:tcW w:w="2098"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Наименование вида разрешенного использования земельного участка</w:t>
            </w:r>
          </w:p>
        </w:tc>
        <w:tc>
          <w:tcPr>
            <w:tcW w:w="4876" w:type="dxa"/>
          </w:tcPr>
          <w:p w:rsidR="001E47C8" w:rsidRPr="001E47C8" w:rsidRDefault="001E47C8" w:rsidP="001E47C8">
            <w:pPr>
              <w:pStyle w:val="ConsPlusNormal"/>
              <w:jc w:val="center"/>
              <w:rPr>
                <w:rFonts w:ascii="Times New Roman" w:hAnsi="Times New Roman" w:cs="Times New Roman"/>
                <w:sz w:val="24"/>
                <w:szCs w:val="24"/>
              </w:rPr>
            </w:pPr>
            <w:r w:rsidRPr="001E47C8">
              <w:rPr>
                <w:rFonts w:ascii="Times New Roman" w:hAnsi="Times New Roman" w:cs="Times New Roman"/>
                <w:sz w:val="24"/>
                <w:szCs w:val="24"/>
              </w:rPr>
              <w:t>Описание вида разрешенного использования земельного участка</w:t>
            </w:r>
          </w:p>
        </w:tc>
      </w:tr>
      <w:tr w:rsidR="001E47C8" w:rsidRPr="001E47C8" w:rsidTr="001E47C8">
        <w:tc>
          <w:tcPr>
            <w:tcW w:w="340" w:type="dxa"/>
            <w:tcBorders>
              <w:top w:val="nil"/>
              <w:left w:val="nil"/>
              <w:bottom w:val="nil"/>
            </w:tcBorders>
          </w:tcPr>
          <w:p w:rsidR="001E47C8" w:rsidRPr="001E47C8" w:rsidRDefault="001E47C8" w:rsidP="001E47C8">
            <w:pPr>
              <w:pStyle w:val="ConsPlusNormal"/>
              <w:rPr>
                <w:rFonts w:ascii="Times New Roman" w:hAnsi="Times New Roman" w:cs="Times New Roman"/>
                <w:sz w:val="24"/>
                <w:szCs w:val="24"/>
              </w:rPr>
            </w:pPr>
          </w:p>
        </w:tc>
        <w:tc>
          <w:tcPr>
            <w:tcW w:w="567"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1.</w:t>
            </w:r>
          </w:p>
        </w:tc>
        <w:tc>
          <w:tcPr>
            <w:tcW w:w="624"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12.2</w:t>
            </w:r>
          </w:p>
        </w:tc>
        <w:tc>
          <w:tcPr>
            <w:tcW w:w="2098"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Специальная деятельность</w:t>
            </w:r>
          </w:p>
        </w:tc>
        <w:tc>
          <w:tcPr>
            <w:tcW w:w="4876" w:type="dxa"/>
          </w:tcPr>
          <w:p w:rsidR="001E47C8" w:rsidRPr="001E47C8" w:rsidRDefault="001E47C8" w:rsidP="001E47C8">
            <w:pPr>
              <w:pStyle w:val="ConsPlusNormal"/>
              <w:rPr>
                <w:rFonts w:ascii="Times New Roman" w:hAnsi="Times New Roman" w:cs="Times New Roman"/>
                <w:sz w:val="24"/>
                <w:szCs w:val="24"/>
              </w:rPr>
            </w:pPr>
            <w:r w:rsidRPr="001E47C8">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52" w:name="P4357"/>
      <w:bookmarkEnd w:id="52"/>
      <w:r w:rsidRPr="001E47C8">
        <w:rPr>
          <w:rFonts w:ascii="Times New Roman" w:hAnsi="Times New Roman" w:cs="Times New Roman"/>
          <w:sz w:val="24"/>
          <w:szCs w:val="24"/>
        </w:rPr>
        <w:t>Глава 8. ПОЛОЖЕНИЯ О РЕГУЛИРОВАНИИ ЗЕМЛЕПОЛЬЗОВАНИЯ</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И ЗАСТРОЙКИ В ЗОНАХ С ОСОБЫМИ УСЛОВИЯМИ ИСПОЛЬЗОВАНИЯ</w:t>
      </w:r>
    </w:p>
    <w:p w:rsidR="001E47C8" w:rsidRPr="001E47C8" w:rsidRDefault="001E47C8" w:rsidP="001E47C8">
      <w:pPr>
        <w:pStyle w:val="ConsPlusTitle"/>
        <w:jc w:val="center"/>
        <w:rPr>
          <w:rFonts w:ascii="Times New Roman" w:hAnsi="Times New Roman" w:cs="Times New Roman"/>
          <w:sz w:val="24"/>
          <w:szCs w:val="24"/>
        </w:rPr>
      </w:pPr>
      <w:r w:rsidRPr="001E47C8">
        <w:rPr>
          <w:rFonts w:ascii="Times New Roman" w:hAnsi="Times New Roman" w:cs="Times New Roman"/>
          <w:sz w:val="24"/>
          <w:szCs w:val="24"/>
        </w:rPr>
        <w:t>ТЕРРИТОРИИ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3" w:name="P4361"/>
      <w:bookmarkEnd w:id="53"/>
      <w:r w:rsidRPr="001E47C8">
        <w:rPr>
          <w:rFonts w:ascii="Times New Roman" w:hAnsi="Times New Roman" w:cs="Times New Roman"/>
          <w:sz w:val="24"/>
          <w:szCs w:val="24"/>
        </w:rPr>
        <w:t>Статья 27.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83" w:history="1">
        <w:r w:rsidRPr="001E47C8">
          <w:rPr>
            <w:rFonts w:ascii="Times New Roman" w:hAnsi="Times New Roman" w:cs="Times New Roman"/>
            <w:color w:val="0000FF"/>
            <w:sz w:val="24"/>
            <w:szCs w:val="24"/>
          </w:rPr>
          <w:t>законом</w:t>
        </w:r>
      </w:hyperlink>
      <w:r w:rsidRPr="001E47C8">
        <w:rPr>
          <w:rFonts w:ascii="Times New Roman" w:hAnsi="Times New Roman" w:cs="Times New Roman"/>
          <w:sz w:val="24"/>
          <w:szCs w:val="24"/>
        </w:rPr>
        <w:t xml:space="preserve"> Российской Федерации от 30.03.1999 </w:t>
      </w:r>
      <w:r>
        <w:rPr>
          <w:rFonts w:ascii="Times New Roman" w:hAnsi="Times New Roman" w:cs="Times New Roman"/>
          <w:sz w:val="24"/>
          <w:szCs w:val="24"/>
        </w:rPr>
        <w:t>№</w:t>
      </w:r>
      <w:r w:rsidRPr="001E47C8">
        <w:rPr>
          <w:rFonts w:ascii="Times New Roman" w:hAnsi="Times New Roman" w:cs="Times New Roman"/>
          <w:sz w:val="24"/>
          <w:szCs w:val="24"/>
        </w:rPr>
        <w:t xml:space="preserve"> 52-ФЗ "О санитарно-эпидемиологическом благополучии населения".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Содержание указанного режима определено санитарно-эпидемиологическими правилами и нормативами </w:t>
      </w:r>
      <w:hyperlink r:id="rId84" w:history="1">
        <w:r w:rsidRPr="001E47C8">
          <w:rPr>
            <w:rFonts w:ascii="Times New Roman" w:hAnsi="Times New Roman" w:cs="Times New Roman"/>
            <w:color w:val="0000FF"/>
            <w:sz w:val="24"/>
            <w:szCs w:val="24"/>
          </w:rPr>
          <w:t>СанПиН</w:t>
        </w:r>
      </w:hyperlink>
      <w:r w:rsidRPr="001E47C8">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В пределах санитарно-защитной зоны не допускается размещать: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жилую застройку, включая отдельные жилые дома;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ландшафтно-рекреационные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зоны отдыха, территории курортов, санаториев и домов отдыха;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территории садоводческих товариществ и коттеджной застройки, коллективных или индивидуальных дачных и садово-огородных участков;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другие территории с нормируемыми показателями качества среды обитания;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спортивные сооружения;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детские площадки;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образовательные и детские учреждения;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лечебно-профилактические и оздоровительные учреждения общего 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В санитарно-защитной зоне и на территории объектов других отраслей промышленности не допускается размещать: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объекты по производству лекарственных веществ, лекарственных средств и (или) лекарственных форм;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склады сырья и полупродуктов для фармацевтических предприятий;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объекты пищевых отраслей промышленности;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оптовые склады продовольственного сырья и пищевых продуктов;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комплексы водопроводных сооружений для подготовки и хранения питьевой воды, которые могут повлиять на качество продукции.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В границах санитарно-защитной зоны допускается размещать: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нежилые помещения для дежурного аварийного персонала;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помещения для пребывания работающих по вахтовому методу (не более двух недель);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здания управления, конструкторские бюро, здания административного назначения, научно-исследовательские лаборатории;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поликлиники;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спортивно-оздоровительные сооружения закрытого типа;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бани, прачечные, объекты торговли и общественного питания;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мотели, гостиницы;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гаражи, площадки и сооружения для хранения общественного и индивидуального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пожарные депо;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10) местные и транзитные коммуникации, ЛЭП, электроподстанции, </w:t>
      </w:r>
      <w:proofErr w:type="spellStart"/>
      <w:r w:rsidRPr="001E47C8">
        <w:rPr>
          <w:rFonts w:ascii="Times New Roman" w:hAnsi="Times New Roman" w:cs="Times New Roman"/>
          <w:sz w:val="24"/>
          <w:szCs w:val="24"/>
        </w:rPr>
        <w:t>нефте</w:t>
      </w:r>
      <w:proofErr w:type="spellEnd"/>
      <w:r w:rsidRPr="001E47C8">
        <w:rPr>
          <w:rFonts w:ascii="Times New Roman" w:hAnsi="Times New Roman" w:cs="Times New Roman"/>
          <w:sz w:val="24"/>
          <w:szCs w:val="24"/>
        </w:rPr>
        <w:t>- и газопроводы;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11) артезианские скважины для технического водоснабжения, </w:t>
      </w:r>
      <w:proofErr w:type="spellStart"/>
      <w:r w:rsidRPr="001E47C8">
        <w:rPr>
          <w:rFonts w:ascii="Times New Roman" w:hAnsi="Times New Roman" w:cs="Times New Roman"/>
          <w:sz w:val="24"/>
          <w:szCs w:val="24"/>
        </w:rPr>
        <w:t>водоохлаждающие</w:t>
      </w:r>
      <w:proofErr w:type="spellEnd"/>
      <w:r w:rsidRPr="001E47C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12) автозаправочные станции, станции технического обслуживания автомобилей.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4" w:name="P4398"/>
      <w:bookmarkEnd w:id="54"/>
      <w:r w:rsidRPr="001E47C8">
        <w:rPr>
          <w:rFonts w:ascii="Times New Roman" w:hAnsi="Times New Roman" w:cs="Times New Roman"/>
          <w:sz w:val="24"/>
          <w:szCs w:val="24"/>
        </w:rPr>
        <w:t>Статья 28.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В соответствии с </w:t>
      </w:r>
      <w:hyperlink r:id="rId85" w:history="1">
        <w:r w:rsidRPr="001E47C8">
          <w:rPr>
            <w:rFonts w:ascii="Times New Roman" w:hAnsi="Times New Roman" w:cs="Times New Roman"/>
            <w:color w:val="0000FF"/>
            <w:sz w:val="24"/>
            <w:szCs w:val="24"/>
          </w:rPr>
          <w:t>постановлением</w:t>
        </w:r>
      </w:hyperlink>
      <w:r w:rsidRPr="001E47C8">
        <w:rPr>
          <w:rFonts w:ascii="Times New Roman" w:hAnsi="Times New Roman" w:cs="Times New Roman"/>
          <w:sz w:val="24"/>
          <w:szCs w:val="24"/>
        </w:rPr>
        <w:t xml:space="preserve"> Министерства здравоохранения Российской Федерации от 14.03.2002 </w:t>
      </w:r>
      <w:r>
        <w:rPr>
          <w:rFonts w:ascii="Times New Roman" w:hAnsi="Times New Roman" w:cs="Times New Roman"/>
          <w:sz w:val="24"/>
          <w:szCs w:val="24"/>
        </w:rPr>
        <w:t>№</w:t>
      </w:r>
      <w:r w:rsidRPr="001E47C8">
        <w:rPr>
          <w:rFonts w:ascii="Times New Roman" w:hAnsi="Times New Roman" w:cs="Times New Roman"/>
          <w:sz w:val="24"/>
          <w:szCs w:val="24"/>
        </w:rPr>
        <w:t xml:space="preserve"> 10 "О введении в действие санитарных правил и норм "Зоны санитарной охраны источников водоснабжения и водопроводов питьевого назначения. СанПиН 2.1.4.1110-02", утвержденным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Зоны санитарной охраны организуются в составе трех поясов: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водопроводных сооружений от случайного или умышленного загрязнения и повреждения;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Граница первого пояса зоны санитарной охраны подземного источника водоснабжения устанавливается в соответствии с </w:t>
      </w:r>
      <w:hyperlink r:id="rId86" w:history="1">
        <w:r w:rsidRPr="001E47C8">
          <w:rPr>
            <w:rFonts w:ascii="Times New Roman" w:hAnsi="Times New Roman" w:cs="Times New Roman"/>
            <w:color w:val="0000FF"/>
            <w:sz w:val="24"/>
            <w:szCs w:val="24"/>
          </w:rPr>
          <w:t>СанПиН</w:t>
        </w:r>
      </w:hyperlink>
      <w:r w:rsidRPr="001E47C8">
        <w:rPr>
          <w:rFonts w:ascii="Times New Roman" w:hAnsi="Times New Roman" w:cs="Times New Roman"/>
          <w:sz w:val="24"/>
          <w:szCs w:val="24"/>
        </w:rPr>
        <w:t xml:space="preserve"> 2.1.4.1110-02 "Зоны санитарной охраны источников водоснабжения и водопроводов хозяйственно-питьевого назначения".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На территории первого пояса проводятся следующие мероприятия: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1E47C8">
        <w:rPr>
          <w:rFonts w:ascii="Times New Roman" w:hAnsi="Times New Roman" w:cs="Times New Roman"/>
          <w:sz w:val="24"/>
          <w:szCs w:val="24"/>
        </w:rPr>
        <w:t>канализации</w:t>
      </w:r>
      <w:proofErr w:type="gramEnd"/>
      <w:r w:rsidRPr="001E47C8">
        <w:rPr>
          <w:rFonts w:ascii="Times New Roman" w:hAnsi="Times New Roman" w:cs="Times New Roman"/>
          <w:sz w:val="24"/>
          <w:szCs w:val="24"/>
        </w:rPr>
        <w:t xml:space="preserve">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На территориях второго и третьего поясов проводятся следующие мероприятия: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запрещение размещения складов горюче-смазочных материалов, ядохимикатов и минеральных удобрений, накопителей </w:t>
      </w:r>
      <w:proofErr w:type="spellStart"/>
      <w:r w:rsidRPr="001E47C8">
        <w:rPr>
          <w:rFonts w:ascii="Times New Roman" w:hAnsi="Times New Roman" w:cs="Times New Roman"/>
          <w:sz w:val="24"/>
          <w:szCs w:val="24"/>
        </w:rPr>
        <w:t>промстоков</w:t>
      </w:r>
      <w:proofErr w:type="spellEnd"/>
      <w:r w:rsidRPr="001E47C8">
        <w:rPr>
          <w:rFonts w:ascii="Times New Roman" w:hAnsi="Times New Roman" w:cs="Times New Roman"/>
          <w:sz w:val="24"/>
          <w:szCs w:val="24"/>
        </w:rPr>
        <w:t xml:space="preserve">, </w:t>
      </w:r>
      <w:proofErr w:type="spellStart"/>
      <w:r w:rsidRPr="001E47C8">
        <w:rPr>
          <w:rFonts w:ascii="Times New Roman" w:hAnsi="Times New Roman" w:cs="Times New Roman"/>
          <w:sz w:val="24"/>
          <w:szCs w:val="24"/>
        </w:rPr>
        <w:t>шламохранилищ</w:t>
      </w:r>
      <w:proofErr w:type="spellEnd"/>
      <w:r w:rsidRPr="001E47C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На территории совмещенных первого и второго поясов запрещаются: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все виды строительства, за исключением реконструкции и расширения основных водопроводных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прокладка трубопроводов различного назначения, за исключением трубопроводов, обслуживающих водозаборные сооружения;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проживание людей;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применение ядохимикатов и удобрений;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загрязнение территорий нечистотами, мусором, промышленными отходами и т.д.;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размещение складов горюче-смазочных материалов, ядохимикатов, минеральных удобрений и других объектов, которые могут вызвать загрязнение источников водоснабжения.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На территории третьего пояса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несанкционированное бурение скважин и вскрытие недр на глубину более 5 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закачка отработанных вод в подземные горизонты, подземное складирование твердых отходов и разработка недр земли.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Зона санитарной охраны водопроводов, расположенных вне территорий водозабора, представлена поясом строгого режима - санитарно-защитной полосой. Ширина санитарно-защитной полосы установлена по обе стороны от крайних линий магистрального водопровода: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при отсутствии грунтовых вод - не менее 10 метров при диаметре водоводов до 1000 миллиметров и не менее 20 м при диаметре водоводов более 1000 миллиметров;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при наличии грунтовых вод - не менее 50 метров вне зависимости от диаметра водоводов.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10. В пределах санитарно-защитной полосы водоводов должны отсутствовать источники загрязнения почвы и грунтовых вод.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11.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5" w:name="P4431"/>
      <w:bookmarkEnd w:id="55"/>
      <w:r w:rsidRPr="001E47C8">
        <w:rPr>
          <w:rFonts w:ascii="Times New Roman" w:hAnsi="Times New Roman" w:cs="Times New Roman"/>
          <w:sz w:val="24"/>
          <w:szCs w:val="24"/>
        </w:rPr>
        <w:t xml:space="preserve">Статья 29. Состав и содержание ограничений и обременений использования земель в </w:t>
      </w:r>
      <w:proofErr w:type="spellStart"/>
      <w:r w:rsidRPr="001E47C8">
        <w:rPr>
          <w:rFonts w:ascii="Times New Roman" w:hAnsi="Times New Roman" w:cs="Times New Roman"/>
          <w:sz w:val="24"/>
          <w:szCs w:val="24"/>
        </w:rPr>
        <w:t>водоохранной</w:t>
      </w:r>
      <w:proofErr w:type="spellEnd"/>
      <w:r w:rsidRPr="001E47C8">
        <w:rPr>
          <w:rFonts w:ascii="Times New Roman" w:hAnsi="Times New Roman" w:cs="Times New Roman"/>
          <w:sz w:val="24"/>
          <w:szCs w:val="24"/>
        </w:rPr>
        <w:t xml:space="preserve"> зоне</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1E47C8">
        <w:rPr>
          <w:rFonts w:ascii="Times New Roman" w:hAnsi="Times New Roman" w:cs="Times New Roman"/>
          <w:sz w:val="24"/>
          <w:szCs w:val="24"/>
        </w:rPr>
        <w:t>водоохранные</w:t>
      </w:r>
      <w:proofErr w:type="spellEnd"/>
      <w:r w:rsidRPr="001E47C8">
        <w:rPr>
          <w:rFonts w:ascii="Times New Roman" w:hAnsi="Times New Roman" w:cs="Times New Roman"/>
          <w:sz w:val="24"/>
          <w:szCs w:val="24"/>
        </w:rPr>
        <w:t xml:space="preserve"> зоны и прибрежные защитные полосы. </w:t>
      </w:r>
      <w:hyperlink r:id="rId87" w:history="1">
        <w:r w:rsidRPr="001E47C8">
          <w:rPr>
            <w:rFonts w:ascii="Times New Roman" w:hAnsi="Times New Roman" w:cs="Times New Roman"/>
            <w:color w:val="0000FF"/>
            <w:sz w:val="24"/>
            <w:szCs w:val="24"/>
          </w:rPr>
          <w:t>Статья 65</w:t>
        </w:r>
      </w:hyperlink>
      <w:r w:rsidRPr="001E47C8">
        <w:rPr>
          <w:rFonts w:ascii="Times New Roman" w:hAnsi="Times New Roman" w:cs="Times New Roman"/>
          <w:sz w:val="24"/>
          <w:szCs w:val="24"/>
        </w:rPr>
        <w:t xml:space="preserve"> Водного кодекса Российской Федерации регулирует деятельность в </w:t>
      </w:r>
      <w:proofErr w:type="spellStart"/>
      <w:r w:rsidRPr="001E47C8">
        <w:rPr>
          <w:rFonts w:ascii="Times New Roman" w:hAnsi="Times New Roman" w:cs="Times New Roman"/>
          <w:sz w:val="24"/>
          <w:szCs w:val="24"/>
        </w:rPr>
        <w:t>водоохранных</w:t>
      </w:r>
      <w:proofErr w:type="spellEnd"/>
      <w:r w:rsidRPr="001E47C8">
        <w:rPr>
          <w:rFonts w:ascii="Times New Roman" w:hAnsi="Times New Roman" w:cs="Times New Roman"/>
          <w:sz w:val="24"/>
          <w:szCs w:val="24"/>
        </w:rPr>
        <w:t xml:space="preserve"> зонах и прибрежных защитных полосах.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В границах </w:t>
      </w:r>
      <w:proofErr w:type="spellStart"/>
      <w:r w:rsidRPr="001E47C8">
        <w:rPr>
          <w:rFonts w:ascii="Times New Roman" w:hAnsi="Times New Roman" w:cs="Times New Roman"/>
          <w:sz w:val="24"/>
          <w:szCs w:val="24"/>
        </w:rPr>
        <w:t>водоохранных</w:t>
      </w:r>
      <w:proofErr w:type="spellEnd"/>
      <w:r w:rsidRPr="001E47C8">
        <w:rPr>
          <w:rFonts w:ascii="Times New Roman" w:hAnsi="Times New Roman" w:cs="Times New Roman"/>
          <w:sz w:val="24"/>
          <w:szCs w:val="24"/>
        </w:rPr>
        <w:t xml:space="preserve"> зон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использование сточных вод в целях регулирования плодородия почв;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осуществление авиационных мер по борьбе с вредными организмами;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6) размещение специализированных хранилищ пестицидов и </w:t>
      </w:r>
      <w:proofErr w:type="spellStart"/>
      <w:r w:rsidRPr="001E47C8">
        <w:rPr>
          <w:rFonts w:ascii="Times New Roman" w:hAnsi="Times New Roman" w:cs="Times New Roman"/>
          <w:sz w:val="24"/>
          <w:szCs w:val="24"/>
        </w:rPr>
        <w:t>агрохимикатов</w:t>
      </w:r>
      <w:proofErr w:type="spellEnd"/>
      <w:r w:rsidRPr="001E47C8">
        <w:rPr>
          <w:rFonts w:ascii="Times New Roman" w:hAnsi="Times New Roman" w:cs="Times New Roman"/>
          <w:sz w:val="24"/>
          <w:szCs w:val="24"/>
        </w:rPr>
        <w:t xml:space="preserve">, применение пестицидов и </w:t>
      </w:r>
      <w:proofErr w:type="spellStart"/>
      <w:r w:rsidRPr="001E47C8">
        <w:rPr>
          <w:rFonts w:ascii="Times New Roman" w:hAnsi="Times New Roman" w:cs="Times New Roman"/>
          <w:sz w:val="24"/>
          <w:szCs w:val="24"/>
        </w:rPr>
        <w:t>агрохимикатов</w:t>
      </w:r>
      <w:proofErr w:type="spellEnd"/>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сброс сточных, в том числе дренажных, вод;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8" w:history="1">
        <w:r w:rsidRPr="001E47C8">
          <w:rPr>
            <w:rFonts w:ascii="Times New Roman" w:hAnsi="Times New Roman" w:cs="Times New Roman"/>
            <w:color w:val="0000FF"/>
            <w:sz w:val="24"/>
            <w:szCs w:val="24"/>
          </w:rPr>
          <w:t>статьей 19.1</w:t>
        </w:r>
      </w:hyperlink>
      <w:r w:rsidRPr="001E47C8">
        <w:rPr>
          <w:rFonts w:ascii="Times New Roman" w:hAnsi="Times New Roman" w:cs="Times New Roman"/>
          <w:sz w:val="24"/>
          <w:szCs w:val="24"/>
        </w:rPr>
        <w:t xml:space="preserve"> Закона Российской Федерации от 21.02.1992 </w:t>
      </w:r>
      <w:r>
        <w:rPr>
          <w:rFonts w:ascii="Times New Roman" w:hAnsi="Times New Roman" w:cs="Times New Roman"/>
          <w:sz w:val="24"/>
          <w:szCs w:val="24"/>
        </w:rPr>
        <w:t>№</w:t>
      </w:r>
      <w:r w:rsidRPr="001E47C8">
        <w:rPr>
          <w:rFonts w:ascii="Times New Roman" w:hAnsi="Times New Roman" w:cs="Times New Roman"/>
          <w:sz w:val="24"/>
          <w:szCs w:val="24"/>
        </w:rPr>
        <w:t xml:space="preserve"> 2395-1 "О недрах").</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(часть 2 в ред. </w:t>
      </w:r>
      <w:hyperlink r:id="rId89" w:history="1">
        <w:r w:rsidRPr="001E47C8">
          <w:rPr>
            <w:rFonts w:ascii="Times New Roman" w:hAnsi="Times New Roman" w:cs="Times New Roman"/>
            <w:color w:val="0000FF"/>
            <w:sz w:val="24"/>
            <w:szCs w:val="24"/>
          </w:rPr>
          <w:t>решения</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В границах </w:t>
      </w:r>
      <w:proofErr w:type="spellStart"/>
      <w:r w:rsidRPr="001E47C8">
        <w:rPr>
          <w:rFonts w:ascii="Times New Roman" w:hAnsi="Times New Roman" w:cs="Times New Roman"/>
          <w:sz w:val="24"/>
          <w:szCs w:val="24"/>
        </w:rPr>
        <w:t>водоохранных</w:t>
      </w:r>
      <w:proofErr w:type="spellEnd"/>
      <w:r w:rsidRPr="001E47C8">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4. В пределах </w:t>
      </w:r>
      <w:proofErr w:type="spellStart"/>
      <w:r w:rsidRPr="001E47C8">
        <w:rPr>
          <w:rFonts w:ascii="Times New Roman" w:hAnsi="Times New Roman" w:cs="Times New Roman"/>
          <w:sz w:val="24"/>
          <w:szCs w:val="24"/>
        </w:rPr>
        <w:t>водоохранных</w:t>
      </w:r>
      <w:proofErr w:type="spellEnd"/>
      <w:r w:rsidRPr="001E47C8">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В границах прибрежных защитных полос дополнительно к вышеперечисленным ограничениям </w:t>
      </w:r>
      <w:proofErr w:type="spellStart"/>
      <w:r w:rsidRPr="001E47C8">
        <w:rPr>
          <w:rFonts w:ascii="Times New Roman" w:hAnsi="Times New Roman" w:cs="Times New Roman"/>
          <w:sz w:val="24"/>
          <w:szCs w:val="24"/>
        </w:rPr>
        <w:t>водоохранной</w:t>
      </w:r>
      <w:proofErr w:type="spellEnd"/>
      <w:r w:rsidRPr="001E47C8">
        <w:rPr>
          <w:rFonts w:ascii="Times New Roman" w:hAnsi="Times New Roman" w:cs="Times New Roman"/>
          <w:sz w:val="24"/>
          <w:szCs w:val="24"/>
        </w:rPr>
        <w:t xml:space="preserve"> зоны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распашка земель;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размещение отвалов размываемых грунтов;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выпас сельскохозяйственных животных и организация для них летних лагерей, ванн.</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1E47C8">
        <w:rPr>
          <w:rFonts w:ascii="Times New Roman" w:hAnsi="Times New Roman" w:cs="Times New Roman"/>
          <w:sz w:val="24"/>
          <w:szCs w:val="24"/>
        </w:rPr>
        <w:t>водоохранного</w:t>
      </w:r>
      <w:proofErr w:type="spellEnd"/>
      <w:r w:rsidRPr="001E47C8">
        <w:rPr>
          <w:rFonts w:ascii="Times New Roman" w:hAnsi="Times New Roman" w:cs="Times New Roman"/>
          <w:sz w:val="24"/>
          <w:szCs w:val="24"/>
        </w:rPr>
        <w:t xml:space="preserve"> режима.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Прибрежные защитные полосы, как правило, должны быть заняты древесно-кустарниковой растительностью или залужены.</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6" w:name="P4453"/>
      <w:bookmarkEnd w:id="56"/>
      <w:r w:rsidRPr="001E47C8">
        <w:rPr>
          <w:rFonts w:ascii="Times New Roman" w:hAnsi="Times New Roman" w:cs="Times New Roman"/>
          <w:sz w:val="24"/>
          <w:szCs w:val="24"/>
        </w:rPr>
        <w:t>Статья 30. Состав и содержание ограничений и обременений использования земель в охранной зоне электрических сетей</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Для обеспечения сохранности, создания нормальных условий эксплуатации электрических сетей на территории города установлена охранная зона электрических сетей. Параметры охранных зон зависят от напряжения электрических сетей.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В соответствии с </w:t>
      </w:r>
      <w:hyperlink r:id="rId90" w:history="1">
        <w:r w:rsidRPr="001E47C8">
          <w:rPr>
            <w:rFonts w:ascii="Times New Roman" w:hAnsi="Times New Roman" w:cs="Times New Roman"/>
            <w:color w:val="0000FF"/>
            <w:sz w:val="24"/>
            <w:szCs w:val="24"/>
          </w:rPr>
          <w:t>Правилами</w:t>
        </w:r>
      </w:hyperlink>
      <w:r w:rsidRPr="001E47C8">
        <w:rPr>
          <w:rFonts w:ascii="Times New Roman" w:hAnsi="Times New Roman" w:cs="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w:t>
      </w:r>
      <w:r>
        <w:rPr>
          <w:rFonts w:ascii="Times New Roman" w:hAnsi="Times New Roman" w:cs="Times New Roman"/>
          <w:sz w:val="24"/>
          <w:szCs w:val="24"/>
        </w:rPr>
        <w:t>№</w:t>
      </w:r>
      <w:r w:rsidRPr="001E47C8">
        <w:rPr>
          <w:rFonts w:ascii="Times New Roman" w:hAnsi="Times New Roman" w:cs="Times New Roman"/>
          <w:sz w:val="24"/>
          <w:szCs w:val="24"/>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(данные </w:t>
      </w:r>
      <w:hyperlink r:id="rId91" w:history="1">
        <w:r w:rsidRPr="001E47C8">
          <w:rPr>
            <w:rFonts w:ascii="Times New Roman" w:hAnsi="Times New Roman" w:cs="Times New Roman"/>
            <w:color w:val="0000FF"/>
            <w:sz w:val="24"/>
            <w:szCs w:val="24"/>
          </w:rPr>
          <w:t>правила</w:t>
        </w:r>
      </w:hyperlink>
      <w:r w:rsidRPr="001E47C8">
        <w:rPr>
          <w:rFonts w:ascii="Times New Roman" w:hAnsi="Times New Roman" w:cs="Times New Roman"/>
          <w:sz w:val="24"/>
          <w:szCs w:val="24"/>
        </w:rPr>
        <w:t xml:space="preserve"> не распространяются на объекты, размещенные в границах охранных зон объектов электросетевого хозяйства до даты вступления в силу указанного Постановления), граница данной зоны устанавливается: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57" w:name="P4457"/>
      <w:bookmarkEnd w:id="57"/>
      <w:r w:rsidRPr="001E47C8">
        <w:rPr>
          <w:rFonts w:ascii="Times New Roman" w:hAnsi="Times New Roman" w:cs="Times New Roman"/>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а) для линий напряжением до 1 киловольта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б) 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для линий напряжением 35 киловольт - 15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указанного в </w:t>
      </w:r>
      <w:hyperlink w:anchor="P4457" w:history="1">
        <w:r w:rsidRPr="001E47C8">
          <w:rPr>
            <w:rFonts w:ascii="Times New Roman" w:hAnsi="Times New Roman" w:cs="Times New Roman"/>
            <w:color w:val="0000FF"/>
            <w:sz w:val="24"/>
            <w:szCs w:val="24"/>
          </w:rPr>
          <w:t>пункте 1 части 2</w:t>
        </w:r>
      </w:hyperlink>
      <w:r w:rsidRPr="001E47C8">
        <w:rPr>
          <w:rFonts w:ascii="Times New Roman" w:hAnsi="Times New Roman" w:cs="Times New Roman"/>
          <w:sz w:val="24"/>
          <w:szCs w:val="24"/>
        </w:rPr>
        <w:t xml:space="preserve"> настоящей статьи, применительно к высшему классу напряжения подстанции.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 охранных зонах объектов электросетевого хозяйства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размещать свалки;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складировать или размещать хранилища любых, в том числе горюче-смазочных, материалов;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осуществлять проход судов с поднятыми стрелами кранов и других механизмов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В пределах охранных зон без письменного решения о согласовании сетевых организаций юридическим и физическим лицам запрещаются: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строительство, капитальный ремонт, реконструкция или снос зданий и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посадка и вырубка деревьев и кустарников;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складировать или размещать хранилища любых, в том числе горюче-смазочных, материалов;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8. Охранная зона считается установленной с даты внесения в документы государственного кадастрового учета сведений о ее границах.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9. Иные требования использования земель в границах охранных зон электрических сетей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Правительством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8" w:name="P4495"/>
      <w:bookmarkEnd w:id="58"/>
      <w:r w:rsidRPr="001E47C8">
        <w:rPr>
          <w:rFonts w:ascii="Times New Roman" w:hAnsi="Times New Roman" w:cs="Times New Roman"/>
          <w:sz w:val="24"/>
          <w:szCs w:val="24"/>
        </w:rPr>
        <w:t>Статья 31. Состав и содержание ограничений и обременений использования земель в охранной зоне линий и сооружений связи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Для обеспечения сохранности действующих кабельных и воздушных линий радиофикации установлена охранная зона линий и сооружений связи.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2. Согласно </w:t>
      </w:r>
      <w:hyperlink r:id="rId92" w:history="1">
        <w:r w:rsidRPr="001E47C8">
          <w:rPr>
            <w:rFonts w:ascii="Times New Roman" w:hAnsi="Times New Roman" w:cs="Times New Roman"/>
            <w:color w:val="0000FF"/>
            <w:sz w:val="24"/>
            <w:szCs w:val="24"/>
          </w:rPr>
          <w:t>Правилам</w:t>
        </w:r>
      </w:hyperlink>
      <w:r w:rsidRPr="001E47C8">
        <w:rPr>
          <w:rFonts w:ascii="Times New Roman" w:hAnsi="Times New Roman" w:cs="Times New Roman"/>
          <w:sz w:val="24"/>
          <w:szCs w:val="24"/>
        </w:rPr>
        <w:t xml:space="preserve"> охраны линий и сооружений связи Российской Федерации, утвержденным постановлением Правительства Российской Федерации от 09.06.1995 </w:t>
      </w:r>
      <w:r>
        <w:rPr>
          <w:rFonts w:ascii="Times New Roman" w:hAnsi="Times New Roman" w:cs="Times New Roman"/>
          <w:sz w:val="24"/>
          <w:szCs w:val="24"/>
        </w:rPr>
        <w:t>№</w:t>
      </w:r>
      <w:r w:rsidRPr="001E47C8">
        <w:rPr>
          <w:rFonts w:ascii="Times New Roman" w:hAnsi="Times New Roman" w:cs="Times New Roman"/>
          <w:sz w:val="24"/>
          <w:szCs w:val="24"/>
        </w:rPr>
        <w:t xml:space="preserve"> 578 "Об утверждении Правил охраны линий и сооружений связи Российской Федерации", размер охранной зоны линий и сооружений связи на территории города Когалыма должен составлять:</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 населенных пунктах границы охранных зон на трассах подземных кабельных линий связи определяются владельцами или предприятиями, эксплуатирующими эти линии.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Порядок использования земельных участков, расположенных в охранных зонах линий и сооружений связи и радиофикации, регулируется также земельным законодательством Российской Федерации.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59" w:name="P4504"/>
      <w:bookmarkEnd w:id="59"/>
      <w:r w:rsidRPr="001E47C8">
        <w:rPr>
          <w:rFonts w:ascii="Times New Roman" w:hAnsi="Times New Roman" w:cs="Times New Roman"/>
          <w:sz w:val="24"/>
          <w:szCs w:val="24"/>
        </w:rPr>
        <w:t>Статья 32. Состав и содержание ограничений и обременений использования земель в охранной зоне газопровода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bookmarkStart w:id="60" w:name="P4506"/>
      <w:bookmarkEnd w:id="60"/>
      <w:r w:rsidRPr="001E47C8">
        <w:rPr>
          <w:rFonts w:ascii="Times New Roman" w:hAnsi="Times New Roman" w:cs="Times New Roman"/>
          <w:sz w:val="24"/>
          <w:szCs w:val="24"/>
        </w:rPr>
        <w:t xml:space="preserve">1. В целях исключения возможности повреждения газопровода в соответствии с </w:t>
      </w:r>
      <w:hyperlink r:id="rId93" w:history="1">
        <w:r w:rsidRPr="001E47C8">
          <w:rPr>
            <w:rFonts w:ascii="Times New Roman" w:hAnsi="Times New Roman" w:cs="Times New Roman"/>
            <w:color w:val="0000FF"/>
            <w:sz w:val="24"/>
            <w:szCs w:val="24"/>
          </w:rPr>
          <w:t>Правилами</w:t>
        </w:r>
      </w:hyperlink>
      <w:r w:rsidRPr="001E47C8">
        <w:rPr>
          <w:rFonts w:ascii="Times New Roman" w:hAnsi="Times New Roman" w:cs="Times New Roman"/>
          <w:sz w:val="24"/>
          <w:szCs w:val="24"/>
        </w:rPr>
        <w:t xml:space="preserve"> охраны газораспределительных сетей, утвержденными Постановлением Правительства Российской Федерации от 20.11.2000 </w:t>
      </w:r>
      <w:r>
        <w:rPr>
          <w:rFonts w:ascii="Times New Roman" w:hAnsi="Times New Roman" w:cs="Times New Roman"/>
          <w:sz w:val="24"/>
          <w:szCs w:val="24"/>
        </w:rPr>
        <w:t>№</w:t>
      </w:r>
      <w:r w:rsidRPr="001E47C8">
        <w:rPr>
          <w:rFonts w:ascii="Times New Roman" w:hAnsi="Times New Roman" w:cs="Times New Roman"/>
          <w:sz w:val="24"/>
          <w:szCs w:val="24"/>
        </w:rPr>
        <w:t xml:space="preserve"> 878 "Об утверждении Правил охраны газораспределительных сетей":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устанавливается охранная зона: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E47C8" w:rsidRPr="001E47C8" w:rsidRDefault="001E47C8" w:rsidP="001E47C8">
      <w:pPr>
        <w:pStyle w:val="ConsPlusNormal"/>
        <w:jc w:val="both"/>
        <w:rPr>
          <w:rFonts w:ascii="Times New Roman" w:hAnsi="Times New Roman" w:cs="Times New Roman"/>
          <w:sz w:val="24"/>
          <w:szCs w:val="24"/>
        </w:rPr>
      </w:pPr>
      <w:r w:rsidRPr="001E47C8">
        <w:rPr>
          <w:rFonts w:ascii="Times New Roman" w:hAnsi="Times New Roman" w:cs="Times New Roman"/>
          <w:sz w:val="24"/>
          <w:szCs w:val="24"/>
        </w:rPr>
        <w:t xml:space="preserve">(п. 1 в ред. </w:t>
      </w:r>
      <w:hyperlink r:id="rId94" w:history="1">
        <w:r w:rsidRPr="001E47C8">
          <w:rPr>
            <w:rFonts w:ascii="Times New Roman" w:hAnsi="Times New Roman" w:cs="Times New Roman"/>
            <w:color w:val="0000FF"/>
            <w:sz w:val="24"/>
            <w:szCs w:val="24"/>
          </w:rPr>
          <w:t>решения</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на земельные участки, входящие в охранные зоны газопровода, в целях предупреждения его повреждения или нарушения условий его нормальной эксплуатации налагаются ограничения (обременения):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а) строить объекты жилищно-гражданского и производственного назначения;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б)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газопроводу, проведению обслуживания и устранению повреждений газопровода;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ж) разводить огонь и размещать источники огня;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л) самовольно подключаться к газораспределительным сетям.</w:t>
      </w:r>
    </w:p>
    <w:p w:rsidR="001E47C8" w:rsidRPr="001E47C8" w:rsidRDefault="001E47C8" w:rsidP="001E47C8">
      <w:pPr>
        <w:pStyle w:val="ConsPlusNormal"/>
        <w:spacing w:before="220"/>
        <w:ind w:firstLine="540"/>
        <w:jc w:val="both"/>
        <w:rPr>
          <w:rFonts w:ascii="Times New Roman" w:hAnsi="Times New Roman" w:cs="Times New Roman"/>
          <w:sz w:val="24"/>
          <w:szCs w:val="24"/>
        </w:rPr>
      </w:pPr>
      <w:bookmarkStart w:id="61" w:name="P4527"/>
      <w:bookmarkEnd w:id="61"/>
      <w:r w:rsidRPr="001E47C8">
        <w:rPr>
          <w:rFonts w:ascii="Times New Roman" w:hAnsi="Times New Roman" w:cs="Times New Roman"/>
          <w:sz w:val="24"/>
          <w:szCs w:val="24"/>
        </w:rPr>
        <w:t xml:space="preserve">2. Лесохозяйственные, сельскохозяйственные и другие работы, не подпадающие под ограничения, указанные в </w:t>
      </w:r>
      <w:hyperlink w:anchor="P4506" w:history="1">
        <w:r w:rsidRPr="001E47C8">
          <w:rPr>
            <w:rFonts w:ascii="Times New Roman" w:hAnsi="Times New Roman" w:cs="Times New Roman"/>
            <w:color w:val="0000FF"/>
            <w:sz w:val="24"/>
            <w:szCs w:val="24"/>
          </w:rPr>
          <w:t>части 1</w:t>
        </w:r>
      </w:hyperlink>
      <w:r w:rsidRPr="001E47C8">
        <w:rPr>
          <w:rFonts w:ascii="Times New Roman" w:hAnsi="Times New Roman" w:cs="Times New Roman"/>
          <w:sz w:val="24"/>
          <w:szCs w:val="24"/>
        </w:rPr>
        <w:t xml:space="preserve">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газопровода при условии предварительного письменного уведомления эксплуатационной организации не менее чем за 3 рабочих дня до начала работ.</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Хозяйственная деятельность в охранных зонах газопровода, не предусмотренная </w:t>
      </w:r>
      <w:hyperlink w:anchor="P4506" w:history="1">
        <w:r w:rsidRPr="001E47C8">
          <w:rPr>
            <w:rFonts w:ascii="Times New Roman" w:hAnsi="Times New Roman" w:cs="Times New Roman"/>
            <w:color w:val="0000FF"/>
            <w:sz w:val="24"/>
            <w:szCs w:val="24"/>
          </w:rPr>
          <w:t>частями 1</w:t>
        </w:r>
      </w:hyperlink>
      <w:r w:rsidRPr="001E47C8">
        <w:rPr>
          <w:rFonts w:ascii="Times New Roman" w:hAnsi="Times New Roman" w:cs="Times New Roman"/>
          <w:sz w:val="24"/>
          <w:szCs w:val="24"/>
        </w:rPr>
        <w:t xml:space="preserve"> и </w:t>
      </w:r>
      <w:hyperlink w:anchor="P4527" w:history="1">
        <w:r w:rsidRPr="001E47C8">
          <w:rPr>
            <w:rFonts w:ascii="Times New Roman" w:hAnsi="Times New Roman" w:cs="Times New Roman"/>
            <w:color w:val="0000FF"/>
            <w:sz w:val="24"/>
            <w:szCs w:val="24"/>
          </w:rPr>
          <w:t>2</w:t>
        </w:r>
      </w:hyperlink>
      <w:r w:rsidRPr="001E47C8">
        <w:rPr>
          <w:rFonts w:ascii="Times New Roman" w:hAnsi="Times New Roman" w:cs="Times New Roman"/>
          <w:sz w:val="24"/>
          <w:szCs w:val="24"/>
        </w:rPr>
        <w:t xml:space="preserve">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газопровода.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2" w:name="P4530"/>
      <w:bookmarkEnd w:id="62"/>
      <w:r w:rsidRPr="001E47C8">
        <w:rPr>
          <w:rFonts w:ascii="Times New Roman" w:hAnsi="Times New Roman" w:cs="Times New Roman"/>
          <w:sz w:val="24"/>
          <w:szCs w:val="24"/>
        </w:rPr>
        <w:t>Статья 33. Состав и содержание ограничений и обременений использования земель в охранной зоне канализационных сетей</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В целях обеспечения сохранности канализационных систем необходимо воздерживаться от таких действий, которые способствуют нанесению вреда строениям данных систем, а именно:</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высаживать деревья;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препятствовать проходу к коммуникационным сооружениям отводящей сети;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производить складирование материалов;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заниматься строительными, шахтными, взрывными, свайными работами;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производить без разрешения владельца канализационной сети грузоподъемные работы около строений;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На территории охранной зоны запрещено производить следующие работы: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заниматься строительством временных или постоянных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организовывать стоянки для автомобильного транспорта;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устраивать свалки;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высаживать кустарники и деревья на расстоянии менее, чем три метра от трубопровода;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повышать или понижать существующий уровень грунта путем срезки или подсыпки;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использовать ударные механизмы вблизи сетевого канализационного сооружения ближе 15 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блокировать свободный доступ к канализационным сооружениям, колодцам, сетям;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Общие нормативные требования, регулирующие проведение работ вблизи канализационных сетей, устанавливаются в СНиП 3.05.04-85 "Наружные сети водоснабжения и канализации", СНиП 2.05.06-85 "Магистральные трубопроводы".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Охранная зона для напорной и самотечной системы водоотведения в боковые стороны от канализационного коллектора составляет 5 метров. Измерение производится от оси трубопровода.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На открытых территориях, уличных проездах устанавливается охранная зона около сетей, не превышающих диаметр 600 миллиметров - по 5 метров от оси трубопровода;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6. В целях предотвращения нанесения ущерба </w:t>
      </w:r>
      <w:proofErr w:type="spellStart"/>
      <w:r w:rsidRPr="001E47C8">
        <w:rPr>
          <w:rFonts w:ascii="Times New Roman" w:hAnsi="Times New Roman" w:cs="Times New Roman"/>
          <w:sz w:val="24"/>
          <w:szCs w:val="24"/>
        </w:rPr>
        <w:t>водоохранным</w:t>
      </w:r>
      <w:proofErr w:type="spellEnd"/>
      <w:r w:rsidRPr="001E47C8">
        <w:rPr>
          <w:rFonts w:ascii="Times New Roman" w:hAnsi="Times New Roman" w:cs="Times New Roman"/>
          <w:sz w:val="24"/>
          <w:szCs w:val="24"/>
        </w:rPr>
        <w:t xml:space="preserve"> зонам нормами канализация в </w:t>
      </w:r>
      <w:proofErr w:type="spellStart"/>
      <w:r w:rsidRPr="001E47C8">
        <w:rPr>
          <w:rFonts w:ascii="Times New Roman" w:hAnsi="Times New Roman" w:cs="Times New Roman"/>
          <w:sz w:val="24"/>
          <w:szCs w:val="24"/>
        </w:rPr>
        <w:t>водоохранной</w:t>
      </w:r>
      <w:proofErr w:type="spellEnd"/>
      <w:r w:rsidRPr="001E47C8">
        <w:rPr>
          <w:rFonts w:ascii="Times New Roman" w:hAnsi="Times New Roman" w:cs="Times New Roman"/>
          <w:sz w:val="24"/>
          <w:szCs w:val="24"/>
        </w:rPr>
        <w:t xml:space="preserve"> зоне должна располагаться: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от уреза речных вод на расстоянии 250 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от озерных берегов - 100 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от подземных водных источников - 50 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Нормы расстояний при взаимном размещении сетей водоотвода и водоснабжения: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10 метров - для водопроводных сетей, диаметр которых не превышает 1000 миллиметров;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20 метров - для водопроводов с большим диаметром;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50 метров - в случае укладки канализационных труб в мокром грунте, при этом их диаметр значения не имеет.</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3" w:name="P4559"/>
      <w:bookmarkEnd w:id="63"/>
      <w:r w:rsidRPr="001E47C8">
        <w:rPr>
          <w:rFonts w:ascii="Times New Roman" w:hAnsi="Times New Roman" w:cs="Times New Roman"/>
          <w:sz w:val="24"/>
          <w:szCs w:val="24"/>
        </w:rPr>
        <w:t>Статья 34. Состав и содержание ограничений и обременений использования земель в охранной зоне сетей теплоснабжения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E47C8">
        <w:rPr>
          <w:rFonts w:ascii="Times New Roman" w:hAnsi="Times New Roman" w:cs="Times New Roman"/>
          <w:sz w:val="24"/>
          <w:szCs w:val="24"/>
        </w:rPr>
        <w:t>бесканальной</w:t>
      </w:r>
      <w:proofErr w:type="spellEnd"/>
      <w:r w:rsidRPr="001E47C8">
        <w:rPr>
          <w:rFonts w:ascii="Times New Roman" w:hAnsi="Times New Roman" w:cs="Times New Roman"/>
          <w:sz w:val="24"/>
          <w:szCs w:val="24"/>
        </w:rPr>
        <w:t xml:space="preserve"> прокладки.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Минимально допустимые расстояния от тепловых сетей до зданий, сооружений, линейных объектов определяются в зависимости от типа прокладки и климатических условий,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размещать автозаправочные станции, хранилища горюче-смазочных материалов, складировать агрессивные химические материалы;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устраивать всякого рода свалки, разжигать костры, сжигать бытовой мусор или промышленные отходы;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производить работы ударными механизмами, производить сброс и слив едких и коррозионно-активных веществ и горюче-смазочных материалов;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1E47C8">
        <w:rPr>
          <w:rFonts w:ascii="Times New Roman" w:hAnsi="Times New Roman" w:cs="Times New Roman"/>
          <w:sz w:val="24"/>
          <w:szCs w:val="24"/>
        </w:rPr>
        <w:t>загерметизированы</w:t>
      </w:r>
      <w:proofErr w:type="spellEnd"/>
      <w:r w:rsidRPr="001E47C8">
        <w:rPr>
          <w:rFonts w:ascii="Times New Roman" w:hAnsi="Times New Roman" w:cs="Times New Roman"/>
          <w:sz w:val="24"/>
          <w:szCs w:val="24"/>
        </w:rPr>
        <w:t>.</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производить строительство, капитальный ремонт, реконструкцию или снос любых зданий и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производить земляные работы, планировку грунта, посадку деревьев и кустарников, устраивать монументальные клумбы;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производить погрузочно-разгрузочные работы, а также работы, связанные с разбиванием грунта и дорожных покрытий;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сооружать переезды и переходы через трубопроводы тепловых сетей.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Работы в охранных зонах тепловых сетей, совпадающих с полосой отвода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На автомобильных и железных дорогах в местах их пересечения тепловыми сетями (при надземной прокладке на высоких опорах) необходимо устанавливаются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4" w:name="P4580"/>
      <w:bookmarkEnd w:id="64"/>
      <w:r w:rsidRPr="001E47C8">
        <w:rPr>
          <w:rFonts w:ascii="Times New Roman" w:hAnsi="Times New Roman" w:cs="Times New Roman"/>
          <w:sz w:val="24"/>
          <w:szCs w:val="24"/>
        </w:rPr>
        <w:t>Статья 35. Состав и содержание ограничений и обременений использования земель в санитарно-защитной зоне транспортных инфраструктур</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В целях обеспечения нормальной эксплуатации сооружений, устройств и других объектов транспорта на территории города установлена санитарно-защитная зона транспортных инфраструктур. Порядок установления данной зоны, ее размер и режим пользования определяются в соответствии с действующим законодательством для каждого вида транспорта.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5" w:name="P4584"/>
      <w:bookmarkEnd w:id="65"/>
      <w:r w:rsidRPr="001E47C8">
        <w:rPr>
          <w:rFonts w:ascii="Times New Roman" w:hAnsi="Times New Roman" w:cs="Times New Roman"/>
          <w:sz w:val="24"/>
          <w:szCs w:val="24"/>
        </w:rPr>
        <w:t>Статья 36. Состав и содержание ограничений и обременений использования земель в санитарно-защитной зоне объектов специального назначения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В соответствии с </w:t>
      </w:r>
      <w:hyperlink r:id="rId95" w:history="1">
        <w:r w:rsidRPr="001E47C8">
          <w:rPr>
            <w:rFonts w:ascii="Times New Roman" w:hAnsi="Times New Roman" w:cs="Times New Roman"/>
            <w:color w:val="0000FF"/>
            <w:sz w:val="24"/>
            <w:szCs w:val="24"/>
          </w:rPr>
          <w:t>СанПиН</w:t>
        </w:r>
      </w:hyperlink>
      <w:r w:rsidRPr="001E47C8">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w:t>
      </w:r>
      <w:r>
        <w:rPr>
          <w:rFonts w:ascii="Times New Roman" w:hAnsi="Times New Roman" w:cs="Times New Roman"/>
          <w:sz w:val="24"/>
          <w:szCs w:val="24"/>
        </w:rPr>
        <w:t>№</w:t>
      </w:r>
      <w:r w:rsidRPr="001E47C8">
        <w:rPr>
          <w:rFonts w:ascii="Times New Roman" w:hAnsi="Times New Roman" w:cs="Times New Roman"/>
          <w:sz w:val="24"/>
          <w:szCs w:val="24"/>
        </w:rPr>
        <w:t xml:space="preserve"> 74, в целях соблюдения требуемых гигиенических нормативов установлена санитарно-защитная зона объектов специального назначения и режим использования территории в санитарно-защитных зонах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объекты и производства I класса - 1000 м и более;</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объекты и производства III класса - 300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объекты и производства IV класса - 100 м;</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объекты и производства V класса - 50 м.</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6" w:name="P4592"/>
      <w:bookmarkEnd w:id="66"/>
      <w:r w:rsidRPr="001E47C8">
        <w:rPr>
          <w:rFonts w:ascii="Times New Roman" w:hAnsi="Times New Roman" w:cs="Times New Roman"/>
          <w:sz w:val="24"/>
          <w:szCs w:val="24"/>
        </w:rPr>
        <w:t>Статья 37. Состав и содержание ограничений и обременений использования земель в санитарно-защитной зоне иных объектов</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1.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3. Санитарно-защитная зона вокруг объектов речного транспорта установлена согласно </w:t>
      </w:r>
      <w:hyperlink r:id="rId96" w:history="1">
        <w:r w:rsidRPr="001E47C8">
          <w:rPr>
            <w:rFonts w:ascii="Times New Roman" w:hAnsi="Times New Roman" w:cs="Times New Roman"/>
            <w:color w:val="0000FF"/>
            <w:sz w:val="24"/>
            <w:szCs w:val="24"/>
          </w:rPr>
          <w:t>СанПиН</w:t>
        </w:r>
      </w:hyperlink>
      <w:r w:rsidRPr="001E47C8">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объекта.</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7" w:name="P4598"/>
      <w:bookmarkEnd w:id="67"/>
      <w:r w:rsidRPr="001E47C8">
        <w:rPr>
          <w:rFonts w:ascii="Times New Roman" w:hAnsi="Times New Roman" w:cs="Times New Roman"/>
          <w:sz w:val="24"/>
          <w:szCs w:val="24"/>
        </w:rPr>
        <w:t>Статья 38. Состав и содержание ограничений и обременений использования земель в зоне городских лесов</w:t>
      </w: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(в ред. </w:t>
      </w:r>
      <w:hyperlink r:id="rId97" w:history="1">
        <w:r w:rsidRPr="001E47C8">
          <w:rPr>
            <w:rFonts w:ascii="Times New Roman" w:hAnsi="Times New Roman" w:cs="Times New Roman"/>
            <w:color w:val="0000FF"/>
            <w:sz w:val="24"/>
            <w:szCs w:val="24"/>
          </w:rPr>
          <w:t>решения</w:t>
        </w:r>
      </w:hyperlink>
      <w:r w:rsidRPr="001E47C8">
        <w:rPr>
          <w:rFonts w:ascii="Times New Roman" w:hAnsi="Times New Roman" w:cs="Times New Roman"/>
          <w:sz w:val="24"/>
          <w:szCs w:val="24"/>
        </w:rPr>
        <w:t xml:space="preserve"> Думы города Когалыма от 18.11.2020 </w:t>
      </w:r>
      <w:r>
        <w:rPr>
          <w:rFonts w:ascii="Times New Roman" w:hAnsi="Times New Roman" w:cs="Times New Roman"/>
          <w:sz w:val="24"/>
          <w:szCs w:val="24"/>
        </w:rPr>
        <w:t>№</w:t>
      </w:r>
      <w:r w:rsidRPr="001E47C8">
        <w:rPr>
          <w:rFonts w:ascii="Times New Roman" w:hAnsi="Times New Roman" w:cs="Times New Roman"/>
          <w:sz w:val="24"/>
          <w:szCs w:val="24"/>
        </w:rPr>
        <w:t xml:space="preserve"> 482-ГД)</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 xml:space="preserve">1. Согласно </w:t>
      </w:r>
      <w:hyperlink r:id="rId98" w:history="1">
        <w:r w:rsidRPr="001E47C8">
          <w:rPr>
            <w:rFonts w:ascii="Times New Roman" w:hAnsi="Times New Roman" w:cs="Times New Roman"/>
            <w:color w:val="0000FF"/>
            <w:sz w:val="24"/>
            <w:szCs w:val="24"/>
          </w:rPr>
          <w:t>Статье 116</w:t>
        </w:r>
      </w:hyperlink>
      <w:r w:rsidRPr="001E47C8">
        <w:rPr>
          <w:rFonts w:ascii="Times New Roman" w:hAnsi="Times New Roman" w:cs="Times New Roman"/>
          <w:sz w:val="24"/>
          <w:szCs w:val="24"/>
        </w:rPr>
        <w:t xml:space="preserve"> Лесного кодекса Российской Федерации в городских лесах запрещается:</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1) использование токсичных химических препаратов;</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осуществление видов деятельности в сфере охотничьего хозяйства;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3) ведение сельского хозяйства;</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4) разведка и добыча полезных ископаемых;</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5) строительство и эксплуатация объектов капитального строительства, за исключением гидротехнических сооружений.</w:t>
      </w:r>
    </w:p>
    <w:p w:rsidR="001E47C8" w:rsidRPr="001E47C8" w:rsidRDefault="001E47C8" w:rsidP="001E47C8">
      <w:pPr>
        <w:pStyle w:val="ConsPlusNormal"/>
        <w:spacing w:before="220"/>
        <w:ind w:firstLine="540"/>
        <w:jc w:val="both"/>
        <w:rPr>
          <w:rFonts w:ascii="Times New Roman" w:hAnsi="Times New Roman" w:cs="Times New Roman"/>
          <w:sz w:val="24"/>
          <w:szCs w:val="24"/>
        </w:rPr>
      </w:pPr>
      <w:r w:rsidRPr="001E47C8">
        <w:rPr>
          <w:rFonts w:ascii="Times New Roman" w:hAnsi="Times New Roman" w:cs="Times New Roman"/>
          <w:sz w:val="24"/>
          <w:szCs w:val="24"/>
        </w:rPr>
        <w:t>2. Изменение границ земель, на которых располагаются городские леса, которое может привести к уменьшению их площади, не допускается.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jc w:val="center"/>
        <w:outlineLvl w:val="1"/>
        <w:rPr>
          <w:rFonts w:ascii="Times New Roman" w:hAnsi="Times New Roman" w:cs="Times New Roman"/>
          <w:sz w:val="24"/>
          <w:szCs w:val="24"/>
        </w:rPr>
      </w:pPr>
      <w:bookmarkStart w:id="68" w:name="P4609"/>
      <w:bookmarkEnd w:id="68"/>
      <w:r w:rsidRPr="001E47C8">
        <w:rPr>
          <w:rFonts w:ascii="Times New Roman" w:hAnsi="Times New Roman" w:cs="Times New Roman"/>
          <w:sz w:val="24"/>
          <w:szCs w:val="24"/>
        </w:rPr>
        <w:t>Глава 9. ЗАКЛЮЧИТЕЛЬНЫЕ ПОЛОЖЕНИЯ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69" w:name="P4611"/>
      <w:bookmarkEnd w:id="69"/>
      <w:r w:rsidRPr="001E47C8">
        <w:rPr>
          <w:rFonts w:ascii="Times New Roman" w:hAnsi="Times New Roman" w:cs="Times New Roman"/>
          <w:sz w:val="24"/>
          <w:szCs w:val="24"/>
        </w:rPr>
        <w:t>Статья 39. Ответственность за нарушение настоящих Правил</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Ответственность за нарушение настоящих Правил наступает согласно законодательству Российской Федерации и Ханты-Мансийского автономного округа - Югры.</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Title"/>
        <w:ind w:firstLine="540"/>
        <w:jc w:val="both"/>
        <w:outlineLvl w:val="2"/>
        <w:rPr>
          <w:rFonts w:ascii="Times New Roman" w:hAnsi="Times New Roman" w:cs="Times New Roman"/>
          <w:sz w:val="24"/>
          <w:szCs w:val="24"/>
        </w:rPr>
      </w:pPr>
      <w:bookmarkStart w:id="70" w:name="P4615"/>
      <w:bookmarkEnd w:id="70"/>
      <w:r w:rsidRPr="001E47C8">
        <w:rPr>
          <w:rFonts w:ascii="Times New Roman" w:hAnsi="Times New Roman" w:cs="Times New Roman"/>
          <w:sz w:val="24"/>
          <w:szCs w:val="24"/>
        </w:rPr>
        <w:t>Статья 40. Вступление в силу настоящих Правил</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ind w:firstLine="540"/>
        <w:jc w:val="both"/>
        <w:rPr>
          <w:rFonts w:ascii="Times New Roman" w:hAnsi="Times New Roman" w:cs="Times New Roman"/>
          <w:sz w:val="24"/>
          <w:szCs w:val="24"/>
        </w:rPr>
      </w:pPr>
      <w:r w:rsidRPr="001E47C8">
        <w:rPr>
          <w:rFonts w:ascii="Times New Roman" w:hAnsi="Times New Roman" w:cs="Times New Roman"/>
          <w:sz w:val="24"/>
          <w:szCs w:val="24"/>
        </w:rPr>
        <w:t>Настоящие Правила вступают в силу по истечении десяти дней после их официального опубликования.</w:t>
      </w: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jc w:val="both"/>
        <w:rPr>
          <w:rFonts w:ascii="Times New Roman" w:hAnsi="Times New Roman" w:cs="Times New Roman"/>
          <w:sz w:val="24"/>
          <w:szCs w:val="24"/>
        </w:rPr>
      </w:pPr>
    </w:p>
    <w:p w:rsidR="001E47C8" w:rsidRPr="001E47C8" w:rsidRDefault="001E47C8" w:rsidP="001E47C8">
      <w:pPr>
        <w:pStyle w:val="ConsPlusNormal"/>
        <w:pBdr>
          <w:top w:val="single" w:sz="6" w:space="0" w:color="auto"/>
        </w:pBdr>
        <w:spacing w:before="100" w:after="100"/>
        <w:jc w:val="both"/>
        <w:rPr>
          <w:rFonts w:ascii="Times New Roman" w:hAnsi="Times New Roman" w:cs="Times New Roman"/>
          <w:sz w:val="24"/>
          <w:szCs w:val="24"/>
        </w:rPr>
      </w:pPr>
    </w:p>
    <w:p w:rsidR="001E47C8" w:rsidRPr="001E47C8" w:rsidRDefault="001E47C8" w:rsidP="001E47C8">
      <w:pPr>
        <w:rPr>
          <w:sz w:val="24"/>
          <w:szCs w:val="24"/>
        </w:rPr>
      </w:pPr>
    </w:p>
    <w:p w:rsidR="00B25576" w:rsidRPr="001E47C8" w:rsidRDefault="00B25576" w:rsidP="0086685A">
      <w:pPr>
        <w:rPr>
          <w:sz w:val="24"/>
          <w:szCs w:val="24"/>
          <w:lang w:eastAsia="en-US"/>
        </w:rPr>
      </w:pPr>
    </w:p>
    <w:sectPr w:rsidR="00B25576" w:rsidRPr="001E47C8"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28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F0569"/>
    <w:rsid w:val="00117CE5"/>
    <w:rsid w:val="00171A84"/>
    <w:rsid w:val="001D0927"/>
    <w:rsid w:val="001E328E"/>
    <w:rsid w:val="001E47C8"/>
    <w:rsid w:val="00201088"/>
    <w:rsid w:val="002636C2"/>
    <w:rsid w:val="002B10AF"/>
    <w:rsid w:val="002B49A0"/>
    <w:rsid w:val="002D5593"/>
    <w:rsid w:val="002E0A30"/>
    <w:rsid w:val="002F7936"/>
    <w:rsid w:val="00300D9B"/>
    <w:rsid w:val="00313DAF"/>
    <w:rsid w:val="003447F7"/>
    <w:rsid w:val="003F587E"/>
    <w:rsid w:val="0043438A"/>
    <w:rsid w:val="004441D2"/>
    <w:rsid w:val="004F33B1"/>
    <w:rsid w:val="005500E4"/>
    <w:rsid w:val="00563C27"/>
    <w:rsid w:val="006015ED"/>
    <w:rsid w:val="00625AA2"/>
    <w:rsid w:val="00635680"/>
    <w:rsid w:val="00745700"/>
    <w:rsid w:val="00747B75"/>
    <w:rsid w:val="007C24AA"/>
    <w:rsid w:val="007D1C62"/>
    <w:rsid w:val="007E28C2"/>
    <w:rsid w:val="007F5689"/>
    <w:rsid w:val="00820045"/>
    <w:rsid w:val="008329FC"/>
    <w:rsid w:val="0086685A"/>
    <w:rsid w:val="00874F39"/>
    <w:rsid w:val="00877CE5"/>
    <w:rsid w:val="008C0B7C"/>
    <w:rsid w:val="008C7E24"/>
    <w:rsid w:val="008D2DB3"/>
    <w:rsid w:val="009112FA"/>
    <w:rsid w:val="00951DF0"/>
    <w:rsid w:val="00952EC3"/>
    <w:rsid w:val="009C47D2"/>
    <w:rsid w:val="00A564E7"/>
    <w:rsid w:val="00B22DDA"/>
    <w:rsid w:val="00B25576"/>
    <w:rsid w:val="00B53A3D"/>
    <w:rsid w:val="00BB1866"/>
    <w:rsid w:val="00BC37E6"/>
    <w:rsid w:val="00C27247"/>
    <w:rsid w:val="00C55144"/>
    <w:rsid w:val="00C700C4"/>
    <w:rsid w:val="00C700F3"/>
    <w:rsid w:val="00CB2627"/>
    <w:rsid w:val="00CC367F"/>
    <w:rsid w:val="00CF6B89"/>
    <w:rsid w:val="00D52DB6"/>
    <w:rsid w:val="00EB75CB"/>
    <w:rsid w:val="00ED5C7C"/>
    <w:rsid w:val="00ED62A2"/>
    <w:rsid w:val="00EE539C"/>
    <w:rsid w:val="00F06198"/>
    <w:rsid w:val="00F5080D"/>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C395"/>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customStyle="1" w:styleId="a9">
    <w:name w:val="Текст примечания Знак"/>
    <w:basedOn w:val="a0"/>
    <w:link w:val="aa"/>
    <w:uiPriority w:val="99"/>
    <w:semiHidden/>
    <w:rsid w:val="001E47C8"/>
    <w:rPr>
      <w:sz w:val="20"/>
      <w:szCs w:val="20"/>
    </w:rPr>
  </w:style>
  <w:style w:type="paragraph" w:styleId="aa">
    <w:name w:val="annotation text"/>
    <w:basedOn w:val="a"/>
    <w:link w:val="a9"/>
    <w:uiPriority w:val="99"/>
    <w:semiHidden/>
    <w:unhideWhenUsed/>
    <w:rsid w:val="001E47C8"/>
    <w:pPr>
      <w:spacing w:after="160"/>
    </w:pPr>
    <w:rPr>
      <w:rFonts w:asciiTheme="minorHAnsi" w:eastAsiaTheme="minorHAnsi" w:hAnsiTheme="minorHAnsi" w:cstheme="minorBidi"/>
      <w:lang w:eastAsia="en-US"/>
    </w:rPr>
  </w:style>
  <w:style w:type="character" w:customStyle="1" w:styleId="ab">
    <w:name w:val="Тема примечания Знак"/>
    <w:basedOn w:val="a9"/>
    <w:link w:val="ac"/>
    <w:uiPriority w:val="99"/>
    <w:semiHidden/>
    <w:rsid w:val="001E47C8"/>
    <w:rPr>
      <w:b/>
      <w:bCs/>
      <w:sz w:val="20"/>
      <w:szCs w:val="20"/>
    </w:rPr>
  </w:style>
  <w:style w:type="paragraph" w:styleId="ac">
    <w:name w:val="annotation subject"/>
    <w:basedOn w:val="aa"/>
    <w:next w:val="aa"/>
    <w:link w:val="ab"/>
    <w:uiPriority w:val="99"/>
    <w:semiHidden/>
    <w:unhideWhenUsed/>
    <w:rsid w:val="001E47C8"/>
    <w:rPr>
      <w:b/>
      <w:bCs/>
    </w:rPr>
  </w:style>
  <w:style w:type="paragraph" w:customStyle="1" w:styleId="ConsPlusTitle">
    <w:name w:val="ConsPlusTitle"/>
    <w:rsid w:val="001E4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E47C8"/>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unhideWhenUsed/>
    <w:rsid w:val="00444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620B2AAE68A59A280B3E167CAD9A5ED58DD80F24BB47B1D8452E8CB7EACF56ED2979BBAEAB7483CB3FE560C1ADEE3EBC606E6013555498e115M" TargetMode="External"/><Relationship Id="rId21" Type="http://schemas.openxmlformats.org/officeDocument/2006/relationships/hyperlink" Target="consultantplus://offline/ref=95620B2AAE68A59A280B3E167CAD9A5ED58DDA0620B547B1D8452E8CB7EACF56ED2979BBAEA97480C63FE560C1ADEE3EBC606E6013555498e115M" TargetMode="External"/><Relationship Id="rId34" Type="http://schemas.openxmlformats.org/officeDocument/2006/relationships/hyperlink" Target="consultantplus://offline/ref=95620B2AAE68A59A280B201B6AC1CD51D08E820227B04EE3871728DBE8BAC903AD697FEEEDEF7983CF34B13085F3B76FFF2B63670A49549D0A0D553Ee81BM" TargetMode="External"/><Relationship Id="rId42" Type="http://schemas.openxmlformats.org/officeDocument/2006/relationships/hyperlink" Target="consultantplus://offline/ref=95620B2AAE68A59A280B3E167CAD9A5ED58DDA0620B547B1D8452E8CB7EACF56FF2921B7AEAC6A82C82AB33187eF19M" TargetMode="External"/><Relationship Id="rId47" Type="http://schemas.openxmlformats.org/officeDocument/2006/relationships/hyperlink" Target="consultantplus://offline/ref=95620B2AAE68A59A280B3E167CAD9A5ED58DDA0620B547B1D8452E8CB7EACF56ED2979BBAEAB7C84CD3FE560C1ADEE3EBC606E6013555498e115M" TargetMode="External"/><Relationship Id="rId50" Type="http://schemas.openxmlformats.org/officeDocument/2006/relationships/hyperlink" Target="consultantplus://offline/ref=95620B2AAE68A59A280B3E167CAD9A5ED785DD082CB247B1D8452E8CB7EACF56FF2921B7AEAC6A82C82AB33187eF19M" TargetMode="External"/><Relationship Id="rId55" Type="http://schemas.openxmlformats.org/officeDocument/2006/relationships/hyperlink" Target="consultantplus://offline/ref=95620B2AAE68A59A280B201B6AC1CD51D08E820227B14FE5811628DBE8BAC903AD697FEEEDEF7983CF34B03482F3B76FFF2B63670A49549D0A0D553Ee81BM" TargetMode="External"/><Relationship Id="rId63" Type="http://schemas.openxmlformats.org/officeDocument/2006/relationships/hyperlink" Target="consultantplus://offline/ref=95620B2AAE68A59A280B201B6AC1CD51D08E820224BB45E1871628DBE8BAC903AD697FEEEDEF7983CF34B13183F3B76FFF2B63670A49549D0A0D553Ee81BM" TargetMode="External"/><Relationship Id="rId68" Type="http://schemas.openxmlformats.org/officeDocument/2006/relationships/hyperlink" Target="consultantplus://offline/ref=95620B2AAE68A59A280B201B6AC1CD51D08E820224BB45E1871628DBE8BAC903AD697FEEEDEF7983CF34B13183F3B76FFF2B63670A49549D0A0D553Ee81BM" TargetMode="External"/><Relationship Id="rId76" Type="http://schemas.openxmlformats.org/officeDocument/2006/relationships/hyperlink" Target="consultantplus://offline/ref=95620B2AAE68A59A280B201B6AC1CD51D08E820227B14FE5811628DBE8BAC903AD697FEEEDEF7983CF34B03883F3B76FFF2B63670A49549D0A0D553Ee81BM" TargetMode="External"/><Relationship Id="rId84" Type="http://schemas.openxmlformats.org/officeDocument/2006/relationships/hyperlink" Target="consultantplus://offline/ref=95620B2AAE68A59A280B3E167CAD9A5ED783DF0A21B047B1D8452E8CB7EACF56ED2979BBAEAB7483CB3FE560C1ADEE3EBC606E6013555498e115M" TargetMode="External"/><Relationship Id="rId89" Type="http://schemas.openxmlformats.org/officeDocument/2006/relationships/hyperlink" Target="consultantplus://offline/ref=95620B2AAE68A59A280B201B6AC1CD51D08E820227B14FE5811628DBE8BAC903AD697FEEEDEF7983CF34B33081F3B76FFF2B63670A49549D0A0D553Ee81BM" TargetMode="External"/><Relationship Id="rId97" Type="http://schemas.openxmlformats.org/officeDocument/2006/relationships/hyperlink" Target="consultantplus://offline/ref=95620B2AAE68A59A280B201B6AC1CD51D08E820227B14FE5811628DBE8BAC903AD697FEEEDEF7983CF34B33287F3B76FFF2B63670A49549D0A0D553Ee81BM" TargetMode="External"/><Relationship Id="rId7" Type="http://schemas.openxmlformats.org/officeDocument/2006/relationships/image" Target="media/image2.png"/><Relationship Id="rId71" Type="http://schemas.openxmlformats.org/officeDocument/2006/relationships/hyperlink" Target="consultantplus://offline/ref=95620B2AAE68A59A280B201B6AC1CD51D08E820227B14FE5811628DBE8BAC903AD697FEEEDEF7983CF34B03982F3B76FFF2B63670A49549D0A0D553Ee81BM" TargetMode="External"/><Relationship Id="rId92" Type="http://schemas.openxmlformats.org/officeDocument/2006/relationships/hyperlink" Target="consultantplus://offline/ref=95620B2AAE68A59A280B3E167CAD9A5ED08DD40B2EE510B389102089BFBA8746A36C74BAAEAA74899B65F56488F8E420BB7970650D55e515M" TargetMode="External"/><Relationship Id="rId2" Type="http://schemas.openxmlformats.org/officeDocument/2006/relationships/numbering" Target="numbering.xml"/><Relationship Id="rId16" Type="http://schemas.openxmlformats.org/officeDocument/2006/relationships/hyperlink" Target="consultantplus://offline/ref=95620B2AAE68A59A280B3E167CAD9A5ED58DDB0A26BA47B1D8452E8CB7EACF56ED2979BCA7AB7FD69E70E43C85FFFD3EBC606C670Fe516M" TargetMode="External"/><Relationship Id="rId29" Type="http://schemas.openxmlformats.org/officeDocument/2006/relationships/hyperlink" Target="consultantplus://offline/ref=95620B2AAE68A59A280B3E167CAD9A5ED58DDA0620B547B1D8452E8CB7EACF56ED2979B8AFAC71899B65F56488F8E420BB7970650D55e515M" TargetMode="External"/><Relationship Id="rId11" Type="http://schemas.openxmlformats.org/officeDocument/2006/relationships/hyperlink" Target="consultantplus://offline/ref=95620B2AAE68A59A280B201B6AC1CD51D08E820227B145E5851628DBE8BAC903AD697FEEEDEF7983CF34B1318CF3B76FFF2B63670A49549D0A0D553Ee81BM" TargetMode="External"/><Relationship Id="rId24" Type="http://schemas.openxmlformats.org/officeDocument/2006/relationships/hyperlink" Target="consultantplus://offline/ref=396732C9386E18B93C37694EBBB87992EB58635C3A634CC3122C6904B55D7D2ECFD22596E30480A237FE7CD0ED74185B6F1ECEB525FEV5a4K" TargetMode="External"/><Relationship Id="rId32" Type="http://schemas.openxmlformats.org/officeDocument/2006/relationships/hyperlink" Target="consultantplus://offline/ref=95620B2AAE68A59A280B3E167CAD9A5ED58DDA0620B547B1D8452E8CB7EACF56ED2979BBAEAB7280C73FE560C1ADEE3EBC606E6013555498e115M" TargetMode="External"/><Relationship Id="rId37" Type="http://schemas.openxmlformats.org/officeDocument/2006/relationships/hyperlink" Target="consultantplus://offline/ref=95620B2AAE68A59A280B3E167CAD9A5ED58DDB0D20B247B1D8452E8CB7EACF56FF2921B7AEAC6A82C82AB33187eF19M" TargetMode="External"/><Relationship Id="rId40" Type="http://schemas.openxmlformats.org/officeDocument/2006/relationships/hyperlink" Target="consultantplus://offline/ref=95620B2AAE68A59A280B3E167CAD9A5ED58DDA0620B547B1D8452E8CB7EACF56ED2979B8AAAA7C899B65F56488F8E420BB7970650D55e515M" TargetMode="External"/><Relationship Id="rId45" Type="http://schemas.openxmlformats.org/officeDocument/2006/relationships/hyperlink" Target="consultantplus://offline/ref=95620B2AAE68A59A280B3E167CAD9A5ED782DB0622B147B1D8452E8CB7EACF56ED2979BBAEAB748BC83FE560C1ADEE3EBC606E6013555498e115M" TargetMode="External"/><Relationship Id="rId53" Type="http://schemas.openxmlformats.org/officeDocument/2006/relationships/hyperlink" Target="consultantplus://offline/ref=95620B2AAE68A59A280B3E167CAD9A5ED58DDA0620B547B1D8452E8CB7EACF56ED2979B8A6AA76899B65F56488F8E420BB7970650D55e515M" TargetMode="External"/><Relationship Id="rId58" Type="http://schemas.openxmlformats.org/officeDocument/2006/relationships/hyperlink" Target="consultantplus://offline/ref=95620B2AAE68A59A280B201B6AC1CD51D08E820224BB45E1871628DBE8BAC903AD697FEEEDEF7983CF34B13183F3B76FFF2B63670A49549D0A0D553Ee81BM" TargetMode="External"/><Relationship Id="rId66" Type="http://schemas.openxmlformats.org/officeDocument/2006/relationships/hyperlink" Target="consultantplus://offline/ref=95620B2AAE68A59A280B201B6AC1CD51D08E820227B14FE5811628DBE8BAC903AD697FEEEDEF7983CF34B03685F3B76FFF2B63670A49549D0A0D553Ee81BM" TargetMode="External"/><Relationship Id="rId74" Type="http://schemas.openxmlformats.org/officeDocument/2006/relationships/hyperlink" Target="consultantplus://offline/ref=95620B2AAE68A59A280B201B6AC1CD51D08E820224BB45E1871628DBE8BAC903AD697FEEEDEF7983CF34B13183F3B76FFF2B63670A49549D0A0D553Ee81BM" TargetMode="External"/><Relationship Id="rId79" Type="http://schemas.openxmlformats.org/officeDocument/2006/relationships/hyperlink" Target="consultantplus://offline/ref=95620B2AAE68A59A280B201B6AC1CD51D08E820224BB45E1871628DBE8BAC903AD697FEEEDEF7983CF34B13183F3B76FFF2B63670A49549D0A0D553Ee81BM" TargetMode="External"/><Relationship Id="rId87" Type="http://schemas.openxmlformats.org/officeDocument/2006/relationships/hyperlink" Target="consultantplus://offline/ref=95620B2AAE68A59A280B3E167CAD9A5ED58DDB0D22B247B1D8452E8CB7EACF56ED2979BBAEAB7185CE3FE560C1ADEE3EBC606E6013555498e115M" TargetMode="External"/><Relationship Id="rId5" Type="http://schemas.openxmlformats.org/officeDocument/2006/relationships/webSettings" Target="webSettings.xml"/><Relationship Id="rId61" Type="http://schemas.openxmlformats.org/officeDocument/2006/relationships/hyperlink" Target="consultantplus://offline/ref=95620B2AAE68A59A280B201B6AC1CD51D08E820224BB45E1871628DBE8BAC903AD697FEEEDEF7983CF34B13183F3B76FFF2B63670A49549D0A0D553Ee81BM" TargetMode="External"/><Relationship Id="rId82" Type="http://schemas.openxmlformats.org/officeDocument/2006/relationships/hyperlink" Target="consultantplus://offline/ref=95620B2AAE68A59A280B201B6AC1CD51D08E820227B14FE5811628DBE8BAC903AD697FEEEDEF7983CF34B33186F3B76FFF2B63670A49549D0A0D553Ee81BM" TargetMode="External"/><Relationship Id="rId90" Type="http://schemas.openxmlformats.org/officeDocument/2006/relationships/hyperlink" Target="consultantplus://offline/ref=95620B2AAE68A59A280B3E167CAD9A5ED584D80A21B247B1D8452E8CB7EACF56ED2979BBAEAB7483CA3FE560C1ADEE3EBC606E6013555498e115M" TargetMode="External"/><Relationship Id="rId95" Type="http://schemas.openxmlformats.org/officeDocument/2006/relationships/hyperlink" Target="consultantplus://offline/ref=95620B2AAE68A59A280B3E167CAD9A5ED783DF0A21B047B1D8452E8CB7EACF56ED2979BBAEAB7483CB3FE560C1ADEE3EBC606E6013555498e115M" TargetMode="External"/><Relationship Id="rId19" Type="http://schemas.openxmlformats.org/officeDocument/2006/relationships/hyperlink" Target="consultantplus://offline/ref=95620B2AAE68A59A280B3E167CAD9A5ED58DDA0620B547B1D8452E8CB7EACF56ED2979BBAEAB7283CA3FE560C1ADEE3EBC606E6013555498e115M" TargetMode="External"/><Relationship Id="rId14" Type="http://schemas.openxmlformats.org/officeDocument/2006/relationships/hyperlink" Target="consultantplus://offline/ref=95620B2AAE68A59A280B3E167CAD9A5ED58DDA0620B547B1D8452E8CB7EACF56FF2921B7AEAC6A82C82AB33187eF19M" TargetMode="External"/><Relationship Id="rId22" Type="http://schemas.openxmlformats.org/officeDocument/2006/relationships/hyperlink" Target="consultantplus://offline/ref=95620B2AAE68A59A280B3E167CAD9A5ED58DDA0620B547B1D8452E8CB7EACF56ED2979BBAEA97480C63FE560C1ADEE3EBC606E6013555498e115M" TargetMode="External"/><Relationship Id="rId27" Type="http://schemas.openxmlformats.org/officeDocument/2006/relationships/hyperlink" Target="consultantplus://offline/ref=95620B2AAE68A59A280B3E167CAD9A5ED58DDA0620B547B1D8452E8CB7EACF56ED2979BBA7AB7D899B65F56488F8E420BB7970650D55e515M" TargetMode="External"/><Relationship Id="rId30" Type="http://schemas.openxmlformats.org/officeDocument/2006/relationships/hyperlink" Target="consultantplus://offline/ref=95620B2AAE68A59A280B3E167CAD9A5ED58DDA0620B547B1D8452E8CB7EACF56ED2979BBAEAB708AC83FE560C1ADEE3EBC606E6013555498e115M" TargetMode="External"/><Relationship Id="rId35" Type="http://schemas.openxmlformats.org/officeDocument/2006/relationships/hyperlink" Target="consultantplus://offline/ref=95620B2AAE68A59A280B201B6AC1CD51D08E820227B14EE1871728DBE8BAC903AD697FEEFFEF218FCF33AF3182E6E13EB9e71FM" TargetMode="External"/><Relationship Id="rId43" Type="http://schemas.openxmlformats.org/officeDocument/2006/relationships/hyperlink" Target="consultantplus://offline/ref=95620B2AAE68A59A280B3E167CAD9A5ED782DB0622B147B1D8452E8CB7EACF56ED2979BBAEAB7483CA3FE560C1ADEE3EBC606E6013555498e115M" TargetMode="External"/><Relationship Id="rId48" Type="http://schemas.openxmlformats.org/officeDocument/2006/relationships/hyperlink" Target="consultantplus://offline/ref=95620B2AAE68A59A280B3E167CAD9A5ED58DDA0620B547B1D8452E8CB7EACF56ED2979BBAEAB7C85CE3FE560C1ADEE3EBC606E6013555498e115M" TargetMode="External"/><Relationship Id="rId56" Type="http://schemas.openxmlformats.org/officeDocument/2006/relationships/hyperlink" Target="consultantplus://offline/ref=95620B2AAE68A59A280B3E167CAD9A5ED58DDA0620B547B1D8452E8CB7EACF56ED2979BBAEAB718AC83FE560C1ADEE3EBC606E6013555498e115M" TargetMode="External"/><Relationship Id="rId64" Type="http://schemas.openxmlformats.org/officeDocument/2006/relationships/hyperlink" Target="consultantplus://offline/ref=95620B2AAE68A59A280B201B6AC1CD51D08E820224BB45E1871628DBE8BAC903AD697FEEEDEF7983CF34B13183F3B76FFF2B63670A49549D0A0D553Ee81BM" TargetMode="External"/><Relationship Id="rId69" Type="http://schemas.openxmlformats.org/officeDocument/2006/relationships/hyperlink" Target="consultantplus://offline/ref=95620B2AAE68A59A280B201B6AC1CD51D08E820227B14FE5811628DBE8BAC903AD697FEEEDEF7983CF34B03682F3B76FFF2B63670A49549D0A0D553Ee81BM" TargetMode="External"/><Relationship Id="rId77" Type="http://schemas.openxmlformats.org/officeDocument/2006/relationships/hyperlink" Target="consultantplus://offline/ref=95620B2AAE68A59A280B201B6AC1CD51D08E820224BB45E1871628DBE8BAC903AD697FEEEDEF7983CF34B13482F3B76FFF2B63670A49549D0A0D553Ee81BM" TargetMode="External"/><Relationship Id="rId100" Type="http://schemas.openxmlformats.org/officeDocument/2006/relationships/glossaryDocument" Target="glossary/document.xml"/><Relationship Id="rId8" Type="http://schemas.openxmlformats.org/officeDocument/2006/relationships/hyperlink" Target="consultantplus://offline/ref=95620B2AAE68A59A280B3E167CAD9A5ED58DDA0620B547B1D8452E8CB7EACF56FF2921B7AEAC6A82C82AB33187eF19M" TargetMode="External"/><Relationship Id="rId51" Type="http://schemas.openxmlformats.org/officeDocument/2006/relationships/hyperlink" Target="consultantplus://offline/ref=95620B2AAE68A59A280B3E167CAD9A5ED58DDA0620B547B1D8452E8CB7EACF56FF2921B7AEAC6A82C82AB33187eF19M" TargetMode="External"/><Relationship Id="rId72" Type="http://schemas.openxmlformats.org/officeDocument/2006/relationships/hyperlink" Target="consultantplus://offline/ref=95620B2AAE68A59A280B201B6AC1CD51D08E820227B14FE5811628DBE8BAC903AD697FEEEDEF7983CF34B03884F3B76FFF2B63670A49549D0A0D553Ee81BM" TargetMode="External"/><Relationship Id="rId80" Type="http://schemas.openxmlformats.org/officeDocument/2006/relationships/hyperlink" Target="consultantplus://offline/ref=95620B2AAE68A59A280B201B6AC1CD51D08E820224BB45E1871628DBE8BAC903AD697FEEEDEF7983CF34B13183F3B76FFF2B63670A49549D0A0D553Ee81BM" TargetMode="External"/><Relationship Id="rId85" Type="http://schemas.openxmlformats.org/officeDocument/2006/relationships/hyperlink" Target="consultantplus://offline/ref=95620B2AAE68A59A280B3E167CAD9A5ED786DC0B25B81ABBD01C228EB0E59053EA3879BAA9B57485D136B133e814M" TargetMode="External"/><Relationship Id="rId93" Type="http://schemas.openxmlformats.org/officeDocument/2006/relationships/hyperlink" Target="consultantplus://offline/ref=95620B2AAE68A59A280B3E167CAD9A5ED78CD40C21B247B1D8452E8CB7EACF56ED2979BBAEAB7482C73FE560C1ADEE3EBC606E6013555498e115M" TargetMode="External"/><Relationship Id="rId98" Type="http://schemas.openxmlformats.org/officeDocument/2006/relationships/hyperlink" Target="consultantplus://offline/ref=95620B2AAE68A59A280B3E167CAD9A5ED582DA0D2DBA47B1D8452E8CB7EACF56ED2979BBAEAD73899B65F56488F8E420BB7970650D55e515M" TargetMode="External"/><Relationship Id="rId3" Type="http://schemas.openxmlformats.org/officeDocument/2006/relationships/styles" Target="styles.xml"/><Relationship Id="rId12" Type="http://schemas.openxmlformats.org/officeDocument/2006/relationships/hyperlink" Target="consultantplus://offline/ref=95620B2AAE68A59A280B3E167CAD9A5ED58DD50E22B147B1D8452E8CB7EACF56ED2979BFAFA020D38B61BC3182E6E339A57C6E65e01CM" TargetMode="External"/><Relationship Id="rId17" Type="http://schemas.openxmlformats.org/officeDocument/2006/relationships/hyperlink" Target="consultantplus://offline/ref=95620B2AAE68A59A280B3E167CAD9A5ED58DDB0A26BA47B1D8452E8CB7EACF56ED2979BDAEA97FD69E70E43C85FFFD3EBC606C670Fe516M" TargetMode="External"/><Relationship Id="rId25" Type="http://schemas.openxmlformats.org/officeDocument/2006/relationships/hyperlink" Target="consultantplus://offline/ref=95620B2AAE68A59A280B3E167CAD9A5ED58DDA0620B547B1D8452E8CB7EACF56FF2921B7AEAC6A82C82AB33187eF19M" TargetMode="External"/><Relationship Id="rId33" Type="http://schemas.openxmlformats.org/officeDocument/2006/relationships/hyperlink" Target="consultantplus://offline/ref=95620B2AAE68A59A280B3E167CAD9A5ED58DDA0620B547B1D8452E8CB7EACF56ED2979BBAAAD74899B65F56488F8E420BB7970650D55e515M" TargetMode="External"/><Relationship Id="rId38" Type="http://schemas.openxmlformats.org/officeDocument/2006/relationships/hyperlink" Target="consultantplus://offline/ref=95620B2AAE68A59A280B3E167CAD9A5ED58DDA0620B547B1D8452E8CB7EACF56ED2979B8AAAA7C899B65F56488F8E420BB7970650D55e515M" TargetMode="External"/><Relationship Id="rId46" Type="http://schemas.openxmlformats.org/officeDocument/2006/relationships/hyperlink" Target="consultantplus://offline/ref=95620B2AAE68A59A280B3E167CAD9A5ED58DDA0620B547B1D8452E8CB7EACF56ED2979BBAEAB7C8ACF3FE560C1ADEE3EBC606E6013555498e115M" TargetMode="External"/><Relationship Id="rId59" Type="http://schemas.openxmlformats.org/officeDocument/2006/relationships/hyperlink" Target="consultantplus://offline/ref=95620B2AAE68A59A280B201B6AC1CD51D08E820224BB45E1871628DBE8BAC903AD697FEEEDEF7983CF34B13183F3B76FFF2B63670A49549D0A0D553Ee81BM" TargetMode="External"/><Relationship Id="rId67" Type="http://schemas.openxmlformats.org/officeDocument/2006/relationships/hyperlink" Target="consultantplus://offline/ref=95620B2AAE68A59A280B201B6AC1CD51D08E820224BB45E1871628DBE8BAC903AD697FEEEDEF7983CF34B13183F3B76FFF2B63670A49549D0A0D553Ee81BM" TargetMode="External"/><Relationship Id="rId20" Type="http://schemas.openxmlformats.org/officeDocument/2006/relationships/hyperlink" Target="consultantplus://offline/ref=95620B2AAE68A59A280B3E167CAD9A5ED58DDA0620B547B1D8452E8CB7EACF56ED2979BBAEAB7280C73FE560C1ADEE3EBC606E6013555498e115M" TargetMode="External"/><Relationship Id="rId41" Type="http://schemas.openxmlformats.org/officeDocument/2006/relationships/hyperlink" Target="consultantplus://offline/ref=95620B2AAE68A59A280B3E167CAD9A5ED58DDA0620B547B1D8452E8CB7EACF56FF2921B7AEAC6A82C82AB33187eF19M" TargetMode="External"/><Relationship Id="rId54" Type="http://schemas.openxmlformats.org/officeDocument/2006/relationships/hyperlink" Target="consultantplus://offline/ref=95620B2AAE68A59A280B3E167CAD9A5ED58DDA0620B547B1D8452E8CB7EACF56FF2921B7AEAC6A82C82AB33187eF19M" TargetMode="External"/><Relationship Id="rId62" Type="http://schemas.openxmlformats.org/officeDocument/2006/relationships/hyperlink" Target="consultantplus://offline/ref=95620B2AAE68A59A280B201B6AC1CD51D08E820224BB45E1871628DBE8BAC903AD697FEEEDEF7983CF34B13183F3B76FFF2B63670A49549D0A0D553Ee81BM" TargetMode="External"/><Relationship Id="rId70" Type="http://schemas.openxmlformats.org/officeDocument/2006/relationships/hyperlink" Target="consultantplus://offline/ref=95620B2AAE68A59A280B201B6AC1CD51D08E820227B14FE5811628DBE8BAC903AD697FEEEDEF7983CF34B03986F3B76FFF2B63670A49549D0A0D553Ee81BM" TargetMode="External"/><Relationship Id="rId75" Type="http://schemas.openxmlformats.org/officeDocument/2006/relationships/hyperlink" Target="consultantplus://offline/ref=95620B2AAE68A59A280B201B6AC1CD51D08E820224BB45E1871628DBE8BAC903AD697FEEEDEF7983CF34B13183F3B76FFF2B63670A49549D0A0D553Ee81BM" TargetMode="External"/><Relationship Id="rId83" Type="http://schemas.openxmlformats.org/officeDocument/2006/relationships/hyperlink" Target="consultantplus://offline/ref=95620B2AAE68A59A280B3E167CAD9A5ED58DDA0622BB47B1D8452E8CB7EACF56FF2921B7AEAC6A82C82AB33187eF19M" TargetMode="External"/><Relationship Id="rId88" Type="http://schemas.openxmlformats.org/officeDocument/2006/relationships/hyperlink" Target="consultantplus://offline/ref=95620B2AAE68A59A280B3E167CAD9A5ED58DDB0D23B747B1D8452E8CB7EACF56ED2979B9A7AF7FD69E70E43C85FFFD3EBC606C670Fe516M" TargetMode="External"/><Relationship Id="rId91" Type="http://schemas.openxmlformats.org/officeDocument/2006/relationships/hyperlink" Target="consultantplus://offline/ref=95620B2AAE68A59A280B3E167CAD9A5ED584D80A21B247B1D8452E8CB7EACF56FF2921B7AEAC6A82C82AB33187eF19M" TargetMode="External"/><Relationship Id="rId96" Type="http://schemas.openxmlformats.org/officeDocument/2006/relationships/hyperlink" Target="consultantplus://offline/ref=95620B2AAE68A59A280B3E167CAD9A5ED783DF0A21B047B1D8452E8CB7EACF56ED2979BBAEAB7483CB3FE560C1ADEE3EBC606E6013555498e115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95620B2AAE68A59A280B3E167CAD9A5ED58DDB0A26BA47B1D8452E8CB7EACF56ED2979BCA6A27FD69E70E43C85FFFD3EBC606C670Fe516M" TargetMode="External"/><Relationship Id="rId23" Type="http://schemas.openxmlformats.org/officeDocument/2006/relationships/hyperlink" Target="consultantplus://offline/ref=95620B2AAE68A59A280B3E167CAD9A5ED58DDB092CB247B1D8452E8CB7EACF56ED2979BBAEAB748BCA3FE560C1ADEE3EBC606E6013555498e115M" TargetMode="External"/><Relationship Id="rId28" Type="http://schemas.openxmlformats.org/officeDocument/2006/relationships/hyperlink" Target="consultantplus://offline/ref=95620B2AAE68A59A280B3E167CAD9A5ED58DDA0620B547B1D8452E8CB7EACF56ED2979B8AFAB70899B65F56488F8E420BB7970650D55e515M" TargetMode="External"/><Relationship Id="rId36" Type="http://schemas.openxmlformats.org/officeDocument/2006/relationships/hyperlink" Target="consultantplus://offline/ref=95620B2AAE68A59A280B3E167CAD9A5ED58DDB0E2DB247B1D8452E8CB7EACF56FF2921B7AEAC6A82C82AB33187eF19M" TargetMode="External"/><Relationship Id="rId49" Type="http://schemas.openxmlformats.org/officeDocument/2006/relationships/hyperlink" Target="consultantplus://offline/ref=95620B2AAE68A59A280B3E167CAD9A5ED587D50A23B047B1D8452E8CB7EACF56FF2921B7AEAC6A82C82AB33187eF19M" TargetMode="External"/><Relationship Id="rId57" Type="http://schemas.openxmlformats.org/officeDocument/2006/relationships/hyperlink" Target="consultantplus://offline/ref=95620B2AAE68A59A280B201B6AC1CD51D08E820224BB45E1871628DBE8BAC903AD697FEEEDEF7983CF34B13183F3B76FFF2B63670A49549D0A0D553Ee81BM" TargetMode="External"/><Relationship Id="rId10" Type="http://schemas.openxmlformats.org/officeDocument/2006/relationships/hyperlink" Target="consultantplus://offline/ref=95620B2AAE68A59A280B3E167CAD9A5ED58DDF0B2DB447B1D8452E8CB7EACF56FF2921B7AEAC6A82C82AB33187eF19M" TargetMode="External"/><Relationship Id="rId31" Type="http://schemas.openxmlformats.org/officeDocument/2006/relationships/hyperlink" Target="consultantplus://offline/ref=95620B2AAE68A59A280B3E167CAD9A5ED58DDA0620B547B1D8452E8CB7EACF56ED2979BBAEAB7283CA3FE560C1ADEE3EBC606E6013555498e115M" TargetMode="External"/><Relationship Id="rId44" Type="http://schemas.openxmlformats.org/officeDocument/2006/relationships/hyperlink" Target="consultantplus://offline/ref=95620B2AAE68A59A280B3E167CAD9A5ED58DDA0620B547B1D8452E8CB7EACF56ED2979B9AEAD7FD69E70E43C85FFFD3EBC606C670Fe516M" TargetMode="External"/><Relationship Id="rId52" Type="http://schemas.openxmlformats.org/officeDocument/2006/relationships/hyperlink" Target="consultantplus://offline/ref=95620B2AAE68A59A280B3E167CAD9A5ED58DDA0620B547B1D8452E8CB7EACF56ED2979B8A9AF77899B65F56488F8E420BB7970650D55e515M" TargetMode="External"/><Relationship Id="rId60" Type="http://schemas.openxmlformats.org/officeDocument/2006/relationships/hyperlink" Target="consultantplus://offline/ref=95620B2AAE68A59A280B201B6AC1CD51D08E820224BB45E1871628DBE8BAC903AD697FEEEDEF7983CF34B13183F3B76FFF2B63670A49549D0A0D553Ee81BM" TargetMode="External"/><Relationship Id="rId65" Type="http://schemas.openxmlformats.org/officeDocument/2006/relationships/hyperlink" Target="consultantplus://offline/ref=95620B2AAE68A59A280B201B6AC1CD51D08E820224BB45E1871628DBE8BAC903AD697FEEEDEF7983CF34B13183F3B76FFF2B63670A49549D0A0D553Ee81BM" TargetMode="External"/><Relationship Id="rId73" Type="http://schemas.openxmlformats.org/officeDocument/2006/relationships/hyperlink" Target="consultantplus://offline/ref=95620B2AAE68A59A280B201B6AC1CD51D08E820224BB45E1871628DBE8BAC903AD697FEEEDEF7983CF34B13183F3B76FFF2B63670A49549D0A0D553Ee81BM" TargetMode="External"/><Relationship Id="rId78" Type="http://schemas.openxmlformats.org/officeDocument/2006/relationships/hyperlink" Target="consultantplus://offline/ref=95620B2AAE68A59A280B201B6AC1CD51D08E820224BB45E1871628DBE8BAC903AD697FEEEDEF7983CF34B13787F3B76FFF2B63670A49549D0A0D553Ee81BM" TargetMode="External"/><Relationship Id="rId81" Type="http://schemas.openxmlformats.org/officeDocument/2006/relationships/hyperlink" Target="consultantplus://offline/ref=95620B2AAE68A59A280B201B6AC1CD51D08E820224BB45E1871628DBE8BAC903AD697FEEEDEF7983CF34B13183F3B76FFF2B63670A49549D0A0D553Ee81BM" TargetMode="External"/><Relationship Id="rId86" Type="http://schemas.openxmlformats.org/officeDocument/2006/relationships/hyperlink" Target="consultantplus://offline/ref=95620B2AAE68A59A280B3E167CAD9A5ED786DC0B25B81ABBD01C228EB0E59041EA6075BAAEAB7586C460E075D0F5E339A57E69790F5756e91BM" TargetMode="External"/><Relationship Id="rId94" Type="http://schemas.openxmlformats.org/officeDocument/2006/relationships/hyperlink" Target="consultantplus://offline/ref=95620B2AAE68A59A280B201B6AC1CD51D08E820227B14FE5811628DBE8BAC903AD697FEEEDEF7983CF34B33381F3B76FFF2B63670A49549D0A0D553Ee81BM"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620B2AAE68A59A280B3E167CAD9A5ED58DDB0A26BA47B1D8452E8CB7EACF56FF2921B7AEAC6A82C82AB33187eF19M" TargetMode="External"/><Relationship Id="rId13" Type="http://schemas.openxmlformats.org/officeDocument/2006/relationships/hyperlink" Target="consultantplus://offline/ref=95620B2AAE68A59A280B201B6AC1CD51D08E820224B149E6851128DBE8BAC903AD697FEEEDEF7983CF34B13082F3B76FFF2B63670A49549D0A0D553Ee81BM" TargetMode="External"/><Relationship Id="rId18" Type="http://schemas.openxmlformats.org/officeDocument/2006/relationships/hyperlink" Target="consultantplus://offline/ref=95620B2AAE68A59A280B3E167CAD9A5ED58DDB0E27B547B1D8452E8CB7EACF56FF2921B7AEAC6A82C82AB33187eF19M" TargetMode="External"/><Relationship Id="rId39" Type="http://schemas.openxmlformats.org/officeDocument/2006/relationships/hyperlink" Target="consultantplus://offline/ref=95620B2AAE68A59A280B3E167CAD9A5ED58DDA0620B547B1D8452E8CB7EACF56ED2979BBAEAB7381C73FE560C1ADEE3EBC606E6013555498e115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A30898"/>
    <w:rsid w:val="00BF171D"/>
    <w:rsid w:val="00CB3FBF"/>
    <w:rsid w:val="00CB44A0"/>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47E8-3F11-48CC-9DD7-D3D31640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165</Pages>
  <Words>52395</Words>
  <Characters>298654</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Краева Ольга Витальевна</cp:lastModifiedBy>
  <cp:revision>60</cp:revision>
  <cp:lastPrinted>2022-03-21T04:39:00Z</cp:lastPrinted>
  <dcterms:created xsi:type="dcterms:W3CDTF">2018-07-18T04:10:00Z</dcterms:created>
  <dcterms:modified xsi:type="dcterms:W3CDTF">2022-05-18T09:56:00Z</dcterms:modified>
</cp:coreProperties>
</file>