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B2" w:rsidRPr="00A072B2" w:rsidRDefault="00A072B2" w:rsidP="00A072B2">
      <w:pPr>
        <w:widowControl w:val="0"/>
        <w:autoSpaceDE w:val="0"/>
        <w:autoSpaceDN w:val="0"/>
        <w:adjustRightInd w:val="0"/>
        <w:ind w:right="2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072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0953130" wp14:editId="568CEAC8">
            <wp:simplePos x="0" y="0"/>
            <wp:positionH relativeFrom="margin">
              <wp:posOffset>2547620</wp:posOffset>
            </wp:positionH>
            <wp:positionV relativeFrom="paragraph">
              <wp:posOffset>-416560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</w:p>
    <w:p w:rsidR="00A072B2" w:rsidRPr="00A072B2" w:rsidRDefault="00A072B2" w:rsidP="005A6313">
      <w:pPr>
        <w:widowControl w:val="0"/>
        <w:autoSpaceDE w:val="0"/>
        <w:autoSpaceDN w:val="0"/>
        <w:adjustRightInd w:val="0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bookmarkStart w:id="0" w:name="_GoBack"/>
      <w:bookmarkEnd w:id="0"/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A072B2" w:rsidRPr="00A072B2" w:rsidRDefault="00A072B2" w:rsidP="005A6313">
      <w:pPr>
        <w:widowControl w:val="0"/>
        <w:autoSpaceDE w:val="0"/>
        <w:autoSpaceDN w:val="0"/>
        <w:adjustRightInd w:val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A072B2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-181"/>
        <w:jc w:val="left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-181"/>
        <w:jc w:val="left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9D2B16"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27</w:t>
      </w:r>
      <w:r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9D2B16"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ноября </w:t>
      </w:r>
      <w:r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9D2B16"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19</w:t>
      </w:r>
      <w:r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9D2B16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D2B16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D2B16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D2B16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D2B16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D2B16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9D2B16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9D2B16" w:rsidRPr="009D2B16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366-ГД</w:t>
      </w: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D2B16" w:rsidRDefault="009D2B16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D2B16" w:rsidRDefault="00051C05" w:rsidP="00051C05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051C05">
        <w:rPr>
          <w:rFonts w:ascii="Times New Roman" w:eastAsia="Times New Roman" w:hAnsi="Times New Roman" w:cs="Times New Roman"/>
          <w:sz w:val="26"/>
          <w:szCs w:val="26"/>
        </w:rPr>
        <w:t>О порядке принятия решения</w:t>
      </w:r>
    </w:p>
    <w:p w:rsidR="009D2B16" w:rsidRDefault="00051C05" w:rsidP="00051C05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051C05">
        <w:rPr>
          <w:rFonts w:ascii="Times New Roman" w:eastAsia="Times New Roman" w:hAnsi="Times New Roman" w:cs="Times New Roman"/>
          <w:sz w:val="26"/>
          <w:szCs w:val="26"/>
        </w:rPr>
        <w:t>о применении к</w:t>
      </w:r>
      <w:r w:rsidR="009034BF">
        <w:rPr>
          <w:rFonts w:ascii="Times New Roman" w:eastAsia="Times New Roman" w:hAnsi="Times New Roman" w:cs="Times New Roman"/>
          <w:sz w:val="26"/>
          <w:szCs w:val="26"/>
        </w:rPr>
        <w:t xml:space="preserve">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="00B841DC"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="009034BF" w:rsidRPr="00C906DC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самоуправления </w:t>
      </w:r>
      <w:r w:rsidR="009034BF" w:rsidRPr="008A36FE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</w:p>
    <w:p w:rsidR="009034BF" w:rsidRDefault="009034BF" w:rsidP="00051C05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8A36FE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1C05">
        <w:rPr>
          <w:rFonts w:ascii="Times New Roman" w:eastAsia="Times New Roman" w:hAnsi="Times New Roman" w:cs="Times New Roman"/>
          <w:sz w:val="26"/>
          <w:szCs w:val="26"/>
        </w:rPr>
        <w:t xml:space="preserve"> мер ответственности</w:t>
      </w:r>
    </w:p>
    <w:p w:rsidR="009034BF" w:rsidRDefault="009034BF" w:rsidP="00051C05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034BF" w:rsidRDefault="009034BF" w:rsidP="00AC3B07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B1001A" w:rsidRDefault="008A36FE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A36F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</w:t>
      </w:r>
      <w:r w:rsidR="001D7D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D7DE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.10.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2003 №131-ФЗ «Об общих принципах организации местного самоуправления в Российской Федерации»,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98D" w:rsidRPr="008A36FE">
        <w:rPr>
          <w:rFonts w:ascii="Times New Roman" w:eastAsia="Times New Roman" w:hAnsi="Times New Roman" w:cs="Times New Roman"/>
          <w:sz w:val="26"/>
          <w:szCs w:val="26"/>
        </w:rPr>
        <w:t>от 25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>.12.2008</w:t>
      </w:r>
      <w:r w:rsidR="0071398D" w:rsidRPr="008A36FE">
        <w:rPr>
          <w:rFonts w:ascii="Times New Roman" w:eastAsia="Times New Roman" w:hAnsi="Times New Roman" w:cs="Times New Roman"/>
          <w:sz w:val="26"/>
          <w:szCs w:val="26"/>
        </w:rPr>
        <w:t xml:space="preserve"> №273-ФЗ «О противодействии коррупции»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Законом Ханты-Мансийского автономного округа – Югры от 25</w:t>
      </w:r>
      <w:r>
        <w:rPr>
          <w:rFonts w:ascii="Times New Roman" w:eastAsia="Times New Roman" w:hAnsi="Times New Roman" w:cs="Times New Roman"/>
          <w:sz w:val="26"/>
          <w:szCs w:val="26"/>
        </w:rPr>
        <w:t>.09.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2008</w:t>
      </w:r>
      <w:r w:rsidR="00FD48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№86-оз «О мерах по противодействию коррупции </w:t>
      </w:r>
      <w:proofErr w:type="gramStart"/>
      <w:r w:rsidRPr="008A36F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A36FE">
        <w:rPr>
          <w:rFonts w:ascii="Times New Roman" w:eastAsia="Times New Roman" w:hAnsi="Times New Roman" w:cs="Times New Roman"/>
          <w:sz w:val="26"/>
          <w:szCs w:val="26"/>
        </w:rPr>
        <w:t>Ханты-Мансийском</w:t>
      </w:r>
      <w:proofErr w:type="gramEnd"/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автономном округе – Югре»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, Уставом города </w:t>
      </w:r>
      <w:r w:rsidR="00B1001A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, Дума города </w:t>
      </w:r>
      <w:r w:rsidR="00B1001A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 РЕШИЛА:</w:t>
      </w:r>
    </w:p>
    <w:p w:rsidR="00B1001A" w:rsidRPr="00B1001A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949C6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1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A36FE" w:rsidRPr="008A36FE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принятия </w:t>
      </w:r>
      <w:r w:rsidR="009034BF" w:rsidRPr="009034BF">
        <w:rPr>
          <w:rFonts w:ascii="Times New Roman" w:eastAsia="Times New Roman" w:hAnsi="Times New Roman" w:cs="Times New Roman"/>
          <w:sz w:val="26"/>
          <w:szCs w:val="26"/>
        </w:rPr>
        <w:t xml:space="preserve">решения о применении к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="009034BF" w:rsidRPr="009034BF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города Когалыма, мер ответственности </w:t>
      </w:r>
      <w:r w:rsidR="008A36FE" w:rsidRPr="008A36FE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B100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01A" w:rsidRPr="002C16C4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B1001A" w:rsidP="008949C6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газете «Когалымский вестник». </w:t>
      </w:r>
    </w:p>
    <w:p w:rsidR="00E618C9" w:rsidRDefault="00E618C9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B1001A" w:rsidRDefault="00B1001A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B1001A" w:rsidRPr="00773A35" w:rsidRDefault="00B1001A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125B6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D2B16" w:rsidRDefault="009D2B16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C16C4" w:rsidRPr="002C16C4" w:rsidRDefault="002C16C4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C16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2C16C4" w:rsidRP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r w:rsidR="009D2B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27.11.2019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9D2B16">
        <w:rPr>
          <w:rFonts w:ascii="Times New Roman" w:eastAsia="Calibri" w:hAnsi="Times New Roman" w:cs="Times New Roman"/>
          <w:sz w:val="26"/>
          <w:szCs w:val="26"/>
          <w:lang w:eastAsia="en-US"/>
        </w:rPr>
        <w:t>366-ГД</w:t>
      </w:r>
    </w:p>
    <w:p w:rsidR="002C16C4" w:rsidRDefault="002C16C4" w:rsidP="002C16C4">
      <w:pPr>
        <w:autoSpaceDE w:val="0"/>
        <w:autoSpaceDN w:val="0"/>
        <w:adjustRightInd w:val="0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32BE" w:rsidRDefault="006232BE" w:rsidP="0023212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51C05">
        <w:rPr>
          <w:rFonts w:ascii="Times New Roman" w:eastAsia="Times New Roman" w:hAnsi="Times New Roman" w:cs="Times New Roman"/>
          <w:sz w:val="26"/>
          <w:szCs w:val="26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</w:p>
    <w:p w:rsidR="002C16C4" w:rsidRDefault="009034BF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34BF">
        <w:rPr>
          <w:rFonts w:ascii="Times New Roman" w:eastAsia="Times New Roman" w:hAnsi="Times New Roman" w:cs="Times New Roman"/>
          <w:sz w:val="26"/>
          <w:szCs w:val="26"/>
        </w:rPr>
        <w:t xml:space="preserve">принятия решения о применении к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Pr="009034BF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Когалыма, мер ответственности</w:t>
      </w:r>
    </w:p>
    <w:p w:rsidR="00070411" w:rsidRDefault="00070411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32BE" w:rsidRPr="00C906DC" w:rsidRDefault="00B1001A" w:rsidP="00C906DC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6232BE" w:rsidRPr="006232BE">
        <w:rPr>
          <w:rFonts w:ascii="Times New Roman" w:hAnsi="Times New Roman" w:cs="Times New Roman"/>
          <w:sz w:val="26"/>
          <w:szCs w:val="26"/>
        </w:rPr>
        <w:t>Порядком</w:t>
      </w:r>
      <w:r w:rsidR="00C906DC" w:rsidRPr="00C906DC">
        <w:t xml:space="preserve"> </w:t>
      </w:r>
      <w:r w:rsidR="009034BF" w:rsidRPr="009034BF">
        <w:rPr>
          <w:rFonts w:ascii="Times New Roman" w:hAnsi="Times New Roman" w:cs="Times New Roman"/>
          <w:sz w:val="26"/>
          <w:szCs w:val="26"/>
        </w:rPr>
        <w:t xml:space="preserve">принятия решения о применении к лицам, замещающим муниципальные должности </w:t>
      </w:r>
      <w:r w:rsidR="00B841DC" w:rsidRPr="00B841DC">
        <w:rPr>
          <w:rFonts w:ascii="Times New Roman" w:hAnsi="Times New Roman" w:cs="Times New Roman"/>
          <w:sz w:val="26"/>
          <w:szCs w:val="26"/>
        </w:rPr>
        <w:t xml:space="preserve">в органах </w:t>
      </w:r>
      <w:r w:rsidR="009034BF" w:rsidRPr="009034BF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города Когалыма, </w:t>
      </w:r>
      <w:r w:rsidR="00C906DC" w:rsidRPr="00BB5D95">
        <w:rPr>
          <w:rFonts w:ascii="Times New Roman" w:hAnsi="Times New Roman" w:cs="Times New Roman"/>
          <w:sz w:val="26"/>
          <w:szCs w:val="26"/>
        </w:rPr>
        <w:t>(далее - лиц</w:t>
      </w:r>
      <w:r w:rsidR="009034BF">
        <w:rPr>
          <w:rFonts w:ascii="Times New Roman" w:hAnsi="Times New Roman" w:cs="Times New Roman"/>
          <w:sz w:val="26"/>
          <w:szCs w:val="26"/>
        </w:rPr>
        <w:t>а</w:t>
      </w:r>
      <w:r w:rsidR="00C906DC" w:rsidRPr="00BB5D95">
        <w:rPr>
          <w:rFonts w:ascii="Times New Roman" w:hAnsi="Times New Roman" w:cs="Times New Roman"/>
          <w:sz w:val="26"/>
          <w:szCs w:val="26"/>
        </w:rPr>
        <w:t>, замещающ</w:t>
      </w:r>
      <w:r w:rsidR="009034BF">
        <w:rPr>
          <w:rFonts w:ascii="Times New Roman" w:hAnsi="Times New Roman" w:cs="Times New Roman"/>
          <w:sz w:val="26"/>
          <w:szCs w:val="26"/>
        </w:rPr>
        <w:t>и</w:t>
      </w:r>
      <w:r w:rsidR="00C906DC" w:rsidRPr="00BB5D95">
        <w:rPr>
          <w:rFonts w:ascii="Times New Roman" w:hAnsi="Times New Roman" w:cs="Times New Roman"/>
          <w:sz w:val="26"/>
          <w:szCs w:val="26"/>
        </w:rPr>
        <w:t>е муниципальн</w:t>
      </w:r>
      <w:r w:rsidR="003223EE">
        <w:rPr>
          <w:rFonts w:ascii="Times New Roman" w:hAnsi="Times New Roman" w:cs="Times New Roman"/>
          <w:sz w:val="26"/>
          <w:szCs w:val="26"/>
        </w:rPr>
        <w:t>ые</w:t>
      </w:r>
      <w:r w:rsidR="00C906DC" w:rsidRPr="00BB5D95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и</w:t>
      </w:r>
      <w:r w:rsidR="00C906DC" w:rsidRPr="00BB5D95">
        <w:rPr>
          <w:rFonts w:ascii="Times New Roman" w:hAnsi="Times New Roman" w:cs="Times New Roman"/>
          <w:sz w:val="26"/>
          <w:szCs w:val="26"/>
        </w:rPr>
        <w:t>)</w:t>
      </w:r>
      <w:r w:rsidR="00C906DC">
        <w:rPr>
          <w:rFonts w:ascii="Times New Roman" w:hAnsi="Times New Roman" w:cs="Times New Roman"/>
          <w:sz w:val="26"/>
          <w:szCs w:val="26"/>
        </w:rPr>
        <w:t xml:space="preserve"> </w:t>
      </w:r>
      <w:r w:rsidR="00C906DC" w:rsidRPr="00C906DC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C906DC">
        <w:rPr>
          <w:rFonts w:ascii="Times New Roman" w:hAnsi="Times New Roman" w:cs="Times New Roman"/>
          <w:sz w:val="26"/>
          <w:szCs w:val="26"/>
        </w:rPr>
        <w:t xml:space="preserve"> </w:t>
      </w:r>
      <w:r w:rsidR="00C906DC" w:rsidRPr="008949C6"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r w:rsidR="00C906DC" w:rsidRPr="006232BE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C906DC" w:rsidRPr="008949C6">
        <w:rPr>
          <w:rFonts w:ascii="Times New Roman" w:eastAsia="Times New Roman" w:hAnsi="Times New Roman" w:cs="Times New Roman"/>
          <w:sz w:val="26"/>
          <w:szCs w:val="26"/>
        </w:rPr>
        <w:t>)</w:t>
      </w:r>
      <w:r w:rsidR="00C906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 xml:space="preserve">определяется порядок принятия решения о применении к </w:t>
      </w:r>
      <w:r w:rsidR="005955D6" w:rsidRPr="005955D6">
        <w:rPr>
          <w:rFonts w:ascii="Times New Roman" w:hAnsi="Times New Roman" w:cs="Times New Roman"/>
          <w:sz w:val="26"/>
          <w:szCs w:val="26"/>
        </w:rPr>
        <w:t>лиц</w:t>
      </w:r>
      <w:r w:rsidR="003223EE">
        <w:rPr>
          <w:rFonts w:ascii="Times New Roman" w:hAnsi="Times New Roman" w:cs="Times New Roman"/>
          <w:sz w:val="26"/>
          <w:szCs w:val="26"/>
        </w:rPr>
        <w:t>ам</w:t>
      </w:r>
      <w:r w:rsidR="005955D6" w:rsidRPr="005955D6">
        <w:rPr>
          <w:rFonts w:ascii="Times New Roman" w:hAnsi="Times New Roman" w:cs="Times New Roman"/>
          <w:sz w:val="26"/>
          <w:szCs w:val="26"/>
        </w:rPr>
        <w:t>, замещающ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="005955D6" w:rsidRPr="005955D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223EE">
        <w:rPr>
          <w:rFonts w:ascii="Times New Roman" w:hAnsi="Times New Roman" w:cs="Times New Roman"/>
          <w:sz w:val="26"/>
          <w:szCs w:val="26"/>
        </w:rPr>
        <w:t>ые</w:t>
      </w:r>
      <w:r w:rsidR="005955D6" w:rsidRPr="005955D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и</w:t>
      </w:r>
      <w:r w:rsidR="00BB5D95">
        <w:rPr>
          <w:rFonts w:ascii="Times New Roman" w:hAnsi="Times New Roman" w:cs="Times New Roman"/>
          <w:sz w:val="26"/>
          <w:szCs w:val="26"/>
        </w:rPr>
        <w:t>,</w:t>
      </w:r>
      <w:r w:rsidR="00BB5D95" w:rsidRPr="00BB5D95"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>представивш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BB5D95" w:rsidRPr="00BB5D95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="00BB5D95">
        <w:rPr>
          <w:rFonts w:ascii="Times New Roman" w:hAnsi="Times New Roman" w:cs="Times New Roman"/>
          <w:sz w:val="26"/>
          <w:szCs w:val="26"/>
        </w:rPr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BB5D95">
        <w:rPr>
          <w:rFonts w:ascii="Times New Roman" w:hAnsi="Times New Roman" w:cs="Times New Roman"/>
          <w:sz w:val="26"/>
          <w:szCs w:val="26"/>
        </w:rPr>
        <w:t>.</w:t>
      </w:r>
    </w:p>
    <w:p w:rsidR="00BB5D95" w:rsidRDefault="00BB5D95" w:rsidP="00B726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BB5D9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B5D95">
        <w:rPr>
          <w:rFonts w:ascii="Times New Roman" w:hAnsi="Times New Roman" w:cs="Times New Roman"/>
          <w:sz w:val="26"/>
          <w:szCs w:val="26"/>
        </w:rPr>
        <w:t xml:space="preserve">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</w:t>
      </w:r>
      <w:r w:rsidRPr="00BB5D95">
        <w:rPr>
          <w:rFonts w:ascii="Times New Roman" w:hAnsi="Times New Roman" w:cs="Times New Roman"/>
          <w:sz w:val="26"/>
          <w:szCs w:val="26"/>
        </w:rPr>
        <w:t>, представивш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Pr="00BB5D95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3426AA">
        <w:rPr>
          <w:rFonts w:ascii="Times New Roman" w:hAnsi="Times New Roman" w:cs="Times New Roman"/>
          <w:sz w:val="26"/>
          <w:szCs w:val="26"/>
        </w:rPr>
        <w:t>.</w:t>
      </w:r>
      <w:r w:rsidRPr="00BB5D95">
        <w:rPr>
          <w:rFonts w:ascii="Times New Roman" w:hAnsi="Times New Roman" w:cs="Times New Roman"/>
          <w:sz w:val="26"/>
          <w:szCs w:val="26"/>
        </w:rPr>
        <w:t xml:space="preserve">3-1 статьи 40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B5D9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BB5D95">
        <w:rPr>
          <w:rFonts w:ascii="Times New Roman" w:hAnsi="Times New Roman" w:cs="Times New Roman"/>
          <w:sz w:val="26"/>
          <w:szCs w:val="26"/>
        </w:rPr>
        <w:t>2003</w:t>
      </w:r>
      <w:proofErr w:type="gramEnd"/>
      <w:r w:rsidRPr="00BB5D95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3. Решение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о применении мер юридической ответственности 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</w:t>
      </w:r>
      <w:r w:rsidRPr="003426AA">
        <w:rPr>
          <w:rFonts w:ascii="Times New Roman" w:hAnsi="Times New Roman" w:cs="Times New Roman"/>
          <w:sz w:val="26"/>
          <w:szCs w:val="26"/>
        </w:rPr>
        <w:t>, принимается не позднее чем через 30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26AA">
        <w:rPr>
          <w:rFonts w:ascii="Times New Roman" w:hAnsi="Times New Roman" w:cs="Times New Roman"/>
          <w:sz w:val="26"/>
          <w:szCs w:val="26"/>
        </w:rPr>
        <w:t>появления основания для применения мер юридической ответственности, а если это</w:t>
      </w:r>
      <w:r w:rsidR="00A072B2">
        <w:rPr>
          <w:rFonts w:ascii="Times New Roman" w:hAnsi="Times New Roman" w:cs="Times New Roman"/>
          <w:sz w:val="26"/>
          <w:szCs w:val="26"/>
        </w:rPr>
        <w:t xml:space="preserve"> </w:t>
      </w:r>
      <w:r w:rsidRPr="003426AA">
        <w:rPr>
          <w:rFonts w:ascii="Times New Roman" w:hAnsi="Times New Roman" w:cs="Times New Roman"/>
          <w:sz w:val="26"/>
          <w:szCs w:val="26"/>
        </w:rPr>
        <w:t>основание появилось в период между сессиями 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- не позднее чем через три месяца со дня появления такого основания.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Днем появления основания для применения мер юридической ответственности является день поступл</w:t>
      </w:r>
      <w:r w:rsidR="005955D6">
        <w:rPr>
          <w:rFonts w:ascii="Times New Roman" w:hAnsi="Times New Roman" w:cs="Times New Roman"/>
          <w:sz w:val="26"/>
          <w:szCs w:val="26"/>
        </w:rPr>
        <w:t xml:space="preserve">ения в </w:t>
      </w:r>
      <w:r w:rsidRPr="003426AA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>у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обращения Губернатора Ханты-Мансийского автономного округа – Югры с заявлением о применении мер юридической ответственности 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</w:t>
      </w:r>
      <w:r w:rsidR="003223EE">
        <w:rPr>
          <w:rFonts w:ascii="Times New Roman" w:hAnsi="Times New Roman" w:cs="Times New Roman"/>
          <w:sz w:val="26"/>
          <w:szCs w:val="26"/>
        </w:rPr>
        <w:t>у</w:t>
      </w:r>
      <w:r w:rsidR="003223EE" w:rsidRPr="003223EE">
        <w:rPr>
          <w:rFonts w:ascii="Times New Roman" w:hAnsi="Times New Roman" w:cs="Times New Roman"/>
          <w:sz w:val="26"/>
          <w:szCs w:val="26"/>
        </w:rPr>
        <w:t>, замещающ</w:t>
      </w:r>
      <w:r w:rsidR="003223EE">
        <w:rPr>
          <w:rFonts w:ascii="Times New Roman" w:hAnsi="Times New Roman" w:cs="Times New Roman"/>
          <w:sz w:val="26"/>
          <w:szCs w:val="26"/>
        </w:rPr>
        <w:t>ему</w:t>
      </w:r>
      <w:r w:rsidR="003223EE" w:rsidRPr="003223E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223EE">
        <w:rPr>
          <w:rFonts w:ascii="Times New Roman" w:hAnsi="Times New Roman" w:cs="Times New Roman"/>
          <w:sz w:val="26"/>
          <w:szCs w:val="26"/>
        </w:rPr>
        <w:t>ую</w:t>
      </w:r>
      <w:r w:rsidR="003223EE" w:rsidRPr="003223EE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ь</w:t>
      </w:r>
      <w:r w:rsidRPr="003426AA">
        <w:rPr>
          <w:rFonts w:ascii="Times New Roman" w:hAnsi="Times New Roman" w:cs="Times New Roman"/>
          <w:sz w:val="26"/>
          <w:szCs w:val="26"/>
        </w:rPr>
        <w:t>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 xml:space="preserve">4. Предложение с мотивированным обоснованием о применении конкретной меры ответственности к </w:t>
      </w:r>
      <w:r w:rsidR="005955D6" w:rsidRPr="005955D6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="005955D6">
        <w:rPr>
          <w:rFonts w:ascii="Times New Roman" w:hAnsi="Times New Roman" w:cs="Times New Roman"/>
          <w:sz w:val="26"/>
          <w:szCs w:val="26"/>
        </w:rPr>
        <w:t xml:space="preserve">, </w:t>
      </w:r>
      <w:r w:rsidRPr="003426AA">
        <w:rPr>
          <w:rFonts w:ascii="Times New Roman" w:hAnsi="Times New Roman" w:cs="Times New Roman"/>
          <w:sz w:val="26"/>
          <w:szCs w:val="26"/>
        </w:rPr>
        <w:t>выносится на рассмотрение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рабочей группой, образуемой по решению председателя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не </w:t>
      </w:r>
      <w:r w:rsidRPr="003426AA">
        <w:rPr>
          <w:rFonts w:ascii="Times New Roman" w:hAnsi="Times New Roman" w:cs="Times New Roman"/>
          <w:sz w:val="26"/>
          <w:szCs w:val="26"/>
        </w:rPr>
        <w:lastRenderedPageBreak/>
        <w:t>позднее 20 дней со дня появления основания для применения мер юридической ответственности.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Численный состав рабочей группы не может быть менее 3 депутатов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 (далее - депутат). </w:t>
      </w:r>
    </w:p>
    <w:p w:rsidR="00B1001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Персональный состав рабочей группы формируется с учетом требований статьи 10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3426AA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426AA">
        <w:rPr>
          <w:rFonts w:ascii="Times New Roman" w:hAnsi="Times New Roman" w:cs="Times New Roman"/>
          <w:sz w:val="26"/>
          <w:szCs w:val="26"/>
        </w:rPr>
        <w:t>273-ФЗ «О противодействии коррупции».</w:t>
      </w:r>
    </w:p>
    <w:p w:rsid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5955D6">
        <w:rPr>
          <w:rFonts w:ascii="Times New Roman" w:hAnsi="Times New Roman" w:cs="Times New Roman"/>
          <w:sz w:val="26"/>
          <w:szCs w:val="26"/>
        </w:rPr>
        <w:t>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955D6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5955D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955D6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955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 xml:space="preserve">в отношении которого на заседании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 xml:space="preserve"> рассматривается 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>о применении мер юридической ответственности, предоставляется слово для выступления.</w:t>
      </w:r>
    </w:p>
    <w:p w:rsidR="005955D6" w:rsidRP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6. Решение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>о применении мер юридической ответственности к лицу, замещающему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55D6">
        <w:rPr>
          <w:rFonts w:ascii="Times New Roman" w:hAnsi="Times New Roman" w:cs="Times New Roman"/>
          <w:sz w:val="26"/>
          <w:szCs w:val="26"/>
        </w:rPr>
        <w:t xml:space="preserve"> принимается большинством голосов от установленной численности депутатов, тайным голосованием и подписывается председателем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23212A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906DC">
        <w:rPr>
          <w:rFonts w:ascii="Times New Roman" w:hAnsi="Times New Roman" w:cs="Times New Roman"/>
          <w:sz w:val="26"/>
          <w:szCs w:val="26"/>
        </w:rPr>
        <w:t>Депутат, в отношении которого рассматри</w:t>
      </w:r>
      <w:r w:rsidR="0023212A" w:rsidRPr="00C906DC">
        <w:rPr>
          <w:rFonts w:ascii="Times New Roman" w:hAnsi="Times New Roman" w:cs="Times New Roman"/>
          <w:sz w:val="26"/>
          <w:szCs w:val="26"/>
        </w:rPr>
        <w:t xml:space="preserve">вается вопрос о применении мер </w:t>
      </w:r>
      <w:r w:rsidRPr="00C906DC">
        <w:rPr>
          <w:rFonts w:ascii="Times New Roman" w:hAnsi="Times New Roman" w:cs="Times New Roman"/>
          <w:sz w:val="26"/>
          <w:szCs w:val="26"/>
        </w:rPr>
        <w:t>юридической ответственности, заявляет до начала голосования о самоотводе. Самоотвод удовлетворяется без голосования.</w:t>
      </w:r>
      <w:r w:rsidRPr="005955D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3212A" w:rsidRDefault="005955D6" w:rsidP="002321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 </w:t>
      </w:r>
      <w:r w:rsidR="0023212A" w:rsidRPr="0023212A">
        <w:rPr>
          <w:rFonts w:ascii="Times New Roman" w:hAnsi="Times New Roman" w:cs="Times New Roman"/>
          <w:sz w:val="26"/>
          <w:szCs w:val="26"/>
        </w:rPr>
        <w:t xml:space="preserve">7. В случае принятия решения о применении мер юридической ответственности к председателю </w:t>
      </w:r>
      <w:r w:rsidR="0023212A" w:rsidRPr="003426AA">
        <w:rPr>
          <w:rFonts w:ascii="Times New Roman" w:hAnsi="Times New Roman" w:cs="Times New Roman"/>
          <w:sz w:val="26"/>
          <w:szCs w:val="26"/>
        </w:rPr>
        <w:t>Думы</w:t>
      </w:r>
      <w:r w:rsidR="0023212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23212A" w:rsidRPr="0023212A">
        <w:rPr>
          <w:rFonts w:ascii="Times New Roman" w:hAnsi="Times New Roman" w:cs="Times New Roman"/>
          <w:sz w:val="26"/>
          <w:szCs w:val="26"/>
        </w:rPr>
        <w:t xml:space="preserve"> данное решение подписывается депутатом, председательствующим на заседании </w:t>
      </w:r>
      <w:r w:rsidR="0023212A" w:rsidRPr="003426AA">
        <w:rPr>
          <w:rFonts w:ascii="Times New Roman" w:hAnsi="Times New Roman" w:cs="Times New Roman"/>
          <w:sz w:val="26"/>
          <w:szCs w:val="26"/>
        </w:rPr>
        <w:t>Думы</w:t>
      </w:r>
      <w:r w:rsidR="0023212A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23212A" w:rsidRDefault="0023212A" w:rsidP="0023212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3212A">
        <w:rPr>
          <w:rFonts w:ascii="Times New Roman" w:hAnsi="Times New Roman" w:cs="Times New Roman"/>
          <w:sz w:val="26"/>
          <w:szCs w:val="26"/>
        </w:rPr>
        <w:t xml:space="preserve">8. Копия решения о применении мер юридической ответственности к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3212A">
        <w:rPr>
          <w:rFonts w:ascii="Times New Roman" w:hAnsi="Times New Roman" w:cs="Times New Roman"/>
          <w:sz w:val="26"/>
          <w:szCs w:val="26"/>
        </w:rPr>
        <w:t>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212A">
        <w:rPr>
          <w:rFonts w:ascii="Times New Roman" w:hAnsi="Times New Roman" w:cs="Times New Roman"/>
          <w:sz w:val="26"/>
          <w:szCs w:val="26"/>
        </w:rPr>
        <w:t>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A072B2" w:rsidRDefault="00A072B2" w:rsidP="0023212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072B2" w:rsidRDefault="00A072B2" w:rsidP="0023212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072B2" w:rsidRPr="0023212A" w:rsidRDefault="003F2BFE" w:rsidP="00A072B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3212A" w:rsidRPr="0023212A" w:rsidRDefault="0023212A" w:rsidP="002321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5955D6" w:rsidRP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955D6" w:rsidRPr="005955D6" w:rsidRDefault="009034BF" w:rsidP="000704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55D6" w:rsidRPr="00D32C33" w:rsidRDefault="005955D6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B1001A" w:rsidRPr="00D32C33" w:rsidRDefault="00B1001A" w:rsidP="00B1001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5EEC" w:rsidRPr="00D32C33" w:rsidRDefault="00005EEC" w:rsidP="00B100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05EEC" w:rsidRPr="00D32C33" w:rsidSect="008949C6"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6B" w:rsidRDefault="00313F6B" w:rsidP="00304CE3">
      <w:r>
        <w:separator/>
      </w:r>
    </w:p>
  </w:endnote>
  <w:endnote w:type="continuationSeparator" w:id="0">
    <w:p w:rsidR="00313F6B" w:rsidRDefault="00313F6B" w:rsidP="003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6B" w:rsidRDefault="00313F6B" w:rsidP="00304CE3">
      <w:r>
        <w:separator/>
      </w:r>
    </w:p>
  </w:footnote>
  <w:footnote w:type="continuationSeparator" w:id="0">
    <w:p w:rsidR="00313F6B" w:rsidRDefault="00313F6B" w:rsidP="0030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51C05"/>
    <w:rsid w:val="000653BA"/>
    <w:rsid w:val="00070411"/>
    <w:rsid w:val="00074683"/>
    <w:rsid w:val="000A3B6A"/>
    <w:rsid w:val="000B0060"/>
    <w:rsid w:val="000B6218"/>
    <w:rsid w:val="000B6AB1"/>
    <w:rsid w:val="000D3CC7"/>
    <w:rsid w:val="000E4AB1"/>
    <w:rsid w:val="000E5F59"/>
    <w:rsid w:val="00104ACC"/>
    <w:rsid w:val="00111C28"/>
    <w:rsid w:val="00125B67"/>
    <w:rsid w:val="00130B8A"/>
    <w:rsid w:val="00144864"/>
    <w:rsid w:val="00161674"/>
    <w:rsid w:val="001748F0"/>
    <w:rsid w:val="001818FE"/>
    <w:rsid w:val="001841AC"/>
    <w:rsid w:val="00184A0A"/>
    <w:rsid w:val="00193BD5"/>
    <w:rsid w:val="001953AA"/>
    <w:rsid w:val="0019635E"/>
    <w:rsid w:val="001A16B9"/>
    <w:rsid w:val="001D48F1"/>
    <w:rsid w:val="001D736F"/>
    <w:rsid w:val="001D7DEE"/>
    <w:rsid w:val="001E330F"/>
    <w:rsid w:val="001E54EA"/>
    <w:rsid w:val="001F4E63"/>
    <w:rsid w:val="00224222"/>
    <w:rsid w:val="0023212A"/>
    <w:rsid w:val="002374EF"/>
    <w:rsid w:val="002400D2"/>
    <w:rsid w:val="0024446F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73D9"/>
    <w:rsid w:val="00313F6B"/>
    <w:rsid w:val="003145F1"/>
    <w:rsid w:val="00321ABF"/>
    <w:rsid w:val="003223EE"/>
    <w:rsid w:val="00323BA4"/>
    <w:rsid w:val="00327D3A"/>
    <w:rsid w:val="003426AA"/>
    <w:rsid w:val="0036513B"/>
    <w:rsid w:val="00372101"/>
    <w:rsid w:val="003928D5"/>
    <w:rsid w:val="003A5AB8"/>
    <w:rsid w:val="003B1258"/>
    <w:rsid w:val="003C306F"/>
    <w:rsid w:val="003F2BFE"/>
    <w:rsid w:val="003F411E"/>
    <w:rsid w:val="00411A3A"/>
    <w:rsid w:val="004126E7"/>
    <w:rsid w:val="00434008"/>
    <w:rsid w:val="004361AF"/>
    <w:rsid w:val="00441615"/>
    <w:rsid w:val="00461EE6"/>
    <w:rsid w:val="00465BE8"/>
    <w:rsid w:val="00480CEE"/>
    <w:rsid w:val="0048291C"/>
    <w:rsid w:val="004A6EEA"/>
    <w:rsid w:val="004C7974"/>
    <w:rsid w:val="004D0B5D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955D6"/>
    <w:rsid w:val="005A6313"/>
    <w:rsid w:val="005B5EE0"/>
    <w:rsid w:val="005B65BA"/>
    <w:rsid w:val="005C5511"/>
    <w:rsid w:val="005D74FA"/>
    <w:rsid w:val="005E5C2B"/>
    <w:rsid w:val="005E6EC9"/>
    <w:rsid w:val="005F7DF9"/>
    <w:rsid w:val="00612F12"/>
    <w:rsid w:val="006217AB"/>
    <w:rsid w:val="006232BE"/>
    <w:rsid w:val="00624D04"/>
    <w:rsid w:val="0063118E"/>
    <w:rsid w:val="006409AB"/>
    <w:rsid w:val="006409E4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D12F9"/>
    <w:rsid w:val="006F05B4"/>
    <w:rsid w:val="0070477A"/>
    <w:rsid w:val="0071398D"/>
    <w:rsid w:val="007240EE"/>
    <w:rsid w:val="00736582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D113E"/>
    <w:rsid w:val="007F1183"/>
    <w:rsid w:val="007F36A4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70B45"/>
    <w:rsid w:val="008949C6"/>
    <w:rsid w:val="008A2FD6"/>
    <w:rsid w:val="008A3325"/>
    <w:rsid w:val="008A36FE"/>
    <w:rsid w:val="008C25F7"/>
    <w:rsid w:val="008E2E35"/>
    <w:rsid w:val="008F3D9E"/>
    <w:rsid w:val="008F47BD"/>
    <w:rsid w:val="009034BF"/>
    <w:rsid w:val="00904794"/>
    <w:rsid w:val="00907BFE"/>
    <w:rsid w:val="00922689"/>
    <w:rsid w:val="00924DA6"/>
    <w:rsid w:val="009268E2"/>
    <w:rsid w:val="00926ADB"/>
    <w:rsid w:val="00933D5E"/>
    <w:rsid w:val="00946A5C"/>
    <w:rsid w:val="00950DE5"/>
    <w:rsid w:val="009603B3"/>
    <w:rsid w:val="00981EB6"/>
    <w:rsid w:val="009832F6"/>
    <w:rsid w:val="00987136"/>
    <w:rsid w:val="009941CE"/>
    <w:rsid w:val="009B51F5"/>
    <w:rsid w:val="009D06A3"/>
    <w:rsid w:val="009D2B16"/>
    <w:rsid w:val="009E5EF4"/>
    <w:rsid w:val="009F3923"/>
    <w:rsid w:val="009F46BB"/>
    <w:rsid w:val="00A02389"/>
    <w:rsid w:val="00A072B2"/>
    <w:rsid w:val="00A1523E"/>
    <w:rsid w:val="00A3318D"/>
    <w:rsid w:val="00A445F6"/>
    <w:rsid w:val="00A82B71"/>
    <w:rsid w:val="00A905F4"/>
    <w:rsid w:val="00AA2B87"/>
    <w:rsid w:val="00AA6F31"/>
    <w:rsid w:val="00AB5E9D"/>
    <w:rsid w:val="00AC3B07"/>
    <w:rsid w:val="00AF2553"/>
    <w:rsid w:val="00AF5365"/>
    <w:rsid w:val="00B1001A"/>
    <w:rsid w:val="00B218A9"/>
    <w:rsid w:val="00B72602"/>
    <w:rsid w:val="00B730DC"/>
    <w:rsid w:val="00B841DC"/>
    <w:rsid w:val="00BB587E"/>
    <w:rsid w:val="00BB5D95"/>
    <w:rsid w:val="00BD62B1"/>
    <w:rsid w:val="00BD6F88"/>
    <w:rsid w:val="00BF2C3C"/>
    <w:rsid w:val="00BF6E67"/>
    <w:rsid w:val="00BF7242"/>
    <w:rsid w:val="00C024C6"/>
    <w:rsid w:val="00C044AB"/>
    <w:rsid w:val="00C151C0"/>
    <w:rsid w:val="00C23669"/>
    <w:rsid w:val="00C41231"/>
    <w:rsid w:val="00C47424"/>
    <w:rsid w:val="00C609D7"/>
    <w:rsid w:val="00C64433"/>
    <w:rsid w:val="00C65357"/>
    <w:rsid w:val="00C7092D"/>
    <w:rsid w:val="00C72B6C"/>
    <w:rsid w:val="00C906DC"/>
    <w:rsid w:val="00C969B2"/>
    <w:rsid w:val="00CB2AD0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2C33"/>
    <w:rsid w:val="00D36750"/>
    <w:rsid w:val="00D37C30"/>
    <w:rsid w:val="00D46D72"/>
    <w:rsid w:val="00D60D6F"/>
    <w:rsid w:val="00D82696"/>
    <w:rsid w:val="00DA2662"/>
    <w:rsid w:val="00DA57CD"/>
    <w:rsid w:val="00DB4A0D"/>
    <w:rsid w:val="00DD2049"/>
    <w:rsid w:val="00DD68D7"/>
    <w:rsid w:val="00DD6C3F"/>
    <w:rsid w:val="00DE59EA"/>
    <w:rsid w:val="00E15118"/>
    <w:rsid w:val="00E44C28"/>
    <w:rsid w:val="00E51563"/>
    <w:rsid w:val="00E6045F"/>
    <w:rsid w:val="00E618C9"/>
    <w:rsid w:val="00E63795"/>
    <w:rsid w:val="00E77AAD"/>
    <w:rsid w:val="00E84635"/>
    <w:rsid w:val="00E8637B"/>
    <w:rsid w:val="00E911CF"/>
    <w:rsid w:val="00ED1B8E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47FF"/>
    <w:rsid w:val="00FB6DBF"/>
    <w:rsid w:val="00FB70D6"/>
    <w:rsid w:val="00FD4815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98</cp:revision>
  <cp:lastPrinted>2019-11-13T12:07:00Z</cp:lastPrinted>
  <dcterms:created xsi:type="dcterms:W3CDTF">2014-09-30T04:04:00Z</dcterms:created>
  <dcterms:modified xsi:type="dcterms:W3CDTF">2019-12-02T11:26:00Z</dcterms:modified>
</cp:coreProperties>
</file>