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5393D" w:rsidRPr="00B8097D" w:rsidRDefault="00B5393D" w:rsidP="00BE73E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B5162">
        <w:rPr>
          <w:sz w:val="26"/>
          <w:szCs w:val="26"/>
        </w:rPr>
        <w:t>й</w:t>
      </w:r>
    </w:p>
    <w:p w:rsidR="00B5393D" w:rsidRPr="00B8097D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B674EA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B5393D" w:rsidRPr="00B8097D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14.11.2017 №2354</w:t>
      </w:r>
    </w:p>
    <w:p w:rsidR="00FB5937" w:rsidRDefault="00FB5937" w:rsidP="00BE73E1">
      <w:pPr>
        <w:ind w:firstLine="851"/>
        <w:rPr>
          <w:sz w:val="26"/>
          <w:szCs w:val="26"/>
        </w:rPr>
      </w:pPr>
    </w:p>
    <w:p w:rsidR="00604127" w:rsidRDefault="00604127" w:rsidP="00BE73E1">
      <w:pPr>
        <w:ind w:firstLine="851"/>
        <w:rPr>
          <w:sz w:val="26"/>
          <w:szCs w:val="26"/>
        </w:rPr>
      </w:pPr>
    </w:p>
    <w:p w:rsidR="00BE73E1" w:rsidRPr="008418C7" w:rsidRDefault="00BE73E1" w:rsidP="00BE73E1">
      <w:pPr>
        <w:ind w:firstLine="851"/>
        <w:rPr>
          <w:sz w:val="2"/>
          <w:szCs w:val="26"/>
        </w:rPr>
      </w:pPr>
    </w:p>
    <w:p w:rsidR="00B5393D" w:rsidRDefault="00B5393D" w:rsidP="00BE73E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7282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</w:t>
      </w:r>
      <w:r w:rsidR="00A47B7E" w:rsidRPr="007E63A1">
        <w:rPr>
          <w:sz w:val="26"/>
          <w:szCs w:val="26"/>
        </w:rPr>
        <w:t xml:space="preserve">Уставом города Когалым, </w:t>
      </w:r>
      <w:r w:rsidR="00A47B7E">
        <w:rPr>
          <w:sz w:val="26"/>
          <w:szCs w:val="26"/>
        </w:rPr>
        <w:t xml:space="preserve">решением </w:t>
      </w:r>
      <w:r w:rsidR="00A47B7E" w:rsidRPr="004054E0">
        <w:rPr>
          <w:sz w:val="26"/>
          <w:szCs w:val="26"/>
        </w:rPr>
        <w:t>Думы города Когалыма</w:t>
      </w:r>
      <w:r w:rsidR="00A47B7E">
        <w:rPr>
          <w:sz w:val="26"/>
          <w:szCs w:val="26"/>
        </w:rPr>
        <w:t xml:space="preserve"> </w:t>
      </w:r>
      <w:r w:rsidR="00A47B7E" w:rsidRPr="004054E0">
        <w:rPr>
          <w:sz w:val="26"/>
          <w:szCs w:val="26"/>
        </w:rPr>
        <w:t xml:space="preserve">от </w:t>
      </w:r>
      <w:r w:rsidR="00F53BDC">
        <w:rPr>
          <w:sz w:val="26"/>
          <w:szCs w:val="26"/>
        </w:rPr>
        <w:t>15.12.2021</w:t>
      </w:r>
      <w:r w:rsidR="00A47B7E" w:rsidRPr="004054E0">
        <w:rPr>
          <w:sz w:val="26"/>
          <w:szCs w:val="26"/>
        </w:rPr>
        <w:t xml:space="preserve"> </w:t>
      </w:r>
      <w:r w:rsidR="00F53BDC">
        <w:rPr>
          <w:spacing w:val="-6"/>
          <w:sz w:val="26"/>
          <w:szCs w:val="26"/>
        </w:rPr>
        <w:t>№43</w:t>
      </w:r>
      <w:r w:rsidR="00A47B7E">
        <w:rPr>
          <w:spacing w:val="-6"/>
          <w:sz w:val="26"/>
          <w:szCs w:val="26"/>
        </w:rPr>
        <w:t>-ГД</w:t>
      </w:r>
      <w:r w:rsidR="00A47B7E" w:rsidRPr="0026036D">
        <w:rPr>
          <w:spacing w:val="-6"/>
          <w:sz w:val="26"/>
          <w:szCs w:val="26"/>
        </w:rPr>
        <w:t xml:space="preserve"> </w:t>
      </w:r>
      <w:r w:rsidR="00A47B7E" w:rsidRPr="00F53BDC">
        <w:rPr>
          <w:spacing w:val="-6"/>
          <w:sz w:val="26"/>
          <w:szCs w:val="26"/>
        </w:rPr>
        <w:t>«</w:t>
      </w:r>
      <w:r w:rsidR="00F53BDC" w:rsidRPr="00F53BDC">
        <w:rPr>
          <w:sz w:val="26"/>
          <w:szCs w:val="26"/>
        </w:rPr>
        <w:t>О бюджете города Когалыма на 2022 год и на плановый период 2023 и 2024 годов</w:t>
      </w:r>
      <w:r w:rsidR="00A47B7E" w:rsidRPr="00F53BDC">
        <w:rPr>
          <w:spacing w:val="-6"/>
          <w:sz w:val="26"/>
          <w:szCs w:val="26"/>
        </w:rPr>
        <w:t xml:space="preserve">», </w:t>
      </w:r>
      <w:r w:rsidR="00A47B7E" w:rsidRPr="0026036D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 от 28.10.2021 №2193 «О порядке разработки и реализации муниципа</w:t>
      </w:r>
      <w:r w:rsidR="00A47B7E">
        <w:rPr>
          <w:rFonts w:eastAsia="Calibri"/>
          <w:spacing w:val="-6"/>
          <w:sz w:val="26"/>
          <w:szCs w:val="26"/>
          <w:lang w:eastAsia="en-US"/>
        </w:rPr>
        <w:t>льных программ города Когалыма»</w:t>
      </w:r>
      <w:r w:rsidR="00A47B7E">
        <w:rPr>
          <w:rFonts w:eastAsia="Calibri"/>
          <w:sz w:val="26"/>
          <w:szCs w:val="26"/>
          <w:lang w:eastAsia="en-US"/>
        </w:rPr>
        <w:t>:</w:t>
      </w:r>
    </w:p>
    <w:p w:rsidR="00A47B7E" w:rsidRPr="008418C7" w:rsidRDefault="00A47B7E" w:rsidP="00BE73E1">
      <w:pPr>
        <w:autoSpaceDE w:val="0"/>
        <w:autoSpaceDN w:val="0"/>
        <w:adjustRightInd w:val="0"/>
        <w:ind w:firstLine="709"/>
        <w:jc w:val="both"/>
        <w:rPr>
          <w:spacing w:val="-6"/>
          <w:sz w:val="24"/>
          <w:szCs w:val="26"/>
        </w:rPr>
      </w:pPr>
    </w:p>
    <w:p w:rsidR="00B92030" w:rsidRPr="003F419A" w:rsidRDefault="00B92030" w:rsidP="001E1CEA">
      <w:pPr>
        <w:pStyle w:val="a7"/>
        <w:numPr>
          <w:ilvl w:val="0"/>
          <w:numId w:val="4"/>
        </w:numPr>
        <w:tabs>
          <w:tab w:val="left" w:pos="709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3F419A">
        <w:rPr>
          <w:rFonts w:ascii="Times New Roman" w:hAnsi="Times New Roman"/>
          <w:spacing w:val="-6"/>
          <w:sz w:val="26"/>
          <w:szCs w:val="26"/>
        </w:rPr>
        <w:t>В</w:t>
      </w:r>
      <w:r w:rsidR="001E1CE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C5480B">
        <w:rPr>
          <w:rFonts w:ascii="Times New Roman" w:hAnsi="Times New Roman"/>
          <w:spacing w:val="-6"/>
          <w:sz w:val="26"/>
          <w:szCs w:val="26"/>
        </w:rPr>
        <w:t>постановление</w:t>
      </w:r>
      <w:r w:rsidRPr="003F419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F7D9B" w:rsidRPr="003F419A">
        <w:rPr>
          <w:rFonts w:ascii="Times New Roman" w:hAnsi="Times New Roman"/>
          <w:spacing w:val="-6"/>
          <w:sz w:val="26"/>
          <w:szCs w:val="26"/>
        </w:rPr>
        <w:t>Администрации города Когалыма</w:t>
      </w:r>
      <w:r w:rsidR="00CC6669" w:rsidRPr="003F419A">
        <w:rPr>
          <w:rFonts w:ascii="Times New Roman" w:hAnsi="Times New Roman"/>
          <w:spacing w:val="-6"/>
          <w:sz w:val="26"/>
          <w:szCs w:val="26"/>
        </w:rPr>
        <w:t xml:space="preserve"> о</w:t>
      </w:r>
      <w:r w:rsidR="00FF7D9B" w:rsidRPr="003F419A">
        <w:rPr>
          <w:rFonts w:ascii="Times New Roman" w:hAnsi="Times New Roman"/>
          <w:spacing w:val="-6"/>
          <w:sz w:val="26"/>
          <w:szCs w:val="26"/>
        </w:rPr>
        <w:t xml:space="preserve">т 14.11.2017 №2354 «Об утверждении муниципальной программы «Формирование комфортной городской среды в городе Когалыме» </w:t>
      </w:r>
      <w:r w:rsidR="001E1CEA">
        <w:rPr>
          <w:rFonts w:ascii="Times New Roman" w:hAnsi="Times New Roman"/>
          <w:spacing w:val="-6"/>
          <w:sz w:val="26"/>
          <w:szCs w:val="26"/>
        </w:rPr>
        <w:t xml:space="preserve">(далее – </w:t>
      </w:r>
      <w:r w:rsidR="00C5480B">
        <w:rPr>
          <w:rFonts w:ascii="Times New Roman" w:hAnsi="Times New Roman"/>
          <w:spacing w:val="-6"/>
          <w:sz w:val="26"/>
          <w:szCs w:val="26"/>
        </w:rPr>
        <w:t>постановление</w:t>
      </w:r>
      <w:r w:rsidR="002E3E03" w:rsidRPr="003F419A">
        <w:rPr>
          <w:rFonts w:ascii="Times New Roman" w:hAnsi="Times New Roman"/>
          <w:spacing w:val="-6"/>
          <w:sz w:val="26"/>
          <w:szCs w:val="26"/>
        </w:rPr>
        <w:t>)</w:t>
      </w:r>
      <w:r w:rsidR="005B5162" w:rsidRPr="003F419A">
        <w:rPr>
          <w:rFonts w:ascii="Times New Roman" w:hAnsi="Times New Roman"/>
          <w:spacing w:val="-6"/>
          <w:sz w:val="26"/>
          <w:szCs w:val="26"/>
        </w:rPr>
        <w:t xml:space="preserve"> внести следующие изменения</w:t>
      </w:r>
      <w:r w:rsidR="002E3E03" w:rsidRPr="003F419A">
        <w:rPr>
          <w:rFonts w:ascii="Times New Roman" w:hAnsi="Times New Roman"/>
          <w:spacing w:val="-6"/>
          <w:sz w:val="26"/>
          <w:szCs w:val="26"/>
        </w:rPr>
        <w:t>:</w:t>
      </w:r>
    </w:p>
    <w:p w:rsidR="00C5480B" w:rsidRPr="00CC6669" w:rsidRDefault="00C5480B" w:rsidP="00C5480B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1.1. </w:t>
      </w:r>
      <w:r w:rsidRPr="00CC6669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В приложении к постановлению (далее – Программа):</w:t>
      </w:r>
    </w:p>
    <w:p w:rsidR="00C5480B" w:rsidRPr="001940E9" w:rsidRDefault="00C5480B" w:rsidP="00C5480B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1.1.1. </w:t>
      </w:r>
      <w:r w:rsidRPr="00CC6669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строку «Параметры</w:t>
      </w:r>
      <w:r w:rsidRPr="001940E9">
        <w:rPr>
          <w:rFonts w:ascii="Times New Roman" w:hAnsi="Times New Roman" w:cs="Times New Roman"/>
          <w:b w:val="0"/>
          <w:sz w:val="26"/>
          <w:szCs w:val="26"/>
        </w:rPr>
        <w:t xml:space="preserve"> финансового обеспечения муниципальной программы» паспорта Программы изложить в следующей редакции:</w:t>
      </w:r>
    </w:p>
    <w:tbl>
      <w:tblPr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1493"/>
        <w:gridCol w:w="7136"/>
        <w:gridCol w:w="253"/>
      </w:tblGrid>
      <w:tr w:rsidR="00C5480B" w:rsidRPr="001940E9" w:rsidTr="00DB1043">
        <w:trPr>
          <w:trHeight w:val="2655"/>
        </w:trPr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80B" w:rsidRPr="004776ED" w:rsidRDefault="00C5480B" w:rsidP="00DB1043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t>«</w:t>
            </w:r>
          </w:p>
        </w:tc>
        <w:tc>
          <w:tcPr>
            <w:tcW w:w="813" w:type="pct"/>
            <w:tcBorders>
              <w:left w:val="single" w:sz="4" w:space="0" w:color="auto"/>
            </w:tcBorders>
            <w:shd w:val="clear" w:color="auto" w:fill="auto"/>
          </w:tcPr>
          <w:p w:rsidR="00C5480B" w:rsidRPr="001940E9" w:rsidRDefault="00C5480B" w:rsidP="00DB1043">
            <w:pPr>
              <w:jc w:val="both"/>
            </w:pPr>
            <w:r w:rsidRPr="001940E9">
              <w:t>Параметры финансового обеспечения муниципальной программы</w:t>
            </w:r>
          </w:p>
        </w:tc>
        <w:tc>
          <w:tcPr>
            <w:tcW w:w="3885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294" w:tblpY="16"/>
              <w:tblOverlap w:val="never"/>
              <w:tblW w:w="7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997"/>
              <w:gridCol w:w="993"/>
              <w:gridCol w:w="981"/>
              <w:gridCol w:w="851"/>
              <w:gridCol w:w="850"/>
              <w:gridCol w:w="1008"/>
            </w:tblGrid>
            <w:tr w:rsidR="00C5480B" w:rsidRPr="001940E9" w:rsidTr="00DB1043">
              <w:tc>
                <w:tcPr>
                  <w:tcW w:w="156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C5480B" w:rsidRPr="001940E9" w:rsidRDefault="00C5480B" w:rsidP="00DB1043">
                  <w:pPr>
                    <w:jc w:val="center"/>
                  </w:pPr>
                  <w:r w:rsidRPr="001940E9">
                    <w:t>Источники финансирования</w:t>
                  </w:r>
                </w:p>
              </w:tc>
              <w:tc>
                <w:tcPr>
                  <w:tcW w:w="997" w:type="dxa"/>
                  <w:vMerge w:val="restart"/>
                  <w:shd w:val="clear" w:color="auto" w:fill="auto"/>
                  <w:vAlign w:val="center"/>
                  <w:hideMark/>
                </w:tcPr>
                <w:p w:rsidR="00C5480B" w:rsidRPr="001940E9" w:rsidRDefault="00C5480B" w:rsidP="00DB1043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4683" w:type="dxa"/>
                  <w:gridSpan w:val="5"/>
                </w:tcPr>
                <w:p w:rsidR="00C5480B" w:rsidRPr="001940E9" w:rsidRDefault="00C5480B" w:rsidP="00DB1043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C5480B" w:rsidRPr="001940E9" w:rsidTr="00DB1043">
              <w:tc>
                <w:tcPr>
                  <w:tcW w:w="1560" w:type="dxa"/>
                  <w:vMerge/>
                  <w:vAlign w:val="center"/>
                  <w:hideMark/>
                </w:tcPr>
                <w:p w:rsidR="00C5480B" w:rsidRPr="001940E9" w:rsidRDefault="00C5480B" w:rsidP="00DB1043"/>
              </w:tc>
              <w:tc>
                <w:tcPr>
                  <w:tcW w:w="997" w:type="dxa"/>
                  <w:vMerge/>
                  <w:vAlign w:val="center"/>
                  <w:hideMark/>
                </w:tcPr>
                <w:p w:rsidR="00C5480B" w:rsidRPr="001940E9" w:rsidRDefault="00C5480B" w:rsidP="00DB1043"/>
              </w:tc>
              <w:tc>
                <w:tcPr>
                  <w:tcW w:w="993" w:type="dxa"/>
                  <w:vAlign w:val="center"/>
                </w:tcPr>
                <w:p w:rsidR="00C5480B" w:rsidRPr="001940E9" w:rsidRDefault="00C5480B" w:rsidP="00DB1043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2022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1940E9" w:rsidRDefault="00C5480B" w:rsidP="00DB1043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1940E9" w:rsidRDefault="00C5480B" w:rsidP="00DB1043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1940E9" w:rsidRDefault="00C5480B" w:rsidP="00DB1043">
                  <w:pPr>
                    <w:jc w:val="center"/>
                  </w:pPr>
                  <w:r w:rsidRPr="001940E9">
                    <w:t>2025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Pr="001940E9" w:rsidRDefault="00C5480B" w:rsidP="00DB1043">
                  <w:pPr>
                    <w:jc w:val="center"/>
                  </w:pPr>
                  <w:r w:rsidRPr="001940E9">
                    <w:t>2026</w:t>
                  </w:r>
                </w:p>
              </w:tc>
            </w:tr>
            <w:tr w:rsidR="00C5480B" w:rsidRPr="001940E9" w:rsidTr="00C5480B"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C5480B" w:rsidRPr="001940E9" w:rsidRDefault="00C5480B" w:rsidP="00C5480B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997" w:type="dxa"/>
                  <w:shd w:val="clear" w:color="auto" w:fill="auto"/>
                  <w:noWrap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246 182,37</w:t>
                  </w:r>
                </w:p>
              </w:tc>
              <w:tc>
                <w:tcPr>
                  <w:tcW w:w="993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113 941,17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39 377,40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40 863,80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26 000,00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26 000,00</w:t>
                  </w:r>
                </w:p>
              </w:tc>
            </w:tr>
            <w:tr w:rsidR="00C5480B" w:rsidRPr="001940E9" w:rsidTr="00C5480B"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C5480B" w:rsidRPr="001940E9" w:rsidRDefault="00C5480B" w:rsidP="00C5480B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997" w:type="dxa"/>
                  <w:shd w:val="clear" w:color="auto" w:fill="auto"/>
                  <w:noWrap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16 231,30</w:t>
                  </w:r>
                </w:p>
              </w:tc>
              <w:tc>
                <w:tcPr>
                  <w:tcW w:w="993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5 217,20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5 217,20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5 796,90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0,00</w:t>
                  </w:r>
                </w:p>
              </w:tc>
            </w:tr>
            <w:tr w:rsidR="00C5480B" w:rsidRPr="001940E9" w:rsidTr="00C5480B"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C5480B" w:rsidRPr="001940E9" w:rsidRDefault="00C5480B" w:rsidP="00C5480B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997" w:type="dxa"/>
                  <w:shd w:val="clear" w:color="auto" w:fill="auto"/>
                  <w:noWrap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29 194,84</w:t>
                  </w:r>
                </w:p>
              </w:tc>
              <w:tc>
                <w:tcPr>
                  <w:tcW w:w="993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11 967,74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8 160,20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9 066,90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0,00</w:t>
                  </w:r>
                </w:p>
              </w:tc>
            </w:tr>
            <w:tr w:rsidR="00C5480B" w:rsidRPr="001940E9" w:rsidTr="00C5480B"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C5480B" w:rsidRPr="001940E9" w:rsidRDefault="00C5480B" w:rsidP="00C5480B">
                  <w:pPr>
                    <w:jc w:val="center"/>
                  </w:pPr>
                  <w:r w:rsidRPr="001940E9">
                    <w:t>местный бюджет</w:t>
                  </w:r>
                </w:p>
              </w:tc>
              <w:tc>
                <w:tcPr>
                  <w:tcW w:w="997" w:type="dxa"/>
                  <w:shd w:val="clear" w:color="auto" w:fill="auto"/>
                  <w:noWrap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134 746,91</w:t>
                  </w:r>
                </w:p>
              </w:tc>
              <w:tc>
                <w:tcPr>
                  <w:tcW w:w="993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30 746,91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26 000,00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26 000,00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26 000,00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26 000,00</w:t>
                  </w:r>
                </w:p>
              </w:tc>
            </w:tr>
            <w:tr w:rsidR="00C5480B" w:rsidRPr="001940E9" w:rsidTr="00C5480B"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C5480B" w:rsidRPr="001940E9" w:rsidRDefault="00C5480B" w:rsidP="00C5480B">
                  <w:pPr>
                    <w:jc w:val="center"/>
                  </w:pPr>
                  <w:r w:rsidRPr="001940E9">
                    <w:t>иные источники финансирования</w:t>
                  </w:r>
                </w:p>
              </w:tc>
              <w:tc>
                <w:tcPr>
                  <w:tcW w:w="997" w:type="dxa"/>
                  <w:shd w:val="clear" w:color="auto" w:fill="auto"/>
                  <w:noWrap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66 009,32</w:t>
                  </w:r>
                </w:p>
              </w:tc>
              <w:tc>
                <w:tcPr>
                  <w:tcW w:w="993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66 009,32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4418D9" w:rsidRDefault="00C5480B" w:rsidP="00C5480B">
                  <w:pPr>
                    <w:jc w:val="center"/>
                  </w:pPr>
                  <w:r w:rsidRPr="004418D9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Default="00C5480B" w:rsidP="00C5480B">
                  <w:pPr>
                    <w:jc w:val="center"/>
                  </w:pPr>
                  <w:r w:rsidRPr="004418D9">
                    <w:t>0,00</w:t>
                  </w:r>
                </w:p>
              </w:tc>
            </w:tr>
          </w:tbl>
          <w:p w:rsidR="00C5480B" w:rsidRPr="001940E9" w:rsidRDefault="00C5480B" w:rsidP="00DB1043">
            <w:pPr>
              <w:ind w:firstLine="709"/>
              <w:jc w:val="both"/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/>
          <w:p w:rsidR="00C5480B" w:rsidRDefault="00C5480B" w:rsidP="00DB1043">
            <w:pPr>
              <w:rPr>
                <w:sz w:val="26"/>
                <w:szCs w:val="26"/>
              </w:rPr>
            </w:pPr>
          </w:p>
          <w:p w:rsidR="00C5480B" w:rsidRPr="001940E9" w:rsidRDefault="00C5480B" w:rsidP="00DB1043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C5480B" w:rsidRPr="001940E9" w:rsidRDefault="00C5480B" w:rsidP="00C5480B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1</w:t>
      </w:r>
      <w:r w:rsidRPr="00F56E9B">
        <w:rPr>
          <w:rFonts w:ascii="Times New Roman" w:hAnsi="Times New Roman"/>
          <w:b w:val="0"/>
          <w:bCs w:val="0"/>
          <w:sz w:val="26"/>
          <w:szCs w:val="26"/>
        </w:rPr>
        <w:t>.</w:t>
      </w:r>
      <w:r>
        <w:rPr>
          <w:rFonts w:ascii="Times New Roman" w:hAnsi="Times New Roman"/>
          <w:b w:val="0"/>
          <w:bCs w:val="0"/>
          <w:sz w:val="26"/>
          <w:szCs w:val="26"/>
        </w:rPr>
        <w:t>1.</w:t>
      </w:r>
      <w:r w:rsidRPr="00F56E9B">
        <w:rPr>
          <w:rFonts w:ascii="Times New Roman" w:hAnsi="Times New Roman"/>
          <w:b w:val="0"/>
          <w:bCs w:val="0"/>
          <w:sz w:val="26"/>
          <w:szCs w:val="26"/>
        </w:rPr>
        <w:t>2.</w:t>
      </w:r>
      <w:r>
        <w:rPr>
          <w:rFonts w:ascii="Times New Roman" w:hAnsi="Times New Roman"/>
          <w:bCs w:val="0"/>
          <w:sz w:val="26"/>
          <w:szCs w:val="26"/>
        </w:rPr>
        <w:t xml:space="preserve"> </w:t>
      </w:r>
      <w:r w:rsidRPr="00F56E9B">
        <w:rPr>
          <w:rFonts w:ascii="Times New Roman" w:hAnsi="Times New Roman" w:cs="Times New Roman"/>
          <w:b w:val="0"/>
          <w:sz w:val="26"/>
          <w:szCs w:val="26"/>
        </w:rPr>
        <w:t>строку «Параметры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</w:r>
      <w:r w:rsidRPr="001940E9">
        <w:rPr>
          <w:rFonts w:ascii="Times New Roman" w:hAnsi="Times New Roman" w:cs="Times New Roman"/>
          <w:b w:val="0"/>
          <w:sz w:val="26"/>
          <w:szCs w:val="26"/>
        </w:rPr>
        <w:t>» паспорта Программы изложить в следующей редакции:</w:t>
      </w:r>
    </w:p>
    <w:tbl>
      <w:tblPr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1493"/>
        <w:gridCol w:w="7136"/>
        <w:gridCol w:w="253"/>
      </w:tblGrid>
      <w:tr w:rsidR="00C5480B" w:rsidRPr="001940E9" w:rsidTr="00DB1043">
        <w:trPr>
          <w:trHeight w:val="2655"/>
        </w:trPr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80B" w:rsidRPr="004776ED" w:rsidRDefault="00C5480B" w:rsidP="00DB1043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lastRenderedPageBreak/>
              <w:t>«</w:t>
            </w:r>
          </w:p>
        </w:tc>
        <w:tc>
          <w:tcPr>
            <w:tcW w:w="813" w:type="pct"/>
            <w:tcBorders>
              <w:left w:val="single" w:sz="4" w:space="0" w:color="auto"/>
            </w:tcBorders>
            <w:shd w:val="clear" w:color="auto" w:fill="auto"/>
          </w:tcPr>
          <w:p w:rsidR="00C5480B" w:rsidRPr="001940E9" w:rsidRDefault="00C5480B" w:rsidP="00DB1043">
            <w:pPr>
              <w:jc w:val="both"/>
            </w:pPr>
            <w:r w:rsidRPr="0057776B">
              <w:rPr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</w:t>
            </w:r>
            <w:r>
              <w:rPr>
                <w:sz w:val="22"/>
                <w:szCs w:val="22"/>
              </w:rPr>
              <w:t xml:space="preserve"> реализацию в автономном округе</w:t>
            </w:r>
            <w:r w:rsidRPr="0057776B">
              <w:rPr>
                <w:sz w:val="22"/>
                <w:szCs w:val="22"/>
              </w:rPr>
              <w:t xml:space="preserve">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885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294" w:tblpY="16"/>
              <w:tblOverlap w:val="never"/>
              <w:tblW w:w="7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997"/>
              <w:gridCol w:w="993"/>
              <w:gridCol w:w="981"/>
              <w:gridCol w:w="851"/>
              <w:gridCol w:w="850"/>
              <w:gridCol w:w="1008"/>
            </w:tblGrid>
            <w:tr w:rsidR="00C5480B" w:rsidRPr="001940E9" w:rsidTr="00DB1043">
              <w:tc>
                <w:tcPr>
                  <w:tcW w:w="156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C5480B" w:rsidRPr="001940E9" w:rsidRDefault="00C5480B" w:rsidP="00DB1043">
                  <w:pPr>
                    <w:jc w:val="center"/>
                  </w:pPr>
                  <w:r w:rsidRPr="001940E9">
                    <w:t>Источники финансирования</w:t>
                  </w:r>
                </w:p>
              </w:tc>
              <w:tc>
                <w:tcPr>
                  <w:tcW w:w="997" w:type="dxa"/>
                  <w:vMerge w:val="restart"/>
                  <w:shd w:val="clear" w:color="auto" w:fill="auto"/>
                  <w:vAlign w:val="center"/>
                  <w:hideMark/>
                </w:tcPr>
                <w:p w:rsidR="00C5480B" w:rsidRPr="001940E9" w:rsidRDefault="00C5480B" w:rsidP="00DB1043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4683" w:type="dxa"/>
                  <w:gridSpan w:val="5"/>
                </w:tcPr>
                <w:p w:rsidR="00C5480B" w:rsidRPr="001940E9" w:rsidRDefault="00C5480B" w:rsidP="00DB1043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C5480B" w:rsidRPr="001940E9" w:rsidTr="00DB1043">
              <w:tc>
                <w:tcPr>
                  <w:tcW w:w="1560" w:type="dxa"/>
                  <w:vMerge/>
                  <w:vAlign w:val="center"/>
                  <w:hideMark/>
                </w:tcPr>
                <w:p w:rsidR="00C5480B" w:rsidRPr="001940E9" w:rsidRDefault="00C5480B" w:rsidP="00DB1043"/>
              </w:tc>
              <w:tc>
                <w:tcPr>
                  <w:tcW w:w="997" w:type="dxa"/>
                  <w:vMerge/>
                  <w:vAlign w:val="center"/>
                  <w:hideMark/>
                </w:tcPr>
                <w:p w:rsidR="00C5480B" w:rsidRPr="001940E9" w:rsidRDefault="00C5480B" w:rsidP="00DB1043"/>
              </w:tc>
              <w:tc>
                <w:tcPr>
                  <w:tcW w:w="993" w:type="dxa"/>
                  <w:vAlign w:val="center"/>
                </w:tcPr>
                <w:p w:rsidR="00C5480B" w:rsidRPr="001940E9" w:rsidRDefault="00C5480B" w:rsidP="00DB1043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2022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1940E9" w:rsidRDefault="00C5480B" w:rsidP="00DB1043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1940E9" w:rsidRDefault="00C5480B" w:rsidP="00DB1043">
                  <w:pPr>
                    <w:jc w:val="center"/>
                    <w:rPr>
                      <w:spacing w:val="-6"/>
                    </w:rPr>
                  </w:pPr>
                  <w:r w:rsidRPr="001940E9"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1940E9" w:rsidRDefault="00C5480B" w:rsidP="00DB1043">
                  <w:pPr>
                    <w:jc w:val="center"/>
                  </w:pPr>
                  <w:r w:rsidRPr="001940E9">
                    <w:t>2025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Pr="001940E9" w:rsidRDefault="00C5480B" w:rsidP="00DB1043">
                  <w:pPr>
                    <w:jc w:val="center"/>
                  </w:pPr>
                  <w:r w:rsidRPr="001940E9">
                    <w:t>2026</w:t>
                  </w:r>
                </w:p>
              </w:tc>
            </w:tr>
            <w:tr w:rsidR="00C5480B" w:rsidRPr="001940E9" w:rsidTr="00C5480B"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C5480B" w:rsidRPr="001940E9" w:rsidRDefault="00C5480B" w:rsidP="00C5480B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997" w:type="dxa"/>
                  <w:shd w:val="clear" w:color="auto" w:fill="auto"/>
                  <w:noWrap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170 972,24</w:t>
                  </w:r>
                </w:p>
              </w:tc>
              <w:tc>
                <w:tcPr>
                  <w:tcW w:w="993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38 731,04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39 377,40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40 863,80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26 000,00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26 000,00</w:t>
                  </w:r>
                </w:p>
              </w:tc>
            </w:tr>
            <w:tr w:rsidR="00C5480B" w:rsidRPr="001940E9" w:rsidTr="00C5480B"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C5480B" w:rsidRPr="001940E9" w:rsidRDefault="00C5480B" w:rsidP="00C5480B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997" w:type="dxa"/>
                  <w:shd w:val="clear" w:color="auto" w:fill="auto"/>
                  <w:noWrap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16 231,30</w:t>
                  </w:r>
                </w:p>
              </w:tc>
              <w:tc>
                <w:tcPr>
                  <w:tcW w:w="993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5 217,20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5 217,20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5 796,90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0,00</w:t>
                  </w:r>
                </w:p>
              </w:tc>
            </w:tr>
            <w:tr w:rsidR="00C5480B" w:rsidRPr="001940E9" w:rsidTr="00C5480B"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C5480B" w:rsidRPr="001940E9" w:rsidRDefault="00C5480B" w:rsidP="00C5480B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997" w:type="dxa"/>
                  <w:shd w:val="clear" w:color="auto" w:fill="auto"/>
                  <w:noWrap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26 125,44</w:t>
                  </w:r>
                </w:p>
              </w:tc>
              <w:tc>
                <w:tcPr>
                  <w:tcW w:w="993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8 898,34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8 160,20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9 066,90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0,00</w:t>
                  </w:r>
                </w:p>
              </w:tc>
            </w:tr>
            <w:tr w:rsidR="00C5480B" w:rsidRPr="001940E9" w:rsidTr="00C5480B"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C5480B" w:rsidRPr="001940E9" w:rsidRDefault="00C5480B" w:rsidP="00C5480B">
                  <w:pPr>
                    <w:jc w:val="center"/>
                  </w:pPr>
                  <w:r w:rsidRPr="001940E9">
                    <w:t>местный бюджет</w:t>
                  </w:r>
                </w:p>
              </w:tc>
              <w:tc>
                <w:tcPr>
                  <w:tcW w:w="997" w:type="dxa"/>
                  <w:shd w:val="clear" w:color="auto" w:fill="auto"/>
                  <w:noWrap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128 491,90</w:t>
                  </w:r>
                </w:p>
              </w:tc>
              <w:tc>
                <w:tcPr>
                  <w:tcW w:w="993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24 491,90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26 000,00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26 000,00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26 000,00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26 000,00</w:t>
                  </w:r>
                </w:p>
              </w:tc>
            </w:tr>
            <w:tr w:rsidR="00C5480B" w:rsidRPr="001940E9" w:rsidTr="00C5480B"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C5480B" w:rsidRPr="001940E9" w:rsidRDefault="00C5480B" w:rsidP="00C5480B">
                  <w:pPr>
                    <w:jc w:val="center"/>
                  </w:pPr>
                  <w:r w:rsidRPr="001940E9">
                    <w:t>иные источники финансирования</w:t>
                  </w:r>
                </w:p>
              </w:tc>
              <w:tc>
                <w:tcPr>
                  <w:tcW w:w="997" w:type="dxa"/>
                  <w:shd w:val="clear" w:color="auto" w:fill="auto"/>
                  <w:noWrap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123,60</w:t>
                  </w:r>
                </w:p>
              </w:tc>
              <w:tc>
                <w:tcPr>
                  <w:tcW w:w="993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123,60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0,00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C5480B" w:rsidRPr="000C6B08" w:rsidRDefault="00C5480B" w:rsidP="00C5480B">
                  <w:pPr>
                    <w:jc w:val="center"/>
                  </w:pPr>
                  <w:r w:rsidRPr="000C6B08">
                    <w:t>0,00</w:t>
                  </w:r>
                </w:p>
              </w:tc>
              <w:tc>
                <w:tcPr>
                  <w:tcW w:w="1008" w:type="dxa"/>
                  <w:vAlign w:val="center"/>
                </w:tcPr>
                <w:p w:rsidR="00C5480B" w:rsidRDefault="00C5480B" w:rsidP="00C5480B">
                  <w:pPr>
                    <w:jc w:val="center"/>
                  </w:pPr>
                  <w:r w:rsidRPr="000C6B08">
                    <w:t>0,00</w:t>
                  </w:r>
                </w:p>
              </w:tc>
            </w:tr>
          </w:tbl>
          <w:p w:rsidR="00C5480B" w:rsidRPr="001940E9" w:rsidRDefault="00C5480B" w:rsidP="00DB1043">
            <w:pPr>
              <w:ind w:firstLine="709"/>
              <w:jc w:val="both"/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>
            <w:pPr>
              <w:jc w:val="both"/>
            </w:pPr>
          </w:p>
          <w:p w:rsidR="00C5480B" w:rsidRPr="001940E9" w:rsidRDefault="00C5480B" w:rsidP="00DB1043"/>
          <w:p w:rsidR="00C5480B" w:rsidRDefault="00C5480B" w:rsidP="00DB1043">
            <w:pPr>
              <w:rPr>
                <w:sz w:val="26"/>
                <w:szCs w:val="26"/>
              </w:rPr>
            </w:pPr>
          </w:p>
          <w:p w:rsidR="00C5480B" w:rsidRPr="001940E9" w:rsidRDefault="00C5480B" w:rsidP="00DB1043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5B5162" w:rsidRPr="003F419A" w:rsidRDefault="00C5480B" w:rsidP="001E1CEA">
      <w:pPr>
        <w:pStyle w:val="ConsPlusTitle"/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1.2</w:t>
      </w:r>
      <w:r w:rsidR="00CC6669" w:rsidRPr="003F419A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. </w:t>
      </w:r>
      <w:r w:rsidR="0089461A" w:rsidRPr="0089461A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Таблицу 1</w:t>
      </w:r>
      <w:r w:rsidR="00521E13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Программы</w:t>
      </w:r>
      <w:r w:rsidR="0089461A" w:rsidRPr="0089461A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изложить в</w:t>
      </w: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редакции согласно </w:t>
      </w:r>
      <w:proofErr w:type="gramStart"/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приложению</w:t>
      </w:r>
      <w:proofErr w:type="gramEnd"/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</w:t>
      </w:r>
      <w:r w:rsidR="0089461A" w:rsidRPr="0089461A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к настоящему постановлению.</w:t>
      </w:r>
    </w:p>
    <w:p w:rsidR="003F419A" w:rsidRDefault="003F419A" w:rsidP="003F419A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89461A" w:rsidRPr="00C5480B" w:rsidRDefault="0089461A" w:rsidP="0089461A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bookmarkStart w:id="0" w:name="_GoBack"/>
      <w:r w:rsidRPr="00C5480B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3F419A" w:rsidRPr="00C5480B">
        <w:rPr>
          <w:rFonts w:eastAsia="Calibri"/>
          <w:spacing w:val="-6"/>
          <w:sz w:val="26"/>
          <w:szCs w:val="26"/>
          <w:lang w:eastAsia="en-US"/>
        </w:rPr>
        <w:t>П</w:t>
      </w:r>
      <w:r w:rsidRPr="00C5480B">
        <w:rPr>
          <w:rFonts w:eastAsia="Calibri"/>
          <w:spacing w:val="-6"/>
          <w:sz w:val="26"/>
          <w:szCs w:val="26"/>
          <w:lang w:eastAsia="en-US"/>
        </w:rPr>
        <w:t>ризнать утратившими силу:</w:t>
      </w:r>
    </w:p>
    <w:p w:rsidR="0089461A" w:rsidRPr="00C5480B" w:rsidRDefault="0089461A" w:rsidP="0089461A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C5480B">
        <w:rPr>
          <w:rFonts w:eastAsia="Calibri"/>
          <w:spacing w:val="-6"/>
          <w:sz w:val="26"/>
          <w:szCs w:val="26"/>
          <w:lang w:eastAsia="en-US"/>
        </w:rPr>
        <w:t xml:space="preserve">2.1. </w:t>
      </w:r>
      <w:r w:rsidR="00C5480B" w:rsidRPr="00C5480B">
        <w:rPr>
          <w:rFonts w:eastAsia="Calibri"/>
          <w:spacing w:val="-6"/>
          <w:sz w:val="26"/>
          <w:szCs w:val="26"/>
          <w:lang w:eastAsia="en-US"/>
        </w:rPr>
        <w:t>под</w:t>
      </w:r>
      <w:r w:rsidRPr="00C5480B">
        <w:rPr>
          <w:rFonts w:eastAsia="Calibri"/>
          <w:spacing w:val="-6"/>
          <w:sz w:val="26"/>
          <w:szCs w:val="26"/>
          <w:lang w:eastAsia="en-US"/>
        </w:rPr>
        <w:t>пункт</w:t>
      </w:r>
      <w:r w:rsidR="00C5480B" w:rsidRPr="00C5480B">
        <w:rPr>
          <w:rFonts w:eastAsia="Calibri"/>
          <w:spacing w:val="-6"/>
          <w:sz w:val="26"/>
          <w:szCs w:val="26"/>
          <w:lang w:eastAsia="en-US"/>
        </w:rPr>
        <w:t>ы 1.1.1, 1.1.2 пункта 1.1</w:t>
      </w:r>
      <w:r w:rsidRPr="00C5480B">
        <w:rPr>
          <w:rFonts w:eastAsia="Calibri"/>
          <w:spacing w:val="-6"/>
          <w:sz w:val="26"/>
          <w:szCs w:val="26"/>
          <w:lang w:eastAsia="en-US"/>
        </w:rPr>
        <w:t xml:space="preserve"> постановления Администрации города Когалыма от 2</w:t>
      </w:r>
      <w:r w:rsidR="00C5480B" w:rsidRPr="00C5480B">
        <w:rPr>
          <w:rFonts w:eastAsia="Calibri"/>
          <w:spacing w:val="-6"/>
          <w:sz w:val="26"/>
          <w:szCs w:val="26"/>
          <w:lang w:eastAsia="en-US"/>
        </w:rPr>
        <w:t>5.07.2022 №1658</w:t>
      </w:r>
      <w:r w:rsidRPr="00C5480B">
        <w:rPr>
          <w:rFonts w:eastAsia="Calibri"/>
          <w:spacing w:val="-6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14.11.2017 №2354»;</w:t>
      </w:r>
    </w:p>
    <w:bookmarkEnd w:id="0"/>
    <w:p w:rsidR="003F419A" w:rsidRPr="00C5480B" w:rsidRDefault="0089461A" w:rsidP="0089461A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C5480B">
        <w:rPr>
          <w:rFonts w:eastAsia="Calibri"/>
          <w:spacing w:val="-6"/>
          <w:sz w:val="26"/>
          <w:szCs w:val="26"/>
          <w:lang w:eastAsia="en-US"/>
        </w:rPr>
        <w:t>2.2. п</w:t>
      </w:r>
      <w:r w:rsidR="00C5480B" w:rsidRPr="00C5480B">
        <w:rPr>
          <w:rFonts w:eastAsia="Calibri"/>
          <w:spacing w:val="-6"/>
          <w:sz w:val="26"/>
          <w:szCs w:val="26"/>
          <w:lang w:eastAsia="en-US"/>
        </w:rPr>
        <w:t>ункт 1.1</w:t>
      </w:r>
      <w:r w:rsidR="003F419A" w:rsidRPr="00C5480B">
        <w:rPr>
          <w:rFonts w:eastAsia="Calibri"/>
          <w:spacing w:val="-6"/>
          <w:sz w:val="26"/>
          <w:szCs w:val="26"/>
          <w:lang w:eastAsia="en-US"/>
        </w:rPr>
        <w:t xml:space="preserve"> постановления Адм</w:t>
      </w:r>
      <w:r w:rsidR="00C5480B" w:rsidRPr="00C5480B">
        <w:rPr>
          <w:rFonts w:eastAsia="Calibri"/>
          <w:spacing w:val="-6"/>
          <w:sz w:val="26"/>
          <w:szCs w:val="26"/>
          <w:lang w:eastAsia="en-US"/>
        </w:rPr>
        <w:t>инистрации города Когалыма от 03.08.2022 №1752</w:t>
      </w:r>
      <w:r w:rsidR="003F419A" w:rsidRPr="00C5480B">
        <w:rPr>
          <w:rFonts w:eastAsia="Calibri"/>
          <w:spacing w:val="-6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14.11.2017 №2354»</w:t>
      </w:r>
      <w:r w:rsidRPr="00C5480B">
        <w:rPr>
          <w:rFonts w:eastAsia="Calibri"/>
          <w:spacing w:val="-6"/>
          <w:sz w:val="26"/>
          <w:szCs w:val="26"/>
          <w:lang w:eastAsia="en-US"/>
        </w:rPr>
        <w:t>.</w:t>
      </w:r>
    </w:p>
    <w:p w:rsidR="0075574E" w:rsidRPr="00E53155" w:rsidRDefault="0075574E" w:rsidP="00F53BDC">
      <w:pPr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522CBB" w:rsidRPr="00C5480B" w:rsidRDefault="00C5480B" w:rsidP="00C5480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C5480B">
        <w:rPr>
          <w:rFonts w:eastAsia="Calibri"/>
          <w:spacing w:val="-6"/>
          <w:sz w:val="26"/>
          <w:szCs w:val="26"/>
          <w:lang w:eastAsia="en-US"/>
        </w:rPr>
        <w:t>3.</w:t>
      </w:r>
      <w:r>
        <w:rPr>
          <w:rFonts w:eastAsia="Calibri"/>
          <w:spacing w:val="-6"/>
          <w:sz w:val="26"/>
          <w:szCs w:val="26"/>
        </w:rPr>
        <w:t xml:space="preserve"> </w:t>
      </w:r>
      <w:r w:rsidR="00522CBB" w:rsidRPr="00C5480B">
        <w:rPr>
          <w:rFonts w:eastAsia="Calibri"/>
          <w:spacing w:val="-6"/>
          <w:sz w:val="26"/>
          <w:szCs w:val="26"/>
        </w:rPr>
        <w:t>Муниципальному казённому учреждению «Управление жилищно-коммунального хозяйства города Когалыма (Э.Н.Голубцов) направить в юридическое управление Администрации города Когалыма</w:t>
      </w:r>
      <w:r w:rsidR="00F53BDC" w:rsidRPr="00C5480B">
        <w:rPr>
          <w:rFonts w:eastAsia="Calibri"/>
          <w:spacing w:val="-6"/>
          <w:sz w:val="26"/>
          <w:szCs w:val="26"/>
        </w:rPr>
        <w:t xml:space="preserve"> текст постановления</w:t>
      </w:r>
      <w:r w:rsidR="003F419A" w:rsidRPr="00C5480B">
        <w:rPr>
          <w:rFonts w:eastAsia="Calibri"/>
          <w:spacing w:val="-6"/>
          <w:sz w:val="26"/>
          <w:szCs w:val="26"/>
        </w:rPr>
        <w:t xml:space="preserve"> и приложение к нему</w:t>
      </w:r>
      <w:r w:rsidR="00522CBB" w:rsidRPr="00C5480B">
        <w:rPr>
          <w:rFonts w:eastAsia="Calibri"/>
          <w:spacing w:val="-6"/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5480B" w:rsidRPr="00C5480B" w:rsidRDefault="00C5480B" w:rsidP="00C5480B">
      <w:pPr>
        <w:ind w:firstLine="709"/>
        <w:jc w:val="both"/>
        <w:rPr>
          <w:rFonts w:eastAsia="Calibri"/>
        </w:rPr>
      </w:pPr>
    </w:p>
    <w:p w:rsidR="00522CBB" w:rsidRPr="00DD7282" w:rsidRDefault="003F419A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 xml:space="preserve">. Опубликовать настоящее постановление </w:t>
      </w:r>
      <w:r>
        <w:rPr>
          <w:rFonts w:eastAsia="Calibri"/>
          <w:spacing w:val="-6"/>
          <w:sz w:val="26"/>
          <w:szCs w:val="26"/>
          <w:lang w:eastAsia="en-US"/>
        </w:rPr>
        <w:t xml:space="preserve">и приложение к нему 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522CBB" w:rsidRPr="00DD728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522CBB" w:rsidRPr="00DD7282">
        <w:rPr>
          <w:rFonts w:eastAsia="Calibri"/>
          <w:spacing w:val="-6"/>
          <w:sz w:val="26"/>
          <w:szCs w:val="26"/>
          <w:lang w:eastAsia="en-US"/>
        </w:rPr>
        <w:t>).</w:t>
      </w:r>
    </w:p>
    <w:p w:rsidR="00522CBB" w:rsidRPr="00BE73E1" w:rsidRDefault="00522CBB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53BDC" w:rsidRDefault="003F419A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F53BDC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Когалыма, курирующего сферу жилищно-коммунального хозяйства.</w:t>
      </w: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22CBB" w:rsidTr="00522CBB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C3823462C3A442CC98A7DA2F4918FD1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22CBB" w:rsidRPr="008465F5" w:rsidRDefault="00C5480B" w:rsidP="00522C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22CBB" w:rsidTr="00522CBB">
              <w:tc>
                <w:tcPr>
                  <w:tcW w:w="3822" w:type="dxa"/>
                </w:tcPr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FFCB5FB" wp14:editId="1CDE4A3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22CBB" w:rsidRDefault="00522CBB" w:rsidP="00522CB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22CBB" w:rsidRDefault="00522CBB" w:rsidP="00522CB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22CBB" w:rsidRDefault="00522CBB" w:rsidP="00522C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8838A4A08894280A9D24A0C834674A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522CBB" w:rsidRPr="00465FC6" w:rsidRDefault="00C5480B" w:rsidP="00522CB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6B686F" w:rsidRDefault="006B686F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  <w:sectPr w:rsidR="003F419A" w:rsidSect="00604127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3F419A" w:rsidRPr="009B7E0F" w:rsidRDefault="003F419A" w:rsidP="003F419A">
      <w:pPr>
        <w:tabs>
          <w:tab w:val="left" w:pos="567"/>
          <w:tab w:val="left" w:pos="7380"/>
        </w:tabs>
        <w:ind w:left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3F419A" w:rsidRPr="009B7E0F" w:rsidRDefault="003F419A" w:rsidP="003F419A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3F419A" w:rsidRDefault="003F419A" w:rsidP="003F419A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F419A" w:rsidRPr="003F419A" w:rsidTr="00C22AD2">
        <w:tc>
          <w:tcPr>
            <w:tcW w:w="2235" w:type="dxa"/>
          </w:tcPr>
          <w:p w:rsidR="003F419A" w:rsidRPr="003F419A" w:rsidRDefault="003F419A" w:rsidP="003F419A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3F419A" w:rsidRPr="003F419A" w:rsidRDefault="003F419A" w:rsidP="003F419A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F419A" w:rsidRDefault="003F419A" w:rsidP="003F419A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</w:p>
    <w:p w:rsidR="003F419A" w:rsidRDefault="003F419A" w:rsidP="003F419A">
      <w:pPr>
        <w:tabs>
          <w:tab w:val="left" w:pos="567"/>
          <w:tab w:val="left" w:pos="7380"/>
        </w:tabs>
        <w:ind w:firstLine="11624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3F419A" w:rsidRDefault="003F419A" w:rsidP="003F419A">
      <w:pPr>
        <w:tabs>
          <w:tab w:val="left" w:pos="567"/>
          <w:tab w:val="left" w:pos="7380"/>
        </w:tabs>
        <w:ind w:firstLine="993"/>
        <w:jc w:val="center"/>
        <w:rPr>
          <w:sz w:val="26"/>
          <w:szCs w:val="26"/>
        </w:rPr>
      </w:pPr>
      <w:r w:rsidRPr="003F419A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641" w:type="dxa"/>
        <w:tblLook w:val="04A0" w:firstRow="1" w:lastRow="0" w:firstColumn="1" w:lastColumn="0" w:noHBand="0" w:noVBand="1"/>
      </w:tblPr>
      <w:tblGrid>
        <w:gridCol w:w="1626"/>
        <w:gridCol w:w="2197"/>
        <w:gridCol w:w="1804"/>
        <w:gridCol w:w="1926"/>
        <w:gridCol w:w="1400"/>
        <w:gridCol w:w="1248"/>
        <w:gridCol w:w="1340"/>
        <w:gridCol w:w="1440"/>
        <w:gridCol w:w="1480"/>
        <w:gridCol w:w="1180"/>
      </w:tblGrid>
      <w:tr w:rsidR="00C5480B" w:rsidRPr="00C5480B" w:rsidTr="00C5480B">
        <w:trPr>
          <w:trHeight w:val="1005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 xml:space="preserve">Финансовые затраты на реализацию, </w:t>
            </w:r>
            <w:r w:rsidRPr="00C5480B">
              <w:rPr>
                <w:color w:val="000000"/>
                <w:sz w:val="24"/>
                <w:szCs w:val="24"/>
              </w:rPr>
              <w:br/>
              <w:t>тыс. рублей</w:t>
            </w:r>
          </w:p>
        </w:tc>
      </w:tr>
      <w:tr w:rsidR="00C5480B" w:rsidRPr="00C5480B" w:rsidTr="00C5480B">
        <w:trPr>
          <w:trHeight w:val="30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 том числе</w:t>
            </w:r>
          </w:p>
        </w:tc>
      </w:tr>
      <w:tr w:rsidR="00C5480B" w:rsidRPr="00C5480B" w:rsidTr="00C5480B">
        <w:trPr>
          <w:trHeight w:val="31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2026 год</w:t>
            </w:r>
          </w:p>
        </w:tc>
      </w:tr>
      <w:tr w:rsidR="00C5480B" w:rsidRPr="00C5480B" w:rsidTr="00C5480B">
        <w:trPr>
          <w:trHeight w:val="31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</w:t>
            </w:r>
          </w:p>
        </w:tc>
      </w:tr>
      <w:tr w:rsidR="00C5480B" w:rsidRPr="00C5480B" w:rsidTr="00C5480B">
        <w:trPr>
          <w:trHeight w:val="315"/>
        </w:trPr>
        <w:tc>
          <w:tcPr>
            <w:tcW w:w="15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Цель - Повышение качества и комфорта городской среды на территории города Когалыма.</w:t>
            </w:r>
          </w:p>
        </w:tc>
      </w:tr>
      <w:tr w:rsidR="00C5480B" w:rsidRPr="00C5480B" w:rsidTr="00C5480B">
        <w:trPr>
          <w:trHeight w:val="960"/>
        </w:trPr>
        <w:tc>
          <w:tcPr>
            <w:tcW w:w="15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 xml:space="preserve">Задача№1. Повышение уровня благоустройства дворовых территорий многоквартирных домов города Когалыма. </w:t>
            </w:r>
            <w:r w:rsidRPr="00C5480B">
              <w:rPr>
                <w:color w:val="000000"/>
                <w:sz w:val="24"/>
                <w:szCs w:val="24"/>
              </w:rPr>
              <w:br/>
              <w:t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территорий).</w:t>
            </w:r>
            <w:r w:rsidRPr="00C5480B">
              <w:rPr>
                <w:color w:val="000000"/>
                <w:sz w:val="24"/>
                <w:szCs w:val="24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C5480B" w:rsidRPr="00C5480B" w:rsidTr="00C5480B">
        <w:trPr>
          <w:trHeight w:val="315"/>
        </w:trPr>
        <w:tc>
          <w:tcPr>
            <w:tcW w:w="15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C5480B" w:rsidRPr="00C5480B" w:rsidTr="00C5480B">
        <w:trPr>
          <w:trHeight w:val="31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 xml:space="preserve">Портфель проектов «Жилье и городская среда», региональный проект «Формирование комфортной </w:t>
            </w:r>
            <w:r w:rsidRPr="00C5480B">
              <w:rPr>
                <w:color w:val="000000"/>
                <w:sz w:val="24"/>
                <w:szCs w:val="24"/>
              </w:rPr>
              <w:lastRenderedPageBreak/>
              <w:t>городской среды» (I, II, 1, 2, 3, 4, 5)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lastRenderedPageBreak/>
              <w:t>МКУ «УЖКХ города Когалыма», 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169 916,24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37 675,04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39 377,40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40 863,80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</w:tr>
      <w:tr w:rsidR="00C5480B" w:rsidRPr="00C5480B" w:rsidTr="00C5480B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16 231,30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5 796,90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25 387,34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9 066,90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128 297,60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24 297,60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</w:tr>
      <w:tr w:rsidR="00C5480B" w:rsidRPr="00C5480B" w:rsidTr="00C5480B">
        <w:trPr>
          <w:trHeight w:val="75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Благоустройство дворовых территорий в городе Когалыме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 xml:space="preserve"> МКУ «УЖКХ города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76 602,04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12 602,04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</w:tr>
      <w:tr w:rsidR="00C5480B" w:rsidRPr="00C5480B" w:rsidTr="00C5480B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76 602,04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12 602,04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6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 , в том числе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ОАиГ, МУ «УКС города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93 259,20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25 018,00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23 377,40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24 863,80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16 231,30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5 796,90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25 387,34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9 066,90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51 640,56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11 640,56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C5480B" w:rsidRPr="00C5480B" w:rsidTr="00C5480B">
        <w:trPr>
          <w:trHeight w:val="6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8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1.1.2.1.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 xml:space="preserve">Объект благоустройства </w:t>
            </w:r>
            <w:r w:rsidRPr="00C5480B">
              <w:rPr>
                <w:color w:val="000000"/>
                <w:sz w:val="24"/>
                <w:szCs w:val="24"/>
              </w:rPr>
              <w:lastRenderedPageBreak/>
              <w:t>«Этнодеревня в городе Когалыме»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lastRenderedPageBreak/>
              <w:t>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2 108,30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2 108,30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2 108,30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2 108,30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7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МУ «УКС города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46 154,90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22 777,50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23 377,40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10 434,40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16 320,44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19 400,06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9 400,06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7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1.1.2.2.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  <w:r w:rsidRPr="00C5480B">
              <w:rPr>
                <w:sz w:val="24"/>
                <w:szCs w:val="24"/>
              </w:rPr>
              <w:t>Проведение рейтингового голосования по выбору общественной территории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132,20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132,20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132,20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132,20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8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6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Комплексное информационное обслуживание реализации приоритетного проекта</w:t>
            </w:r>
            <w:r w:rsidRPr="00C5480B">
              <w:rPr>
                <w:color w:val="000000"/>
                <w:sz w:val="24"/>
                <w:szCs w:val="24"/>
              </w:rPr>
              <w:br/>
              <w:t xml:space="preserve">«Формирование комфортной городской среды» 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sz w:val="24"/>
                <w:szCs w:val="24"/>
              </w:rPr>
            </w:pPr>
            <w:r w:rsidRPr="00C5480B">
              <w:rPr>
                <w:sz w:val="24"/>
                <w:szCs w:val="24"/>
              </w:rPr>
              <w:t>1.2.П.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  <w:r w:rsidRPr="00C5480B">
              <w:rPr>
                <w:sz w:val="24"/>
                <w:szCs w:val="24"/>
              </w:rPr>
              <w:t xml:space="preserve">Реализация инициативного проекта «Югорский двор» </w:t>
            </w:r>
            <w:r w:rsidRPr="00C5480B">
              <w:rPr>
                <w:sz w:val="24"/>
                <w:szCs w:val="24"/>
              </w:rPr>
              <w:br/>
              <w:t>(1, 2, 3)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МКУ «УЖКХ города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1 056,00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1 056,00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738,10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738,10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194,30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194,30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8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123,60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123,60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30"/>
        </w:trPr>
        <w:tc>
          <w:tcPr>
            <w:tcW w:w="15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C5480B" w:rsidRPr="00C5480B" w:rsidTr="00C5480B">
        <w:trPr>
          <w:trHeight w:val="45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  <w:r w:rsidRPr="00C5480B">
              <w:rPr>
                <w:sz w:val="24"/>
                <w:szCs w:val="24"/>
              </w:rPr>
              <w:t xml:space="preserve">«Содержание, ремонт и реконструкция </w:t>
            </w:r>
            <w:r w:rsidRPr="00C5480B">
              <w:rPr>
                <w:sz w:val="24"/>
                <w:szCs w:val="24"/>
              </w:rPr>
              <w:lastRenderedPageBreak/>
              <w:t>объектов благоустройства на территории города Когалыма» (6)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lastRenderedPageBreak/>
              <w:t xml:space="preserve">МКУ «УЖКХ города </w:t>
            </w:r>
            <w:r w:rsidRPr="00C5480B">
              <w:rPr>
                <w:color w:val="000000"/>
                <w:sz w:val="24"/>
                <w:szCs w:val="24"/>
              </w:rPr>
              <w:lastRenderedPageBreak/>
              <w:t>Когалыма», 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29 945,73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29 945,73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6 255,01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6 255,01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8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23 690,72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23 690,72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  <w:r w:rsidRPr="00C5480B">
              <w:rPr>
                <w:sz w:val="24"/>
                <w:szCs w:val="24"/>
              </w:rPr>
              <w:t>Выполнение ремонтных работ на объекте «Рябиновый бульвар в городе Когалыме»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4 497,72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4 497,72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8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4 497,72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4 497,72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  <w:r w:rsidRPr="00C5480B">
              <w:rPr>
                <w:sz w:val="24"/>
                <w:szCs w:val="24"/>
              </w:rPr>
              <w:t>Обустройство покрытия детской игровой площадки по проезду Солнечный, д.13, 15, 17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МКУ «УЖКХ города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5 133,91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5 133,91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5 133,91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5 133,91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8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lastRenderedPageBreak/>
              <w:t xml:space="preserve">1.2.3. 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sz w:val="24"/>
                <w:szCs w:val="24"/>
              </w:rPr>
            </w:pPr>
            <w:r w:rsidRPr="00C5480B">
              <w:rPr>
                <w:sz w:val="24"/>
                <w:szCs w:val="24"/>
              </w:rPr>
              <w:t>Устройство архитектурных объектов на территории города Когалыма (в том числе ПИР и СМР)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ОАиГ, МКУ «УЖКХ города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19 193,00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19 193,00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8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19 193,00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19 193,00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9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МКУ «УЖКХ города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14 715,00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14 715,00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14 715,00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14 715,00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ОАиГ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4 478,00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4 478,00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8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4 478,00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4 478,00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sz w:val="24"/>
                <w:szCs w:val="24"/>
              </w:rPr>
            </w:pPr>
            <w:r w:rsidRPr="00C5480B">
              <w:rPr>
                <w:sz w:val="24"/>
                <w:szCs w:val="24"/>
              </w:rPr>
              <w:t>Объект благоустройства «Набережная реки Ингу-Ягун»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МУ «УКС города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1 121,10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1 121,10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1 121,10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1 121,10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8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5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  <w:r w:rsidRPr="00C5480B">
              <w:rPr>
                <w:sz w:val="24"/>
                <w:szCs w:val="24"/>
              </w:rPr>
              <w:t>Благоустройство дворовых территорий многоквартирных домов города Когалыма (I, 1, 2, 3)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МКУ «УЖКХ города Когалыма»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45 264,40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45 264,40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3 069,40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3 069,40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8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42 195,00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42 195,00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Проектная часть в целом по муниципальной программе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170 972,24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38 731,04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39 377,40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40 863,80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16 231,30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5 796,90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70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26 125,44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8 898,34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9 066,90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128 491,90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24 491,90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</w:tr>
      <w:tr w:rsidR="00C5480B" w:rsidRPr="00C5480B" w:rsidTr="00C5480B">
        <w:trPr>
          <w:trHeight w:val="76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123,60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123,60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75"/>
        </w:trPr>
        <w:tc>
          <w:tcPr>
            <w:tcW w:w="15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Портфель проектов «Жилье и городская среда»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169 916,24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37 675,04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39 377,40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40 863,80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16 231,30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5 796,90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9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25 387,34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9 066,90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128 297,60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24 297,60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</w:tr>
      <w:tr w:rsidR="00C5480B" w:rsidRPr="00C5480B" w:rsidTr="00C5480B">
        <w:trPr>
          <w:trHeight w:val="73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Проекты города Когалыма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1 056,00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1 056,00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9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738,10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738,10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194,30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194,30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73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123,60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123,60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Процессная часть в целом по муниципальной программе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75 210,13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75 210,13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9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3 069,40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3 069,40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6 255,01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6 255,01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73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65 885,72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65 885,72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246 182,37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113 941,17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39 377,40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40 863,80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</w:tr>
      <w:tr w:rsidR="00C5480B" w:rsidRPr="00C5480B" w:rsidTr="00C5480B">
        <w:trPr>
          <w:trHeight w:val="36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16 231,30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5 796,90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29 194,84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11 967,74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9 066,90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2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134 746,91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30 746,91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</w:tr>
      <w:tr w:rsidR="00C5480B" w:rsidRPr="00C5480B" w:rsidTr="00C5480B">
        <w:trPr>
          <w:trHeight w:val="72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66 009,32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66 009,32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405"/>
        </w:trPr>
        <w:tc>
          <w:tcPr>
            <w:tcW w:w="15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75 210,13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75 210,13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3 069,40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3 069,40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6 255,01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6 255,01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65 885,72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65 885,72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170 972,24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38 731,04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39 377,40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40 863,80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16 231,30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5 796,90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26 125,44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8 898,34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9 066,90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128 491,90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24 491,90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26 000,00</w:t>
            </w:r>
          </w:p>
        </w:tc>
      </w:tr>
      <w:tr w:rsidR="00C5480B" w:rsidRPr="00C5480B" w:rsidTr="00C5480B">
        <w:trPr>
          <w:trHeight w:val="58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123,60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123,60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15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 xml:space="preserve">Ответственный исполнитель 1 </w:t>
            </w:r>
            <w:r w:rsidRPr="00C5480B">
              <w:rPr>
                <w:color w:val="000000"/>
                <w:sz w:val="24"/>
                <w:szCs w:val="24"/>
              </w:rPr>
              <w:br/>
              <w:t>(МКУ «УЖКХ г.Когалыма»)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142 771,35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78 771,35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3 807,50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3 807,50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81 930,25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17 930,25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16 000,00</w:t>
            </w:r>
          </w:p>
        </w:tc>
      </w:tr>
      <w:tr w:rsidR="00C5480B" w:rsidRPr="00C5480B" w:rsidTr="00C5480B">
        <w:trPr>
          <w:trHeight w:val="63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57 033,60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57 033,60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Ответственный исполнитель 2 (ОАиГ)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11 271,22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11 271,22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2 295,50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2 295,50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0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8 975,72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8 975,72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 xml:space="preserve">Соисполнитель </w:t>
            </w:r>
            <w:r w:rsidRPr="00C5480B">
              <w:rPr>
                <w:color w:val="000000"/>
                <w:sz w:val="24"/>
                <w:szCs w:val="24"/>
              </w:rPr>
              <w:br/>
              <w:t>(МУ «УКС города Когалыма»)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72 139,80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23 898,60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23 377,40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24 863,80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16 231,30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5 217,20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5 796,90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63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25 387,34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8 160,20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9 066,90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15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30 521,16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10 521,16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5480B" w:rsidRPr="00C5480B" w:rsidTr="00C5480B">
        <w:trPr>
          <w:trHeight w:val="300"/>
        </w:trPr>
        <w:tc>
          <w:tcPr>
            <w:tcW w:w="5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0B" w:rsidRPr="00C5480B" w:rsidRDefault="00C5480B" w:rsidP="00C5480B">
            <w:pPr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80B" w:rsidRPr="00C5480B" w:rsidRDefault="00C5480B" w:rsidP="00C5480B">
            <w:pPr>
              <w:jc w:val="center"/>
              <w:rPr>
                <w:color w:val="000000"/>
                <w:sz w:val="24"/>
                <w:szCs w:val="24"/>
              </w:rPr>
            </w:pPr>
            <w:r w:rsidRPr="00C5480B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C5480B" w:rsidRDefault="00C5480B" w:rsidP="003F419A">
      <w:pPr>
        <w:tabs>
          <w:tab w:val="left" w:pos="567"/>
          <w:tab w:val="left" w:pos="7380"/>
        </w:tabs>
        <w:ind w:firstLine="993"/>
        <w:jc w:val="center"/>
        <w:rPr>
          <w:sz w:val="26"/>
          <w:szCs w:val="26"/>
        </w:rPr>
      </w:pPr>
    </w:p>
    <w:sectPr w:rsidR="00C5480B" w:rsidSect="003F419A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69" w:rsidRDefault="00CC6669">
      <w:r>
        <w:separator/>
      </w:r>
    </w:p>
  </w:endnote>
  <w:endnote w:type="continuationSeparator" w:id="0">
    <w:p w:rsidR="00CC6669" w:rsidRDefault="00CC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69" w:rsidRDefault="00CC6669">
      <w:r>
        <w:separator/>
      </w:r>
    </w:p>
  </w:footnote>
  <w:footnote w:type="continuationSeparator" w:id="0">
    <w:p w:rsidR="00CC6669" w:rsidRDefault="00CC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068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6669" w:rsidRPr="00BE73E1" w:rsidRDefault="00CC6669" w:rsidP="00BE73E1">
        <w:pPr>
          <w:pStyle w:val="a9"/>
          <w:jc w:val="center"/>
          <w:rPr>
            <w:sz w:val="20"/>
            <w:szCs w:val="20"/>
          </w:rPr>
        </w:pPr>
        <w:r w:rsidRPr="00BE73E1">
          <w:rPr>
            <w:sz w:val="20"/>
            <w:szCs w:val="20"/>
          </w:rPr>
          <w:fldChar w:fldCharType="begin"/>
        </w:r>
        <w:r w:rsidRPr="00BE73E1">
          <w:rPr>
            <w:sz w:val="20"/>
            <w:szCs w:val="20"/>
          </w:rPr>
          <w:instrText>PAGE   \* MERGEFORMAT</w:instrText>
        </w:r>
        <w:r w:rsidRPr="00BE73E1">
          <w:rPr>
            <w:sz w:val="20"/>
            <w:szCs w:val="20"/>
          </w:rPr>
          <w:fldChar w:fldCharType="separate"/>
        </w:r>
        <w:r w:rsidR="00C5480B">
          <w:rPr>
            <w:noProof/>
            <w:sz w:val="20"/>
            <w:szCs w:val="20"/>
          </w:rPr>
          <w:t>14</w:t>
        </w:r>
        <w:r w:rsidRPr="00BE73E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12C77"/>
    <w:rsid w:val="00132A79"/>
    <w:rsid w:val="00157C26"/>
    <w:rsid w:val="001739AC"/>
    <w:rsid w:val="001C33C7"/>
    <w:rsid w:val="001D0927"/>
    <w:rsid w:val="001E1CEA"/>
    <w:rsid w:val="001E328E"/>
    <w:rsid w:val="001E7796"/>
    <w:rsid w:val="00201088"/>
    <w:rsid w:val="002909C7"/>
    <w:rsid w:val="002B10AF"/>
    <w:rsid w:val="002B49A0"/>
    <w:rsid w:val="002D5593"/>
    <w:rsid w:val="002E0A30"/>
    <w:rsid w:val="002E3E03"/>
    <w:rsid w:val="002F7936"/>
    <w:rsid w:val="00303D13"/>
    <w:rsid w:val="00313DAF"/>
    <w:rsid w:val="003447F7"/>
    <w:rsid w:val="003F419A"/>
    <w:rsid w:val="003F587E"/>
    <w:rsid w:val="00422D46"/>
    <w:rsid w:val="0043438A"/>
    <w:rsid w:val="004F33B1"/>
    <w:rsid w:val="00521E13"/>
    <w:rsid w:val="00522CBB"/>
    <w:rsid w:val="0053160E"/>
    <w:rsid w:val="005407D0"/>
    <w:rsid w:val="005B5162"/>
    <w:rsid w:val="005C0143"/>
    <w:rsid w:val="006015ED"/>
    <w:rsid w:val="00604127"/>
    <w:rsid w:val="00625AA2"/>
    <w:rsid w:val="006A4ECA"/>
    <w:rsid w:val="006B686F"/>
    <w:rsid w:val="006D5347"/>
    <w:rsid w:val="0071783C"/>
    <w:rsid w:val="00747B75"/>
    <w:rsid w:val="0075574E"/>
    <w:rsid w:val="00760551"/>
    <w:rsid w:val="00765663"/>
    <w:rsid w:val="007C24AA"/>
    <w:rsid w:val="007C5D04"/>
    <w:rsid w:val="007D1C62"/>
    <w:rsid w:val="007D6F6D"/>
    <w:rsid w:val="007E28C2"/>
    <w:rsid w:val="007F5689"/>
    <w:rsid w:val="00820045"/>
    <w:rsid w:val="008329FC"/>
    <w:rsid w:val="00835A26"/>
    <w:rsid w:val="008418C7"/>
    <w:rsid w:val="0086685A"/>
    <w:rsid w:val="00870D67"/>
    <w:rsid w:val="00874F39"/>
    <w:rsid w:val="00877CE5"/>
    <w:rsid w:val="0089461A"/>
    <w:rsid w:val="008968DE"/>
    <w:rsid w:val="008C0B7C"/>
    <w:rsid w:val="008D243A"/>
    <w:rsid w:val="008D2DB3"/>
    <w:rsid w:val="008F7CA7"/>
    <w:rsid w:val="009312E5"/>
    <w:rsid w:val="00943EC2"/>
    <w:rsid w:val="00952EC3"/>
    <w:rsid w:val="00956433"/>
    <w:rsid w:val="00A15ED1"/>
    <w:rsid w:val="00A47B7E"/>
    <w:rsid w:val="00A564E7"/>
    <w:rsid w:val="00AC4C66"/>
    <w:rsid w:val="00AF7E36"/>
    <w:rsid w:val="00B06174"/>
    <w:rsid w:val="00B22DDA"/>
    <w:rsid w:val="00B247C2"/>
    <w:rsid w:val="00B5393D"/>
    <w:rsid w:val="00B674EA"/>
    <w:rsid w:val="00B92030"/>
    <w:rsid w:val="00BB1866"/>
    <w:rsid w:val="00BC1D85"/>
    <w:rsid w:val="00BC37E6"/>
    <w:rsid w:val="00BC5DC1"/>
    <w:rsid w:val="00BE73E1"/>
    <w:rsid w:val="00BF0C0C"/>
    <w:rsid w:val="00C27247"/>
    <w:rsid w:val="00C5480B"/>
    <w:rsid w:val="00C65174"/>
    <w:rsid w:val="00C700C4"/>
    <w:rsid w:val="00C824E6"/>
    <w:rsid w:val="00CB2627"/>
    <w:rsid w:val="00CC367F"/>
    <w:rsid w:val="00CC6669"/>
    <w:rsid w:val="00CF6B89"/>
    <w:rsid w:val="00D52DB6"/>
    <w:rsid w:val="00DA27EA"/>
    <w:rsid w:val="00DE5C2D"/>
    <w:rsid w:val="00E53155"/>
    <w:rsid w:val="00EB75CB"/>
    <w:rsid w:val="00ED5C7C"/>
    <w:rsid w:val="00ED62A2"/>
    <w:rsid w:val="00EE539C"/>
    <w:rsid w:val="00F06198"/>
    <w:rsid w:val="00F5080D"/>
    <w:rsid w:val="00F53BDC"/>
    <w:rsid w:val="00F56E9B"/>
    <w:rsid w:val="00FB593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B730"/>
  <w15:docId w15:val="{7C9A61DE-6E00-402A-926C-2E72529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B539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5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C0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C0143"/>
    <w:rPr>
      <w:color w:val="800080"/>
      <w:u w:val="single"/>
    </w:rPr>
  </w:style>
  <w:style w:type="paragraph" w:customStyle="1" w:styleId="xl65">
    <w:name w:val="xl65"/>
    <w:basedOn w:val="a"/>
    <w:rsid w:val="005C014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5C01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5C0143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5C01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C01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C0143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C01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5C01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1C33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1C33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73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7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F7D9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FF7D9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7C5D04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7C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F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823462C3A442CC98A7DA2F4918F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9ECA9-776E-409E-8EEF-4DC689E272F6}"/>
      </w:docPartPr>
      <w:docPartBody>
        <w:p w:rsidR="00975AF3" w:rsidRDefault="00975AF3" w:rsidP="00975AF3">
          <w:pPr>
            <w:pStyle w:val="C3823462C3A442CC98A7DA2F4918FD1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8838A4A08894280A9D24A0C83467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4BFDB-1C39-4A64-BD9A-33A3FA52CA37}"/>
      </w:docPartPr>
      <w:docPartBody>
        <w:p w:rsidR="00975AF3" w:rsidRDefault="00975AF3" w:rsidP="00975AF3">
          <w:pPr>
            <w:pStyle w:val="48838A4A08894280A9D24A0C834674A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B5C4A"/>
    <w:rsid w:val="001461F4"/>
    <w:rsid w:val="002D4D9E"/>
    <w:rsid w:val="00376887"/>
    <w:rsid w:val="00442918"/>
    <w:rsid w:val="0072367C"/>
    <w:rsid w:val="00975AF3"/>
    <w:rsid w:val="00A30898"/>
    <w:rsid w:val="00B300C9"/>
    <w:rsid w:val="00B479A5"/>
    <w:rsid w:val="00B47FEB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F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3823462C3A442CC98A7DA2F4918FD18">
    <w:name w:val="C3823462C3A442CC98A7DA2F4918FD18"/>
    <w:rsid w:val="00975AF3"/>
    <w:pPr>
      <w:spacing w:after="200" w:line="276" w:lineRule="auto"/>
    </w:pPr>
  </w:style>
  <w:style w:type="paragraph" w:customStyle="1" w:styleId="48838A4A08894280A9D24A0C834674A2">
    <w:name w:val="48838A4A08894280A9D24A0C834674A2"/>
    <w:rsid w:val="00975A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AB55-0E4C-47ED-AD79-FC34E41F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3</cp:revision>
  <cp:lastPrinted>2022-08-04T03:39:00Z</cp:lastPrinted>
  <dcterms:created xsi:type="dcterms:W3CDTF">2022-08-04T03:55:00Z</dcterms:created>
  <dcterms:modified xsi:type="dcterms:W3CDTF">2022-12-19T12:25:00Z</dcterms:modified>
</cp:coreProperties>
</file>