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DD" w:rsidRPr="00FE3E1C" w:rsidRDefault="007E63A1" w:rsidP="003B3FDD">
      <w:pPr>
        <w:ind w:left="6804"/>
        <w:rPr>
          <w:rFonts w:eastAsia="Calibri"/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36830" distB="36830" distL="6400800" distR="6400800" simplePos="0" relativeHeight="251661312" behindDoc="0" locked="0" layoutInCell="1" allowOverlap="1" wp14:anchorId="161A81E8" wp14:editId="11F665C5">
                <wp:simplePos x="0" y="0"/>
                <wp:positionH relativeFrom="margin">
                  <wp:posOffset>2495550</wp:posOffset>
                </wp:positionH>
                <wp:positionV relativeFrom="paragraph">
                  <wp:posOffset>-349250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96.5pt;margin-top:-27.5pt;width:39.4pt;height:48.65pt;z-index:251661312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6A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KZAHoDaAgAAyAUAAA4AAAAAAAAAAAAAAAAA&#10;LgIAAGRycy9lMm9Eb2MueG1sUEsBAi0AFAAGAAgAAAAhAJ2t7r7iAAAACgEAAA8AAAAAAAAAAAAA&#10;AAAANAUAAGRycy9kb3ducmV2LnhtbFBLBQYAAAAABAAEAPMAAABDBgAAAAA=&#10;" filled="f" stroked="f">
                <o:lock v:ext="edit" aspectratio="t"/>
                <w10:wrap anchorx="margin"/>
              </v:rect>
            </w:pict>
          </mc:Fallback>
        </mc:AlternateContent>
      </w:r>
      <w:r w:rsidR="00387AED" w:rsidRPr="00387AED">
        <w:t xml:space="preserve">                                       </w:t>
      </w:r>
      <w:r w:rsidR="009175B1">
        <w:tab/>
      </w:r>
      <w:r w:rsidR="009175B1">
        <w:tab/>
      </w:r>
      <w:r w:rsidRPr="007E63A1">
        <w:t xml:space="preserve">                                                                 </w:t>
      </w:r>
      <w:r w:rsidR="003B3FDD" w:rsidRPr="00FE3E1C">
        <w:rPr>
          <w:rFonts w:eastAsia="Calibri"/>
          <w:sz w:val="26"/>
          <w:szCs w:val="26"/>
          <w:lang w:eastAsia="en-US"/>
        </w:rPr>
        <w:t>ПРОЕКТ</w:t>
      </w:r>
    </w:p>
    <w:p w:rsidR="003B3FDD" w:rsidRPr="00FE3E1C" w:rsidRDefault="003B3FDD" w:rsidP="003B3FDD">
      <w:pPr>
        <w:ind w:left="6804"/>
        <w:rPr>
          <w:rFonts w:eastAsia="Calibri"/>
          <w:sz w:val="26"/>
          <w:szCs w:val="26"/>
          <w:lang w:eastAsia="en-US"/>
        </w:rPr>
      </w:pPr>
      <w:r w:rsidRPr="00FE3E1C">
        <w:rPr>
          <w:rFonts w:eastAsia="Calibri"/>
          <w:sz w:val="26"/>
          <w:szCs w:val="26"/>
          <w:lang w:eastAsia="en-US"/>
        </w:rPr>
        <w:t>вносится главой</w:t>
      </w:r>
    </w:p>
    <w:p w:rsidR="003B3FDD" w:rsidRPr="003E2FC7" w:rsidRDefault="003B3FDD" w:rsidP="003B3FDD">
      <w:pPr>
        <w:ind w:left="6804"/>
        <w:rPr>
          <w:rFonts w:eastAsia="Calibri"/>
          <w:sz w:val="26"/>
          <w:szCs w:val="26"/>
          <w:lang w:eastAsia="en-US"/>
        </w:rPr>
      </w:pPr>
      <w:r w:rsidRPr="00FE3E1C">
        <w:rPr>
          <w:rFonts w:eastAsia="Calibri"/>
          <w:sz w:val="26"/>
          <w:szCs w:val="26"/>
          <w:lang w:eastAsia="en-US"/>
        </w:rPr>
        <w:t>города Когалыма</w:t>
      </w:r>
    </w:p>
    <w:p w:rsidR="007E63A1" w:rsidRPr="007E63A1" w:rsidRDefault="007E63A1" w:rsidP="00C53DE5">
      <w:pPr>
        <w:pStyle w:val="1"/>
      </w:pPr>
    </w:p>
    <w:p w:rsidR="007E63A1" w:rsidRPr="007E63A1" w:rsidRDefault="007E63A1" w:rsidP="007E63A1">
      <w:pPr>
        <w:rPr>
          <w:sz w:val="26"/>
          <w:szCs w:val="26"/>
        </w:rPr>
      </w:pPr>
    </w:p>
    <w:p w:rsidR="00C53DE5" w:rsidRDefault="00C53DE5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</w:t>
      </w:r>
      <w:proofErr w:type="gramStart"/>
      <w:r w:rsidRPr="007E63A1">
        <w:rPr>
          <w:sz w:val="26"/>
          <w:szCs w:val="26"/>
        </w:rPr>
        <w:t>муниципальную</w:t>
      </w:r>
      <w:proofErr w:type="gramEnd"/>
      <w:r w:rsidRPr="007E63A1">
        <w:rPr>
          <w:sz w:val="26"/>
          <w:szCs w:val="26"/>
        </w:rPr>
        <w:t xml:space="preserve"> </w:t>
      </w:r>
    </w:p>
    <w:p w:rsidR="004976FA" w:rsidRDefault="007E63A1" w:rsidP="004976FA">
      <w:pPr>
        <w:rPr>
          <w:sz w:val="26"/>
          <w:szCs w:val="26"/>
        </w:rPr>
      </w:pPr>
      <w:r w:rsidRPr="007E63A1">
        <w:rPr>
          <w:sz w:val="26"/>
          <w:szCs w:val="26"/>
        </w:rPr>
        <w:t>программу «</w:t>
      </w:r>
      <w:r w:rsidR="004976FA" w:rsidRPr="004976FA">
        <w:rPr>
          <w:sz w:val="26"/>
          <w:szCs w:val="26"/>
        </w:rPr>
        <w:t xml:space="preserve">Формирование </w:t>
      </w:r>
      <w:proofErr w:type="gramStart"/>
      <w:r w:rsidR="004976FA" w:rsidRPr="004976FA">
        <w:rPr>
          <w:sz w:val="26"/>
          <w:szCs w:val="26"/>
        </w:rPr>
        <w:t>комфортной</w:t>
      </w:r>
      <w:proofErr w:type="gramEnd"/>
      <w:r w:rsidR="004976FA" w:rsidRPr="004976FA">
        <w:rPr>
          <w:sz w:val="26"/>
          <w:szCs w:val="26"/>
        </w:rPr>
        <w:t xml:space="preserve"> </w:t>
      </w:r>
    </w:p>
    <w:p w:rsidR="007E63A1" w:rsidRPr="007E63A1" w:rsidRDefault="004976FA" w:rsidP="004976FA">
      <w:pPr>
        <w:rPr>
          <w:sz w:val="26"/>
          <w:szCs w:val="26"/>
        </w:rPr>
      </w:pPr>
      <w:r w:rsidRPr="004976FA">
        <w:rPr>
          <w:sz w:val="26"/>
          <w:szCs w:val="26"/>
        </w:rPr>
        <w:t>городской среды в городе Когалыме</w:t>
      </w:r>
      <w:r w:rsidR="007E63A1" w:rsidRPr="007E63A1">
        <w:rPr>
          <w:sz w:val="26"/>
          <w:szCs w:val="26"/>
        </w:rPr>
        <w:t>»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1430F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E63A1">
        <w:rPr>
          <w:sz w:val="26"/>
          <w:szCs w:val="26"/>
        </w:rPr>
        <w:t>В соответствии со стать</w:t>
      </w:r>
      <w:r w:rsidR="009A0F34">
        <w:rPr>
          <w:sz w:val="26"/>
          <w:szCs w:val="26"/>
        </w:rPr>
        <w:t>ё</w:t>
      </w:r>
      <w:r w:rsidRPr="007E63A1">
        <w:rPr>
          <w:sz w:val="26"/>
          <w:szCs w:val="26"/>
        </w:rPr>
        <w:t xml:space="preserve">й 179 Бюджетного кодекса Российской Федерации, Уставом города Когалым, решением Думы города Когалыма                от </w:t>
      </w:r>
      <w:r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7E63A1">
        <w:rPr>
          <w:sz w:val="26"/>
          <w:szCs w:val="26"/>
        </w:rPr>
        <w:t>внесении изменений</w:t>
      </w:r>
      <w:r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8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</w:t>
      </w:r>
      <w:r w:rsidR="004976FA" w:rsidRPr="004976FA">
        <w:rPr>
          <w:rFonts w:eastAsia="Calibri"/>
          <w:sz w:val="26"/>
          <w:szCs w:val="26"/>
          <w:lang w:eastAsia="en-US"/>
        </w:rPr>
        <w:t>Формирование комфортной городской среды в городе Когалыме</w:t>
      </w:r>
      <w:r w:rsidRPr="007E63A1">
        <w:rPr>
          <w:rFonts w:eastAsia="Calibri"/>
          <w:sz w:val="26"/>
          <w:szCs w:val="26"/>
          <w:lang w:eastAsia="en-US"/>
        </w:rPr>
        <w:t>»</w:t>
      </w:r>
      <w:r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</w:t>
      </w:r>
      <w:r w:rsidR="004976FA">
        <w:rPr>
          <w:color w:val="000000"/>
          <w:sz w:val="26"/>
          <w:szCs w:val="26"/>
        </w:rPr>
        <w:t>4</w:t>
      </w:r>
      <w:r w:rsidRPr="007E63A1">
        <w:rPr>
          <w:color w:val="000000"/>
          <w:sz w:val="26"/>
          <w:szCs w:val="26"/>
        </w:rPr>
        <w:t>.1</w:t>
      </w:r>
      <w:r w:rsidR="004976FA">
        <w:rPr>
          <w:color w:val="000000"/>
          <w:sz w:val="26"/>
          <w:szCs w:val="26"/>
        </w:rPr>
        <w:t>1</w:t>
      </w:r>
      <w:r w:rsidRPr="007E63A1">
        <w:rPr>
          <w:color w:val="000000"/>
          <w:sz w:val="26"/>
          <w:szCs w:val="26"/>
        </w:rPr>
        <w:t>.201</w:t>
      </w:r>
      <w:r w:rsidR="004976FA">
        <w:rPr>
          <w:color w:val="000000"/>
          <w:sz w:val="26"/>
          <w:szCs w:val="26"/>
        </w:rPr>
        <w:t>7</w:t>
      </w:r>
      <w:r w:rsidRPr="007E63A1">
        <w:rPr>
          <w:color w:val="000000"/>
          <w:sz w:val="26"/>
          <w:szCs w:val="26"/>
        </w:rPr>
        <w:t xml:space="preserve"> №2</w:t>
      </w:r>
      <w:r w:rsidR="004976FA">
        <w:rPr>
          <w:color w:val="000000"/>
          <w:sz w:val="26"/>
          <w:szCs w:val="26"/>
        </w:rPr>
        <w:t>354</w:t>
      </w:r>
      <w:r w:rsidRPr="007E63A1">
        <w:rPr>
          <w:color w:val="000000"/>
          <w:sz w:val="26"/>
          <w:szCs w:val="26"/>
        </w:rPr>
        <w:t>, Дума</w:t>
      </w:r>
      <w:proofErr w:type="gramEnd"/>
      <w:r w:rsidRPr="007E63A1">
        <w:rPr>
          <w:color w:val="000000"/>
          <w:sz w:val="26"/>
          <w:szCs w:val="26"/>
        </w:rPr>
        <w:t xml:space="preserve"> города Когалыма РЕШИЛА: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1430F5" w:rsidRDefault="007E63A1" w:rsidP="001430F5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430F5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r w:rsidR="009A0F34" w:rsidRPr="009A0F34">
        <w:rPr>
          <w:rFonts w:eastAsia="Calibri"/>
          <w:color w:val="000000"/>
          <w:sz w:val="26"/>
          <w:szCs w:val="26"/>
          <w:lang w:eastAsia="en-US"/>
        </w:rPr>
        <w:t>внесении</w:t>
      </w:r>
      <w:r w:rsidRPr="001430F5">
        <w:rPr>
          <w:rFonts w:eastAsia="Calibri"/>
          <w:color w:val="000000"/>
          <w:sz w:val="26"/>
          <w:szCs w:val="26"/>
          <w:lang w:eastAsia="en-US"/>
        </w:rPr>
        <w:t xml:space="preserve"> изменений в муниципальную </w:t>
      </w:r>
      <w:hyperlink r:id="rId9" w:history="1">
        <w:r w:rsidRPr="001430F5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1430F5">
        <w:rPr>
          <w:rFonts w:eastAsia="Calibri"/>
          <w:sz w:val="26"/>
          <w:szCs w:val="26"/>
          <w:lang w:eastAsia="en-US"/>
        </w:rPr>
        <w:t xml:space="preserve"> «</w:t>
      </w:r>
      <w:r w:rsidR="004976FA">
        <w:rPr>
          <w:rFonts w:eastAsia="Batang"/>
          <w:sz w:val="26"/>
          <w:szCs w:val="26"/>
          <w:lang w:eastAsia="ko-KR"/>
        </w:rPr>
        <w:t>Формирование комфортной городской среды в городе Когалыме</w:t>
      </w:r>
      <w:r w:rsidRPr="001430F5">
        <w:rPr>
          <w:rFonts w:eastAsia="Calibri"/>
          <w:sz w:val="26"/>
          <w:szCs w:val="26"/>
          <w:lang w:eastAsia="en-US"/>
        </w:rPr>
        <w:t>» согласно приложени</w:t>
      </w:r>
      <w:r w:rsidR="000A5F8D">
        <w:rPr>
          <w:rFonts w:eastAsia="Calibri"/>
          <w:sz w:val="26"/>
          <w:szCs w:val="26"/>
          <w:lang w:eastAsia="en-US"/>
        </w:rPr>
        <w:t>ям</w:t>
      </w:r>
      <w:r w:rsidRPr="001430F5">
        <w:rPr>
          <w:rFonts w:eastAsia="Calibri"/>
          <w:sz w:val="26"/>
          <w:szCs w:val="26"/>
          <w:lang w:eastAsia="en-US"/>
        </w:rPr>
        <w:t xml:space="preserve"> к настоящему решению.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1430F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приложение к нему в газете «Когалымский вестник».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1430F5" w:rsidRDefault="001430F5" w:rsidP="007E63A1">
      <w:pPr>
        <w:ind w:firstLine="709"/>
        <w:jc w:val="both"/>
        <w:rPr>
          <w:sz w:val="26"/>
          <w:szCs w:val="26"/>
        </w:rPr>
      </w:pPr>
    </w:p>
    <w:p w:rsidR="001430F5" w:rsidRDefault="001430F5" w:rsidP="007E63A1">
      <w:pPr>
        <w:ind w:firstLine="709"/>
        <w:jc w:val="both"/>
        <w:rPr>
          <w:sz w:val="26"/>
          <w:szCs w:val="26"/>
        </w:rPr>
      </w:pPr>
    </w:p>
    <w:p w:rsidR="001430F5" w:rsidRDefault="001430F5" w:rsidP="007E63A1">
      <w:pPr>
        <w:ind w:firstLine="709"/>
        <w:jc w:val="both"/>
        <w:rPr>
          <w:sz w:val="26"/>
          <w:szCs w:val="26"/>
        </w:rPr>
      </w:pPr>
    </w:p>
    <w:p w:rsidR="001430F5" w:rsidRPr="007E63A1" w:rsidRDefault="001430F5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8B7617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8B7617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8B7617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290D77" w:rsidRDefault="00290D77" w:rsidP="007E63A1">
      <w:pPr>
        <w:pStyle w:val="a7"/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DC1AB6" w:rsidRDefault="00DC1AB6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53DE5" w:rsidRDefault="00C53DE5" w:rsidP="00885DF7">
      <w:pPr>
        <w:rPr>
          <w:sz w:val="22"/>
          <w:szCs w:val="22"/>
        </w:rPr>
      </w:pPr>
    </w:p>
    <w:p w:rsidR="00C53DE5" w:rsidRDefault="00C53DE5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DC1AB6" w:rsidRDefault="00DC1AB6" w:rsidP="00885DF7">
      <w:pPr>
        <w:rPr>
          <w:sz w:val="22"/>
          <w:szCs w:val="22"/>
        </w:rPr>
      </w:pPr>
    </w:p>
    <w:p w:rsidR="009A0F34" w:rsidRPr="00E425EB" w:rsidRDefault="009A0F34" w:rsidP="009A0F34">
      <w:pPr>
        <w:rPr>
          <w:sz w:val="22"/>
          <w:szCs w:val="22"/>
        </w:rPr>
      </w:pPr>
      <w:r w:rsidRPr="00E425EB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52"/>
        <w:gridCol w:w="2982"/>
        <w:gridCol w:w="2971"/>
        <w:gridCol w:w="1098"/>
      </w:tblGrid>
      <w:tr w:rsidR="009A0F34" w:rsidRPr="00E425EB" w:rsidTr="009A0F34">
        <w:tc>
          <w:tcPr>
            <w:tcW w:w="1084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Должность</w:t>
            </w:r>
          </w:p>
        </w:tc>
        <w:tc>
          <w:tcPr>
            <w:tcW w:w="1650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Ф.И.О.</w:t>
            </w:r>
          </w:p>
        </w:tc>
        <w:tc>
          <w:tcPr>
            <w:tcW w:w="610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Подпись</w:t>
            </w:r>
          </w:p>
        </w:tc>
      </w:tr>
      <w:tr w:rsidR="009A0F34" w:rsidRPr="00E425EB" w:rsidTr="009A0F34">
        <w:trPr>
          <w:trHeight w:val="280"/>
        </w:trPr>
        <w:tc>
          <w:tcPr>
            <w:tcW w:w="1084" w:type="pct"/>
          </w:tcPr>
          <w:p w:rsidR="009A0F34" w:rsidRPr="00E425EB" w:rsidRDefault="009A0F34" w:rsidP="009A0F34">
            <w:pPr>
              <w:rPr>
                <w:sz w:val="22"/>
                <w:szCs w:val="22"/>
              </w:rPr>
            </w:pPr>
          </w:p>
        </w:tc>
        <w:tc>
          <w:tcPr>
            <w:tcW w:w="1656" w:type="pct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E425EB" w:rsidTr="009A0F34">
        <w:trPr>
          <w:trHeight w:val="280"/>
        </w:trPr>
        <w:tc>
          <w:tcPr>
            <w:tcW w:w="1084" w:type="pct"/>
          </w:tcPr>
          <w:p w:rsidR="009A0F34" w:rsidRPr="00E425EB" w:rsidRDefault="009A0F34" w:rsidP="009A0F34">
            <w:pPr>
              <w:rPr>
                <w:sz w:val="22"/>
                <w:szCs w:val="22"/>
              </w:rPr>
            </w:pPr>
          </w:p>
        </w:tc>
        <w:tc>
          <w:tcPr>
            <w:tcW w:w="1656" w:type="pct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E425EB" w:rsidTr="009A0F34">
        <w:trPr>
          <w:trHeight w:val="255"/>
        </w:trPr>
        <w:tc>
          <w:tcPr>
            <w:tcW w:w="1084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КФ</w:t>
            </w:r>
          </w:p>
        </w:tc>
        <w:tc>
          <w:tcPr>
            <w:tcW w:w="1656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E425EB" w:rsidTr="009A0F34">
        <w:trPr>
          <w:trHeight w:val="255"/>
        </w:trPr>
        <w:tc>
          <w:tcPr>
            <w:tcW w:w="1084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УЭ</w:t>
            </w:r>
          </w:p>
        </w:tc>
        <w:tc>
          <w:tcPr>
            <w:tcW w:w="1656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E425EB" w:rsidTr="009A0F34">
        <w:trPr>
          <w:trHeight w:val="255"/>
        </w:trPr>
        <w:tc>
          <w:tcPr>
            <w:tcW w:w="1084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  <w:proofErr w:type="spellStart"/>
            <w:r w:rsidRPr="00E425EB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656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E425EB" w:rsidTr="009A0F34">
        <w:trPr>
          <w:trHeight w:val="255"/>
        </w:trPr>
        <w:tc>
          <w:tcPr>
            <w:tcW w:w="1084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ЮУ</w:t>
            </w:r>
          </w:p>
        </w:tc>
        <w:tc>
          <w:tcPr>
            <w:tcW w:w="1656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E425EB" w:rsidTr="009A0F34">
        <w:trPr>
          <w:trHeight w:val="255"/>
        </w:trPr>
        <w:tc>
          <w:tcPr>
            <w:tcW w:w="1084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 ЮУ</w:t>
            </w:r>
          </w:p>
        </w:tc>
        <w:tc>
          <w:tcPr>
            <w:tcW w:w="1656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E425EB" w:rsidTr="009A0F34">
        <w:trPr>
          <w:trHeight w:val="255"/>
        </w:trPr>
        <w:tc>
          <w:tcPr>
            <w:tcW w:w="1084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ОФЭОиК</w:t>
            </w:r>
          </w:p>
        </w:tc>
        <w:tc>
          <w:tcPr>
            <w:tcW w:w="1656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E425EB" w:rsidTr="009A0F34">
        <w:trPr>
          <w:trHeight w:val="255"/>
        </w:trPr>
        <w:tc>
          <w:tcPr>
            <w:tcW w:w="1084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ОАиГ</w:t>
            </w:r>
          </w:p>
        </w:tc>
        <w:tc>
          <w:tcPr>
            <w:tcW w:w="1656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E425EB" w:rsidTr="009A0F34">
        <w:trPr>
          <w:trHeight w:val="255"/>
        </w:trPr>
        <w:tc>
          <w:tcPr>
            <w:tcW w:w="1084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МУ «УКС г.Когалыма»</w:t>
            </w:r>
            <w:r w:rsidRPr="00E425EB">
              <w:rPr>
                <w:sz w:val="22"/>
                <w:szCs w:val="22"/>
              </w:rPr>
              <w:tab/>
            </w:r>
          </w:p>
        </w:tc>
        <w:tc>
          <w:tcPr>
            <w:tcW w:w="1656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E425EB" w:rsidTr="009A0F34">
        <w:trPr>
          <w:trHeight w:val="255"/>
        </w:trPr>
        <w:tc>
          <w:tcPr>
            <w:tcW w:w="1084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 xml:space="preserve">МКУ «УЖКХ </w:t>
            </w:r>
          </w:p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г. Когалыма»</w:t>
            </w:r>
          </w:p>
        </w:tc>
        <w:tc>
          <w:tcPr>
            <w:tcW w:w="1656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E425EB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0F34" w:rsidRPr="00E425EB" w:rsidRDefault="009A0F34" w:rsidP="009A0F34">
      <w:pPr>
        <w:rPr>
          <w:sz w:val="22"/>
          <w:szCs w:val="22"/>
        </w:rPr>
      </w:pPr>
      <w:r w:rsidRPr="00E425EB">
        <w:rPr>
          <w:sz w:val="22"/>
          <w:szCs w:val="22"/>
        </w:rPr>
        <w:t xml:space="preserve">Подготовлено:    </w:t>
      </w:r>
    </w:p>
    <w:p w:rsidR="009A0F34" w:rsidRPr="00E425EB" w:rsidRDefault="009A0F34" w:rsidP="009A0F34">
      <w:pPr>
        <w:rPr>
          <w:sz w:val="22"/>
          <w:szCs w:val="22"/>
        </w:rPr>
      </w:pPr>
      <w:r>
        <w:rPr>
          <w:sz w:val="22"/>
          <w:szCs w:val="22"/>
        </w:rPr>
        <w:t>Ведущий и</w:t>
      </w:r>
      <w:r w:rsidRPr="00E425EB">
        <w:rPr>
          <w:sz w:val="22"/>
          <w:szCs w:val="22"/>
        </w:rPr>
        <w:t>нженер ОРЖКХ</w:t>
      </w:r>
    </w:p>
    <w:p w:rsidR="009A0F34" w:rsidRPr="00E425EB" w:rsidRDefault="009A0F34" w:rsidP="009A0F34">
      <w:pPr>
        <w:rPr>
          <w:sz w:val="22"/>
          <w:szCs w:val="22"/>
        </w:rPr>
      </w:pPr>
      <w:r w:rsidRPr="00E425EB">
        <w:rPr>
          <w:sz w:val="22"/>
          <w:szCs w:val="22"/>
        </w:rPr>
        <w:t>МКУ «УЖКХ г.Когалыма»</w:t>
      </w:r>
      <w:r w:rsidRPr="00E425EB">
        <w:rPr>
          <w:sz w:val="22"/>
          <w:szCs w:val="22"/>
        </w:rPr>
        <w:tab/>
      </w:r>
      <w:r w:rsidRPr="00E425EB">
        <w:rPr>
          <w:sz w:val="22"/>
          <w:szCs w:val="22"/>
        </w:rPr>
        <w:tab/>
      </w:r>
      <w:r w:rsidRPr="00E425EB">
        <w:rPr>
          <w:sz w:val="22"/>
          <w:szCs w:val="22"/>
        </w:rPr>
        <w:tab/>
      </w:r>
      <w:r w:rsidRPr="00E425EB">
        <w:rPr>
          <w:sz w:val="22"/>
          <w:szCs w:val="22"/>
        </w:rPr>
        <w:tab/>
      </w:r>
      <w:r w:rsidRPr="00E425EB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И.А.Цыганкова</w:t>
      </w:r>
      <w:proofErr w:type="spellEnd"/>
      <w:r w:rsidRPr="00E425EB">
        <w:rPr>
          <w:sz w:val="22"/>
          <w:szCs w:val="22"/>
        </w:rPr>
        <w:t xml:space="preserve">  </w:t>
      </w:r>
    </w:p>
    <w:p w:rsidR="009A0F34" w:rsidRPr="00E425EB" w:rsidRDefault="009A0F34" w:rsidP="009A0F34">
      <w:pPr>
        <w:rPr>
          <w:sz w:val="22"/>
          <w:szCs w:val="22"/>
        </w:rPr>
      </w:pPr>
      <w:r w:rsidRPr="00E425EB">
        <w:rPr>
          <w:sz w:val="22"/>
          <w:szCs w:val="22"/>
        </w:rPr>
        <w:t xml:space="preserve">Разослать: КФ, УЭ, ЮУ, </w:t>
      </w:r>
      <w:proofErr w:type="spellStart"/>
      <w:r w:rsidRPr="00E425EB">
        <w:rPr>
          <w:sz w:val="22"/>
          <w:szCs w:val="22"/>
        </w:rPr>
        <w:t>УИДиРП</w:t>
      </w:r>
      <w:proofErr w:type="spellEnd"/>
      <w:r w:rsidRPr="00E425EB">
        <w:rPr>
          <w:sz w:val="22"/>
          <w:szCs w:val="22"/>
        </w:rPr>
        <w:t>, ОФЭОиК, МКУ «УЖКХ города Когалыма», МКУ «УОДОМС», МУ «УКС г.Когалыма»,</w:t>
      </w:r>
      <w:r>
        <w:rPr>
          <w:sz w:val="22"/>
          <w:szCs w:val="22"/>
        </w:rPr>
        <w:t xml:space="preserve"> ОАиГ, </w:t>
      </w:r>
      <w:r w:rsidRPr="00E425EB">
        <w:rPr>
          <w:sz w:val="22"/>
          <w:szCs w:val="22"/>
        </w:rPr>
        <w:t xml:space="preserve"> газета, прокуратура, ООО «Ваш Консультант».</w:t>
      </w:r>
    </w:p>
    <w:p w:rsidR="009A0F34" w:rsidRPr="00E425EB" w:rsidRDefault="009A0F34" w:rsidP="009A0F34">
      <w:pPr>
        <w:rPr>
          <w:sz w:val="22"/>
          <w:szCs w:val="22"/>
        </w:rPr>
        <w:sectPr w:rsidR="009A0F34" w:rsidRPr="00E425EB" w:rsidSect="009A0F34">
          <w:headerReference w:type="default" r:id="rId10"/>
          <w:pgSz w:w="11906" w:h="16838" w:code="9"/>
          <w:pgMar w:top="1134" w:right="567" w:bottom="851" w:left="2552" w:header="709" w:footer="709" w:gutter="0"/>
          <w:cols w:space="708"/>
          <w:titlePg/>
          <w:docGrid w:linePitch="360"/>
        </w:sectPr>
      </w:pPr>
    </w:p>
    <w:p w:rsidR="008A6DFA" w:rsidRDefault="00340CA6" w:rsidP="00340CA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401F0B">
        <w:rPr>
          <w:sz w:val="22"/>
          <w:szCs w:val="22"/>
        </w:rPr>
        <w:t>1</w:t>
      </w:r>
    </w:p>
    <w:p w:rsidR="00340CA6" w:rsidRDefault="00340CA6" w:rsidP="00340CA6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города Когалыма</w:t>
      </w:r>
    </w:p>
    <w:p w:rsidR="00340CA6" w:rsidRDefault="009A0F34" w:rsidP="00340CA6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«___»__________2020</w:t>
      </w:r>
    </w:p>
    <w:p w:rsidR="009A0F34" w:rsidRPr="00637A69" w:rsidRDefault="009A0F34" w:rsidP="009A0F34">
      <w:pPr>
        <w:jc w:val="center"/>
        <w:rPr>
          <w:rFonts w:eastAsia="Batang"/>
          <w:sz w:val="26"/>
          <w:szCs w:val="26"/>
          <w:lang w:eastAsia="ko-KR"/>
        </w:rPr>
      </w:pPr>
      <w:r w:rsidRPr="00637A69">
        <w:rPr>
          <w:rFonts w:eastAsia="Batang"/>
          <w:sz w:val="26"/>
          <w:szCs w:val="26"/>
          <w:lang w:eastAsia="ko-KR"/>
        </w:rPr>
        <w:t>Паспорт</w:t>
      </w:r>
    </w:p>
    <w:p w:rsidR="009A0F34" w:rsidRPr="00637A69" w:rsidRDefault="009A0F34" w:rsidP="009A0F34">
      <w:pPr>
        <w:jc w:val="center"/>
        <w:rPr>
          <w:rFonts w:eastAsia="Batang"/>
          <w:sz w:val="26"/>
          <w:szCs w:val="26"/>
          <w:lang w:eastAsia="ko-KR"/>
        </w:rPr>
      </w:pPr>
      <w:r w:rsidRPr="00637A69">
        <w:rPr>
          <w:rFonts w:eastAsia="Batang"/>
          <w:sz w:val="26"/>
          <w:szCs w:val="26"/>
          <w:lang w:eastAsia="ko-KR"/>
        </w:rPr>
        <w:t>муниципальной программы</w:t>
      </w:r>
    </w:p>
    <w:p w:rsidR="009A0F34" w:rsidRPr="00637A69" w:rsidRDefault="009A0F34" w:rsidP="009A0F34">
      <w:pPr>
        <w:jc w:val="center"/>
        <w:rPr>
          <w:rFonts w:eastAsia="Batang"/>
          <w:sz w:val="26"/>
          <w:szCs w:val="26"/>
          <w:lang w:eastAsia="ko-KR"/>
        </w:rPr>
      </w:pPr>
      <w:r w:rsidRPr="00637A69">
        <w:rPr>
          <w:rFonts w:eastAsia="Batang"/>
          <w:sz w:val="26"/>
          <w:szCs w:val="26"/>
          <w:lang w:eastAsia="ko-KR"/>
        </w:rPr>
        <w:t xml:space="preserve">«Формирование комфортной городской среды </w:t>
      </w:r>
    </w:p>
    <w:p w:rsidR="009A0F34" w:rsidRDefault="009A0F34" w:rsidP="009A0F34">
      <w:pPr>
        <w:jc w:val="center"/>
        <w:rPr>
          <w:rFonts w:eastAsia="Batang"/>
          <w:sz w:val="26"/>
          <w:szCs w:val="26"/>
          <w:lang w:eastAsia="ko-KR"/>
        </w:rPr>
      </w:pPr>
      <w:r w:rsidRPr="00637A69">
        <w:rPr>
          <w:rFonts w:eastAsia="Batang"/>
          <w:sz w:val="26"/>
          <w:szCs w:val="26"/>
          <w:lang w:eastAsia="ko-KR"/>
        </w:rPr>
        <w:t xml:space="preserve">в городе Когалыме» </w:t>
      </w:r>
    </w:p>
    <w:p w:rsidR="009A0F34" w:rsidRPr="00637A69" w:rsidRDefault="009A0F34" w:rsidP="009A0F34">
      <w:pPr>
        <w:jc w:val="center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(далее – муниципальная программа)</w:t>
      </w:r>
    </w:p>
    <w:p w:rsidR="009A0F34" w:rsidRDefault="009A0F34" w:rsidP="009A0F34">
      <w:pPr>
        <w:jc w:val="center"/>
        <w:rPr>
          <w:rFonts w:eastAsia="Batang"/>
          <w:sz w:val="26"/>
          <w:szCs w:val="26"/>
          <w:lang w:eastAsia="ko-KR"/>
        </w:rPr>
      </w:pPr>
    </w:p>
    <w:p w:rsidR="009A0F34" w:rsidRPr="00637A69" w:rsidRDefault="009A0F34" w:rsidP="009A0F34">
      <w:pPr>
        <w:jc w:val="center"/>
        <w:rPr>
          <w:rFonts w:eastAsia="Batang"/>
          <w:sz w:val="26"/>
          <w:szCs w:val="26"/>
          <w:lang w:eastAsia="ko-KR"/>
        </w:rPr>
      </w:pPr>
    </w:p>
    <w:tbl>
      <w:tblPr>
        <w:tblW w:w="5196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75"/>
        <w:gridCol w:w="7113"/>
      </w:tblGrid>
      <w:tr w:rsidR="009A0F34" w:rsidRPr="00637A69" w:rsidTr="00D83656">
        <w:trPr>
          <w:tblCellSpacing w:w="5" w:type="nil"/>
        </w:trPr>
        <w:tc>
          <w:tcPr>
            <w:tcW w:w="1104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t>Наименование</w:t>
            </w:r>
          </w:p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3896" w:type="pct"/>
          </w:tcPr>
          <w:p w:rsidR="009A0F34" w:rsidRPr="00637A69" w:rsidRDefault="009A0F34" w:rsidP="009A0F34">
            <w:pPr>
              <w:rPr>
                <w:sz w:val="26"/>
                <w:szCs w:val="26"/>
              </w:rPr>
            </w:pPr>
            <w:r w:rsidRPr="00637A69">
              <w:rPr>
                <w:rFonts w:eastAsia="Batang"/>
                <w:sz w:val="26"/>
                <w:szCs w:val="26"/>
                <w:lang w:eastAsia="ko-KR"/>
              </w:rPr>
              <w:t xml:space="preserve">Формирование комфортной городской среды в городе Когалыме </w:t>
            </w:r>
          </w:p>
        </w:tc>
      </w:tr>
      <w:tr w:rsidR="009A0F34" w:rsidRPr="00637A69" w:rsidTr="00D83656">
        <w:trPr>
          <w:trHeight w:val="720"/>
          <w:tblCellSpacing w:w="5" w:type="nil"/>
        </w:trPr>
        <w:tc>
          <w:tcPr>
            <w:tcW w:w="1104" w:type="pct"/>
          </w:tcPr>
          <w:p w:rsidR="009A0F34" w:rsidRPr="00637A69" w:rsidRDefault="009A0F34" w:rsidP="003B3F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t xml:space="preserve">Дата </w:t>
            </w:r>
            <w:r w:rsidR="003B3FDD">
              <w:rPr>
                <w:sz w:val="26"/>
                <w:szCs w:val="26"/>
              </w:rPr>
              <w:t xml:space="preserve">утверждения </w:t>
            </w:r>
            <w:r w:rsidRPr="00637A69">
              <w:rPr>
                <w:sz w:val="26"/>
                <w:szCs w:val="26"/>
              </w:rPr>
              <w:t>муниципальной</w:t>
            </w:r>
            <w:r w:rsidRPr="00637A69">
              <w:rPr>
                <w:sz w:val="26"/>
                <w:szCs w:val="26"/>
              </w:rPr>
              <w:br/>
              <w:t xml:space="preserve">программы </w:t>
            </w:r>
            <w:r w:rsidR="003B3FDD">
              <w:rPr>
                <w:sz w:val="26"/>
                <w:szCs w:val="26"/>
              </w:rPr>
              <w:t xml:space="preserve">(наименование и номер соответствующего </w:t>
            </w:r>
            <w:r w:rsidR="004B682D" w:rsidRPr="001B24AE">
              <w:rPr>
                <w:sz w:val="26"/>
                <w:szCs w:val="26"/>
              </w:rPr>
              <w:t>нормативного правового акта)</w:t>
            </w:r>
          </w:p>
        </w:tc>
        <w:tc>
          <w:tcPr>
            <w:tcW w:w="3896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  <w:lang w:eastAsia="ar-SA"/>
              </w:rPr>
              <w:t>Постановление Администрации города Когалыма от 14.11.2017 №2354 «Об утверждении муниципальной программы «Формирование комфортной городской среды в городе Когалыме на 2018-202</w:t>
            </w:r>
            <w:r>
              <w:rPr>
                <w:sz w:val="26"/>
                <w:szCs w:val="26"/>
                <w:lang w:eastAsia="ar-SA"/>
              </w:rPr>
              <w:t>2</w:t>
            </w:r>
            <w:r w:rsidRPr="00637A69">
              <w:rPr>
                <w:sz w:val="26"/>
                <w:szCs w:val="26"/>
                <w:lang w:eastAsia="ar-SA"/>
              </w:rPr>
              <w:t xml:space="preserve"> годы»</w:t>
            </w:r>
          </w:p>
        </w:tc>
      </w:tr>
      <w:tr w:rsidR="009A0F34" w:rsidRPr="00637A69" w:rsidTr="00D83656">
        <w:trPr>
          <w:trHeight w:val="725"/>
          <w:tblCellSpacing w:w="5" w:type="nil"/>
        </w:trPr>
        <w:tc>
          <w:tcPr>
            <w:tcW w:w="1104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t>Ответственные исполнители муниципальной программы</w:t>
            </w:r>
          </w:p>
        </w:tc>
        <w:tc>
          <w:tcPr>
            <w:tcW w:w="3896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37A69">
              <w:rPr>
                <w:color w:val="000000"/>
                <w:sz w:val="26"/>
                <w:szCs w:val="26"/>
              </w:rPr>
              <w:t>Отдел архитектуры и градостроительства Администрации города Когалыма</w:t>
            </w:r>
          </w:p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color w:val="000000"/>
                <w:sz w:val="26"/>
                <w:szCs w:val="26"/>
              </w:rPr>
              <w:t>Муниципальное казенное учреждение «Управление жилищно-коммунального хозяйства города Когалыма</w:t>
            </w:r>
          </w:p>
        </w:tc>
      </w:tr>
      <w:tr w:rsidR="009A0F34" w:rsidRPr="00637A69" w:rsidTr="00D83656">
        <w:trPr>
          <w:trHeight w:val="709"/>
          <w:tblCellSpacing w:w="5" w:type="nil"/>
        </w:trPr>
        <w:tc>
          <w:tcPr>
            <w:tcW w:w="1104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3896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637A69">
              <w:rPr>
                <w:color w:val="000000"/>
                <w:sz w:val="26"/>
                <w:szCs w:val="26"/>
              </w:rPr>
              <w:t>Муниципальное казённое учреждение   «Управление капитального строительства города Когалыма»</w:t>
            </w:r>
          </w:p>
        </w:tc>
      </w:tr>
      <w:tr w:rsidR="009A0F34" w:rsidRPr="00637A69" w:rsidTr="00D83656">
        <w:trPr>
          <w:tblCellSpacing w:w="5" w:type="nil"/>
        </w:trPr>
        <w:tc>
          <w:tcPr>
            <w:tcW w:w="1104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  <w:r w:rsidRPr="00637A69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3896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637A69">
              <w:rPr>
                <w:sz w:val="26"/>
                <w:szCs w:val="26"/>
                <w:lang w:eastAsia="ar-SA"/>
              </w:rPr>
              <w:t>Повышение качества и комфорта городской среды</w:t>
            </w:r>
            <w:r>
              <w:rPr>
                <w:sz w:val="26"/>
                <w:szCs w:val="26"/>
                <w:lang w:eastAsia="ar-SA"/>
              </w:rPr>
              <w:t xml:space="preserve"> на территории города Когалыма.</w:t>
            </w:r>
          </w:p>
        </w:tc>
      </w:tr>
      <w:tr w:rsidR="009A0F34" w:rsidRPr="00637A69" w:rsidTr="00D83656">
        <w:trPr>
          <w:tblCellSpacing w:w="5" w:type="nil"/>
        </w:trPr>
        <w:tc>
          <w:tcPr>
            <w:tcW w:w="1104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896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637A69">
              <w:rPr>
                <w:sz w:val="26"/>
                <w:szCs w:val="26"/>
                <w:lang w:eastAsia="ar-SA"/>
              </w:rPr>
              <w:t xml:space="preserve">Повышение </w:t>
            </w:r>
            <w:proofErr w:type="gramStart"/>
            <w:r w:rsidRPr="00637A69">
              <w:rPr>
                <w:sz w:val="26"/>
                <w:szCs w:val="26"/>
                <w:lang w:eastAsia="ar-SA"/>
              </w:rPr>
              <w:t>уровня благоустройства дворовых территорий многоквартирных домов города Когалыма</w:t>
            </w:r>
            <w:proofErr w:type="gramEnd"/>
            <w:r w:rsidRPr="00637A69">
              <w:rPr>
                <w:sz w:val="26"/>
                <w:szCs w:val="26"/>
                <w:lang w:eastAsia="ar-SA"/>
              </w:rPr>
              <w:t>.</w:t>
            </w:r>
          </w:p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637A69">
              <w:rPr>
                <w:sz w:val="26"/>
                <w:szCs w:val="26"/>
                <w:lang w:eastAsia="ar-SA"/>
              </w:rPr>
              <w:t>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</w:p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637A69">
              <w:rPr>
                <w:sz w:val="26"/>
                <w:szCs w:val="26"/>
                <w:lang w:eastAsia="ar-SA"/>
              </w:rPr>
              <w:t>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9A0F34" w:rsidRPr="00637A69" w:rsidTr="00D83656">
        <w:trPr>
          <w:tblCellSpacing w:w="5" w:type="nil"/>
        </w:trPr>
        <w:tc>
          <w:tcPr>
            <w:tcW w:w="1104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t>Перечень подпрограмм или основных мероприятий</w:t>
            </w:r>
          </w:p>
        </w:tc>
        <w:tc>
          <w:tcPr>
            <w:tcW w:w="3896" w:type="pct"/>
          </w:tcPr>
          <w:p w:rsidR="009A0F34" w:rsidRDefault="004B682D" w:rsidP="009A0F34">
            <w:pPr>
              <w:tabs>
                <w:tab w:val="left" w:pos="367"/>
              </w:tabs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1. </w:t>
            </w:r>
            <w:r w:rsidRPr="004B682D">
              <w:rPr>
                <w:rFonts w:eastAsia="Batang"/>
                <w:sz w:val="26"/>
                <w:szCs w:val="26"/>
              </w:rPr>
              <w:t>Региональный проект «Формирование комфортной городской среды»</w:t>
            </w:r>
            <w:r>
              <w:rPr>
                <w:rFonts w:eastAsia="Batang"/>
                <w:sz w:val="26"/>
                <w:szCs w:val="26"/>
              </w:rPr>
              <w:t>.</w:t>
            </w:r>
          </w:p>
          <w:p w:rsidR="004B682D" w:rsidRPr="00637A69" w:rsidRDefault="004B682D" w:rsidP="009A0F34">
            <w:pPr>
              <w:tabs>
                <w:tab w:val="left" w:pos="367"/>
              </w:tabs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2. </w:t>
            </w:r>
            <w:r w:rsidRPr="004B682D">
              <w:rPr>
                <w:rFonts w:eastAsia="Batang"/>
                <w:sz w:val="26"/>
                <w:szCs w:val="26"/>
              </w:rPr>
              <w:t>Строительство, реконструкция и ремонт, в том числе капитальный объектов благоустройства города Когалыма</w:t>
            </w:r>
            <w:r>
              <w:rPr>
                <w:rFonts w:eastAsia="Batang"/>
                <w:sz w:val="26"/>
                <w:szCs w:val="26"/>
              </w:rPr>
              <w:t>.</w:t>
            </w:r>
          </w:p>
        </w:tc>
      </w:tr>
      <w:tr w:rsidR="009A0F34" w:rsidRPr="00637A69" w:rsidTr="00D83656">
        <w:trPr>
          <w:trHeight w:val="2967"/>
          <w:tblCellSpacing w:w="5" w:type="nil"/>
        </w:trPr>
        <w:tc>
          <w:tcPr>
            <w:tcW w:w="1104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lastRenderedPageBreak/>
              <w:t xml:space="preserve">Наименование портфеля проектов, проекта, направленных, в том числе на реализацию в Ханты-мансийском автономном округе – Югре (далее – автономный округ) национальных и федеральных проектов (программ) Российской Федерации, </w:t>
            </w:r>
            <w:proofErr w:type="gramStart"/>
            <w:r w:rsidRPr="00637A69">
              <w:rPr>
                <w:sz w:val="26"/>
                <w:szCs w:val="26"/>
              </w:rPr>
              <w:t>участие</w:t>
            </w:r>
            <w:proofErr w:type="gramEnd"/>
            <w:r w:rsidRPr="00637A69">
              <w:rPr>
                <w:sz w:val="26"/>
                <w:szCs w:val="26"/>
              </w:rPr>
              <w:t xml:space="preserve"> в котором, принимает город Когалым</w:t>
            </w:r>
          </w:p>
        </w:tc>
        <w:tc>
          <w:tcPr>
            <w:tcW w:w="3896" w:type="pct"/>
          </w:tcPr>
          <w:p w:rsidR="009A0F34" w:rsidRPr="00637A69" w:rsidRDefault="009A0F34" w:rsidP="009A0F34">
            <w:pPr>
              <w:tabs>
                <w:tab w:val="left" w:pos="0"/>
                <w:tab w:val="left" w:pos="347"/>
                <w:tab w:val="left" w:pos="557"/>
              </w:tabs>
              <w:autoSpaceDE w:val="0"/>
              <w:autoSpaceDN w:val="0"/>
              <w:adjustRightInd w:val="0"/>
              <w:rPr>
                <w:rFonts w:eastAsia="Batang"/>
                <w:sz w:val="26"/>
                <w:szCs w:val="26"/>
              </w:rPr>
            </w:pPr>
            <w:r w:rsidRPr="00637A69">
              <w:rPr>
                <w:rFonts w:eastAsia="Batang"/>
                <w:sz w:val="26"/>
                <w:szCs w:val="26"/>
              </w:rPr>
              <w:t>«Жилье и городская среда»</w:t>
            </w:r>
          </w:p>
        </w:tc>
      </w:tr>
      <w:tr w:rsidR="009A0F34" w:rsidRPr="00637A69" w:rsidTr="00D83656">
        <w:trPr>
          <w:trHeight w:val="416"/>
          <w:tblCellSpacing w:w="5" w:type="nil"/>
        </w:trPr>
        <w:tc>
          <w:tcPr>
            <w:tcW w:w="1104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3896" w:type="pct"/>
          </w:tcPr>
          <w:p w:rsidR="009A0F34" w:rsidRPr="00D83656" w:rsidRDefault="009A0F34" w:rsidP="00D83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3656">
              <w:rPr>
                <w:sz w:val="26"/>
                <w:szCs w:val="26"/>
              </w:rPr>
              <w:t>1. Количество дворовых территорий МКД, приведен</w:t>
            </w:r>
            <w:r w:rsidR="004B682D">
              <w:rPr>
                <w:sz w:val="26"/>
                <w:szCs w:val="26"/>
              </w:rPr>
              <w:t>ных в нормативное состояние – 5</w:t>
            </w:r>
            <w:r w:rsidRPr="00D83656">
              <w:rPr>
                <w:sz w:val="26"/>
                <w:szCs w:val="26"/>
              </w:rPr>
              <w:t xml:space="preserve"> шт.</w:t>
            </w:r>
          </w:p>
          <w:p w:rsidR="009A0F34" w:rsidRPr="00D83656" w:rsidRDefault="009A0F34" w:rsidP="00D83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3656">
              <w:rPr>
                <w:sz w:val="26"/>
                <w:szCs w:val="26"/>
              </w:rPr>
              <w:t>2. Доля благоустроенных дворовых т</w:t>
            </w:r>
            <w:r w:rsidR="004B682D">
              <w:rPr>
                <w:sz w:val="26"/>
                <w:szCs w:val="26"/>
              </w:rPr>
              <w:t>ерриторий в городе Когалыме – 79,39</w:t>
            </w:r>
            <w:r w:rsidRPr="00D83656">
              <w:rPr>
                <w:sz w:val="26"/>
                <w:szCs w:val="26"/>
              </w:rPr>
              <w:t>%.</w:t>
            </w:r>
          </w:p>
          <w:p w:rsidR="009A0F34" w:rsidRPr="00D83656" w:rsidRDefault="009A0F34" w:rsidP="00D83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3656">
              <w:rPr>
                <w:sz w:val="26"/>
                <w:szCs w:val="26"/>
              </w:rPr>
              <w:t xml:space="preserve">3. </w:t>
            </w:r>
            <w:proofErr w:type="gramStart"/>
            <w:r w:rsidRPr="00D83656">
              <w:rPr>
                <w:sz w:val="26"/>
                <w:szCs w:val="26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="004B682D">
              <w:rPr>
                <w:sz w:val="26"/>
                <w:szCs w:val="26"/>
              </w:rPr>
              <w:t>муниципального образования 61,74</w:t>
            </w:r>
            <w:r w:rsidRPr="00D83656">
              <w:rPr>
                <w:sz w:val="26"/>
                <w:szCs w:val="26"/>
              </w:rPr>
              <w:t>%.</w:t>
            </w:r>
            <w:proofErr w:type="gramEnd"/>
          </w:p>
          <w:p w:rsidR="009A0F34" w:rsidRPr="00D83656" w:rsidRDefault="009A0F34" w:rsidP="00D83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3656">
              <w:rPr>
                <w:sz w:val="26"/>
                <w:szCs w:val="26"/>
              </w:rPr>
              <w:t>4. Количество благоустроенных общественных пространств, включенных в реализацию программы формирован</w:t>
            </w:r>
            <w:r w:rsidR="004B682D">
              <w:rPr>
                <w:sz w:val="26"/>
                <w:szCs w:val="26"/>
              </w:rPr>
              <w:t xml:space="preserve">ия современной городской среды - </w:t>
            </w:r>
            <w:r w:rsidRPr="00D83656">
              <w:rPr>
                <w:sz w:val="26"/>
                <w:szCs w:val="26"/>
              </w:rPr>
              <w:t>5 шт.</w:t>
            </w:r>
          </w:p>
          <w:p w:rsidR="009A0F34" w:rsidRPr="00D83656" w:rsidRDefault="009A0F34" w:rsidP="00D83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3656">
              <w:rPr>
                <w:sz w:val="26"/>
                <w:szCs w:val="26"/>
              </w:rPr>
              <w:t>5. Доля благоустроенных общественных территорий в городе Когалыме к общей площади общественных территорий -  87,8</w:t>
            </w:r>
            <w:r w:rsidR="00D83656" w:rsidRPr="00D83656">
              <w:rPr>
                <w:sz w:val="26"/>
                <w:szCs w:val="26"/>
              </w:rPr>
              <w:t>9</w:t>
            </w:r>
            <w:r w:rsidRPr="00D83656">
              <w:rPr>
                <w:sz w:val="26"/>
                <w:szCs w:val="26"/>
              </w:rPr>
              <w:t>%.</w:t>
            </w:r>
          </w:p>
          <w:p w:rsidR="009A0F34" w:rsidRPr="00D83656" w:rsidRDefault="009A0F34" w:rsidP="00D83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3656">
              <w:rPr>
                <w:sz w:val="26"/>
                <w:szCs w:val="26"/>
              </w:rPr>
              <w:t>6. Площадь благоустроенных общественных территорий, приходящихся на 1 жителя му</w:t>
            </w:r>
            <w:r w:rsidR="00D83656" w:rsidRPr="00D83656">
              <w:rPr>
                <w:sz w:val="26"/>
                <w:szCs w:val="26"/>
              </w:rPr>
              <w:t>ниципального образования – 26,24</w:t>
            </w:r>
            <w:r w:rsidRPr="00D83656">
              <w:rPr>
                <w:sz w:val="26"/>
                <w:szCs w:val="26"/>
              </w:rPr>
              <w:t xml:space="preserve"> </w:t>
            </w:r>
            <w:proofErr w:type="spellStart"/>
            <w:r w:rsidRPr="00D83656">
              <w:rPr>
                <w:sz w:val="26"/>
                <w:szCs w:val="26"/>
              </w:rPr>
              <w:t>кв.м</w:t>
            </w:r>
            <w:proofErr w:type="spellEnd"/>
            <w:r w:rsidRPr="00D83656">
              <w:rPr>
                <w:sz w:val="26"/>
                <w:szCs w:val="26"/>
              </w:rPr>
              <w:t>.</w:t>
            </w:r>
          </w:p>
          <w:p w:rsidR="009A0F34" w:rsidRPr="00D83656" w:rsidRDefault="009A0F34" w:rsidP="00D83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3656">
              <w:rPr>
                <w:sz w:val="26"/>
                <w:szCs w:val="26"/>
              </w:rPr>
              <w:t>7. Доля граждан, принявших участие в решении вопросов развития городской среды от общего количества граждан в возрасте от 14 лет, проживающих в городе Когалыме, - 30 %.</w:t>
            </w:r>
          </w:p>
          <w:p w:rsidR="009A0F34" w:rsidRPr="00637A69" w:rsidRDefault="009A0F34" w:rsidP="00D836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</w:rPr>
            </w:pPr>
            <w:r w:rsidRPr="00D83656">
              <w:rPr>
                <w:sz w:val="26"/>
                <w:szCs w:val="26"/>
              </w:rPr>
              <w:t>8. Создание объектов благоустройства, ремонт объектов муниципальной собственности (в том числе ПИР), ед. – 2.</w:t>
            </w:r>
          </w:p>
        </w:tc>
      </w:tr>
      <w:tr w:rsidR="009A0F34" w:rsidRPr="00637A69" w:rsidTr="00D83656">
        <w:trPr>
          <w:tblCellSpacing w:w="5" w:type="nil"/>
        </w:trPr>
        <w:tc>
          <w:tcPr>
            <w:tcW w:w="1104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t xml:space="preserve">Сроки реализации муниципальной </w:t>
            </w:r>
            <w:r w:rsidRPr="00637A69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3896" w:type="pct"/>
          </w:tcPr>
          <w:p w:rsidR="009A0F34" w:rsidRPr="00637A69" w:rsidRDefault="003B3FDD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lastRenderedPageBreak/>
              <w:t>2021</w:t>
            </w:r>
            <w:r w:rsidR="009A0F34" w:rsidRPr="00637A69">
              <w:rPr>
                <w:sz w:val="26"/>
                <w:szCs w:val="26"/>
                <w:lang w:eastAsia="ar-SA"/>
              </w:rPr>
              <w:t xml:space="preserve"> - 202</w:t>
            </w:r>
            <w:r w:rsidR="009A0F34">
              <w:rPr>
                <w:sz w:val="26"/>
                <w:szCs w:val="26"/>
                <w:lang w:eastAsia="ar-SA"/>
              </w:rPr>
              <w:t>5</w:t>
            </w:r>
          </w:p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</w:p>
        </w:tc>
      </w:tr>
      <w:tr w:rsidR="009A0F34" w:rsidRPr="00637A69" w:rsidTr="00D83656">
        <w:trPr>
          <w:trHeight w:val="360"/>
          <w:tblCellSpacing w:w="5" w:type="nil"/>
        </w:trPr>
        <w:tc>
          <w:tcPr>
            <w:tcW w:w="1104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3896" w:type="pct"/>
          </w:tcPr>
          <w:tbl>
            <w:tblPr>
              <w:tblW w:w="7108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2"/>
              <w:gridCol w:w="558"/>
              <w:gridCol w:w="1018"/>
              <w:gridCol w:w="1389"/>
              <w:gridCol w:w="1430"/>
              <w:gridCol w:w="987"/>
              <w:gridCol w:w="1602"/>
              <w:gridCol w:w="62"/>
            </w:tblGrid>
            <w:tr w:rsidR="009A0F34" w:rsidRPr="0090247D" w:rsidTr="004A3B44">
              <w:trPr>
                <w:trHeight w:val="355"/>
                <w:tblHeader/>
              </w:trPr>
              <w:tc>
                <w:tcPr>
                  <w:tcW w:w="44" w:type="pct"/>
                  <w:vMerge w:val="restart"/>
                  <w:tcBorders>
                    <w:right w:val="single" w:sz="4" w:space="0" w:color="auto"/>
                  </w:tcBorders>
                </w:tcPr>
                <w:p w:rsidR="009A0F34" w:rsidRPr="0027792A" w:rsidRDefault="009A0F34" w:rsidP="009A0F34">
                  <w:pPr>
                    <w:jc w:val="center"/>
                  </w:pPr>
                  <w:r w:rsidRPr="0027792A">
                    <w:t xml:space="preserve">   </w:t>
                  </w:r>
                </w:p>
              </w:tc>
              <w:tc>
                <w:tcPr>
                  <w:tcW w:w="3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0F34" w:rsidRPr="0027792A" w:rsidRDefault="009A0F34" w:rsidP="009A0F34">
                  <w:pPr>
                    <w:jc w:val="center"/>
                    <w:rPr>
                      <w:color w:val="000000"/>
                    </w:rPr>
                  </w:pPr>
                  <w:r w:rsidRPr="0027792A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7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0F34" w:rsidRPr="0027792A" w:rsidRDefault="009A0F34" w:rsidP="009A0F34">
                  <w:pPr>
                    <w:jc w:val="center"/>
                    <w:rPr>
                      <w:color w:val="000000"/>
                    </w:rPr>
                  </w:pPr>
                  <w:r w:rsidRPr="0027792A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3803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0F34" w:rsidRPr="0027792A" w:rsidRDefault="009A0F34" w:rsidP="009A0F34">
                  <w:pPr>
                    <w:jc w:val="center"/>
                    <w:rPr>
                      <w:color w:val="000000"/>
                    </w:rPr>
                  </w:pPr>
                  <w:r w:rsidRPr="0027792A">
                    <w:rPr>
                      <w:color w:val="000000"/>
                    </w:rPr>
                    <w:t>Источники финансирования</w:t>
                  </w:r>
                </w:p>
              </w:tc>
              <w:tc>
                <w:tcPr>
                  <w:tcW w:w="44" w:type="pct"/>
                  <w:tcBorders>
                    <w:left w:val="single" w:sz="4" w:space="0" w:color="auto"/>
                  </w:tcBorders>
                </w:tcPr>
                <w:p w:rsidR="009A0F34" w:rsidRPr="0090247D" w:rsidRDefault="009A0F34" w:rsidP="009A0F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A0F34" w:rsidRPr="0090247D" w:rsidTr="004A3B44">
              <w:trPr>
                <w:tblHeader/>
              </w:trPr>
              <w:tc>
                <w:tcPr>
                  <w:tcW w:w="44" w:type="pct"/>
                  <w:vMerge/>
                  <w:tcBorders>
                    <w:right w:val="single" w:sz="4" w:space="0" w:color="auto"/>
                  </w:tcBorders>
                </w:tcPr>
                <w:p w:rsidR="009A0F34" w:rsidRPr="0027792A" w:rsidRDefault="009A0F34" w:rsidP="009A0F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F34" w:rsidRPr="0027792A" w:rsidRDefault="009A0F34" w:rsidP="009A0F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F34" w:rsidRPr="0027792A" w:rsidRDefault="009A0F34" w:rsidP="009A0F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0F34" w:rsidRPr="0027792A" w:rsidRDefault="009A0F34" w:rsidP="009A0F34">
                  <w:pPr>
                    <w:jc w:val="center"/>
                    <w:rPr>
                      <w:color w:val="000000"/>
                      <w:spacing w:val="-6"/>
                    </w:rPr>
                  </w:pPr>
                  <w:r w:rsidRPr="0027792A">
                    <w:rPr>
                      <w:color w:val="000000"/>
                      <w:spacing w:val="-6"/>
                    </w:rPr>
                    <w:t>Федеральный бюджет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0F34" w:rsidRPr="0027792A" w:rsidRDefault="009A0F34" w:rsidP="009A0F34">
                  <w:pPr>
                    <w:jc w:val="center"/>
                    <w:rPr>
                      <w:color w:val="000000"/>
                    </w:rPr>
                  </w:pPr>
                  <w:r w:rsidRPr="0027792A">
                    <w:rPr>
                      <w:color w:val="000000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0F34" w:rsidRPr="0027792A" w:rsidRDefault="009A0F34" w:rsidP="009A0F34">
                  <w:pPr>
                    <w:jc w:val="center"/>
                    <w:rPr>
                      <w:color w:val="000000"/>
                      <w:spacing w:val="-6"/>
                    </w:rPr>
                  </w:pPr>
                  <w:r w:rsidRPr="0027792A">
                    <w:rPr>
                      <w:color w:val="000000"/>
                      <w:spacing w:val="-6"/>
                    </w:rPr>
                    <w:t>Местный бюджет</w:t>
                  </w: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0F34" w:rsidRPr="0027792A" w:rsidRDefault="009A0F34" w:rsidP="009A0F34">
                  <w:pPr>
                    <w:jc w:val="center"/>
                    <w:rPr>
                      <w:color w:val="000000"/>
                    </w:rPr>
                  </w:pPr>
                  <w:r w:rsidRPr="0027792A">
                    <w:rPr>
                      <w:color w:val="000000"/>
                    </w:rPr>
                    <w:t>Иные внебюджетные источники</w:t>
                  </w:r>
                </w:p>
              </w:tc>
              <w:tc>
                <w:tcPr>
                  <w:tcW w:w="44" w:type="pct"/>
                  <w:tcBorders>
                    <w:top w:val="nil"/>
                    <w:left w:val="single" w:sz="4" w:space="0" w:color="auto"/>
                  </w:tcBorders>
                </w:tcPr>
                <w:p w:rsidR="009A0F34" w:rsidRPr="0090247D" w:rsidRDefault="009A0F34" w:rsidP="009A0F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A0F34" w:rsidRPr="0090247D" w:rsidTr="004A3B44">
              <w:tc>
                <w:tcPr>
                  <w:tcW w:w="44" w:type="pct"/>
                  <w:vMerge/>
                  <w:tcBorders>
                    <w:right w:val="single" w:sz="4" w:space="0" w:color="auto"/>
                  </w:tcBorders>
                </w:tcPr>
                <w:p w:rsidR="009A0F34" w:rsidRPr="0027792A" w:rsidRDefault="009A0F34" w:rsidP="009A0F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4A3B44" w:rsidRDefault="009A0F34" w:rsidP="009A0F34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4A3B44">
                    <w:rPr>
                      <w:spacing w:val="-1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85575" w:rsidRDefault="00F85575" w:rsidP="009A0F34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F85575">
                    <w:rPr>
                      <w:spacing w:val="-10"/>
                      <w:sz w:val="22"/>
                      <w:szCs w:val="22"/>
                    </w:rPr>
                    <w:t>140 568,60</w:t>
                  </w:r>
                </w:p>
              </w:tc>
              <w:tc>
                <w:tcPr>
                  <w:tcW w:w="9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85575" w:rsidRDefault="00F85575" w:rsidP="009A0F34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F85575">
                    <w:rPr>
                      <w:spacing w:val="-10"/>
                      <w:sz w:val="22"/>
                      <w:szCs w:val="22"/>
                    </w:rPr>
                    <w:t>84 892,00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85575" w:rsidRDefault="00F85575" w:rsidP="009A0F34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F85575">
                    <w:rPr>
                      <w:spacing w:val="-10"/>
                      <w:sz w:val="22"/>
                      <w:szCs w:val="22"/>
                    </w:rPr>
                    <w:t>7 651,60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85575" w:rsidRDefault="00F85575" w:rsidP="009A0F34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F85575">
                    <w:rPr>
                      <w:spacing w:val="-10"/>
                      <w:sz w:val="22"/>
                      <w:szCs w:val="22"/>
                    </w:rPr>
                    <w:t>48 025,00</w:t>
                  </w: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85575" w:rsidRDefault="00F85575" w:rsidP="009A0F34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F85575">
                    <w:rPr>
                      <w:spacing w:val="-1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4" w:type="pct"/>
                  <w:tcBorders>
                    <w:top w:val="nil"/>
                    <w:left w:val="single" w:sz="4" w:space="0" w:color="auto"/>
                  </w:tcBorders>
                </w:tcPr>
                <w:p w:rsidR="009A0F34" w:rsidRPr="0090247D" w:rsidRDefault="009A0F34" w:rsidP="009A0F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A0F34" w:rsidRPr="0090247D" w:rsidTr="004A3B44">
              <w:tc>
                <w:tcPr>
                  <w:tcW w:w="44" w:type="pct"/>
                  <w:vMerge/>
                  <w:tcBorders>
                    <w:right w:val="single" w:sz="4" w:space="0" w:color="auto"/>
                  </w:tcBorders>
                </w:tcPr>
                <w:p w:rsidR="009A0F34" w:rsidRPr="0027792A" w:rsidRDefault="009A0F34" w:rsidP="009A0F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4A3B44" w:rsidRDefault="009A0F34" w:rsidP="009A0F34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4A3B44">
                    <w:rPr>
                      <w:spacing w:val="-1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85575" w:rsidRDefault="00F85575" w:rsidP="009A0F34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F85575">
                    <w:rPr>
                      <w:spacing w:val="-10"/>
                      <w:sz w:val="22"/>
                      <w:szCs w:val="22"/>
                    </w:rPr>
                    <w:t>39 081,60</w:t>
                  </w:r>
                </w:p>
              </w:tc>
              <w:tc>
                <w:tcPr>
                  <w:tcW w:w="9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85575" w:rsidRDefault="00F85575" w:rsidP="009A0F34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F85575">
                    <w:rPr>
                      <w:spacing w:val="-10"/>
                      <w:sz w:val="22"/>
                      <w:szCs w:val="22"/>
                    </w:rPr>
                    <w:t>5 101,80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85575" w:rsidRDefault="00F85575" w:rsidP="009A0F34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F85575">
                    <w:rPr>
                      <w:spacing w:val="-10"/>
                      <w:sz w:val="22"/>
                      <w:szCs w:val="22"/>
                    </w:rPr>
                    <w:t>7 979,80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85575" w:rsidRDefault="00F85575" w:rsidP="009A0F34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F85575">
                    <w:rPr>
                      <w:spacing w:val="-10"/>
                      <w:sz w:val="22"/>
                      <w:szCs w:val="22"/>
                    </w:rPr>
                    <w:t>26 000,00</w:t>
                  </w: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85575" w:rsidRDefault="00F85575" w:rsidP="009A0F34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F85575">
                    <w:rPr>
                      <w:spacing w:val="-1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4" w:type="pct"/>
                  <w:tcBorders>
                    <w:top w:val="nil"/>
                    <w:left w:val="single" w:sz="4" w:space="0" w:color="auto"/>
                  </w:tcBorders>
                </w:tcPr>
                <w:p w:rsidR="009A0F34" w:rsidRPr="0090247D" w:rsidRDefault="009A0F34" w:rsidP="009A0F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A0F34" w:rsidRPr="0090247D" w:rsidTr="004A3B44">
              <w:tc>
                <w:tcPr>
                  <w:tcW w:w="44" w:type="pct"/>
                  <w:vMerge/>
                  <w:tcBorders>
                    <w:right w:val="single" w:sz="4" w:space="0" w:color="auto"/>
                  </w:tcBorders>
                </w:tcPr>
                <w:p w:rsidR="009A0F34" w:rsidRPr="0027792A" w:rsidRDefault="009A0F34" w:rsidP="009A0F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4A3B44" w:rsidRDefault="009A0F34" w:rsidP="009A0F34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4A3B44">
                    <w:rPr>
                      <w:spacing w:val="-1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85575" w:rsidRDefault="00F85575" w:rsidP="009A0F34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F85575">
                    <w:rPr>
                      <w:spacing w:val="-10"/>
                      <w:sz w:val="22"/>
                      <w:szCs w:val="22"/>
                    </w:rPr>
                    <w:t>39 081,60</w:t>
                  </w:r>
                </w:p>
              </w:tc>
              <w:tc>
                <w:tcPr>
                  <w:tcW w:w="9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85575" w:rsidRDefault="00F85575" w:rsidP="009A0F34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F85575">
                    <w:rPr>
                      <w:spacing w:val="-10"/>
                      <w:sz w:val="22"/>
                      <w:szCs w:val="22"/>
                    </w:rPr>
                    <w:t>5 101,80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85575" w:rsidRDefault="00F85575" w:rsidP="009A0F34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F85575">
                    <w:rPr>
                      <w:spacing w:val="-10"/>
                      <w:sz w:val="22"/>
                      <w:szCs w:val="22"/>
                    </w:rPr>
                    <w:t>7 979,80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85575" w:rsidRDefault="00F85575" w:rsidP="009A0F34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F85575">
                    <w:rPr>
                      <w:spacing w:val="-10"/>
                      <w:sz w:val="22"/>
                      <w:szCs w:val="22"/>
                    </w:rPr>
                    <w:t>26 000,00</w:t>
                  </w: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85575" w:rsidRDefault="00F85575" w:rsidP="009A0F34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F85575">
                    <w:rPr>
                      <w:spacing w:val="-1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4" w:type="pct"/>
                  <w:tcBorders>
                    <w:top w:val="nil"/>
                    <w:left w:val="single" w:sz="4" w:space="0" w:color="auto"/>
                  </w:tcBorders>
                </w:tcPr>
                <w:p w:rsidR="009A0F34" w:rsidRPr="0090247D" w:rsidRDefault="009A0F34" w:rsidP="009A0F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A0F34" w:rsidRPr="0090247D" w:rsidTr="004A3B44">
              <w:tc>
                <w:tcPr>
                  <w:tcW w:w="44" w:type="pct"/>
                  <w:vMerge/>
                  <w:tcBorders>
                    <w:right w:val="single" w:sz="4" w:space="0" w:color="auto"/>
                  </w:tcBorders>
                </w:tcPr>
                <w:p w:rsidR="009A0F34" w:rsidRPr="0027792A" w:rsidRDefault="009A0F34" w:rsidP="009A0F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4A3B44" w:rsidRDefault="009A0F34" w:rsidP="009A0F34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4A3B44">
                    <w:rPr>
                      <w:spacing w:val="-1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85575" w:rsidRDefault="00F85575" w:rsidP="009A0F34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F85575">
                    <w:rPr>
                      <w:spacing w:val="-10"/>
                      <w:sz w:val="22"/>
                      <w:szCs w:val="22"/>
                    </w:rPr>
                    <w:t>26 000,00</w:t>
                  </w:r>
                </w:p>
              </w:tc>
              <w:tc>
                <w:tcPr>
                  <w:tcW w:w="9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85575" w:rsidRDefault="00F85575" w:rsidP="009A0F34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F85575">
                    <w:rPr>
                      <w:spacing w:val="-1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85575" w:rsidRDefault="00F85575" w:rsidP="009A0F34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F85575">
                    <w:rPr>
                      <w:spacing w:val="-1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85575" w:rsidRDefault="00F85575" w:rsidP="009A0F34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F85575">
                    <w:rPr>
                      <w:spacing w:val="-10"/>
                      <w:sz w:val="22"/>
                      <w:szCs w:val="22"/>
                    </w:rPr>
                    <w:t>26 000,00</w:t>
                  </w: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85575" w:rsidRDefault="00F85575" w:rsidP="009A0F34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F85575">
                    <w:rPr>
                      <w:spacing w:val="-1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4" w:type="pct"/>
                  <w:tcBorders>
                    <w:top w:val="nil"/>
                    <w:left w:val="single" w:sz="4" w:space="0" w:color="auto"/>
                  </w:tcBorders>
                </w:tcPr>
                <w:p w:rsidR="009A0F34" w:rsidRPr="0090247D" w:rsidRDefault="009A0F34" w:rsidP="009A0F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A0F34" w:rsidRPr="0090247D" w:rsidTr="004A3B44">
              <w:tc>
                <w:tcPr>
                  <w:tcW w:w="44" w:type="pct"/>
                  <w:vMerge/>
                  <w:tcBorders>
                    <w:right w:val="single" w:sz="4" w:space="0" w:color="auto"/>
                  </w:tcBorders>
                </w:tcPr>
                <w:p w:rsidR="009A0F34" w:rsidRPr="0027792A" w:rsidRDefault="009A0F34" w:rsidP="009A0F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4A3B44" w:rsidRDefault="009A0F34" w:rsidP="009A0F34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4A3B44">
                    <w:rPr>
                      <w:spacing w:val="-1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85575" w:rsidRDefault="00F85575" w:rsidP="009A0F34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F85575">
                    <w:rPr>
                      <w:spacing w:val="-10"/>
                      <w:sz w:val="22"/>
                      <w:szCs w:val="22"/>
                    </w:rPr>
                    <w:t>26 000,00</w:t>
                  </w:r>
                </w:p>
              </w:tc>
              <w:tc>
                <w:tcPr>
                  <w:tcW w:w="9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85575" w:rsidRDefault="00F85575" w:rsidP="009A0F34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F85575">
                    <w:rPr>
                      <w:spacing w:val="-1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85575" w:rsidRDefault="00F85575" w:rsidP="009A0F34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F85575">
                    <w:rPr>
                      <w:spacing w:val="-1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85575" w:rsidRDefault="00F85575" w:rsidP="009A0F34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F85575">
                    <w:rPr>
                      <w:spacing w:val="-10"/>
                      <w:sz w:val="22"/>
                      <w:szCs w:val="22"/>
                    </w:rPr>
                    <w:t>26 000,00</w:t>
                  </w: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85575" w:rsidRDefault="00F85575" w:rsidP="009A0F34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F85575">
                    <w:rPr>
                      <w:spacing w:val="-1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4" w:type="pct"/>
                  <w:tcBorders>
                    <w:top w:val="nil"/>
                    <w:left w:val="single" w:sz="4" w:space="0" w:color="auto"/>
                  </w:tcBorders>
                </w:tcPr>
                <w:p w:rsidR="009A0F34" w:rsidRPr="0090247D" w:rsidRDefault="009A0F34" w:rsidP="009A0F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A0F34" w:rsidRPr="0090247D" w:rsidTr="004A3B44">
              <w:tc>
                <w:tcPr>
                  <w:tcW w:w="44" w:type="pct"/>
                  <w:vMerge/>
                  <w:tcBorders>
                    <w:right w:val="single" w:sz="4" w:space="0" w:color="auto"/>
                  </w:tcBorders>
                </w:tcPr>
                <w:p w:rsidR="009A0F34" w:rsidRPr="0027792A" w:rsidRDefault="009A0F34" w:rsidP="009A0F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0F34" w:rsidRPr="004A3B44" w:rsidRDefault="009A0F34" w:rsidP="009A0F34">
                  <w:pPr>
                    <w:jc w:val="center"/>
                    <w:rPr>
                      <w:b/>
                      <w:bCs/>
                      <w:spacing w:val="-10"/>
                      <w:sz w:val="22"/>
                      <w:szCs w:val="22"/>
                    </w:rPr>
                  </w:pPr>
                  <w:r w:rsidRPr="004A3B44">
                    <w:rPr>
                      <w:b/>
                      <w:bCs/>
                      <w:spacing w:val="-1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85575" w:rsidRDefault="00F85575" w:rsidP="009A0F34">
                  <w:pPr>
                    <w:jc w:val="center"/>
                    <w:rPr>
                      <w:b/>
                      <w:bCs/>
                      <w:spacing w:val="-10"/>
                      <w:sz w:val="22"/>
                      <w:szCs w:val="22"/>
                    </w:rPr>
                  </w:pPr>
                  <w:r w:rsidRPr="00F85575">
                    <w:rPr>
                      <w:b/>
                      <w:bCs/>
                      <w:spacing w:val="-10"/>
                      <w:sz w:val="22"/>
                      <w:szCs w:val="22"/>
                    </w:rPr>
                    <w:t>270 731,80</w:t>
                  </w:r>
                </w:p>
              </w:tc>
              <w:tc>
                <w:tcPr>
                  <w:tcW w:w="9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85575" w:rsidRDefault="00F85575" w:rsidP="009A0F34">
                  <w:pPr>
                    <w:jc w:val="center"/>
                    <w:rPr>
                      <w:b/>
                      <w:bCs/>
                      <w:spacing w:val="-10"/>
                      <w:sz w:val="22"/>
                      <w:szCs w:val="22"/>
                    </w:rPr>
                  </w:pPr>
                  <w:r w:rsidRPr="00F85575">
                    <w:rPr>
                      <w:b/>
                      <w:bCs/>
                      <w:spacing w:val="-10"/>
                      <w:sz w:val="22"/>
                      <w:szCs w:val="22"/>
                    </w:rPr>
                    <w:t>95 095,60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85575" w:rsidRDefault="00F85575" w:rsidP="009A0F34">
                  <w:pPr>
                    <w:jc w:val="center"/>
                    <w:rPr>
                      <w:b/>
                      <w:bCs/>
                      <w:spacing w:val="-10"/>
                      <w:sz w:val="22"/>
                      <w:szCs w:val="22"/>
                    </w:rPr>
                  </w:pPr>
                  <w:r w:rsidRPr="00F85575">
                    <w:rPr>
                      <w:b/>
                      <w:bCs/>
                      <w:spacing w:val="-10"/>
                      <w:sz w:val="22"/>
                      <w:szCs w:val="22"/>
                    </w:rPr>
                    <w:t>23 611,20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85575" w:rsidRDefault="00F85575" w:rsidP="009A0F34">
                  <w:pPr>
                    <w:jc w:val="center"/>
                    <w:rPr>
                      <w:b/>
                      <w:bCs/>
                      <w:spacing w:val="-6"/>
                      <w:sz w:val="22"/>
                      <w:szCs w:val="22"/>
                    </w:rPr>
                  </w:pPr>
                  <w:r w:rsidRPr="00F85575">
                    <w:rPr>
                      <w:b/>
                      <w:bCs/>
                      <w:spacing w:val="-6"/>
                      <w:sz w:val="22"/>
                      <w:szCs w:val="22"/>
                    </w:rPr>
                    <w:t>152 025,00</w:t>
                  </w: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85575" w:rsidRDefault="00F85575" w:rsidP="009A0F34">
                  <w:pPr>
                    <w:jc w:val="center"/>
                    <w:rPr>
                      <w:b/>
                      <w:bCs/>
                      <w:spacing w:val="-10"/>
                      <w:sz w:val="22"/>
                      <w:szCs w:val="22"/>
                    </w:rPr>
                  </w:pPr>
                  <w:r w:rsidRPr="00F85575">
                    <w:rPr>
                      <w:b/>
                      <w:bCs/>
                      <w:spacing w:val="-1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4" w:type="pct"/>
                  <w:tcBorders>
                    <w:top w:val="nil"/>
                    <w:left w:val="single" w:sz="4" w:space="0" w:color="auto"/>
                  </w:tcBorders>
                </w:tcPr>
                <w:p w:rsidR="009A0F34" w:rsidRPr="0090247D" w:rsidRDefault="009A0F34" w:rsidP="009A0F34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</w:tbl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ind w:firstLine="266"/>
              <w:rPr>
                <w:color w:val="FF0000"/>
                <w:sz w:val="26"/>
                <w:szCs w:val="26"/>
                <w:highlight w:val="yellow"/>
              </w:rPr>
            </w:pPr>
          </w:p>
        </w:tc>
      </w:tr>
      <w:tr w:rsidR="009A0F34" w:rsidRPr="00637A69" w:rsidTr="00D83656">
        <w:trPr>
          <w:trHeight w:val="360"/>
          <w:tblCellSpacing w:w="5" w:type="nil"/>
        </w:trPr>
        <w:tc>
          <w:tcPr>
            <w:tcW w:w="1104" w:type="pct"/>
          </w:tcPr>
          <w:p w:rsidR="009A0F34" w:rsidRPr="00637A69" w:rsidRDefault="00F85575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налоговых расходов города Когалыма (с расшифровкой по годам реализации муниципальной программы)</w:t>
            </w:r>
          </w:p>
        </w:tc>
        <w:tc>
          <w:tcPr>
            <w:tcW w:w="3896" w:type="pct"/>
          </w:tcPr>
          <w:tbl>
            <w:tblPr>
              <w:tblW w:w="7108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2"/>
              <w:gridCol w:w="558"/>
              <w:gridCol w:w="1018"/>
              <w:gridCol w:w="1389"/>
              <w:gridCol w:w="1430"/>
              <w:gridCol w:w="987"/>
              <w:gridCol w:w="1602"/>
              <w:gridCol w:w="62"/>
            </w:tblGrid>
            <w:tr w:rsidR="00761497" w:rsidRPr="0090247D" w:rsidTr="004A3B44">
              <w:trPr>
                <w:trHeight w:val="355"/>
                <w:tblHeader/>
              </w:trPr>
              <w:tc>
                <w:tcPr>
                  <w:tcW w:w="44" w:type="pct"/>
                  <w:vMerge w:val="restart"/>
                  <w:tcBorders>
                    <w:right w:val="single" w:sz="4" w:space="0" w:color="auto"/>
                  </w:tcBorders>
                </w:tcPr>
                <w:p w:rsidR="00761497" w:rsidRPr="0027792A" w:rsidRDefault="00761497" w:rsidP="00761497">
                  <w:pPr>
                    <w:jc w:val="center"/>
                  </w:pPr>
                  <w:r w:rsidRPr="0027792A">
                    <w:t xml:space="preserve">   </w:t>
                  </w:r>
                </w:p>
              </w:tc>
              <w:tc>
                <w:tcPr>
                  <w:tcW w:w="3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497" w:rsidRPr="0027792A" w:rsidRDefault="00761497" w:rsidP="00761497">
                  <w:pPr>
                    <w:jc w:val="center"/>
                    <w:rPr>
                      <w:color w:val="000000"/>
                    </w:rPr>
                  </w:pPr>
                  <w:r w:rsidRPr="0027792A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7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497" w:rsidRPr="0027792A" w:rsidRDefault="00761497" w:rsidP="00761497">
                  <w:pPr>
                    <w:jc w:val="center"/>
                    <w:rPr>
                      <w:color w:val="000000"/>
                    </w:rPr>
                  </w:pPr>
                  <w:r w:rsidRPr="0027792A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3803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1497" w:rsidRPr="0027792A" w:rsidRDefault="00761497" w:rsidP="00761497">
                  <w:pPr>
                    <w:jc w:val="center"/>
                    <w:rPr>
                      <w:color w:val="000000"/>
                    </w:rPr>
                  </w:pPr>
                  <w:r w:rsidRPr="0027792A">
                    <w:rPr>
                      <w:color w:val="000000"/>
                    </w:rPr>
                    <w:t>Источники финансирования</w:t>
                  </w:r>
                </w:p>
              </w:tc>
              <w:tc>
                <w:tcPr>
                  <w:tcW w:w="44" w:type="pct"/>
                  <w:tcBorders>
                    <w:left w:val="single" w:sz="4" w:space="0" w:color="auto"/>
                  </w:tcBorders>
                </w:tcPr>
                <w:p w:rsidR="00761497" w:rsidRPr="0090247D" w:rsidRDefault="00761497" w:rsidP="0076149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61497" w:rsidRPr="0090247D" w:rsidTr="004A3B44">
              <w:trPr>
                <w:tblHeader/>
              </w:trPr>
              <w:tc>
                <w:tcPr>
                  <w:tcW w:w="44" w:type="pct"/>
                  <w:vMerge/>
                  <w:tcBorders>
                    <w:right w:val="single" w:sz="4" w:space="0" w:color="auto"/>
                  </w:tcBorders>
                </w:tcPr>
                <w:p w:rsidR="00761497" w:rsidRPr="0027792A" w:rsidRDefault="00761497" w:rsidP="0076149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497" w:rsidRPr="0027792A" w:rsidRDefault="00761497" w:rsidP="0076149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497" w:rsidRPr="0027792A" w:rsidRDefault="00761497" w:rsidP="0076149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497" w:rsidRPr="0027792A" w:rsidRDefault="00761497" w:rsidP="00761497">
                  <w:pPr>
                    <w:jc w:val="center"/>
                    <w:rPr>
                      <w:color w:val="000000"/>
                      <w:spacing w:val="-6"/>
                    </w:rPr>
                  </w:pPr>
                  <w:r w:rsidRPr="0027792A">
                    <w:rPr>
                      <w:color w:val="000000"/>
                      <w:spacing w:val="-6"/>
                    </w:rPr>
                    <w:t>Федеральный бюджет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497" w:rsidRPr="0027792A" w:rsidRDefault="00761497" w:rsidP="00761497">
                  <w:pPr>
                    <w:jc w:val="center"/>
                    <w:rPr>
                      <w:color w:val="000000"/>
                    </w:rPr>
                  </w:pPr>
                  <w:r w:rsidRPr="0027792A">
                    <w:rPr>
                      <w:color w:val="000000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497" w:rsidRPr="0027792A" w:rsidRDefault="00761497" w:rsidP="00761497">
                  <w:pPr>
                    <w:jc w:val="center"/>
                    <w:rPr>
                      <w:color w:val="000000"/>
                      <w:spacing w:val="-6"/>
                    </w:rPr>
                  </w:pPr>
                  <w:r w:rsidRPr="0027792A">
                    <w:rPr>
                      <w:color w:val="000000"/>
                      <w:spacing w:val="-6"/>
                    </w:rPr>
                    <w:t>Местный бюджет</w:t>
                  </w: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497" w:rsidRPr="0027792A" w:rsidRDefault="00761497" w:rsidP="00761497">
                  <w:pPr>
                    <w:jc w:val="center"/>
                    <w:rPr>
                      <w:color w:val="000000"/>
                    </w:rPr>
                  </w:pPr>
                  <w:r w:rsidRPr="0027792A">
                    <w:rPr>
                      <w:color w:val="000000"/>
                    </w:rPr>
                    <w:t>Иные внебюджетные источники</w:t>
                  </w:r>
                </w:p>
              </w:tc>
              <w:tc>
                <w:tcPr>
                  <w:tcW w:w="44" w:type="pct"/>
                  <w:tcBorders>
                    <w:top w:val="nil"/>
                    <w:left w:val="single" w:sz="4" w:space="0" w:color="auto"/>
                  </w:tcBorders>
                </w:tcPr>
                <w:p w:rsidR="00761497" w:rsidRPr="0090247D" w:rsidRDefault="00761497" w:rsidP="0076149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61497" w:rsidRPr="0090247D" w:rsidTr="004A3B44">
              <w:tc>
                <w:tcPr>
                  <w:tcW w:w="44" w:type="pct"/>
                  <w:vMerge/>
                  <w:tcBorders>
                    <w:right w:val="single" w:sz="4" w:space="0" w:color="auto"/>
                  </w:tcBorders>
                </w:tcPr>
                <w:p w:rsidR="00761497" w:rsidRPr="0027792A" w:rsidRDefault="00761497" w:rsidP="0076149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761497" w:rsidP="00761497">
                  <w:pPr>
                    <w:jc w:val="center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  <w:r w:rsidRPr="00761497">
                    <w:rPr>
                      <w:color w:val="000000"/>
                      <w:spacing w:val="-1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F85575" w:rsidP="00761497">
                  <w:pPr>
                    <w:jc w:val="center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0"/>
                      <w:sz w:val="22"/>
                      <w:szCs w:val="22"/>
                    </w:rPr>
                    <w:t>118 543,60</w:t>
                  </w:r>
                </w:p>
              </w:tc>
              <w:tc>
                <w:tcPr>
                  <w:tcW w:w="9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F85575" w:rsidP="00761497">
                  <w:pPr>
                    <w:jc w:val="center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0"/>
                      <w:sz w:val="22"/>
                      <w:szCs w:val="22"/>
                    </w:rPr>
                    <w:t>84 892,00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F85575" w:rsidP="00761497">
                  <w:pPr>
                    <w:jc w:val="center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0"/>
                      <w:sz w:val="22"/>
                      <w:szCs w:val="22"/>
                    </w:rPr>
                    <w:t>7 651,60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F85575" w:rsidP="00761497">
                  <w:pPr>
                    <w:jc w:val="center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0"/>
                      <w:sz w:val="22"/>
                      <w:szCs w:val="22"/>
                    </w:rPr>
                    <w:t>26 000,00</w:t>
                  </w: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F85575" w:rsidP="00761497">
                  <w:pPr>
                    <w:jc w:val="center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4" w:type="pct"/>
                  <w:tcBorders>
                    <w:top w:val="nil"/>
                    <w:left w:val="single" w:sz="4" w:space="0" w:color="auto"/>
                  </w:tcBorders>
                </w:tcPr>
                <w:p w:rsidR="00761497" w:rsidRPr="0090247D" w:rsidRDefault="00761497" w:rsidP="0076149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61497" w:rsidRPr="0090247D" w:rsidTr="004A3B44">
              <w:tc>
                <w:tcPr>
                  <w:tcW w:w="44" w:type="pct"/>
                  <w:vMerge/>
                  <w:tcBorders>
                    <w:right w:val="single" w:sz="4" w:space="0" w:color="auto"/>
                  </w:tcBorders>
                </w:tcPr>
                <w:p w:rsidR="00761497" w:rsidRPr="0027792A" w:rsidRDefault="00761497" w:rsidP="0076149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761497" w:rsidP="00761497">
                  <w:pPr>
                    <w:jc w:val="center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  <w:r w:rsidRPr="00761497">
                    <w:rPr>
                      <w:color w:val="000000"/>
                      <w:spacing w:val="-1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F85575" w:rsidP="00761497">
                  <w:pPr>
                    <w:jc w:val="center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0"/>
                      <w:sz w:val="22"/>
                      <w:szCs w:val="22"/>
                    </w:rPr>
                    <w:t>39 081,60</w:t>
                  </w:r>
                </w:p>
              </w:tc>
              <w:tc>
                <w:tcPr>
                  <w:tcW w:w="9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F85575" w:rsidP="00761497">
                  <w:pPr>
                    <w:jc w:val="center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0"/>
                      <w:sz w:val="22"/>
                      <w:szCs w:val="22"/>
                    </w:rPr>
                    <w:t>5 101,80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F85575" w:rsidP="00761497">
                  <w:pPr>
                    <w:jc w:val="center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0"/>
                      <w:sz w:val="22"/>
                      <w:szCs w:val="22"/>
                    </w:rPr>
                    <w:t>7 979,80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F85575" w:rsidP="00761497">
                  <w:pPr>
                    <w:jc w:val="center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0"/>
                      <w:sz w:val="22"/>
                      <w:szCs w:val="22"/>
                    </w:rPr>
                    <w:t>26 000,00</w:t>
                  </w: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F85575" w:rsidP="00761497">
                  <w:pPr>
                    <w:jc w:val="center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4" w:type="pct"/>
                  <w:tcBorders>
                    <w:top w:val="nil"/>
                    <w:left w:val="single" w:sz="4" w:space="0" w:color="auto"/>
                  </w:tcBorders>
                </w:tcPr>
                <w:p w:rsidR="00761497" w:rsidRPr="0090247D" w:rsidRDefault="00761497" w:rsidP="0076149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61497" w:rsidRPr="0090247D" w:rsidTr="004A3B44">
              <w:tc>
                <w:tcPr>
                  <w:tcW w:w="44" w:type="pct"/>
                  <w:vMerge/>
                  <w:tcBorders>
                    <w:right w:val="single" w:sz="4" w:space="0" w:color="auto"/>
                  </w:tcBorders>
                </w:tcPr>
                <w:p w:rsidR="00761497" w:rsidRPr="0027792A" w:rsidRDefault="00761497" w:rsidP="0076149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761497" w:rsidP="00761497">
                  <w:pPr>
                    <w:jc w:val="center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  <w:r w:rsidRPr="00761497">
                    <w:rPr>
                      <w:color w:val="000000"/>
                      <w:spacing w:val="-1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F85575" w:rsidP="00761497">
                  <w:pPr>
                    <w:jc w:val="center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0"/>
                      <w:sz w:val="22"/>
                      <w:szCs w:val="22"/>
                    </w:rPr>
                    <w:t>39 081,60</w:t>
                  </w:r>
                </w:p>
              </w:tc>
              <w:tc>
                <w:tcPr>
                  <w:tcW w:w="9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F85575" w:rsidP="00761497">
                  <w:pPr>
                    <w:jc w:val="center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0"/>
                      <w:sz w:val="22"/>
                      <w:szCs w:val="22"/>
                    </w:rPr>
                    <w:t>5 101,80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F85575" w:rsidP="00761497">
                  <w:pPr>
                    <w:jc w:val="center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0"/>
                      <w:sz w:val="22"/>
                      <w:szCs w:val="22"/>
                    </w:rPr>
                    <w:t>7 979,80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F85575" w:rsidP="00761497">
                  <w:pPr>
                    <w:jc w:val="center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0"/>
                      <w:sz w:val="22"/>
                      <w:szCs w:val="22"/>
                    </w:rPr>
                    <w:t>26 000,00</w:t>
                  </w: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F85575" w:rsidP="00761497">
                  <w:pPr>
                    <w:jc w:val="center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4" w:type="pct"/>
                  <w:tcBorders>
                    <w:top w:val="nil"/>
                    <w:left w:val="single" w:sz="4" w:space="0" w:color="auto"/>
                  </w:tcBorders>
                </w:tcPr>
                <w:p w:rsidR="00761497" w:rsidRPr="0090247D" w:rsidRDefault="00761497" w:rsidP="0076149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61497" w:rsidRPr="0090247D" w:rsidTr="004A3B44">
              <w:tc>
                <w:tcPr>
                  <w:tcW w:w="44" w:type="pct"/>
                  <w:vMerge/>
                  <w:tcBorders>
                    <w:right w:val="single" w:sz="4" w:space="0" w:color="auto"/>
                  </w:tcBorders>
                </w:tcPr>
                <w:p w:rsidR="00761497" w:rsidRPr="0027792A" w:rsidRDefault="00761497" w:rsidP="0076149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761497" w:rsidP="00761497">
                  <w:pPr>
                    <w:jc w:val="center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  <w:r w:rsidRPr="00761497">
                    <w:rPr>
                      <w:color w:val="000000"/>
                      <w:spacing w:val="-1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F85575" w:rsidP="00761497">
                  <w:pPr>
                    <w:jc w:val="center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0"/>
                      <w:sz w:val="22"/>
                      <w:szCs w:val="22"/>
                    </w:rPr>
                    <w:t>26 000,00</w:t>
                  </w:r>
                </w:p>
              </w:tc>
              <w:tc>
                <w:tcPr>
                  <w:tcW w:w="9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F85575" w:rsidP="00761497">
                  <w:pPr>
                    <w:jc w:val="center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F85575" w:rsidP="00761497">
                  <w:pPr>
                    <w:jc w:val="center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F85575" w:rsidP="00761497">
                  <w:pPr>
                    <w:jc w:val="center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0"/>
                      <w:sz w:val="22"/>
                      <w:szCs w:val="22"/>
                    </w:rPr>
                    <w:t>26 000,00</w:t>
                  </w: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F85575" w:rsidP="00761497">
                  <w:pPr>
                    <w:jc w:val="center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4" w:type="pct"/>
                  <w:tcBorders>
                    <w:top w:val="nil"/>
                    <w:left w:val="single" w:sz="4" w:space="0" w:color="auto"/>
                  </w:tcBorders>
                </w:tcPr>
                <w:p w:rsidR="00761497" w:rsidRPr="0090247D" w:rsidRDefault="00761497" w:rsidP="0076149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61497" w:rsidRPr="0090247D" w:rsidTr="004A3B44">
              <w:tc>
                <w:tcPr>
                  <w:tcW w:w="44" w:type="pct"/>
                  <w:vMerge/>
                  <w:tcBorders>
                    <w:right w:val="single" w:sz="4" w:space="0" w:color="auto"/>
                  </w:tcBorders>
                </w:tcPr>
                <w:p w:rsidR="00761497" w:rsidRPr="0027792A" w:rsidRDefault="00761497" w:rsidP="0076149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761497" w:rsidP="00761497">
                  <w:pPr>
                    <w:jc w:val="center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  <w:r w:rsidRPr="00761497">
                    <w:rPr>
                      <w:color w:val="000000"/>
                      <w:spacing w:val="-1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F85575" w:rsidP="00761497">
                  <w:pPr>
                    <w:jc w:val="center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0"/>
                      <w:sz w:val="22"/>
                      <w:szCs w:val="22"/>
                    </w:rPr>
                    <w:t>26 000,00</w:t>
                  </w:r>
                </w:p>
              </w:tc>
              <w:tc>
                <w:tcPr>
                  <w:tcW w:w="9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F85575" w:rsidP="00761497">
                  <w:pPr>
                    <w:jc w:val="center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F85575" w:rsidP="00761497">
                  <w:pPr>
                    <w:jc w:val="center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F85575" w:rsidP="00761497">
                  <w:pPr>
                    <w:jc w:val="center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0"/>
                      <w:sz w:val="22"/>
                      <w:szCs w:val="22"/>
                    </w:rPr>
                    <w:t>26 000,00</w:t>
                  </w: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F85575" w:rsidP="00761497">
                  <w:pPr>
                    <w:jc w:val="center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4" w:type="pct"/>
                  <w:tcBorders>
                    <w:top w:val="nil"/>
                    <w:left w:val="single" w:sz="4" w:space="0" w:color="auto"/>
                  </w:tcBorders>
                </w:tcPr>
                <w:p w:rsidR="00761497" w:rsidRPr="0090247D" w:rsidRDefault="00761497" w:rsidP="0076149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61497" w:rsidRPr="0090247D" w:rsidTr="004A3B44">
              <w:tc>
                <w:tcPr>
                  <w:tcW w:w="44" w:type="pct"/>
                  <w:vMerge/>
                  <w:tcBorders>
                    <w:right w:val="single" w:sz="4" w:space="0" w:color="auto"/>
                  </w:tcBorders>
                </w:tcPr>
                <w:p w:rsidR="00761497" w:rsidRPr="0027792A" w:rsidRDefault="00761497" w:rsidP="007614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497" w:rsidRPr="00761497" w:rsidRDefault="00761497" w:rsidP="00761497">
                  <w:pPr>
                    <w:jc w:val="center"/>
                    <w:rPr>
                      <w:b/>
                      <w:bCs/>
                      <w:color w:val="000000"/>
                      <w:spacing w:val="-10"/>
                      <w:sz w:val="22"/>
                      <w:szCs w:val="22"/>
                    </w:rPr>
                  </w:pPr>
                  <w:r w:rsidRPr="00761497">
                    <w:rPr>
                      <w:b/>
                      <w:bCs/>
                      <w:color w:val="000000"/>
                      <w:spacing w:val="-1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F85575" w:rsidP="00761497">
                  <w:pPr>
                    <w:jc w:val="center"/>
                    <w:rPr>
                      <w:b/>
                      <w:bCs/>
                      <w:spacing w:val="-1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pacing w:val="-10"/>
                      <w:sz w:val="22"/>
                      <w:szCs w:val="22"/>
                    </w:rPr>
                    <w:t>248 706,81</w:t>
                  </w:r>
                </w:p>
              </w:tc>
              <w:tc>
                <w:tcPr>
                  <w:tcW w:w="9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F85575" w:rsidP="00761497">
                  <w:pPr>
                    <w:jc w:val="center"/>
                    <w:rPr>
                      <w:b/>
                      <w:bCs/>
                      <w:spacing w:val="-1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pacing w:val="-10"/>
                      <w:sz w:val="22"/>
                      <w:szCs w:val="22"/>
                    </w:rPr>
                    <w:t>95 095,60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F85575" w:rsidP="00761497">
                  <w:pPr>
                    <w:jc w:val="center"/>
                    <w:rPr>
                      <w:b/>
                      <w:bCs/>
                      <w:spacing w:val="-1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pacing w:val="-10"/>
                      <w:sz w:val="22"/>
                      <w:szCs w:val="22"/>
                    </w:rPr>
                    <w:t>23 611,20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F85575" w:rsidP="00761497">
                  <w:pPr>
                    <w:jc w:val="center"/>
                    <w:rPr>
                      <w:b/>
                      <w:bCs/>
                      <w:spacing w:val="-6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pacing w:val="-6"/>
                      <w:sz w:val="22"/>
                      <w:szCs w:val="22"/>
                    </w:rPr>
                    <w:t>130 000,00</w:t>
                  </w: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497" w:rsidRPr="00761497" w:rsidRDefault="00F85575" w:rsidP="00761497">
                  <w:pPr>
                    <w:jc w:val="center"/>
                    <w:rPr>
                      <w:b/>
                      <w:bCs/>
                      <w:spacing w:val="-1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pacing w:val="-1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4" w:type="pct"/>
                  <w:tcBorders>
                    <w:top w:val="nil"/>
                    <w:left w:val="single" w:sz="4" w:space="0" w:color="auto"/>
                  </w:tcBorders>
                </w:tcPr>
                <w:p w:rsidR="00761497" w:rsidRPr="0090247D" w:rsidRDefault="00761497" w:rsidP="00761497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</w:tbl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ind w:firstLine="99"/>
              <w:rPr>
                <w:color w:val="FF0000"/>
                <w:sz w:val="26"/>
                <w:szCs w:val="26"/>
                <w:highlight w:val="yellow"/>
              </w:rPr>
            </w:pPr>
          </w:p>
        </w:tc>
      </w:tr>
    </w:tbl>
    <w:p w:rsidR="009A0F34" w:rsidRDefault="009A0F34" w:rsidP="009A0F34">
      <w:pPr>
        <w:jc w:val="center"/>
        <w:rPr>
          <w:rFonts w:eastAsia="Batang"/>
          <w:sz w:val="26"/>
          <w:szCs w:val="26"/>
          <w:lang w:eastAsia="ko-KR"/>
        </w:rPr>
      </w:pPr>
    </w:p>
    <w:p w:rsidR="009A0F34" w:rsidRPr="00637A69" w:rsidRDefault="009A0F34" w:rsidP="009A0F34">
      <w:pPr>
        <w:pStyle w:val="a5"/>
        <w:widowControl w:val="0"/>
        <w:ind w:left="0" w:firstLine="709"/>
        <w:jc w:val="center"/>
        <w:rPr>
          <w:sz w:val="26"/>
          <w:szCs w:val="26"/>
        </w:rPr>
      </w:pPr>
      <w:r w:rsidRPr="00637A69">
        <w:rPr>
          <w:sz w:val="26"/>
          <w:szCs w:val="26"/>
        </w:rPr>
        <w:t>«Механизм реализации муниципальной программы».</w:t>
      </w:r>
    </w:p>
    <w:p w:rsidR="00F85575" w:rsidRDefault="00F85575" w:rsidP="00F85575">
      <w:pPr>
        <w:pStyle w:val="a5"/>
        <w:tabs>
          <w:tab w:val="left" w:pos="28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эффективного исполнения мероприятий муниципальной программы используются следующие механизмы:</w:t>
      </w:r>
    </w:p>
    <w:p w:rsidR="009A0F34" w:rsidRDefault="009A0F34" w:rsidP="009A0F34">
      <w:pPr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A25DE0">
        <w:rPr>
          <w:sz w:val="26"/>
          <w:szCs w:val="26"/>
        </w:rPr>
        <w:t>Механизм реализации муниципальной программы включает разработку и принятие нормативных правовых актов Администрации города Когалыма,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 учетом результатов, проводимых в городе Когалыме социологических исследований</w:t>
      </w:r>
      <w:proofErr w:type="gramEnd"/>
      <w:r w:rsidRPr="00A25DE0">
        <w:rPr>
          <w:sz w:val="26"/>
          <w:szCs w:val="26"/>
        </w:rPr>
        <w:t xml:space="preserve">, информирование общественности о ходе и результатах ее реализации, финансировании программных мероприятий. </w:t>
      </w:r>
    </w:p>
    <w:p w:rsidR="00F85575" w:rsidRDefault="00F85575" w:rsidP="009A0F3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007B50">
        <w:rPr>
          <w:sz w:val="26"/>
          <w:szCs w:val="26"/>
        </w:rPr>
        <w:t>Ответственны</w:t>
      </w:r>
      <w:r>
        <w:rPr>
          <w:sz w:val="26"/>
          <w:szCs w:val="26"/>
        </w:rPr>
        <w:t>е</w:t>
      </w:r>
      <w:r w:rsidRPr="00007B50">
        <w:rPr>
          <w:sz w:val="26"/>
          <w:szCs w:val="26"/>
        </w:rPr>
        <w:t xml:space="preserve"> исполнител</w:t>
      </w:r>
      <w:r>
        <w:rPr>
          <w:sz w:val="26"/>
          <w:szCs w:val="26"/>
        </w:rPr>
        <w:t>и</w:t>
      </w:r>
      <w:r w:rsidRPr="00007B50">
        <w:rPr>
          <w:sz w:val="26"/>
          <w:szCs w:val="26"/>
        </w:rPr>
        <w:t xml:space="preserve"> муниц</w:t>
      </w:r>
      <w:r>
        <w:rPr>
          <w:sz w:val="26"/>
          <w:szCs w:val="26"/>
        </w:rPr>
        <w:t>ипальной программы –  муниципальное казенное учреждение «Управление жилищно-коммунального хозяйства города Когалыма», отдел архитектуры и градостроительства Администрации города Когалыма – осуществляю</w:t>
      </w:r>
      <w:r w:rsidRPr="00007B50">
        <w:rPr>
          <w:sz w:val="26"/>
          <w:szCs w:val="26"/>
        </w:rPr>
        <w:t>т текущее управление реализацией муниц</w:t>
      </w:r>
      <w:r>
        <w:rPr>
          <w:sz w:val="26"/>
          <w:szCs w:val="26"/>
        </w:rPr>
        <w:t>ипальной программы, обладаю</w:t>
      </w:r>
      <w:r w:rsidRPr="00007B50">
        <w:rPr>
          <w:sz w:val="26"/>
          <w:szCs w:val="26"/>
        </w:rPr>
        <w:t>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F85575" w:rsidRPr="00007B50" w:rsidRDefault="00F85575" w:rsidP="00F855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Соисполнитель</w:t>
      </w:r>
      <w:r w:rsidRPr="00007B50">
        <w:rPr>
          <w:sz w:val="26"/>
          <w:szCs w:val="26"/>
        </w:rPr>
        <w:t xml:space="preserve"> муниципальной программы </w:t>
      </w:r>
      <w:r>
        <w:rPr>
          <w:sz w:val="26"/>
          <w:szCs w:val="26"/>
        </w:rPr>
        <w:t>–</w:t>
      </w:r>
      <w:r w:rsidRPr="00007B5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муниципальное казенное учреждение «Управление капитального строительства города Когалыма».</w:t>
      </w:r>
    </w:p>
    <w:p w:rsidR="00F85575" w:rsidRPr="00007B50" w:rsidRDefault="00F85575" w:rsidP="00F855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Соисполнитель</w:t>
      </w:r>
      <w:r w:rsidRPr="00007B50">
        <w:rPr>
          <w:sz w:val="26"/>
          <w:szCs w:val="26"/>
        </w:rPr>
        <w:t xml:space="preserve"> муни</w:t>
      </w:r>
      <w:r>
        <w:rPr>
          <w:sz w:val="26"/>
          <w:szCs w:val="26"/>
        </w:rPr>
        <w:t xml:space="preserve">ципальной программы </w:t>
      </w:r>
      <w:proofErr w:type="gramStart"/>
      <w:r>
        <w:rPr>
          <w:sz w:val="26"/>
          <w:szCs w:val="26"/>
        </w:rPr>
        <w:t>предоставляе</w:t>
      </w:r>
      <w:r w:rsidRPr="00007B50">
        <w:rPr>
          <w:sz w:val="26"/>
          <w:szCs w:val="26"/>
        </w:rPr>
        <w:t>т отчёт</w:t>
      </w:r>
      <w:proofErr w:type="gramEnd"/>
      <w:r w:rsidRPr="00007B50">
        <w:rPr>
          <w:sz w:val="26"/>
          <w:szCs w:val="26"/>
        </w:rPr>
        <w:t xml:space="preserve"> ответственн</w:t>
      </w:r>
      <w:r w:rsidR="00EB4078">
        <w:rPr>
          <w:sz w:val="26"/>
          <w:szCs w:val="26"/>
        </w:rPr>
        <w:t>ым исполнителям</w:t>
      </w:r>
      <w:r w:rsidRPr="00007B50">
        <w:rPr>
          <w:sz w:val="26"/>
          <w:szCs w:val="26"/>
        </w:rPr>
        <w:t xml:space="preserve"> муниципальной программы в форме:</w:t>
      </w:r>
    </w:p>
    <w:p w:rsidR="00F85575" w:rsidRPr="00D764FE" w:rsidRDefault="00F85575" w:rsidP="00F85575">
      <w:pPr>
        <w:shd w:val="clear" w:color="auto" w:fill="FFFFFF"/>
        <w:ind w:firstLine="709"/>
        <w:jc w:val="both"/>
        <w:rPr>
          <w:sz w:val="26"/>
          <w:szCs w:val="26"/>
        </w:rPr>
      </w:pPr>
      <w:r w:rsidRPr="00D764FE">
        <w:rPr>
          <w:sz w:val="26"/>
          <w:szCs w:val="26"/>
        </w:rPr>
        <w:t>- анализа достижения показателей, характеризующих результаты муниципальной программы, с обязательным указанием фактического значения показателя, за каждый месяц;</w:t>
      </w:r>
    </w:p>
    <w:p w:rsidR="00F85575" w:rsidRPr="00007B50" w:rsidRDefault="00F85575" w:rsidP="00F85575">
      <w:pPr>
        <w:shd w:val="clear" w:color="auto" w:fill="FFFFFF"/>
        <w:ind w:firstLine="709"/>
        <w:jc w:val="both"/>
        <w:rPr>
          <w:sz w:val="26"/>
          <w:szCs w:val="26"/>
        </w:rPr>
      </w:pPr>
      <w:r w:rsidRPr="008B41D2">
        <w:rPr>
          <w:sz w:val="26"/>
          <w:szCs w:val="26"/>
        </w:rPr>
        <w:t>- исполнения мероприятий, соисполнител</w:t>
      </w:r>
      <w:r w:rsidR="00EB4078">
        <w:rPr>
          <w:sz w:val="26"/>
          <w:szCs w:val="26"/>
        </w:rPr>
        <w:t>ем</w:t>
      </w:r>
      <w:r w:rsidRPr="008B41D2">
        <w:rPr>
          <w:sz w:val="26"/>
          <w:szCs w:val="26"/>
        </w:rPr>
        <w:t xml:space="preserve"> которых</w:t>
      </w:r>
      <w:r w:rsidR="00EB4078">
        <w:rPr>
          <w:sz w:val="26"/>
          <w:szCs w:val="26"/>
        </w:rPr>
        <w:t xml:space="preserve"> являе</w:t>
      </w:r>
      <w:r w:rsidRPr="008B41D2">
        <w:rPr>
          <w:sz w:val="26"/>
          <w:szCs w:val="26"/>
        </w:rPr>
        <w:t>тся.</w:t>
      </w:r>
      <w:r w:rsidRPr="00007B50">
        <w:rPr>
          <w:sz w:val="26"/>
          <w:szCs w:val="26"/>
        </w:rPr>
        <w:t xml:space="preserve"> </w:t>
      </w:r>
    </w:p>
    <w:p w:rsidR="00F85575" w:rsidRPr="00007B50" w:rsidRDefault="00EB4078" w:rsidP="00F855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Соисполнитель</w:t>
      </w:r>
      <w:r w:rsidR="00F85575" w:rsidRPr="00007B50">
        <w:rPr>
          <w:sz w:val="26"/>
          <w:szCs w:val="26"/>
        </w:rPr>
        <w:t xml:space="preserve"> мероприятий муниципальной программы нес</w:t>
      </w:r>
      <w:r>
        <w:rPr>
          <w:sz w:val="26"/>
          <w:szCs w:val="26"/>
        </w:rPr>
        <w:t>е</w:t>
      </w:r>
      <w:r w:rsidR="00F85575" w:rsidRPr="00007B50">
        <w:rPr>
          <w:sz w:val="26"/>
          <w:szCs w:val="26"/>
        </w:rPr>
        <w:t xml:space="preserve">т ответственность за качественное и своевременное выполнение мероприятий, достижение целевых показателей муниципальной программы, предоставление отчётных материалов, в отношении которых </w:t>
      </w:r>
      <w:r>
        <w:rPr>
          <w:sz w:val="26"/>
          <w:szCs w:val="26"/>
        </w:rPr>
        <w:t>являе</w:t>
      </w:r>
      <w:r w:rsidR="00F85575" w:rsidRPr="00007B50">
        <w:rPr>
          <w:sz w:val="26"/>
          <w:szCs w:val="26"/>
        </w:rPr>
        <w:t>тся исполнител</w:t>
      </w:r>
      <w:r>
        <w:rPr>
          <w:sz w:val="26"/>
          <w:szCs w:val="26"/>
        </w:rPr>
        <w:t>ем</w:t>
      </w:r>
      <w:r w:rsidR="00F85575" w:rsidRPr="00007B50">
        <w:rPr>
          <w:sz w:val="26"/>
          <w:szCs w:val="26"/>
        </w:rPr>
        <w:t>, целевое и эффективное использование средств бюджетной системы Российской Федерации, выделяемых на реализацию мероприятий.</w:t>
      </w:r>
    </w:p>
    <w:p w:rsidR="00F85575" w:rsidRPr="00007B50" w:rsidRDefault="00EB4078" w:rsidP="00F855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Соисполнитель</w:t>
      </w:r>
      <w:r w:rsidR="00F85575" w:rsidRPr="00007B50">
        <w:rPr>
          <w:sz w:val="26"/>
          <w:szCs w:val="26"/>
        </w:rPr>
        <w:t xml:space="preserve"> муниципальной программы:</w:t>
      </w:r>
    </w:p>
    <w:p w:rsidR="00F85575" w:rsidRPr="00007B50" w:rsidRDefault="00EB4078" w:rsidP="00F855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участвуе</w:t>
      </w:r>
      <w:r w:rsidR="00F85575" w:rsidRPr="00007B50">
        <w:rPr>
          <w:sz w:val="26"/>
          <w:szCs w:val="26"/>
        </w:rPr>
        <w:t>т в разработке муниц</w:t>
      </w:r>
      <w:r>
        <w:rPr>
          <w:sz w:val="26"/>
          <w:szCs w:val="26"/>
        </w:rPr>
        <w:t>ипальной программы и осуществляе</w:t>
      </w:r>
      <w:r w:rsidR="00F85575" w:rsidRPr="00007B50">
        <w:rPr>
          <w:sz w:val="26"/>
          <w:szCs w:val="26"/>
        </w:rPr>
        <w:t>т реализацию мероприятий муниципальной программы;</w:t>
      </w:r>
    </w:p>
    <w:p w:rsidR="00F85575" w:rsidRPr="00007B50" w:rsidRDefault="00EB4078" w:rsidP="00F855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предоставляе</w:t>
      </w:r>
      <w:r w:rsidR="00F85575" w:rsidRPr="00007B50">
        <w:rPr>
          <w:sz w:val="26"/>
          <w:szCs w:val="26"/>
        </w:rPr>
        <w:t>т ответственн</w:t>
      </w:r>
      <w:r>
        <w:rPr>
          <w:sz w:val="26"/>
          <w:szCs w:val="26"/>
        </w:rPr>
        <w:t>ым</w:t>
      </w:r>
      <w:r w:rsidR="00F85575" w:rsidRPr="00007B50">
        <w:rPr>
          <w:sz w:val="26"/>
          <w:szCs w:val="26"/>
        </w:rPr>
        <w:t xml:space="preserve"> и</w:t>
      </w:r>
      <w:r>
        <w:rPr>
          <w:sz w:val="26"/>
          <w:szCs w:val="26"/>
        </w:rPr>
        <w:t>сполнителям</w:t>
      </w:r>
      <w:r w:rsidR="00F85575" w:rsidRPr="00007B50">
        <w:rPr>
          <w:sz w:val="26"/>
          <w:szCs w:val="26"/>
        </w:rPr>
        <w:t xml:space="preserve"> муниципальной программы информацию, необходимую для проведения оценки эффективности муниципальной программы и подготовки годового отчёта.</w:t>
      </w:r>
    </w:p>
    <w:p w:rsidR="00EB4078" w:rsidRPr="00007B50" w:rsidRDefault="00EB4078" w:rsidP="00EB4078">
      <w:pPr>
        <w:ind w:firstLine="709"/>
        <w:jc w:val="both"/>
        <w:rPr>
          <w:sz w:val="26"/>
          <w:szCs w:val="26"/>
        </w:rPr>
      </w:pPr>
      <w:r w:rsidRPr="00007B50">
        <w:rPr>
          <w:sz w:val="26"/>
          <w:szCs w:val="26"/>
        </w:rPr>
        <w:t xml:space="preserve">Мониторинг мероприятий муниципальной программы представляет собой, процесс сбора и анализа данных с целью измерения достижений, полученных в ходе реализации муниципальной программы, по сравнению с утвержденными результатами. Информация, полученная в ходе мониторинга, может быть использована для определения – насколько удалось выполнить поставленные задачи, а также может помочь внести необходимые корректировки в муниципальную программу с целью обеспечения соблюдения поставленных целей. </w:t>
      </w:r>
    </w:p>
    <w:p w:rsidR="00F85575" w:rsidRDefault="00EB4078" w:rsidP="00EB407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007B50">
        <w:rPr>
          <w:sz w:val="26"/>
          <w:szCs w:val="26"/>
        </w:rPr>
        <w:t xml:space="preserve">При подготовке отчетов о ходе реализации муниципальной программы ответственный исполнитель и соисполнители </w:t>
      </w:r>
      <w:r w:rsidRPr="0068673A">
        <w:rPr>
          <w:sz w:val="26"/>
          <w:szCs w:val="26"/>
        </w:rPr>
        <w:t>руководствуются разделом 5</w:t>
      </w:r>
      <w:r w:rsidRPr="00007B50">
        <w:rPr>
          <w:sz w:val="26"/>
          <w:szCs w:val="26"/>
        </w:rPr>
        <w:t xml:space="preserve"> «Реализация муниципальной программы и </w:t>
      </w:r>
      <w:proofErr w:type="gramStart"/>
      <w:r w:rsidRPr="00007B50">
        <w:rPr>
          <w:sz w:val="26"/>
          <w:szCs w:val="26"/>
        </w:rPr>
        <w:t>контроль за</w:t>
      </w:r>
      <w:proofErr w:type="gramEnd"/>
      <w:r w:rsidRPr="00007B50">
        <w:rPr>
          <w:sz w:val="26"/>
          <w:szCs w:val="26"/>
        </w:rPr>
        <w:t xml:space="preserve"> ее реализацией» Порядка принятия решения о разработке муниципальных программ города Когалыма, их формирования, утверждения и реализации, утвержденным постановлением Администрации города Когалыма от 23.08.2018 №1912.</w:t>
      </w:r>
    </w:p>
    <w:p w:rsidR="009A0F34" w:rsidRDefault="009A0F34" w:rsidP="009A0F3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25DE0">
        <w:rPr>
          <w:sz w:val="26"/>
          <w:szCs w:val="26"/>
        </w:rPr>
        <w:t xml:space="preserve">Реализация муниципальной программы осуществляется </w:t>
      </w:r>
      <w:r>
        <w:rPr>
          <w:sz w:val="26"/>
          <w:szCs w:val="26"/>
        </w:rPr>
        <w:t xml:space="preserve">за счет средств местного бюджета, а также в рамках </w:t>
      </w:r>
      <w:r w:rsidRPr="00A25DE0">
        <w:rPr>
          <w:sz w:val="26"/>
          <w:szCs w:val="26"/>
        </w:rPr>
        <w:t>соглашений с органами исполнительной власти Ханты-Мансийского автономного округа об обеспечении софинансирования мероприятий муниципальной программы</w:t>
      </w:r>
      <w:r>
        <w:rPr>
          <w:sz w:val="26"/>
          <w:szCs w:val="26"/>
        </w:rPr>
        <w:t xml:space="preserve">, соглашения о </w:t>
      </w:r>
      <w:r w:rsidRPr="00563D9C">
        <w:rPr>
          <w:sz w:val="26"/>
          <w:szCs w:val="26"/>
        </w:rPr>
        <w:t>сотрудничестве между Правительством Ханты-Мансийского автономного округа - Югры и Публичным акционерным обществом «Нефтяная компания «ЛУКОЙЛ»</w:t>
      </w:r>
      <w:r>
        <w:rPr>
          <w:sz w:val="26"/>
          <w:szCs w:val="26"/>
        </w:rPr>
        <w:t xml:space="preserve"> и иными привлечёнными средствами.</w:t>
      </w:r>
    </w:p>
    <w:p w:rsidR="00EB4078" w:rsidRPr="007438D0" w:rsidRDefault="00EB4078" w:rsidP="00EB4078">
      <w:pPr>
        <w:pStyle w:val="Default"/>
        <w:tabs>
          <w:tab w:val="left" w:pos="1134"/>
        </w:tabs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>Перечень мероприятий по благоустройству дворовых территорий многоквартирных домов включает в себя минимальный (обязательный) перечень видов работ по благоустройству дворовых территорий в городе Когалыме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(ремонт дворовых проездов, </w:t>
      </w:r>
      <w:r w:rsidRPr="007438D0">
        <w:rPr>
          <w:rFonts w:eastAsia="Times New Roman"/>
          <w:color w:val="auto"/>
          <w:sz w:val="26"/>
          <w:szCs w:val="26"/>
          <w:lang w:eastAsia="ru-RU"/>
        </w:rPr>
        <w:t>обеспечение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освещения дворовых территорий, установка скамеек, </w:t>
      </w:r>
      <w:r w:rsidRPr="007438D0">
        <w:rPr>
          <w:rFonts w:eastAsia="Times New Roman"/>
          <w:color w:val="auto"/>
          <w:sz w:val="26"/>
          <w:szCs w:val="26"/>
          <w:lang w:eastAsia="ru-RU"/>
        </w:rPr>
        <w:t>установка урн</w:t>
      </w:r>
      <w:r>
        <w:rPr>
          <w:rFonts w:eastAsia="Times New Roman"/>
          <w:color w:val="auto"/>
          <w:sz w:val="26"/>
          <w:szCs w:val="26"/>
          <w:lang w:eastAsia="ru-RU"/>
        </w:rPr>
        <w:t>)</w:t>
      </w:r>
      <w:r w:rsidRPr="007438D0">
        <w:rPr>
          <w:rFonts w:eastAsia="Times New Roman"/>
          <w:color w:val="auto"/>
          <w:sz w:val="26"/>
          <w:szCs w:val="26"/>
          <w:lang w:eastAsia="ru-RU"/>
        </w:rPr>
        <w:t>.</w:t>
      </w:r>
    </w:p>
    <w:p w:rsidR="00EB4078" w:rsidRDefault="00EB4078" w:rsidP="00EB4078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>Данный перечень является исчерпывающим и не может быть расширен.</w:t>
      </w:r>
    </w:p>
    <w:p w:rsidR="00EB4078" w:rsidRDefault="00EB4078" w:rsidP="00EB4078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Доля участия заинтересованных лиц в выполнении минимального перечня работ по благоустройству не предусмотрена.</w:t>
      </w:r>
    </w:p>
    <w:p w:rsidR="00EB4078" w:rsidRPr="000B7AC5" w:rsidRDefault="00EB4078" w:rsidP="00EB4078">
      <w:pPr>
        <w:pStyle w:val="Default"/>
        <w:tabs>
          <w:tab w:val="left" w:pos="0"/>
        </w:tabs>
        <w:ind w:firstLine="709"/>
        <w:jc w:val="both"/>
        <w:rPr>
          <w:rFonts w:eastAsia="Times New Roman"/>
          <w:color w:val="auto"/>
          <w:spacing w:val="-6"/>
          <w:sz w:val="26"/>
          <w:szCs w:val="26"/>
          <w:lang w:eastAsia="ru-RU"/>
        </w:rPr>
      </w:pPr>
      <w:r w:rsidRPr="000B7AC5">
        <w:rPr>
          <w:rFonts w:eastAsia="Times New Roman"/>
          <w:color w:val="auto"/>
          <w:spacing w:val="-6"/>
          <w:sz w:val="26"/>
          <w:szCs w:val="26"/>
          <w:lang w:eastAsia="ru-RU"/>
        </w:rPr>
        <w:t xml:space="preserve">В приложении 1 к программе представлена нормативная стоимость видов работ согласно минимальному перечню. Типовые эскизы малых архитектурных форм (светильники, лавочки, урны) предложены в приложении 3 к Программе.  </w:t>
      </w:r>
    </w:p>
    <w:p w:rsidR="00EB4078" w:rsidRPr="007438D0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lastRenderedPageBreak/>
        <w:t>Примерный перечень дополнительных видов работ по благоустройству дворовых территорий многоквартирных домов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может включать</w:t>
      </w:r>
      <w:r w:rsidRPr="007438D0">
        <w:rPr>
          <w:rFonts w:eastAsia="Times New Roman"/>
          <w:color w:val="auto"/>
          <w:sz w:val="26"/>
          <w:szCs w:val="26"/>
          <w:lang w:eastAsia="ru-RU"/>
        </w:rPr>
        <w:t xml:space="preserve">: </w:t>
      </w:r>
    </w:p>
    <w:p w:rsidR="00EB4078" w:rsidRPr="007438D0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 xml:space="preserve">- ремонт и (или) устройство тротуаров; </w:t>
      </w:r>
    </w:p>
    <w:p w:rsidR="00EB4078" w:rsidRPr="007438D0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 xml:space="preserve">- ремонт автомобильных дорог, образующих проезды к территориям, прилегающим к многоквартирным домам; </w:t>
      </w:r>
    </w:p>
    <w:p w:rsidR="00EB4078" w:rsidRPr="007438D0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 xml:space="preserve">- ремонт и устройство автомобильных парковок (парковочных мест); </w:t>
      </w:r>
    </w:p>
    <w:p w:rsidR="00EB4078" w:rsidRPr="007438D0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 xml:space="preserve">- ремонт и устройство водоотводных сооружений; </w:t>
      </w:r>
    </w:p>
    <w:p w:rsidR="00EB4078" w:rsidRPr="007438D0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 xml:space="preserve">- устройство и оборудование детских, спортивных площадок, иных площадок; </w:t>
      </w:r>
    </w:p>
    <w:p w:rsidR="00EB4078" w:rsidRPr="007438D0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 xml:space="preserve">- организация площадок для установки мусоросборников; </w:t>
      </w:r>
    </w:p>
    <w:p w:rsidR="00EB4078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>- озеленение.</w:t>
      </w:r>
    </w:p>
    <w:p w:rsidR="00EB4078" w:rsidRDefault="00EB4078" w:rsidP="00EB4078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Доля участия заинтересованных лиц</w:t>
      </w:r>
      <w:r>
        <w:rPr>
          <w:sz w:val="26"/>
          <w:szCs w:val="26"/>
        </w:rPr>
        <w:t xml:space="preserve"> </w:t>
      </w:r>
      <w:r>
        <w:rPr>
          <w:rFonts w:eastAsia="Times New Roman"/>
          <w:color w:val="auto"/>
          <w:sz w:val="26"/>
          <w:szCs w:val="26"/>
          <w:lang w:eastAsia="ru-RU"/>
        </w:rPr>
        <w:t>не может быть менее 20</w:t>
      </w:r>
      <w:r w:rsidRPr="007438D0">
        <w:rPr>
          <w:rFonts w:eastAsia="Times New Roman"/>
          <w:color w:val="auto"/>
          <w:sz w:val="26"/>
          <w:szCs w:val="26"/>
          <w:lang w:eastAsia="ru-RU"/>
        </w:rPr>
        <w:t>% от стоимости работ по дополнительному перечню.</w:t>
      </w:r>
    </w:p>
    <w:p w:rsidR="00EB4078" w:rsidRDefault="00EB4078" w:rsidP="00EB4078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Гарантийный срок на результаты выполненных работ по благоустройству дворовых и общественных территорий при заключении муниципальных контрактов составляет не менее 3 лет.</w:t>
      </w:r>
    </w:p>
    <w:p w:rsidR="00EB4078" w:rsidRPr="00B47183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proofErr w:type="gramStart"/>
      <w:r w:rsidRPr="00B47183">
        <w:rPr>
          <w:rFonts w:eastAsia="Times New Roman"/>
          <w:color w:val="auto"/>
          <w:sz w:val="26"/>
          <w:szCs w:val="26"/>
          <w:lang w:eastAsia="ru-RU"/>
        </w:rPr>
        <w:t>Общественной комиссия по обеспечению реализации приоритетного проекта «Формирование комфортной городской среды» в городе Когалыме (далее – Общественная комиссия) правомочна исключать из адресного перечня дворовых и общественных территорий, подлежащих благоустройству в рамках Программы, территории, расположенные вблизи многоквартирных домов, физический износ конструктивных элементов которых превышает 70%, а также территории, собственники помещений многоквартирных домов которых приняли решение об отказе от благоустройства дворовой территории в</w:t>
      </w:r>
      <w:proofErr w:type="gramEnd"/>
      <w:r w:rsidRPr="00B47183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proofErr w:type="gramStart"/>
      <w:r w:rsidRPr="00B47183">
        <w:rPr>
          <w:rFonts w:eastAsia="Times New Roman"/>
          <w:color w:val="auto"/>
          <w:sz w:val="26"/>
          <w:szCs w:val="26"/>
          <w:lang w:eastAsia="ru-RU"/>
        </w:rPr>
        <w:t>рамках</w:t>
      </w:r>
      <w:proofErr w:type="gramEnd"/>
      <w:r w:rsidRPr="00B47183">
        <w:rPr>
          <w:rFonts w:eastAsia="Times New Roman"/>
          <w:color w:val="auto"/>
          <w:sz w:val="26"/>
          <w:szCs w:val="26"/>
          <w:lang w:eastAsia="ru-RU"/>
        </w:rPr>
        <w:t xml:space="preserve"> реализации Программы</w:t>
      </w:r>
      <w:r>
        <w:rPr>
          <w:rFonts w:eastAsia="Times New Roman"/>
          <w:color w:val="auto"/>
          <w:sz w:val="26"/>
          <w:szCs w:val="26"/>
          <w:lang w:eastAsia="ru-RU"/>
        </w:rPr>
        <w:t>.</w:t>
      </w:r>
    </w:p>
    <w:p w:rsidR="00EB4078" w:rsidRPr="00A21C9D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A21C9D">
        <w:rPr>
          <w:rFonts w:eastAsia="Times New Roman"/>
          <w:color w:val="auto"/>
          <w:sz w:val="26"/>
          <w:szCs w:val="26"/>
          <w:lang w:eastAsia="ru-RU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Программы не позднее 1 мая года предоставления субсидии – для заключения соглашений на выполнение работ по благоустройству дворовых территорий, за исключением:</w:t>
      </w:r>
    </w:p>
    <w:p w:rsidR="00EB4078" w:rsidRPr="00A21C9D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A21C9D">
        <w:rPr>
          <w:rFonts w:eastAsia="Times New Roman"/>
          <w:color w:val="auto"/>
          <w:sz w:val="26"/>
          <w:szCs w:val="26"/>
          <w:lang w:eastAsia="ru-RU"/>
        </w:rPr>
        <w:t>- случаев обжалования действий (бездействия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EB4078" w:rsidRPr="00A21C9D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A21C9D">
        <w:rPr>
          <w:rFonts w:eastAsia="Times New Roman"/>
          <w:color w:val="auto"/>
          <w:sz w:val="26"/>
          <w:szCs w:val="26"/>
          <w:lang w:eastAsia="ru-RU"/>
        </w:rPr>
        <w:t>- случаев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EB4078" w:rsidRPr="00B47183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A21C9D">
        <w:rPr>
          <w:rFonts w:eastAsia="Times New Roman"/>
          <w:color w:val="auto"/>
          <w:sz w:val="26"/>
          <w:szCs w:val="26"/>
          <w:lang w:eastAsia="ru-RU"/>
        </w:rPr>
        <w:t>- случаев заключения таких соглашений в пределах экономии сре</w:t>
      </w:r>
      <w:proofErr w:type="gramStart"/>
      <w:r w:rsidRPr="00A21C9D">
        <w:rPr>
          <w:rFonts w:eastAsia="Times New Roman"/>
          <w:color w:val="auto"/>
          <w:sz w:val="26"/>
          <w:szCs w:val="26"/>
          <w:lang w:eastAsia="ru-RU"/>
        </w:rPr>
        <w:t>дств пр</w:t>
      </w:r>
      <w:proofErr w:type="gramEnd"/>
      <w:r w:rsidRPr="00A21C9D">
        <w:rPr>
          <w:rFonts w:eastAsia="Times New Roman"/>
          <w:color w:val="auto"/>
          <w:sz w:val="26"/>
          <w:szCs w:val="26"/>
          <w:lang w:eastAsia="ru-RU"/>
        </w:rPr>
        <w:t>и расходовании субсидии в целях реализации Программы, в том числе мероприятий по цифровизации городского хозяйства, включенных в Программу, при которых срок заключения таких соглашений продлевается на срок до 15 декабря года предоставления субсидии.</w:t>
      </w:r>
    </w:p>
    <w:p w:rsidR="00EB4078" w:rsidRDefault="009A0F34" w:rsidP="00EB40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рамках реализации основного мероприятия «</w:t>
      </w:r>
      <w:r w:rsidR="00EB4078">
        <w:rPr>
          <w:sz w:val="26"/>
          <w:szCs w:val="26"/>
        </w:rPr>
        <w:t>Региональный</w:t>
      </w:r>
      <w:r>
        <w:rPr>
          <w:sz w:val="26"/>
          <w:szCs w:val="26"/>
        </w:rPr>
        <w:t xml:space="preserve"> проект «</w:t>
      </w:r>
      <w:r w:rsidRPr="008B03D3">
        <w:rPr>
          <w:sz w:val="26"/>
          <w:szCs w:val="26"/>
        </w:rPr>
        <w:t>Формирование комфортной городской среды</w:t>
      </w:r>
      <w:r>
        <w:rPr>
          <w:sz w:val="26"/>
          <w:szCs w:val="26"/>
        </w:rPr>
        <w:t>» подмероприятия 1.2.1 «</w:t>
      </w:r>
      <w:r w:rsidRPr="008B03D3">
        <w:rPr>
          <w:sz w:val="26"/>
          <w:szCs w:val="26"/>
        </w:rPr>
        <w:t xml:space="preserve">Строительство, реконструкция, благоустройство общественных территорий в городе Когалыме (площадей, набережной, улиц, пешеходных зон, скверов, </w:t>
      </w:r>
      <w:r w:rsidRPr="008B03D3">
        <w:rPr>
          <w:sz w:val="26"/>
          <w:szCs w:val="26"/>
        </w:rPr>
        <w:lastRenderedPageBreak/>
        <w:t>парков, иных территорий)</w:t>
      </w:r>
      <w:r>
        <w:rPr>
          <w:sz w:val="26"/>
          <w:szCs w:val="26"/>
        </w:rPr>
        <w:t>» планируется к достижению целевой показатель «</w:t>
      </w:r>
      <w:r w:rsidRPr="008B03D3">
        <w:rPr>
          <w:sz w:val="26"/>
          <w:szCs w:val="26"/>
        </w:rPr>
        <w:t>Доля граждан, принявших участие в решении вопросов развития городской среды от общего количества граждан в возрасте от 14 лет, проживающих в городе Когалыме</w:t>
      </w:r>
      <w:r>
        <w:rPr>
          <w:sz w:val="26"/>
          <w:szCs w:val="26"/>
        </w:rPr>
        <w:t>» портфеля проекта</w:t>
      </w:r>
      <w:proofErr w:type="gramEnd"/>
      <w:r>
        <w:rPr>
          <w:sz w:val="26"/>
          <w:szCs w:val="26"/>
        </w:rPr>
        <w:t xml:space="preserve"> «Жилье и городская среда»,</w:t>
      </w:r>
      <w:r w:rsidR="00EB4078">
        <w:rPr>
          <w:sz w:val="26"/>
          <w:szCs w:val="26"/>
        </w:rPr>
        <w:t xml:space="preserve"> </w:t>
      </w:r>
      <w:proofErr w:type="gramStart"/>
      <w:r w:rsidR="00EB4078">
        <w:rPr>
          <w:sz w:val="26"/>
          <w:szCs w:val="26"/>
        </w:rPr>
        <w:t>который</w:t>
      </w:r>
      <w:proofErr w:type="gramEnd"/>
      <w:r w:rsidR="00EB4078">
        <w:rPr>
          <w:sz w:val="26"/>
          <w:szCs w:val="26"/>
        </w:rPr>
        <w:t xml:space="preserve"> представлен в таблице 5</w:t>
      </w:r>
      <w:r>
        <w:rPr>
          <w:sz w:val="26"/>
          <w:szCs w:val="26"/>
        </w:rPr>
        <w:t>.</w:t>
      </w:r>
      <w:r w:rsidR="00EB4078" w:rsidRPr="00EB4078">
        <w:rPr>
          <w:sz w:val="26"/>
          <w:szCs w:val="26"/>
        </w:rPr>
        <w:t xml:space="preserve"> </w:t>
      </w:r>
    </w:p>
    <w:p w:rsidR="00EB4078" w:rsidRDefault="00EB4078" w:rsidP="00EB40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5DE0">
        <w:rPr>
          <w:sz w:val="26"/>
          <w:szCs w:val="26"/>
        </w:rPr>
        <w:t xml:space="preserve">Реализация мероприятий, указанных в таблице 2, осуществляется в соответствии с современными трендами, такими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 </w:t>
      </w:r>
    </w:p>
    <w:p w:rsidR="00EB4078" w:rsidRDefault="009A0F34" w:rsidP="009A0F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792A">
        <w:rPr>
          <w:sz w:val="26"/>
          <w:szCs w:val="26"/>
        </w:rPr>
        <w:t xml:space="preserve">Реализация мероприятий муниципальной программы осуществляется с учетом технологий бережливого производства путем повышения прозрачности и открытости деятельности исполнителей (соисполнителей) муниципальной программы, устранения административных барьеров, уменьшения временных потерь, снижения излишней бюрократической нагрузки на получателей муниципальных работ (услуг). </w:t>
      </w:r>
    </w:p>
    <w:p w:rsidR="00EB4078" w:rsidRPr="00126024" w:rsidRDefault="00EB4078" w:rsidP="00EB4078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Применение инструментов бережливого производства </w:t>
      </w:r>
      <w:r w:rsidRPr="00126024">
        <w:rPr>
          <w:sz w:val="26"/>
          <w:szCs w:val="26"/>
        </w:rPr>
        <w:t>позволит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функций).</w:t>
      </w:r>
    </w:p>
    <w:p w:rsidR="00EB4078" w:rsidRPr="00126024" w:rsidRDefault="00EB4078" w:rsidP="00EB4078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Применение проектного управления, которое, в свою очередь, обеспечивает своевременное достижение запланированных результатов, повышает эффективность использования ресурсов, обеспечивает прозрачность, обоснованность и своевременность принимаемых решений, повышает эффективность </w:t>
      </w:r>
      <w:r w:rsidRPr="00564A3A">
        <w:rPr>
          <w:sz w:val="26"/>
          <w:szCs w:val="26"/>
        </w:rPr>
        <w:t>внутриведомственного</w:t>
      </w:r>
      <w:r>
        <w:rPr>
          <w:sz w:val="26"/>
          <w:szCs w:val="26"/>
        </w:rPr>
        <w:t xml:space="preserve"> и межведомственного </w:t>
      </w:r>
      <w:r w:rsidRPr="00564A3A">
        <w:rPr>
          <w:sz w:val="26"/>
          <w:szCs w:val="26"/>
        </w:rPr>
        <w:t>взаимодействия</w:t>
      </w:r>
      <w:r>
        <w:rPr>
          <w:sz w:val="26"/>
          <w:szCs w:val="26"/>
        </w:rPr>
        <w:t>.</w:t>
      </w:r>
    </w:p>
    <w:p w:rsidR="008B7617" w:rsidRDefault="009A0F34" w:rsidP="009A0F34">
      <w:pPr>
        <w:jc w:val="center"/>
        <w:rPr>
          <w:sz w:val="22"/>
          <w:szCs w:val="22"/>
        </w:rPr>
      </w:pPr>
      <w:r>
        <w:rPr>
          <w:rFonts w:eastAsia="Batang"/>
          <w:sz w:val="26"/>
          <w:szCs w:val="26"/>
          <w:lang w:eastAsia="ko-KR"/>
        </w:rPr>
        <w:t>_________________</w:t>
      </w:r>
    </w:p>
    <w:p w:rsidR="008B7617" w:rsidRDefault="008B7617" w:rsidP="0011464C">
      <w:pPr>
        <w:jc w:val="both"/>
        <w:rPr>
          <w:sz w:val="22"/>
          <w:szCs w:val="22"/>
        </w:rPr>
      </w:pPr>
    </w:p>
    <w:p w:rsidR="008B7617" w:rsidRDefault="008B7617" w:rsidP="0011464C">
      <w:pPr>
        <w:jc w:val="both"/>
        <w:rPr>
          <w:sz w:val="22"/>
          <w:szCs w:val="22"/>
        </w:rPr>
      </w:pPr>
    </w:p>
    <w:p w:rsidR="008B7617" w:rsidRDefault="008B7617" w:rsidP="0011464C">
      <w:pPr>
        <w:jc w:val="both"/>
        <w:rPr>
          <w:sz w:val="22"/>
          <w:szCs w:val="22"/>
        </w:rPr>
        <w:sectPr w:rsidR="008B7617" w:rsidSect="00B26687">
          <w:pgSz w:w="11906" w:h="16838" w:code="9"/>
          <w:pgMar w:top="1134" w:right="567" w:bottom="709" w:left="2552" w:header="709" w:footer="709" w:gutter="0"/>
          <w:cols w:space="708"/>
          <w:docGrid w:linePitch="360"/>
        </w:sectPr>
      </w:pPr>
    </w:p>
    <w:p w:rsidR="008B7617" w:rsidRPr="008B7617" w:rsidRDefault="008B7617" w:rsidP="008B7617">
      <w:pPr>
        <w:jc w:val="right"/>
        <w:rPr>
          <w:sz w:val="26"/>
          <w:szCs w:val="26"/>
        </w:rPr>
      </w:pPr>
      <w:r w:rsidRPr="008B7617">
        <w:rPr>
          <w:sz w:val="26"/>
          <w:szCs w:val="26"/>
        </w:rPr>
        <w:lastRenderedPageBreak/>
        <w:t>Таблица 1</w:t>
      </w:r>
    </w:p>
    <w:p w:rsidR="008B7617" w:rsidRPr="008B7617" w:rsidRDefault="008B7617" w:rsidP="0011464C">
      <w:pPr>
        <w:jc w:val="both"/>
        <w:rPr>
          <w:sz w:val="26"/>
          <w:szCs w:val="26"/>
        </w:rPr>
      </w:pPr>
    </w:p>
    <w:p w:rsidR="008B7617" w:rsidRPr="00D83656" w:rsidRDefault="008B7617" w:rsidP="008B7617">
      <w:pPr>
        <w:jc w:val="center"/>
        <w:rPr>
          <w:sz w:val="26"/>
          <w:szCs w:val="26"/>
        </w:rPr>
      </w:pPr>
      <w:r w:rsidRPr="00D83656">
        <w:rPr>
          <w:sz w:val="26"/>
          <w:szCs w:val="26"/>
        </w:rPr>
        <w:t>Целевые показатели муниципальной программы</w:t>
      </w:r>
    </w:p>
    <w:p w:rsidR="008B7617" w:rsidRPr="009A0F34" w:rsidRDefault="008B7617" w:rsidP="008B7617">
      <w:pPr>
        <w:jc w:val="center"/>
        <w:rPr>
          <w:color w:val="FF0000"/>
          <w:sz w:val="22"/>
          <w:szCs w:val="22"/>
        </w:rPr>
      </w:pPr>
    </w:p>
    <w:tbl>
      <w:tblPr>
        <w:tblW w:w="15753" w:type="dxa"/>
        <w:tblInd w:w="93" w:type="dxa"/>
        <w:tblLook w:val="04A0" w:firstRow="1" w:lastRow="0" w:firstColumn="1" w:lastColumn="0" w:noHBand="0" w:noVBand="1"/>
      </w:tblPr>
      <w:tblGrid>
        <w:gridCol w:w="1424"/>
        <w:gridCol w:w="4403"/>
        <w:gridCol w:w="2126"/>
        <w:gridCol w:w="1020"/>
        <w:gridCol w:w="1060"/>
        <w:gridCol w:w="1000"/>
        <w:gridCol w:w="960"/>
        <w:gridCol w:w="960"/>
        <w:gridCol w:w="2800"/>
      </w:tblGrid>
      <w:tr w:rsidR="00EB4078" w:rsidRPr="00EB4078" w:rsidTr="00EB4078">
        <w:trPr>
          <w:trHeight w:val="1170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№ показателя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 xml:space="preserve">Наименование целевых показателей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EB4078" w:rsidRPr="00EB4078" w:rsidTr="00EB4078">
        <w:trPr>
          <w:trHeight w:val="510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  <w:sz w:val="26"/>
                <w:szCs w:val="26"/>
              </w:rPr>
            </w:pPr>
          </w:p>
        </w:tc>
      </w:tr>
      <w:tr w:rsidR="00EB4078" w:rsidRPr="00EB4078" w:rsidTr="00EB4078">
        <w:trPr>
          <w:trHeight w:val="33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9</w:t>
            </w:r>
          </w:p>
        </w:tc>
      </w:tr>
      <w:tr w:rsidR="00EB4078" w:rsidRPr="00EB4078" w:rsidTr="00EB4078">
        <w:trPr>
          <w:trHeight w:val="82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Количество дворовых территорий МКД, приведенных в нормативное состояние (шт.)</w:t>
            </w:r>
            <w:r w:rsidRPr="00EB4078"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5</w:t>
            </w:r>
          </w:p>
        </w:tc>
      </w:tr>
      <w:tr w:rsidR="00EB4078" w:rsidRPr="00EB4078" w:rsidTr="00EB4078">
        <w:trPr>
          <w:trHeight w:val="82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Доля благоустроенных дворовых территорий в городе Когалыме (процент)</w:t>
            </w:r>
            <w:r w:rsidRPr="00EB4078"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72,73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76,97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77,58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78,18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78,79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79,39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79,39</w:t>
            </w:r>
          </w:p>
        </w:tc>
      </w:tr>
      <w:tr w:rsidR="00EB4078" w:rsidRPr="00EB4078" w:rsidTr="00EB4078">
        <w:trPr>
          <w:trHeight w:val="214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(процент)</w:t>
            </w:r>
            <w:r w:rsidRPr="00EB4078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57,27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60,85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61,07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61,3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61,52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61,74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61,74</w:t>
            </w:r>
          </w:p>
        </w:tc>
      </w:tr>
      <w:tr w:rsidR="00EB4078" w:rsidRPr="00EB4078" w:rsidTr="00EB4078">
        <w:trPr>
          <w:trHeight w:val="145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Количество благоустроенных общественных пространств, включенных в реализацию программы формирования современной городской среды, (шт.)</w:t>
            </w:r>
            <w:r w:rsidRPr="00EB4078">
              <w:rPr>
                <w:color w:val="00000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5</w:t>
            </w:r>
          </w:p>
        </w:tc>
      </w:tr>
      <w:tr w:rsidR="00EB4078" w:rsidRPr="00EB4078" w:rsidTr="00EB4078">
        <w:trPr>
          <w:trHeight w:val="105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Доля благоустроенных общественных территорий в городе Когалыме к общей площади общественных территорий (процент)</w:t>
            </w:r>
            <w:r w:rsidRPr="00EB4078">
              <w:rPr>
                <w:color w:val="000000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87,17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87,51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87,57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87,77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87,82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87,89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87,89</w:t>
            </w:r>
          </w:p>
        </w:tc>
      </w:tr>
      <w:tr w:rsidR="00EB4078" w:rsidRPr="00EB4078" w:rsidTr="00EB4078">
        <w:trPr>
          <w:trHeight w:val="15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Площадь благоустроенных общественных территорий, приходящихся на 1 жителя муниципального образования Когалыма (</w:t>
            </w:r>
            <w:proofErr w:type="spellStart"/>
            <w:r w:rsidRPr="00EB4078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EB4078">
              <w:rPr>
                <w:color w:val="000000"/>
                <w:sz w:val="26"/>
                <w:szCs w:val="26"/>
              </w:rPr>
              <w:t>.)</w:t>
            </w:r>
            <w:r w:rsidRPr="00EB4078">
              <w:rPr>
                <w:color w:val="000000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26,24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26,30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26,05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26,15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25,86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26,24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26,24</w:t>
            </w:r>
          </w:p>
        </w:tc>
      </w:tr>
      <w:tr w:rsidR="00EB4078" w:rsidRPr="00EB4078" w:rsidTr="00EB4078">
        <w:trPr>
          <w:trHeight w:val="144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городе Когалыме, (процент)</w:t>
            </w:r>
            <w:r w:rsidRPr="00EB4078">
              <w:rPr>
                <w:color w:val="000000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30</w:t>
            </w:r>
          </w:p>
        </w:tc>
      </w:tr>
      <w:tr w:rsidR="00EB4078" w:rsidRPr="00EB4078" w:rsidTr="00EB4078">
        <w:trPr>
          <w:trHeight w:val="111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Создание объектов благоустройства, ремонт объектов муниципальной собственности (количество объектов)</w:t>
            </w:r>
            <w:r w:rsidRPr="00EB4078">
              <w:rPr>
                <w:color w:val="000000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  <w:sz w:val="26"/>
                <w:szCs w:val="26"/>
              </w:rPr>
            </w:pPr>
            <w:r w:rsidRPr="00EB4078">
              <w:rPr>
                <w:color w:val="000000"/>
                <w:sz w:val="26"/>
                <w:szCs w:val="26"/>
              </w:rPr>
              <w:t>2</w:t>
            </w:r>
          </w:p>
        </w:tc>
      </w:tr>
    </w:tbl>
    <w:p w:rsidR="008B7617" w:rsidRPr="009A0F34" w:rsidRDefault="008B7617" w:rsidP="008B7617">
      <w:pPr>
        <w:jc w:val="center"/>
        <w:rPr>
          <w:color w:val="FF0000"/>
          <w:sz w:val="22"/>
          <w:szCs w:val="22"/>
        </w:rPr>
      </w:pPr>
      <w:bookmarkStart w:id="0" w:name="_GoBack"/>
      <w:bookmarkEnd w:id="0"/>
    </w:p>
    <w:p w:rsidR="008B7617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  <w:vertAlign w:val="superscript"/>
        </w:rPr>
        <w:t>1</w:t>
      </w:r>
      <w:r w:rsidRPr="00EB4078">
        <w:rPr>
          <w:sz w:val="22"/>
          <w:szCs w:val="22"/>
        </w:rPr>
        <w:t xml:space="preserve"> Количество дворовых территорий МКД, приведенных в нормативное состояние, (шт.). Определяется согласно постановлению Администрации города Когалыма от 26.12.2017 №2815 "Об утверждении сводного реестра паспортов общественных и дворовых территорий"</w:t>
      </w:r>
      <w:r>
        <w:rPr>
          <w:sz w:val="22"/>
          <w:szCs w:val="22"/>
        </w:rPr>
        <w:t>.</w:t>
      </w:r>
    </w:p>
    <w:p w:rsidR="00EB4078" w:rsidRDefault="00EB4078" w:rsidP="00EB4078">
      <w:pPr>
        <w:rPr>
          <w:sz w:val="22"/>
          <w:szCs w:val="22"/>
        </w:rPr>
      </w:pP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  <w:vertAlign w:val="superscript"/>
        </w:rPr>
        <w:t>2</w:t>
      </w:r>
      <w:proofErr w:type="gramStart"/>
      <w:r w:rsidRPr="00EB4078">
        <w:rPr>
          <w:sz w:val="22"/>
          <w:szCs w:val="22"/>
        </w:rPr>
        <w:t xml:space="preserve"> Р</w:t>
      </w:r>
      <w:proofErr w:type="gramEnd"/>
      <w:r w:rsidRPr="00EB4078">
        <w:rPr>
          <w:sz w:val="22"/>
          <w:szCs w:val="22"/>
        </w:rPr>
        <w:t>ассчитывается как количество благоустроенных дворовых территорий многоквартирных домов к общему количеству дворовых территорий многоквартирных домов:</w:t>
      </w: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</w:rPr>
        <w:t>К=</w:t>
      </w:r>
      <w:proofErr w:type="spellStart"/>
      <w:r w:rsidRPr="00EB4078">
        <w:rPr>
          <w:sz w:val="22"/>
          <w:szCs w:val="22"/>
        </w:rPr>
        <w:t>ΣКбдт</w:t>
      </w:r>
      <w:proofErr w:type="spellEnd"/>
      <w:proofErr w:type="gramStart"/>
      <w:r w:rsidRPr="00EB4078">
        <w:rPr>
          <w:sz w:val="22"/>
          <w:szCs w:val="22"/>
        </w:rPr>
        <w:t>/</w:t>
      </w:r>
      <w:proofErr w:type="spellStart"/>
      <w:r w:rsidRPr="00EB4078">
        <w:rPr>
          <w:sz w:val="22"/>
          <w:szCs w:val="22"/>
        </w:rPr>
        <w:t>ΣК</w:t>
      </w:r>
      <w:proofErr w:type="gramEnd"/>
      <w:r w:rsidRPr="00EB4078">
        <w:rPr>
          <w:sz w:val="22"/>
          <w:szCs w:val="22"/>
        </w:rPr>
        <w:t>о</w:t>
      </w:r>
      <w:proofErr w:type="spellEnd"/>
      <w:r w:rsidRPr="00EB4078">
        <w:rPr>
          <w:sz w:val="22"/>
          <w:szCs w:val="22"/>
        </w:rPr>
        <w:t>*100% (%), где:</w:t>
      </w: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</w:rPr>
        <w:t xml:space="preserve">- </w:t>
      </w:r>
      <w:proofErr w:type="gramStart"/>
      <w:r w:rsidRPr="00EB4078">
        <w:rPr>
          <w:sz w:val="22"/>
          <w:szCs w:val="22"/>
        </w:rPr>
        <w:t>К</w:t>
      </w:r>
      <w:proofErr w:type="gramEnd"/>
      <w:r w:rsidRPr="00EB4078">
        <w:rPr>
          <w:sz w:val="22"/>
          <w:szCs w:val="22"/>
        </w:rPr>
        <w:t xml:space="preserve"> - </w:t>
      </w:r>
      <w:proofErr w:type="gramStart"/>
      <w:r w:rsidRPr="00EB4078">
        <w:rPr>
          <w:sz w:val="22"/>
          <w:szCs w:val="22"/>
        </w:rPr>
        <w:t>показатель</w:t>
      </w:r>
      <w:proofErr w:type="gramEnd"/>
      <w:r w:rsidRPr="00EB4078">
        <w:rPr>
          <w:sz w:val="22"/>
          <w:szCs w:val="22"/>
        </w:rPr>
        <w:t xml:space="preserve"> эффективности (повышение значения показателя отражает увеличение благоустроенных дворовых территорий многоквартирных домов);</w:t>
      </w: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</w:rPr>
        <w:t xml:space="preserve">- </w:t>
      </w:r>
      <w:proofErr w:type="spellStart"/>
      <w:r w:rsidRPr="00EB4078">
        <w:rPr>
          <w:sz w:val="22"/>
          <w:szCs w:val="22"/>
        </w:rPr>
        <w:t>ΣКбдт</w:t>
      </w:r>
      <w:proofErr w:type="spellEnd"/>
      <w:r w:rsidRPr="00EB4078">
        <w:rPr>
          <w:sz w:val="22"/>
          <w:szCs w:val="22"/>
        </w:rPr>
        <w:t xml:space="preserve"> - количество благоустроенных дворовых территорий многоквартирных домов;</w:t>
      </w:r>
    </w:p>
    <w:p w:rsid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</w:rPr>
        <w:t xml:space="preserve">- </w:t>
      </w:r>
      <w:proofErr w:type="spellStart"/>
      <w:r w:rsidRPr="00EB4078">
        <w:rPr>
          <w:sz w:val="22"/>
          <w:szCs w:val="22"/>
        </w:rPr>
        <w:t>Σ</w:t>
      </w:r>
      <w:proofErr w:type="gramStart"/>
      <w:r w:rsidRPr="00EB4078">
        <w:rPr>
          <w:sz w:val="22"/>
          <w:szCs w:val="22"/>
        </w:rPr>
        <w:t>Ко</w:t>
      </w:r>
      <w:proofErr w:type="spellEnd"/>
      <w:proofErr w:type="gramEnd"/>
      <w:r w:rsidRPr="00EB4078">
        <w:rPr>
          <w:sz w:val="22"/>
          <w:szCs w:val="22"/>
        </w:rPr>
        <w:t xml:space="preserve"> - общее количество дворовых территорий многоквартирных домов.</w:t>
      </w:r>
    </w:p>
    <w:p w:rsidR="00EB4078" w:rsidRDefault="00EB4078" w:rsidP="00EB4078">
      <w:pPr>
        <w:rPr>
          <w:sz w:val="22"/>
          <w:szCs w:val="22"/>
        </w:rPr>
      </w:pPr>
    </w:p>
    <w:p w:rsidR="00EB4078" w:rsidRPr="00EB4078" w:rsidRDefault="00EB4078" w:rsidP="00EB4078">
      <w:pPr>
        <w:rPr>
          <w:sz w:val="22"/>
          <w:szCs w:val="22"/>
        </w:rPr>
      </w:pPr>
      <w:proofErr w:type="gramStart"/>
      <w:r w:rsidRPr="00EB4078">
        <w:rPr>
          <w:sz w:val="22"/>
          <w:szCs w:val="22"/>
          <w:vertAlign w:val="superscript"/>
        </w:rPr>
        <w:t>3</w:t>
      </w:r>
      <w:r w:rsidRPr="00EB4078">
        <w:rPr>
          <w:sz w:val="22"/>
          <w:szCs w:val="22"/>
        </w:rPr>
        <w:t xml:space="preserve">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(процент).</w:t>
      </w:r>
      <w:proofErr w:type="gramEnd"/>
      <w:r w:rsidRPr="00EB4078">
        <w:rPr>
          <w:sz w:val="22"/>
          <w:szCs w:val="22"/>
        </w:rPr>
        <w:t xml:space="preserve"> Рассчитывается как доля населения, проживающего в жилом фонде с благоустроенными дворовыми территориями от общей численности населения муниципального образования:</w:t>
      </w: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</w:rPr>
        <w:t>К=</w:t>
      </w:r>
      <w:proofErr w:type="spellStart"/>
      <w:r w:rsidRPr="00EB4078">
        <w:rPr>
          <w:sz w:val="22"/>
          <w:szCs w:val="22"/>
        </w:rPr>
        <w:t>Дн</w:t>
      </w:r>
      <w:proofErr w:type="spellEnd"/>
      <w:r w:rsidRPr="00EB4078">
        <w:rPr>
          <w:sz w:val="22"/>
          <w:szCs w:val="22"/>
        </w:rPr>
        <w:t>/</w:t>
      </w:r>
      <w:proofErr w:type="spellStart"/>
      <w:r w:rsidRPr="00EB4078">
        <w:rPr>
          <w:sz w:val="22"/>
          <w:szCs w:val="22"/>
        </w:rPr>
        <w:t>Чо</w:t>
      </w:r>
      <w:proofErr w:type="spellEnd"/>
      <w:r w:rsidRPr="00EB4078">
        <w:rPr>
          <w:sz w:val="22"/>
          <w:szCs w:val="22"/>
        </w:rPr>
        <w:t>*100% (%), где:</w:t>
      </w: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</w:rPr>
        <w:t xml:space="preserve">- </w:t>
      </w:r>
      <w:proofErr w:type="gramStart"/>
      <w:r w:rsidRPr="00EB4078">
        <w:rPr>
          <w:sz w:val="22"/>
          <w:szCs w:val="22"/>
        </w:rPr>
        <w:t>К</w:t>
      </w:r>
      <w:proofErr w:type="gramEnd"/>
      <w:r w:rsidRPr="00EB4078">
        <w:rPr>
          <w:sz w:val="22"/>
          <w:szCs w:val="22"/>
        </w:rPr>
        <w:t xml:space="preserve"> - </w:t>
      </w:r>
      <w:proofErr w:type="gramStart"/>
      <w:r w:rsidRPr="00EB4078">
        <w:rPr>
          <w:sz w:val="22"/>
          <w:szCs w:val="22"/>
        </w:rPr>
        <w:t>показатель</w:t>
      </w:r>
      <w:proofErr w:type="gramEnd"/>
      <w:r w:rsidRPr="00EB4078">
        <w:rPr>
          <w:sz w:val="22"/>
          <w:szCs w:val="22"/>
        </w:rPr>
        <w:t xml:space="preserve"> эффективности (повышение значения показателя отражает увеличение численности населения, проживающего в жилом фонде с благоустроенными дворовыми территориями);</w:t>
      </w: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</w:rPr>
        <w:t xml:space="preserve">- </w:t>
      </w:r>
      <w:proofErr w:type="spellStart"/>
      <w:r w:rsidRPr="00EB4078">
        <w:rPr>
          <w:sz w:val="22"/>
          <w:szCs w:val="22"/>
        </w:rPr>
        <w:t>Дн</w:t>
      </w:r>
      <w:proofErr w:type="spellEnd"/>
      <w:r w:rsidRPr="00EB4078">
        <w:rPr>
          <w:sz w:val="22"/>
          <w:szCs w:val="22"/>
        </w:rPr>
        <w:t xml:space="preserve"> - доля населения, проживающего в жилом фонде с благоустроенными дворовыми территориями;</w:t>
      </w:r>
    </w:p>
    <w:p w:rsid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</w:rPr>
        <w:t xml:space="preserve">- </w:t>
      </w:r>
      <w:proofErr w:type="spellStart"/>
      <w:r w:rsidRPr="00EB4078">
        <w:rPr>
          <w:sz w:val="22"/>
          <w:szCs w:val="22"/>
        </w:rPr>
        <w:t>Чо</w:t>
      </w:r>
      <w:proofErr w:type="spellEnd"/>
      <w:r w:rsidRPr="00EB4078">
        <w:rPr>
          <w:sz w:val="22"/>
          <w:szCs w:val="22"/>
        </w:rPr>
        <w:t xml:space="preserve"> - общая численность населения муниципального образования город Когалым.</w:t>
      </w:r>
    </w:p>
    <w:p w:rsidR="00EB4078" w:rsidRDefault="00EB4078" w:rsidP="00EB4078">
      <w:pPr>
        <w:rPr>
          <w:sz w:val="22"/>
          <w:szCs w:val="22"/>
        </w:rPr>
      </w:pP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  <w:vertAlign w:val="superscript"/>
        </w:rPr>
        <w:t>4</w:t>
      </w:r>
      <w:r w:rsidRPr="00EB4078">
        <w:rPr>
          <w:sz w:val="22"/>
          <w:szCs w:val="22"/>
        </w:rPr>
        <w:t xml:space="preserve"> Количество благоустроенных общественных пространств, включенных в реализацию программы формирования совр</w:t>
      </w:r>
      <w:r>
        <w:rPr>
          <w:sz w:val="22"/>
          <w:szCs w:val="22"/>
        </w:rPr>
        <w:t>еменной городской среды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  <w:vertAlign w:val="superscript"/>
        </w:rPr>
        <w:lastRenderedPageBreak/>
        <w:t>5</w:t>
      </w:r>
      <w:r w:rsidRPr="00EB4078">
        <w:rPr>
          <w:sz w:val="22"/>
          <w:szCs w:val="22"/>
        </w:rPr>
        <w:t xml:space="preserve"> Доля благоустроенных общественных территорий в городе Когалыме к общей площади </w:t>
      </w:r>
      <w:r>
        <w:rPr>
          <w:sz w:val="22"/>
          <w:szCs w:val="22"/>
        </w:rPr>
        <w:t>общественных территорий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  <w:vertAlign w:val="superscript"/>
        </w:rPr>
        <w:t>6</w:t>
      </w:r>
      <w:r w:rsidRPr="00EB4078">
        <w:rPr>
          <w:sz w:val="22"/>
          <w:szCs w:val="22"/>
        </w:rPr>
        <w:t xml:space="preserve"> Площадь благоустроенных общественных территорий, приходящихся на 1 жителя муниципального образования (</w:t>
      </w:r>
      <w:proofErr w:type="spellStart"/>
      <w:r w:rsidRPr="00EB4078">
        <w:rPr>
          <w:sz w:val="22"/>
          <w:szCs w:val="22"/>
        </w:rPr>
        <w:t>кв.м</w:t>
      </w:r>
      <w:proofErr w:type="spellEnd"/>
      <w:r w:rsidRPr="00EB4078">
        <w:rPr>
          <w:sz w:val="22"/>
          <w:szCs w:val="22"/>
        </w:rPr>
        <w:t xml:space="preserve">.). Определяется согласно постановлению Администрации города Когалыма от 26.12.2017 №2815 "Об утверждении сводного реестра паспортов общественных и </w:t>
      </w:r>
      <w:r>
        <w:rPr>
          <w:sz w:val="22"/>
          <w:szCs w:val="22"/>
        </w:rPr>
        <w:t>дворовых территорий"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  <w:vertAlign w:val="superscript"/>
        </w:rPr>
        <w:t>7</w:t>
      </w:r>
      <w:r w:rsidRPr="00EB4078">
        <w:rPr>
          <w:sz w:val="22"/>
          <w:szCs w:val="22"/>
        </w:rPr>
        <w:t xml:space="preserve"> </w:t>
      </w:r>
      <w:proofErr w:type="gramStart"/>
      <w:r w:rsidRPr="00EB4078">
        <w:rPr>
          <w:sz w:val="22"/>
          <w:szCs w:val="22"/>
        </w:rPr>
        <w:t>Определен</w:t>
      </w:r>
      <w:proofErr w:type="gramEnd"/>
      <w:r w:rsidRPr="00EB4078">
        <w:rPr>
          <w:sz w:val="22"/>
          <w:szCs w:val="22"/>
        </w:rPr>
        <w:t xml:space="preserve"> в портфеле проекта "Жилье и городская среда"</w:t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  <w:vertAlign w:val="superscript"/>
        </w:rPr>
        <w:t>8</w:t>
      </w:r>
      <w:r w:rsidRPr="00EB4078">
        <w:rPr>
          <w:sz w:val="22"/>
          <w:szCs w:val="22"/>
        </w:rPr>
        <w:t xml:space="preserve"> Создание объектов благоустройства, ремонт объектов муниципальной собственности (количество объектов)</w:t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</w:p>
    <w:p w:rsidR="008B7617" w:rsidRPr="009A0F34" w:rsidRDefault="008B7617" w:rsidP="008B7617">
      <w:pPr>
        <w:jc w:val="center"/>
        <w:rPr>
          <w:color w:val="FF0000"/>
          <w:sz w:val="22"/>
          <w:szCs w:val="22"/>
        </w:rPr>
      </w:pPr>
    </w:p>
    <w:p w:rsidR="008B7617" w:rsidRPr="009A0F34" w:rsidRDefault="008B7617" w:rsidP="008B7617">
      <w:pPr>
        <w:jc w:val="center"/>
        <w:rPr>
          <w:color w:val="FF0000"/>
          <w:sz w:val="22"/>
          <w:szCs w:val="22"/>
        </w:rPr>
      </w:pPr>
    </w:p>
    <w:p w:rsidR="008B7617" w:rsidRPr="009A0F34" w:rsidRDefault="008B7617" w:rsidP="008B7617">
      <w:pPr>
        <w:jc w:val="center"/>
        <w:rPr>
          <w:color w:val="FF0000"/>
          <w:sz w:val="22"/>
          <w:szCs w:val="22"/>
        </w:rPr>
      </w:pPr>
    </w:p>
    <w:p w:rsidR="008B7617" w:rsidRPr="009A0F34" w:rsidRDefault="008B7617" w:rsidP="008B7617">
      <w:pPr>
        <w:jc w:val="center"/>
        <w:rPr>
          <w:color w:val="FF0000"/>
          <w:sz w:val="22"/>
          <w:szCs w:val="22"/>
        </w:rPr>
      </w:pPr>
    </w:p>
    <w:p w:rsidR="008B7617" w:rsidRDefault="008B7617" w:rsidP="008B7617">
      <w:pPr>
        <w:jc w:val="center"/>
        <w:rPr>
          <w:color w:val="FF0000"/>
          <w:sz w:val="22"/>
          <w:szCs w:val="22"/>
        </w:rPr>
      </w:pPr>
    </w:p>
    <w:p w:rsidR="00401F0B" w:rsidRDefault="00401F0B" w:rsidP="008B7617">
      <w:pPr>
        <w:jc w:val="center"/>
        <w:rPr>
          <w:color w:val="FF0000"/>
          <w:sz w:val="22"/>
          <w:szCs w:val="22"/>
        </w:rPr>
      </w:pPr>
    </w:p>
    <w:p w:rsidR="00401F0B" w:rsidRDefault="00401F0B" w:rsidP="008B7617">
      <w:pPr>
        <w:jc w:val="center"/>
        <w:rPr>
          <w:color w:val="FF0000"/>
          <w:sz w:val="22"/>
          <w:szCs w:val="22"/>
        </w:rPr>
      </w:pPr>
    </w:p>
    <w:p w:rsidR="00401F0B" w:rsidRDefault="00401F0B" w:rsidP="008B7617">
      <w:pPr>
        <w:jc w:val="center"/>
        <w:rPr>
          <w:color w:val="FF0000"/>
          <w:sz w:val="22"/>
          <w:szCs w:val="22"/>
        </w:rPr>
      </w:pPr>
    </w:p>
    <w:p w:rsidR="00401F0B" w:rsidRDefault="00401F0B" w:rsidP="008B7617">
      <w:pPr>
        <w:jc w:val="center"/>
        <w:rPr>
          <w:color w:val="FF0000"/>
          <w:sz w:val="22"/>
          <w:szCs w:val="22"/>
        </w:rPr>
      </w:pPr>
    </w:p>
    <w:p w:rsidR="00401F0B" w:rsidRDefault="00401F0B" w:rsidP="008B7617">
      <w:pPr>
        <w:jc w:val="center"/>
        <w:rPr>
          <w:color w:val="FF0000"/>
          <w:sz w:val="22"/>
          <w:szCs w:val="22"/>
        </w:rPr>
      </w:pPr>
    </w:p>
    <w:p w:rsidR="00401F0B" w:rsidRDefault="00401F0B" w:rsidP="008B7617">
      <w:pPr>
        <w:jc w:val="center"/>
        <w:rPr>
          <w:color w:val="FF0000"/>
          <w:sz w:val="22"/>
          <w:szCs w:val="22"/>
        </w:rPr>
      </w:pPr>
    </w:p>
    <w:p w:rsidR="00401F0B" w:rsidRDefault="00401F0B" w:rsidP="008B7617">
      <w:pPr>
        <w:jc w:val="center"/>
        <w:rPr>
          <w:color w:val="FF0000"/>
          <w:sz w:val="22"/>
          <w:szCs w:val="22"/>
        </w:rPr>
      </w:pPr>
    </w:p>
    <w:p w:rsidR="00401F0B" w:rsidRDefault="00401F0B" w:rsidP="008B7617">
      <w:pPr>
        <w:jc w:val="center"/>
        <w:rPr>
          <w:color w:val="FF0000"/>
          <w:sz w:val="22"/>
          <w:szCs w:val="22"/>
        </w:rPr>
      </w:pPr>
    </w:p>
    <w:p w:rsidR="00401F0B" w:rsidRDefault="00401F0B" w:rsidP="008B7617">
      <w:pPr>
        <w:jc w:val="center"/>
        <w:rPr>
          <w:color w:val="FF0000"/>
          <w:sz w:val="22"/>
          <w:szCs w:val="22"/>
        </w:rPr>
      </w:pPr>
    </w:p>
    <w:p w:rsidR="00401F0B" w:rsidRDefault="00401F0B" w:rsidP="008B7617">
      <w:pPr>
        <w:jc w:val="center"/>
        <w:rPr>
          <w:color w:val="FF0000"/>
          <w:sz w:val="22"/>
          <w:szCs w:val="22"/>
        </w:rPr>
      </w:pPr>
    </w:p>
    <w:p w:rsidR="00401F0B" w:rsidRPr="009A0F34" w:rsidRDefault="00401F0B" w:rsidP="008B7617">
      <w:pPr>
        <w:jc w:val="center"/>
        <w:rPr>
          <w:color w:val="FF0000"/>
          <w:sz w:val="22"/>
          <w:szCs w:val="22"/>
        </w:rPr>
      </w:pPr>
    </w:p>
    <w:p w:rsidR="008B7617" w:rsidRDefault="008B7617" w:rsidP="008B7617">
      <w:pPr>
        <w:jc w:val="center"/>
        <w:rPr>
          <w:color w:val="FF0000"/>
          <w:sz w:val="22"/>
          <w:szCs w:val="22"/>
        </w:rPr>
      </w:pPr>
    </w:p>
    <w:p w:rsidR="00EB4078" w:rsidRDefault="00EB4078" w:rsidP="008B7617">
      <w:pPr>
        <w:jc w:val="center"/>
        <w:rPr>
          <w:color w:val="FF0000"/>
          <w:sz w:val="22"/>
          <w:szCs w:val="22"/>
        </w:rPr>
      </w:pPr>
    </w:p>
    <w:p w:rsidR="00EB4078" w:rsidRDefault="00EB4078" w:rsidP="008B7617">
      <w:pPr>
        <w:jc w:val="center"/>
        <w:rPr>
          <w:color w:val="FF0000"/>
          <w:sz w:val="22"/>
          <w:szCs w:val="22"/>
        </w:rPr>
      </w:pPr>
    </w:p>
    <w:p w:rsidR="00EB4078" w:rsidRDefault="00EB4078" w:rsidP="008B7617">
      <w:pPr>
        <w:jc w:val="center"/>
        <w:rPr>
          <w:color w:val="FF0000"/>
          <w:sz w:val="22"/>
          <w:szCs w:val="22"/>
        </w:rPr>
      </w:pPr>
    </w:p>
    <w:p w:rsidR="00EB4078" w:rsidRDefault="00EB4078" w:rsidP="008B7617">
      <w:pPr>
        <w:jc w:val="center"/>
        <w:rPr>
          <w:color w:val="FF0000"/>
          <w:sz w:val="22"/>
          <w:szCs w:val="22"/>
        </w:rPr>
      </w:pPr>
    </w:p>
    <w:p w:rsidR="00EB4078" w:rsidRDefault="00EB4078" w:rsidP="008B7617">
      <w:pPr>
        <w:jc w:val="center"/>
        <w:rPr>
          <w:color w:val="FF0000"/>
          <w:sz w:val="22"/>
          <w:szCs w:val="22"/>
        </w:rPr>
      </w:pPr>
    </w:p>
    <w:p w:rsidR="00EB4078" w:rsidRDefault="00EB4078" w:rsidP="008B7617">
      <w:pPr>
        <w:jc w:val="center"/>
        <w:rPr>
          <w:color w:val="FF0000"/>
          <w:sz w:val="22"/>
          <w:szCs w:val="22"/>
        </w:rPr>
      </w:pPr>
    </w:p>
    <w:p w:rsidR="00EB4078" w:rsidRDefault="00EB4078" w:rsidP="008B7617">
      <w:pPr>
        <w:jc w:val="center"/>
        <w:rPr>
          <w:color w:val="FF0000"/>
          <w:sz w:val="22"/>
          <w:szCs w:val="22"/>
        </w:rPr>
      </w:pPr>
    </w:p>
    <w:p w:rsidR="00EB4078" w:rsidRDefault="00EB4078" w:rsidP="008B7617">
      <w:pPr>
        <w:jc w:val="center"/>
        <w:rPr>
          <w:color w:val="FF0000"/>
          <w:sz w:val="22"/>
          <w:szCs w:val="22"/>
        </w:rPr>
      </w:pPr>
    </w:p>
    <w:p w:rsidR="00B26687" w:rsidRDefault="00B26687" w:rsidP="008B7617">
      <w:pPr>
        <w:jc w:val="center"/>
        <w:rPr>
          <w:color w:val="FF0000"/>
          <w:sz w:val="22"/>
          <w:szCs w:val="22"/>
        </w:rPr>
      </w:pPr>
    </w:p>
    <w:p w:rsidR="00B26687" w:rsidRDefault="00B26687" w:rsidP="008B7617">
      <w:pPr>
        <w:jc w:val="center"/>
        <w:rPr>
          <w:color w:val="FF0000"/>
          <w:sz w:val="22"/>
          <w:szCs w:val="22"/>
        </w:rPr>
      </w:pPr>
    </w:p>
    <w:p w:rsidR="00B26687" w:rsidRDefault="00B26687" w:rsidP="008B7617">
      <w:pPr>
        <w:jc w:val="center"/>
        <w:rPr>
          <w:color w:val="FF0000"/>
          <w:sz w:val="22"/>
          <w:szCs w:val="22"/>
        </w:rPr>
      </w:pPr>
    </w:p>
    <w:p w:rsidR="00B26687" w:rsidRDefault="00B26687" w:rsidP="008B7617">
      <w:pPr>
        <w:jc w:val="center"/>
        <w:rPr>
          <w:color w:val="FF0000"/>
          <w:sz w:val="22"/>
          <w:szCs w:val="22"/>
        </w:rPr>
      </w:pPr>
    </w:p>
    <w:p w:rsidR="00B26687" w:rsidRDefault="00B26687" w:rsidP="008B7617">
      <w:pPr>
        <w:jc w:val="center"/>
        <w:rPr>
          <w:color w:val="FF0000"/>
          <w:sz w:val="22"/>
          <w:szCs w:val="22"/>
        </w:rPr>
      </w:pPr>
    </w:p>
    <w:p w:rsidR="00EB4078" w:rsidRPr="009A0F34" w:rsidRDefault="00EB4078" w:rsidP="008B7617">
      <w:pPr>
        <w:jc w:val="center"/>
        <w:rPr>
          <w:color w:val="FF0000"/>
          <w:sz w:val="22"/>
          <w:szCs w:val="22"/>
        </w:rPr>
      </w:pPr>
    </w:p>
    <w:p w:rsidR="008B7617" w:rsidRPr="009A0F34" w:rsidRDefault="008B7617" w:rsidP="008B7617">
      <w:pPr>
        <w:jc w:val="center"/>
        <w:rPr>
          <w:color w:val="FF0000"/>
          <w:sz w:val="22"/>
          <w:szCs w:val="22"/>
        </w:rPr>
      </w:pPr>
    </w:p>
    <w:p w:rsidR="008B7617" w:rsidRPr="00761497" w:rsidRDefault="00D83656" w:rsidP="008B761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</w:t>
      </w:r>
      <w:r w:rsidR="008B7617" w:rsidRPr="00761497">
        <w:rPr>
          <w:sz w:val="26"/>
          <w:szCs w:val="26"/>
        </w:rPr>
        <w:t xml:space="preserve">аблица </w:t>
      </w:r>
      <w:r w:rsidR="0029344A" w:rsidRPr="00761497">
        <w:rPr>
          <w:sz w:val="26"/>
          <w:szCs w:val="26"/>
        </w:rPr>
        <w:t>2</w:t>
      </w:r>
    </w:p>
    <w:p w:rsidR="008B7617" w:rsidRPr="00761497" w:rsidRDefault="008B7617" w:rsidP="008B7617">
      <w:pPr>
        <w:jc w:val="both"/>
        <w:rPr>
          <w:sz w:val="26"/>
          <w:szCs w:val="26"/>
        </w:rPr>
      </w:pPr>
    </w:p>
    <w:p w:rsidR="008B7617" w:rsidRPr="009A0F34" w:rsidRDefault="00EB4078" w:rsidP="008B7617">
      <w:pPr>
        <w:jc w:val="center"/>
        <w:rPr>
          <w:color w:val="FF0000"/>
          <w:sz w:val="26"/>
          <w:szCs w:val="26"/>
        </w:rPr>
      </w:pPr>
      <w:r w:rsidRPr="00EB4078">
        <w:rPr>
          <w:sz w:val="26"/>
          <w:szCs w:val="26"/>
        </w:rPr>
        <w:t>Распределение финансовых ресурсов муниципальной программы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551"/>
        <w:gridCol w:w="1985"/>
        <w:gridCol w:w="2127"/>
        <w:gridCol w:w="1400"/>
        <w:gridCol w:w="1440"/>
        <w:gridCol w:w="1340"/>
        <w:gridCol w:w="1206"/>
        <w:gridCol w:w="1275"/>
        <w:gridCol w:w="1276"/>
      </w:tblGrid>
      <w:tr w:rsidR="00EB4078" w:rsidRPr="00EB4078" w:rsidTr="000A5F8D">
        <w:trPr>
          <w:trHeight w:val="157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Номер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Источники финансирования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 xml:space="preserve">Финансовые затраты на реализацию, </w:t>
            </w:r>
            <w:r w:rsidRPr="00EB4078">
              <w:rPr>
                <w:color w:val="000000"/>
              </w:rPr>
              <w:br/>
              <w:t>тыс. рублей</w:t>
            </w:r>
          </w:p>
        </w:tc>
      </w:tr>
      <w:tr w:rsidR="00EB4078" w:rsidRPr="00EB4078" w:rsidTr="000A5F8D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всего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 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2022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2025 год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10</w:t>
            </w:r>
          </w:p>
        </w:tc>
      </w:tr>
      <w:tr w:rsidR="00EB4078" w:rsidRPr="00EB4078" w:rsidTr="000A5F8D">
        <w:trPr>
          <w:trHeight w:val="315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EB4078" w:rsidRPr="00EB4078" w:rsidTr="000A5F8D">
        <w:trPr>
          <w:trHeight w:val="1260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 xml:space="preserve">Задачи - Повышение </w:t>
            </w:r>
            <w:proofErr w:type="gramStart"/>
            <w:r w:rsidRPr="00EB4078">
              <w:rPr>
                <w:color w:val="000000"/>
              </w:rPr>
              <w:t>уровня благоустройства дворовых территорий многоквартирных домов города</w:t>
            </w:r>
            <w:proofErr w:type="gramEnd"/>
            <w:r w:rsidRPr="00EB4078">
              <w:rPr>
                <w:color w:val="000000"/>
              </w:rPr>
              <w:t xml:space="preserve"> Когалыма;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территорий); </w:t>
            </w:r>
            <w:r w:rsidRPr="00EB4078">
              <w:rPr>
                <w:color w:val="000000"/>
              </w:rPr>
              <w:br/>
              <w:t>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Региональный проект «Формирование комфортной городской среды» (1, 2, 3, 4, 5, 6, 7)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248 706,81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118 543,60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39 081,60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39 081,60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95 095,61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84 892,00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5 101,80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5 101,80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23 611,21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7 651,60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7 979,80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7 979,80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130 000,01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</w:tr>
      <w:tr w:rsidR="00EB4078" w:rsidRPr="00EB4078" w:rsidTr="000A5F8D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1.1.1.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 xml:space="preserve">Благоустройство дворовых территорий в городе Когалыме в рамках регионального проекта «Формирование комфортной </w:t>
            </w:r>
            <w:r w:rsidRPr="00EB4078">
              <w:rPr>
                <w:color w:val="000000"/>
              </w:rPr>
              <w:lastRenderedPageBreak/>
              <w:t>городской среды» (1,2,3,7)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lastRenderedPageBreak/>
              <w:t xml:space="preserve"> МКУ «УЖКХ города Когалыма» 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16 000,00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16 000,00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16 000,00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16 000,00</w:t>
            </w:r>
          </w:p>
        </w:tc>
      </w:tr>
      <w:tr w:rsidR="00EB4078" w:rsidRPr="00EB4078" w:rsidTr="000A5F8D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66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lastRenderedPageBreak/>
              <w:t>1.1.2.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  <w:proofErr w:type="gramStart"/>
            <w:r w:rsidRPr="00EB4078">
              <w:rPr>
                <w:color w:val="000000"/>
              </w:rPr>
              <w:t xml:space="preserve"> ,</w:t>
            </w:r>
            <w:proofErr w:type="gramEnd"/>
            <w:r w:rsidRPr="00EB4078">
              <w:rPr>
                <w:color w:val="000000"/>
              </w:rPr>
              <w:t xml:space="preserve"> в том числе (4,5,6,7)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ОАиГ**/ МУ «УКС г.Когалыма» 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168 706,80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102 543,60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23 081,60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23 081,60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10 000,00</w:t>
            </w:r>
          </w:p>
        </w:tc>
      </w:tr>
      <w:tr w:rsidR="00EB4078" w:rsidRPr="00EB4078" w:rsidTr="000A5F8D">
        <w:trPr>
          <w:trHeight w:val="40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95 095,60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84 892,00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5 101,80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5 101,80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5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23 611,20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7 651,60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7 979,80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7 979,80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10 000,00</w:t>
            </w:r>
          </w:p>
        </w:tc>
      </w:tr>
      <w:tr w:rsidR="00EB4078" w:rsidRPr="00EB4078" w:rsidTr="000A5F8D">
        <w:trPr>
          <w:trHeight w:val="82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398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1.1.2.1.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 xml:space="preserve">Объект благоустройства «Набережная реки </w:t>
            </w:r>
            <w:proofErr w:type="spellStart"/>
            <w:r w:rsidRPr="00EB4078">
              <w:rPr>
                <w:color w:val="000000"/>
              </w:rPr>
              <w:t>Ингуягун</w:t>
            </w:r>
            <w:proofErr w:type="spellEnd"/>
            <w:r w:rsidRPr="00EB4078">
              <w:rPr>
                <w:color w:val="000000"/>
              </w:rPr>
              <w:t>» (4,5,6)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 xml:space="preserve">ОАиГ/ МУ «УКС г.Когалыма»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102 543,60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102 543,60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39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84 892,00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84 892,00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39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7 651,60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7 651,60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39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39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458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Итого по мероприятию 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248 706,81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118 543,60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39 081,60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39 081,60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</w:tr>
      <w:tr w:rsidR="00EB4078" w:rsidRPr="00EB4078" w:rsidTr="000A5F8D">
        <w:trPr>
          <w:trHeight w:val="45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95 095,61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84 892,00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5 101,80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5 101,80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45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23 611,21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7 651,60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7 979,80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7 979,80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45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130 000,01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</w:tr>
      <w:tr w:rsidR="00EB4078" w:rsidRPr="00EB4078" w:rsidTr="000A5F8D">
        <w:trPr>
          <w:trHeight w:val="45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5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1.2.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 xml:space="preserve">Строительство, реконструкция и </w:t>
            </w:r>
            <w:r w:rsidRPr="00EB4078">
              <w:rPr>
                <w:color w:val="000000"/>
              </w:rPr>
              <w:lastRenderedPageBreak/>
              <w:t>ремонт, в том числе капитальный объектов благоустройства города Когалыма (5, 6, 8)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22 025,00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22 025,00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22 025,00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22 025,00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5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1.2.1.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Реконструкция бульвара вдоль улицы Мира со строительством сухого фонтана (в том числе ПИР) (5,6)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МУ «УКС г.Когалыма»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16 352,10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16 352,10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16 352,10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16 352,10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5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1.2.2.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Устройство архитектурных объектов на территории города Когалыма (в том числе ПИР, ремонт, реконструкция) (8)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МУ "УКС г.Когалыма"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5 672,90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5 672,90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5 672,90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5 672,90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43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44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Итого по мероприятию 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22 025,00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22 025,00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4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4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4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22 025,00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22 025,00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4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44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Итого по задачам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270 731,80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140 568,60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39 081,60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39 081,60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</w:tr>
      <w:tr w:rsidR="00EB4078" w:rsidRPr="00EB4078" w:rsidTr="000A5F8D">
        <w:trPr>
          <w:trHeight w:val="4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95 095,60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84 892,00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5 101,80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5 101,80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4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23 611,20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7 651,60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7 979,80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7 979,80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4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152 025,00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48 025,00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</w:tr>
      <w:tr w:rsidR="00EB4078" w:rsidRPr="00EB4078" w:rsidTr="000A5F8D">
        <w:trPr>
          <w:trHeight w:val="4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270 731,80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140 568,60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39 081,60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39 081,60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</w:tr>
      <w:tr w:rsidR="00EB4078" w:rsidRPr="00EB4078" w:rsidTr="000A5F8D">
        <w:trPr>
          <w:trHeight w:val="3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95 095,60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84 892,00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5 101,80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5 101,80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23 611,20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7 651,60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7 979,80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7 979,80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152 025,00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48 025,00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</w:tr>
      <w:tr w:rsidR="00EB4078" w:rsidRPr="00EB4078" w:rsidTr="000A5F8D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118 895,70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118 895,70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84 892,00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84 892,00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7 651,60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7 651,60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26 352,10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26 352,10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иные 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Прочие расходы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138 754,50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21 672,90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39 081,60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5 101,80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7 979,80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125 672,90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21 672,90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26 000,00</w:t>
            </w:r>
          </w:p>
        </w:tc>
      </w:tr>
      <w:tr w:rsidR="00EB4078" w:rsidRPr="00EB4078" w:rsidTr="000A5F8D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иные 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 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Ответственный исполнитель 1 (МКУ «УЖКХ г.Когалыма»)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16 000,00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16 000,00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16 000,00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16 000,00</w:t>
            </w:r>
          </w:p>
        </w:tc>
      </w:tr>
      <w:tr w:rsidR="00EB4078" w:rsidRPr="00EB4078" w:rsidTr="000A5F8D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Ответственный исполнитель 2 (ОАиГ)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5 672,90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5 672,90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5 672,90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5 672,90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 xml:space="preserve">Соисполнитель 1 </w:t>
            </w:r>
            <w:r w:rsidRPr="00EB4078">
              <w:rPr>
                <w:color w:val="000000"/>
              </w:rPr>
              <w:br/>
              <w:t>(МУ «УКС г.Когалыма»)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171 977,30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118 895,70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23 081,60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10 000,00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89 993,80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84 892,00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5 101,80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15 631,40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7 651,60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7 979,80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  <w:tr w:rsidR="00EB4078" w:rsidRPr="00EB4078" w:rsidTr="000A5F8D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66 352,10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26 352,10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10 000,00</w:t>
            </w:r>
          </w:p>
        </w:tc>
      </w:tr>
      <w:tr w:rsidR="00EB4078" w:rsidRPr="00EB4078" w:rsidTr="000A5F8D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78" w:rsidRPr="00EB4078" w:rsidRDefault="00EB4078" w:rsidP="00EB4078">
            <w:pPr>
              <w:rPr>
                <w:color w:val="000000"/>
              </w:rPr>
            </w:pPr>
            <w:r w:rsidRPr="00EB4078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78" w:rsidRPr="00EB4078" w:rsidRDefault="00EB4078" w:rsidP="00EB4078">
            <w:pPr>
              <w:jc w:val="center"/>
              <w:rPr>
                <w:color w:val="000000"/>
              </w:rPr>
            </w:pPr>
            <w:r w:rsidRPr="00EB4078">
              <w:rPr>
                <w:color w:val="000000"/>
              </w:rPr>
              <w:t>0,00</w:t>
            </w:r>
          </w:p>
        </w:tc>
      </w:tr>
    </w:tbl>
    <w:p w:rsidR="008B7617" w:rsidRPr="009A0F34" w:rsidRDefault="008B7617" w:rsidP="008B7617">
      <w:pPr>
        <w:jc w:val="center"/>
        <w:rPr>
          <w:color w:val="FF0000"/>
          <w:sz w:val="22"/>
          <w:szCs w:val="22"/>
        </w:rPr>
      </w:pPr>
    </w:p>
    <w:p w:rsidR="008B7617" w:rsidRPr="00E95225" w:rsidRDefault="002A3E46" w:rsidP="002A3E46">
      <w:pPr>
        <w:rPr>
          <w:sz w:val="26"/>
          <w:szCs w:val="26"/>
        </w:rPr>
      </w:pPr>
      <w:r w:rsidRPr="00E95225">
        <w:rPr>
          <w:sz w:val="26"/>
          <w:szCs w:val="26"/>
        </w:rPr>
        <w:t>* Муниципальное казенное учреждение «Управление жилищно-коммунального хозяйства города Когалыма»</w:t>
      </w:r>
    </w:p>
    <w:p w:rsidR="002A3E46" w:rsidRPr="00E95225" w:rsidRDefault="002A3E46" w:rsidP="002A3E46">
      <w:pPr>
        <w:rPr>
          <w:sz w:val="26"/>
          <w:szCs w:val="26"/>
        </w:rPr>
      </w:pPr>
      <w:r w:rsidRPr="00E95225">
        <w:rPr>
          <w:sz w:val="26"/>
          <w:szCs w:val="26"/>
        </w:rPr>
        <w:lastRenderedPageBreak/>
        <w:t>** Отдел архитектуры и градостроительства Администрации города Когалыма</w:t>
      </w:r>
    </w:p>
    <w:p w:rsidR="002A3E46" w:rsidRPr="00E95225" w:rsidRDefault="002A3E46" w:rsidP="002A3E46">
      <w:pPr>
        <w:rPr>
          <w:sz w:val="26"/>
          <w:szCs w:val="26"/>
        </w:rPr>
      </w:pPr>
      <w:r w:rsidRPr="00E95225">
        <w:rPr>
          <w:sz w:val="26"/>
          <w:szCs w:val="26"/>
        </w:rPr>
        <w:t>*** Муниципальное казенное учреждение «Управление капитального строительства города Когалыма»</w:t>
      </w:r>
    </w:p>
    <w:p w:rsidR="0029344A" w:rsidRPr="00E95225" w:rsidRDefault="0029344A" w:rsidP="002A3E46">
      <w:pPr>
        <w:rPr>
          <w:sz w:val="26"/>
          <w:szCs w:val="26"/>
        </w:rPr>
      </w:pPr>
    </w:p>
    <w:p w:rsidR="002A3E46" w:rsidRPr="009A0F34" w:rsidRDefault="002A3E46" w:rsidP="002A3E46">
      <w:pPr>
        <w:rPr>
          <w:color w:val="FF0000"/>
          <w:sz w:val="26"/>
          <w:szCs w:val="26"/>
        </w:rPr>
      </w:pPr>
    </w:p>
    <w:p w:rsidR="002A3E46" w:rsidRPr="009A0F34" w:rsidRDefault="002A3E46" w:rsidP="002A3E46">
      <w:pPr>
        <w:rPr>
          <w:color w:val="FF0000"/>
          <w:sz w:val="26"/>
          <w:szCs w:val="26"/>
        </w:rPr>
      </w:pPr>
    </w:p>
    <w:p w:rsidR="00733240" w:rsidRDefault="00733240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Default="000A5F8D" w:rsidP="002A3E46">
      <w:pPr>
        <w:rPr>
          <w:color w:val="FF0000"/>
          <w:sz w:val="22"/>
          <w:szCs w:val="22"/>
        </w:rPr>
      </w:pPr>
    </w:p>
    <w:p w:rsidR="000A5F8D" w:rsidRPr="009A0F34" w:rsidRDefault="000A5F8D" w:rsidP="002A3E46">
      <w:pPr>
        <w:rPr>
          <w:color w:val="FF0000"/>
          <w:sz w:val="22"/>
          <w:szCs w:val="22"/>
        </w:rPr>
      </w:pPr>
    </w:p>
    <w:p w:rsidR="0029344A" w:rsidRPr="00E95225" w:rsidRDefault="0029344A" w:rsidP="0029344A">
      <w:pPr>
        <w:jc w:val="right"/>
        <w:rPr>
          <w:sz w:val="26"/>
          <w:szCs w:val="26"/>
        </w:rPr>
      </w:pPr>
      <w:r w:rsidRPr="00E95225">
        <w:rPr>
          <w:sz w:val="26"/>
          <w:szCs w:val="26"/>
        </w:rPr>
        <w:lastRenderedPageBreak/>
        <w:t>Таблица 3</w:t>
      </w:r>
    </w:p>
    <w:p w:rsidR="0029344A" w:rsidRPr="00E95225" w:rsidRDefault="0029344A" w:rsidP="0029344A">
      <w:pPr>
        <w:jc w:val="both"/>
        <w:rPr>
          <w:sz w:val="26"/>
          <w:szCs w:val="26"/>
        </w:rPr>
      </w:pPr>
    </w:p>
    <w:p w:rsidR="0029344A" w:rsidRPr="009A0F34" w:rsidRDefault="000A5F8D" w:rsidP="0029344A">
      <w:pPr>
        <w:jc w:val="center"/>
        <w:rPr>
          <w:color w:val="FF0000"/>
          <w:sz w:val="26"/>
          <w:szCs w:val="26"/>
        </w:rPr>
      </w:pPr>
      <w:r w:rsidRPr="000A5F8D">
        <w:rPr>
          <w:sz w:val="26"/>
          <w:szCs w:val="26"/>
        </w:rPr>
        <w:t>Направления мероприятий муниципальной программы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320"/>
        <w:gridCol w:w="3798"/>
        <w:gridCol w:w="4678"/>
        <w:gridCol w:w="5954"/>
      </w:tblGrid>
      <w:tr w:rsidR="000A5F8D" w:rsidRPr="000A5F8D" w:rsidTr="000A5F8D">
        <w:trPr>
          <w:trHeight w:val="46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  <w:sz w:val="26"/>
                <w:szCs w:val="26"/>
              </w:rPr>
            </w:pPr>
            <w:r w:rsidRPr="000A5F8D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0A5F8D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0A5F8D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  <w:sz w:val="26"/>
                <w:szCs w:val="26"/>
              </w:rPr>
            </w:pPr>
            <w:r w:rsidRPr="000A5F8D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  <w:sz w:val="26"/>
                <w:szCs w:val="26"/>
              </w:rPr>
            </w:pPr>
            <w:r w:rsidRPr="000A5F8D">
              <w:rPr>
                <w:color w:val="000000"/>
                <w:sz w:val="26"/>
                <w:szCs w:val="26"/>
              </w:rPr>
              <w:t>Направление расходов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  <w:sz w:val="26"/>
                <w:szCs w:val="26"/>
              </w:rPr>
            </w:pPr>
            <w:r w:rsidRPr="000A5F8D">
              <w:rPr>
                <w:color w:val="000000"/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0A5F8D" w:rsidRPr="000A5F8D" w:rsidTr="000A5F8D">
        <w:trPr>
          <w:trHeight w:val="40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  <w:sz w:val="26"/>
                <w:szCs w:val="26"/>
              </w:rPr>
            </w:pPr>
            <w:r w:rsidRPr="000A5F8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  <w:sz w:val="26"/>
                <w:szCs w:val="26"/>
              </w:rPr>
            </w:pPr>
            <w:r w:rsidRPr="000A5F8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  <w:sz w:val="26"/>
                <w:szCs w:val="26"/>
              </w:rPr>
            </w:pPr>
            <w:r w:rsidRPr="000A5F8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  <w:sz w:val="26"/>
                <w:szCs w:val="26"/>
              </w:rPr>
            </w:pPr>
            <w:r w:rsidRPr="000A5F8D">
              <w:rPr>
                <w:color w:val="000000"/>
                <w:sz w:val="26"/>
                <w:szCs w:val="26"/>
              </w:rPr>
              <w:t>4</w:t>
            </w:r>
          </w:p>
        </w:tc>
      </w:tr>
      <w:tr w:rsidR="000A5F8D" w:rsidRPr="000A5F8D" w:rsidTr="000A5F8D">
        <w:trPr>
          <w:trHeight w:val="345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  <w:sz w:val="26"/>
                <w:szCs w:val="26"/>
              </w:rPr>
            </w:pPr>
            <w:r w:rsidRPr="000A5F8D">
              <w:rPr>
                <w:color w:val="000000"/>
                <w:sz w:val="26"/>
                <w:szCs w:val="26"/>
              </w:rPr>
              <w:t>Цель - Повышение качества и комфорта городской среды на территории города Когалыма</w:t>
            </w:r>
          </w:p>
        </w:tc>
      </w:tr>
      <w:tr w:rsidR="000A5F8D" w:rsidRPr="000A5F8D" w:rsidTr="000A5F8D">
        <w:trPr>
          <w:trHeight w:val="1290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  <w:sz w:val="26"/>
                <w:szCs w:val="26"/>
              </w:rPr>
            </w:pPr>
            <w:r w:rsidRPr="000A5F8D">
              <w:rPr>
                <w:color w:val="000000"/>
                <w:sz w:val="26"/>
                <w:szCs w:val="26"/>
              </w:rPr>
              <w:t xml:space="preserve">Задачи - Повышение </w:t>
            </w:r>
            <w:proofErr w:type="gramStart"/>
            <w:r w:rsidRPr="000A5F8D">
              <w:rPr>
                <w:color w:val="000000"/>
                <w:sz w:val="26"/>
                <w:szCs w:val="26"/>
              </w:rPr>
              <w:t>уровня благоустройства дворовых территорий многоквартирных домов города</w:t>
            </w:r>
            <w:proofErr w:type="gramEnd"/>
            <w:r w:rsidRPr="000A5F8D">
              <w:rPr>
                <w:color w:val="000000"/>
                <w:sz w:val="26"/>
                <w:szCs w:val="26"/>
              </w:rPr>
              <w:t xml:space="preserve"> Когалыма;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территорий);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0A5F8D" w:rsidRPr="000A5F8D" w:rsidTr="000A5F8D">
        <w:trPr>
          <w:trHeight w:val="29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  <w:sz w:val="26"/>
                <w:szCs w:val="26"/>
              </w:rPr>
            </w:pPr>
            <w:r w:rsidRPr="000A5F8D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  <w:sz w:val="26"/>
                <w:szCs w:val="26"/>
              </w:rPr>
            </w:pPr>
            <w:r w:rsidRPr="000A5F8D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 (1,2,3,4,5,6,7, 8)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  <w:sz w:val="26"/>
                <w:szCs w:val="26"/>
              </w:rPr>
            </w:pPr>
            <w:r w:rsidRPr="000A5F8D">
              <w:rPr>
                <w:color w:val="000000"/>
                <w:sz w:val="26"/>
                <w:szCs w:val="26"/>
              </w:rPr>
              <w:t>1. Мероприятия по выполнению минимального (обязательного</w:t>
            </w:r>
            <w:proofErr w:type="gramStart"/>
            <w:r w:rsidRPr="000A5F8D">
              <w:rPr>
                <w:color w:val="000000"/>
                <w:sz w:val="26"/>
                <w:szCs w:val="26"/>
              </w:rPr>
              <w:t>)п</w:t>
            </w:r>
            <w:proofErr w:type="gramEnd"/>
            <w:r w:rsidRPr="000A5F8D">
              <w:rPr>
                <w:color w:val="000000"/>
                <w:sz w:val="26"/>
                <w:szCs w:val="26"/>
              </w:rPr>
              <w:t>еречня работ по благоустройству дворовых территорий многоквартирных домов.</w:t>
            </w:r>
            <w:r w:rsidRPr="000A5F8D">
              <w:rPr>
                <w:color w:val="000000"/>
                <w:sz w:val="26"/>
                <w:szCs w:val="26"/>
              </w:rPr>
              <w:br/>
              <w:t>2. Мероприятия по выполнению дополнительного перечня работ по благоустройству дворовых территорий многоквартирных домов.</w:t>
            </w:r>
            <w:r w:rsidRPr="000A5F8D">
              <w:rPr>
                <w:color w:val="000000"/>
                <w:sz w:val="26"/>
                <w:szCs w:val="26"/>
              </w:rPr>
              <w:br/>
              <w:t>3.Выполнение работ по строительству и благоустройству общественных территорий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  <w:sz w:val="26"/>
                <w:szCs w:val="26"/>
              </w:rPr>
            </w:pPr>
            <w:r w:rsidRPr="000A5F8D">
              <w:rPr>
                <w:color w:val="000000"/>
                <w:sz w:val="26"/>
                <w:szCs w:val="26"/>
              </w:rPr>
              <w:t>Портфель проекта "Жилье и городская среда"</w:t>
            </w:r>
          </w:p>
        </w:tc>
      </w:tr>
      <w:tr w:rsidR="000A5F8D" w:rsidRPr="000A5F8D" w:rsidTr="000A5F8D">
        <w:trPr>
          <w:trHeight w:val="15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  <w:sz w:val="26"/>
                <w:szCs w:val="26"/>
              </w:rPr>
            </w:pPr>
            <w:r w:rsidRPr="000A5F8D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  <w:sz w:val="26"/>
                <w:szCs w:val="26"/>
              </w:rPr>
            </w:pPr>
            <w:r w:rsidRPr="000A5F8D">
              <w:rPr>
                <w:color w:val="000000"/>
                <w:sz w:val="26"/>
                <w:szCs w:val="26"/>
              </w:rPr>
              <w:t>Содержание, ремонт и реконструкция объектов благоустройства на территории города Когалыма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  <w:sz w:val="26"/>
                <w:szCs w:val="26"/>
              </w:rPr>
            </w:pPr>
            <w:r w:rsidRPr="000A5F8D">
              <w:rPr>
                <w:color w:val="000000"/>
                <w:sz w:val="26"/>
                <w:szCs w:val="26"/>
              </w:rPr>
              <w:t xml:space="preserve">Выполнение работ по содержанию, ремонту и реконструкции </w:t>
            </w:r>
            <w:proofErr w:type="gramStart"/>
            <w:r w:rsidRPr="000A5F8D">
              <w:rPr>
                <w:color w:val="000000"/>
                <w:sz w:val="26"/>
                <w:szCs w:val="26"/>
              </w:rPr>
              <w:t>объектов благоустройства общественных территорий города Когалыма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  <w:sz w:val="26"/>
                <w:szCs w:val="26"/>
              </w:rPr>
            </w:pPr>
            <w:r w:rsidRPr="000A5F8D">
              <w:rPr>
                <w:color w:val="000000"/>
                <w:sz w:val="26"/>
                <w:szCs w:val="26"/>
              </w:rPr>
              <w:t>Решение думы от__.__.2020 №___-ГД «О бюджете города Когалыма на 2021 год и на плановый период 2022 и 2023 годов»</w:t>
            </w:r>
          </w:p>
        </w:tc>
      </w:tr>
    </w:tbl>
    <w:p w:rsidR="0029344A" w:rsidRPr="009A0F34" w:rsidRDefault="0029344A" w:rsidP="0029344A">
      <w:pPr>
        <w:jc w:val="center"/>
        <w:rPr>
          <w:color w:val="FF0000"/>
          <w:sz w:val="22"/>
          <w:szCs w:val="22"/>
        </w:rPr>
      </w:pPr>
    </w:p>
    <w:p w:rsidR="0029344A" w:rsidRPr="009A0F34" w:rsidRDefault="0029344A" w:rsidP="0029344A">
      <w:pPr>
        <w:jc w:val="center"/>
        <w:rPr>
          <w:color w:val="FF0000"/>
          <w:sz w:val="22"/>
          <w:szCs w:val="22"/>
        </w:rPr>
      </w:pPr>
    </w:p>
    <w:p w:rsidR="0029344A" w:rsidRPr="009A0F34" w:rsidRDefault="0029344A" w:rsidP="0029344A">
      <w:pPr>
        <w:jc w:val="center"/>
        <w:rPr>
          <w:color w:val="FF0000"/>
          <w:sz w:val="22"/>
          <w:szCs w:val="22"/>
        </w:rPr>
      </w:pPr>
    </w:p>
    <w:p w:rsidR="0029344A" w:rsidRPr="009A0F34" w:rsidRDefault="0029344A" w:rsidP="0029344A">
      <w:pPr>
        <w:jc w:val="center"/>
        <w:rPr>
          <w:color w:val="FF0000"/>
          <w:sz w:val="22"/>
          <w:szCs w:val="22"/>
        </w:rPr>
      </w:pPr>
    </w:p>
    <w:p w:rsidR="0029344A" w:rsidRPr="009A0F34" w:rsidRDefault="0029344A" w:rsidP="0029344A">
      <w:pPr>
        <w:jc w:val="center"/>
        <w:rPr>
          <w:color w:val="FF0000"/>
          <w:sz w:val="22"/>
          <w:szCs w:val="22"/>
        </w:rPr>
      </w:pPr>
    </w:p>
    <w:p w:rsidR="00401F0B" w:rsidRDefault="00401F0B" w:rsidP="000A5F8D">
      <w:pPr>
        <w:rPr>
          <w:color w:val="FF0000"/>
          <w:sz w:val="22"/>
          <w:szCs w:val="22"/>
        </w:rPr>
      </w:pPr>
    </w:p>
    <w:p w:rsidR="000A5F8D" w:rsidRDefault="000A5F8D" w:rsidP="000A5F8D">
      <w:pPr>
        <w:rPr>
          <w:color w:val="FF0000"/>
          <w:sz w:val="22"/>
          <w:szCs w:val="22"/>
        </w:rPr>
      </w:pPr>
    </w:p>
    <w:p w:rsidR="00401F0B" w:rsidRPr="00E95225" w:rsidRDefault="000A5F8D" w:rsidP="00401F0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5</w:t>
      </w:r>
    </w:p>
    <w:p w:rsidR="00401F0B" w:rsidRPr="00E95225" w:rsidRDefault="00401F0B" w:rsidP="00401F0B">
      <w:pPr>
        <w:jc w:val="both"/>
        <w:rPr>
          <w:sz w:val="26"/>
          <w:szCs w:val="26"/>
        </w:rPr>
      </w:pPr>
    </w:p>
    <w:p w:rsidR="000A5F8D" w:rsidRPr="000A5F8D" w:rsidRDefault="000A5F8D" w:rsidP="000A5F8D">
      <w:pPr>
        <w:jc w:val="center"/>
        <w:rPr>
          <w:sz w:val="26"/>
          <w:szCs w:val="26"/>
        </w:rPr>
      </w:pPr>
      <w:r w:rsidRPr="000A5F8D">
        <w:rPr>
          <w:sz w:val="26"/>
          <w:szCs w:val="26"/>
        </w:rPr>
        <w:t xml:space="preserve">Мероприятия, реализуемые на принципах проектного управления, </w:t>
      </w:r>
      <w:proofErr w:type="gramStart"/>
      <w:r w:rsidRPr="000A5F8D">
        <w:rPr>
          <w:sz w:val="26"/>
          <w:szCs w:val="26"/>
        </w:rPr>
        <w:t>направленные</w:t>
      </w:r>
      <w:proofErr w:type="gramEnd"/>
      <w:r w:rsidRPr="000A5F8D">
        <w:rPr>
          <w:sz w:val="26"/>
          <w:szCs w:val="26"/>
        </w:rPr>
        <w:t xml:space="preserve"> в том числе на достижение национальных целей</w:t>
      </w:r>
    </w:p>
    <w:p w:rsidR="00401F0B" w:rsidRDefault="000A5F8D" w:rsidP="000A5F8D">
      <w:pPr>
        <w:jc w:val="center"/>
        <w:rPr>
          <w:sz w:val="26"/>
          <w:szCs w:val="26"/>
        </w:rPr>
      </w:pPr>
      <w:r w:rsidRPr="000A5F8D">
        <w:rPr>
          <w:sz w:val="26"/>
          <w:szCs w:val="26"/>
        </w:rPr>
        <w:t>развития Российской Федерации (заполняется в части участия города Когалыма в данных проектах)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60"/>
        <w:gridCol w:w="2156"/>
        <w:gridCol w:w="1384"/>
        <w:gridCol w:w="2949"/>
        <w:gridCol w:w="1414"/>
        <w:gridCol w:w="1414"/>
        <w:gridCol w:w="1197"/>
        <w:gridCol w:w="1256"/>
        <w:gridCol w:w="1335"/>
        <w:gridCol w:w="1335"/>
      </w:tblGrid>
      <w:tr w:rsidR="000A5F8D" w:rsidRPr="000A5F8D" w:rsidTr="000A5F8D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№ </w:t>
            </w:r>
            <w:proofErr w:type="gramStart"/>
            <w:r w:rsidRPr="000A5F8D">
              <w:rPr>
                <w:color w:val="000000"/>
              </w:rPr>
              <w:t>п</w:t>
            </w:r>
            <w:proofErr w:type="gramEnd"/>
            <w:r w:rsidRPr="000A5F8D">
              <w:rPr>
                <w:color w:val="000000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Наименование проекта или мероприятия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Срок реализации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Источники финансирования 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Параметры финансового обеспечения, тыс. рублей</w:t>
            </w:r>
          </w:p>
        </w:tc>
      </w:tr>
      <w:tr w:rsidR="000A5F8D" w:rsidRPr="000A5F8D" w:rsidTr="000A5F8D">
        <w:trPr>
          <w:trHeight w:val="4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2021 г.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2022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2023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2024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2025 г.</w:t>
            </w:r>
          </w:p>
        </w:tc>
      </w:tr>
      <w:tr w:rsidR="000A5F8D" w:rsidRPr="000A5F8D" w:rsidTr="000A5F8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10</w:t>
            </w:r>
          </w:p>
        </w:tc>
      </w:tr>
      <w:tr w:rsidR="000A5F8D" w:rsidRPr="000A5F8D" w:rsidTr="000A5F8D">
        <w:trPr>
          <w:trHeight w:val="960"/>
        </w:trPr>
        <w:tc>
          <w:tcPr>
            <w:tcW w:w="15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Раздел I. Портфели проектов, основанные на национальных и федеральных проектах Российской Федерации</w:t>
            </w:r>
            <w:r w:rsidRPr="000A5F8D">
              <w:rPr>
                <w:color w:val="000000"/>
              </w:rPr>
              <w:br/>
              <w:t>(заполняется в части участия города Когалыма в данных проектах)</w:t>
            </w:r>
          </w:p>
        </w:tc>
      </w:tr>
      <w:tr w:rsidR="000A5F8D" w:rsidRPr="000A5F8D" w:rsidTr="000A5F8D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1.1. Региональный проект Формирование комфортной городской среды» (1, 2, 3, 4, 5, 6, 7, 8)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2021-2025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248 706,81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118 543,60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39 081,60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39 081,60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26 000,00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26 000,00  </w:t>
            </w:r>
          </w:p>
        </w:tc>
      </w:tr>
      <w:tr w:rsidR="000A5F8D" w:rsidRPr="000A5F8D" w:rsidTr="000A5F8D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95 095,60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84 892,00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5 101,80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5 101,80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0,00  </w:t>
            </w:r>
          </w:p>
        </w:tc>
      </w:tr>
      <w:tr w:rsidR="000A5F8D" w:rsidRPr="000A5F8D" w:rsidTr="000A5F8D">
        <w:trPr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бюджет автономного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23 611,20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7 651,60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7 979,80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7 979,80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0,00  </w:t>
            </w:r>
          </w:p>
        </w:tc>
      </w:tr>
      <w:tr w:rsidR="000A5F8D" w:rsidRPr="000A5F8D" w:rsidTr="000A5F8D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бюджет города Когалыма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130 000,00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26 000,00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26 000,00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26 000,00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26 000,00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26 000,00  </w:t>
            </w:r>
          </w:p>
        </w:tc>
      </w:tr>
      <w:tr w:rsidR="000A5F8D" w:rsidRPr="000A5F8D" w:rsidTr="000A5F8D">
        <w:trPr>
          <w:trHeight w:val="6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0,00  </w:t>
            </w:r>
          </w:p>
        </w:tc>
      </w:tr>
      <w:tr w:rsidR="000A5F8D" w:rsidRPr="000A5F8D" w:rsidTr="000A5F8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  <w:r w:rsidRPr="000A5F8D">
              <w:rPr>
                <w:color w:val="000000"/>
              </w:rPr>
              <w:t>Итого по портфелю проектов 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248 706,81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118 543,60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39 081,60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39 081,60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26 000,00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26 000,00  </w:t>
            </w:r>
          </w:p>
        </w:tc>
      </w:tr>
      <w:tr w:rsidR="000A5F8D" w:rsidRPr="000A5F8D" w:rsidTr="000A5F8D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95 095,61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84 892,00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5 101,80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5 101,80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0,00  </w:t>
            </w:r>
          </w:p>
        </w:tc>
      </w:tr>
      <w:tr w:rsidR="000A5F8D" w:rsidRPr="000A5F8D" w:rsidTr="000A5F8D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бюджет автономного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23 611,21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7 651,60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7 979,80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7 979,80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0,00  </w:t>
            </w:r>
          </w:p>
        </w:tc>
      </w:tr>
      <w:tr w:rsidR="000A5F8D" w:rsidRPr="000A5F8D" w:rsidTr="000A5F8D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бюджет города Когалыма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130 000,01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26 000,00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26 000,00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26 000,00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26 000,00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26 000,00  </w:t>
            </w:r>
          </w:p>
        </w:tc>
      </w:tr>
      <w:tr w:rsidR="000A5F8D" w:rsidRPr="000A5F8D" w:rsidTr="000A5F8D">
        <w:trPr>
          <w:trHeight w:val="6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0,01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0,00  </w:t>
            </w:r>
          </w:p>
        </w:tc>
      </w:tr>
      <w:tr w:rsidR="000A5F8D" w:rsidRPr="000A5F8D" w:rsidTr="000A5F8D">
        <w:trPr>
          <w:trHeight w:val="315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ИТОГО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  <w:r w:rsidRPr="000A5F8D">
              <w:rPr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248 706,81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118 543,60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39 081,60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39 081,60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26 000,00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26 000,00  </w:t>
            </w:r>
          </w:p>
        </w:tc>
      </w:tr>
      <w:tr w:rsidR="000A5F8D" w:rsidRPr="000A5F8D" w:rsidTr="000A5F8D">
        <w:trPr>
          <w:trHeight w:val="405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95 095,61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84 892,00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5 101,80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5 101,80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0,00  </w:t>
            </w:r>
          </w:p>
        </w:tc>
      </w:tr>
      <w:tr w:rsidR="000A5F8D" w:rsidRPr="000A5F8D" w:rsidTr="000A5F8D">
        <w:trPr>
          <w:trHeight w:val="405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бюджет автономного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23 611,21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7 651,60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7 979,80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7 979,80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0,00  </w:t>
            </w:r>
          </w:p>
        </w:tc>
      </w:tr>
      <w:tr w:rsidR="000A5F8D" w:rsidRPr="000A5F8D" w:rsidTr="000A5F8D">
        <w:trPr>
          <w:trHeight w:val="345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бюджет города Когалыма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130 000,01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26 000,00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26 000,00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26 000,00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26 000,00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26 000,00  </w:t>
            </w:r>
          </w:p>
        </w:tc>
      </w:tr>
      <w:tr w:rsidR="000A5F8D" w:rsidRPr="000A5F8D" w:rsidTr="000A5F8D">
        <w:trPr>
          <w:trHeight w:val="315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0,01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0,00  </w:t>
            </w:r>
          </w:p>
        </w:tc>
      </w:tr>
    </w:tbl>
    <w:p w:rsidR="00401F0B" w:rsidRPr="009A0F34" w:rsidRDefault="00401F0B" w:rsidP="0029344A">
      <w:pPr>
        <w:jc w:val="center"/>
        <w:rPr>
          <w:color w:val="FF0000"/>
          <w:sz w:val="22"/>
          <w:szCs w:val="22"/>
        </w:rPr>
      </w:pPr>
    </w:p>
    <w:p w:rsidR="00733240" w:rsidRPr="009A0F34" w:rsidRDefault="00733240" w:rsidP="0029344A">
      <w:pPr>
        <w:jc w:val="center"/>
        <w:rPr>
          <w:color w:val="FF0000"/>
          <w:sz w:val="22"/>
          <w:szCs w:val="22"/>
        </w:rPr>
      </w:pPr>
    </w:p>
    <w:p w:rsidR="0029344A" w:rsidRPr="009A0F34" w:rsidRDefault="0029344A" w:rsidP="0029344A">
      <w:pPr>
        <w:jc w:val="center"/>
        <w:rPr>
          <w:color w:val="FF0000"/>
          <w:sz w:val="22"/>
          <w:szCs w:val="22"/>
        </w:rPr>
      </w:pPr>
    </w:p>
    <w:p w:rsidR="0029344A" w:rsidRPr="009A0F34" w:rsidRDefault="0029344A" w:rsidP="0029344A">
      <w:pPr>
        <w:jc w:val="center"/>
        <w:rPr>
          <w:color w:val="FF0000"/>
          <w:sz w:val="22"/>
          <w:szCs w:val="22"/>
        </w:rPr>
      </w:pPr>
    </w:p>
    <w:p w:rsidR="0029344A" w:rsidRPr="009A0F34" w:rsidRDefault="0029344A" w:rsidP="0029344A">
      <w:pPr>
        <w:jc w:val="center"/>
        <w:rPr>
          <w:color w:val="FF0000"/>
          <w:sz w:val="22"/>
          <w:szCs w:val="22"/>
        </w:rPr>
      </w:pPr>
    </w:p>
    <w:p w:rsidR="00401F0B" w:rsidRDefault="00401F0B" w:rsidP="00401F0B">
      <w:pPr>
        <w:ind w:left="360"/>
        <w:jc w:val="center"/>
        <w:rPr>
          <w:rFonts w:eastAsia="Batang"/>
          <w:sz w:val="26"/>
          <w:szCs w:val="26"/>
          <w:lang w:eastAsia="ko-KR"/>
        </w:rPr>
      </w:pPr>
    </w:p>
    <w:p w:rsidR="00401F0B" w:rsidRDefault="00401F0B" w:rsidP="00401F0B">
      <w:pPr>
        <w:ind w:left="360"/>
        <w:jc w:val="right"/>
        <w:rPr>
          <w:rFonts w:eastAsia="Batang"/>
          <w:lang w:eastAsia="ko-KR"/>
        </w:rPr>
        <w:sectPr w:rsidR="00401F0B" w:rsidSect="00B26687">
          <w:pgSz w:w="16838" w:h="11906" w:orient="landscape" w:code="9"/>
          <w:pgMar w:top="426" w:right="567" w:bottom="567" w:left="567" w:header="720" w:footer="720" w:gutter="0"/>
          <w:cols w:space="720"/>
          <w:titlePg/>
        </w:sectPr>
      </w:pPr>
    </w:p>
    <w:p w:rsidR="00401F0B" w:rsidRPr="00401F0B" w:rsidRDefault="00401F0B" w:rsidP="00401F0B">
      <w:pPr>
        <w:tabs>
          <w:tab w:val="left" w:pos="5670"/>
        </w:tabs>
        <w:ind w:left="3687" w:hanging="1"/>
        <w:jc w:val="right"/>
        <w:rPr>
          <w:color w:val="000000"/>
          <w:sz w:val="22"/>
          <w:szCs w:val="22"/>
        </w:rPr>
      </w:pPr>
      <w:r w:rsidRPr="00401F0B">
        <w:rPr>
          <w:color w:val="000000"/>
          <w:sz w:val="22"/>
          <w:szCs w:val="22"/>
        </w:rPr>
        <w:lastRenderedPageBreak/>
        <w:t xml:space="preserve">Приложение 2 </w:t>
      </w:r>
    </w:p>
    <w:p w:rsidR="00401F0B" w:rsidRDefault="00401F0B" w:rsidP="00401F0B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города Когалыма</w:t>
      </w:r>
    </w:p>
    <w:p w:rsidR="00401F0B" w:rsidRDefault="00401F0B" w:rsidP="00401F0B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«___»__________2020</w:t>
      </w:r>
    </w:p>
    <w:p w:rsidR="00401F0B" w:rsidRPr="00A21C9D" w:rsidRDefault="00401F0B" w:rsidP="00401F0B">
      <w:pPr>
        <w:ind w:firstLine="4395"/>
        <w:jc w:val="right"/>
        <w:rPr>
          <w:color w:val="000000"/>
          <w:sz w:val="20"/>
          <w:szCs w:val="20"/>
          <w:highlight w:val="yellow"/>
        </w:rPr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760"/>
        <w:gridCol w:w="728"/>
        <w:gridCol w:w="2623"/>
        <w:gridCol w:w="647"/>
        <w:gridCol w:w="1151"/>
        <w:gridCol w:w="506"/>
        <w:gridCol w:w="505"/>
        <w:gridCol w:w="1160"/>
      </w:tblGrid>
      <w:tr w:rsidR="000A5F8D" w:rsidRPr="000A5F8D" w:rsidTr="000A5F8D">
        <w:trPr>
          <w:trHeight w:val="300"/>
        </w:trPr>
        <w:tc>
          <w:tcPr>
            <w:tcW w:w="894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Нормативная стоимость</w:t>
            </w:r>
            <w:r w:rsidRPr="000A5F8D">
              <w:rPr>
                <w:color w:val="000000"/>
              </w:rPr>
              <w:br/>
              <w:t xml:space="preserve">(единичные расценки) работ по благоустройству дворовых территорий, </w:t>
            </w:r>
            <w:r w:rsidRPr="000A5F8D">
              <w:rPr>
                <w:color w:val="000000"/>
              </w:rPr>
              <w:br/>
              <w:t>входящих в минимальный перечень работ (на 2021 год)</w:t>
            </w:r>
          </w:p>
        </w:tc>
      </w:tr>
      <w:tr w:rsidR="000A5F8D" w:rsidRPr="000A5F8D" w:rsidTr="000A5F8D">
        <w:trPr>
          <w:trHeight w:val="945"/>
        </w:trPr>
        <w:tc>
          <w:tcPr>
            <w:tcW w:w="894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</w:tr>
      <w:tr w:rsidR="000A5F8D" w:rsidRPr="000A5F8D" w:rsidTr="000A5F8D">
        <w:trPr>
          <w:trHeight w:val="315"/>
        </w:trPr>
        <w:tc>
          <w:tcPr>
            <w:tcW w:w="89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с учетом индекса дефлятора, установленного Минэкономразвития – 103,7</w:t>
            </w:r>
          </w:p>
        </w:tc>
      </w:tr>
      <w:tr w:rsidR="000A5F8D" w:rsidRPr="000A5F8D" w:rsidTr="000A5F8D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№ </w:t>
            </w:r>
            <w:proofErr w:type="gramStart"/>
            <w:r w:rsidRPr="000A5F8D">
              <w:rPr>
                <w:color w:val="000000"/>
              </w:rPr>
              <w:t>п</w:t>
            </w:r>
            <w:proofErr w:type="gramEnd"/>
            <w:r w:rsidRPr="000A5F8D">
              <w:rPr>
                <w:color w:val="000000"/>
              </w:rPr>
              <w:t>/п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Наименование норматива финансовых затрат на благоустройство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Единица измерения</w:t>
            </w:r>
          </w:p>
        </w:tc>
        <w:tc>
          <w:tcPr>
            <w:tcW w:w="2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Нормативы финансовых затрат на 1 единицу измерения, с учетом НДС (руб.)</w:t>
            </w:r>
          </w:p>
        </w:tc>
      </w:tr>
      <w:tr w:rsidR="000A5F8D" w:rsidRPr="000A5F8D" w:rsidTr="000A5F8D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</w:tr>
      <w:tr w:rsidR="000A5F8D" w:rsidRPr="000A5F8D" w:rsidTr="000A5F8D">
        <w:trPr>
          <w:trHeight w:val="8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</w:tr>
      <w:tr w:rsidR="000A5F8D" w:rsidRPr="000A5F8D" w:rsidTr="000A5F8D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100 м</w:t>
            </w:r>
            <w:proofErr w:type="gramStart"/>
            <w:r w:rsidRPr="000A5F8D">
              <w:rPr>
                <w:color w:val="000000"/>
              </w:rPr>
              <w:t>2</w:t>
            </w:r>
            <w:proofErr w:type="gramEnd"/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383 583,70 </w:t>
            </w:r>
          </w:p>
        </w:tc>
      </w:tr>
      <w:tr w:rsidR="000A5F8D" w:rsidRPr="000A5F8D" w:rsidTr="000A5F8D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2.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Обеспечение (ремонт) освещение дворовых территорий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100 м</w:t>
            </w:r>
            <w:proofErr w:type="gramStart"/>
            <w:r w:rsidRPr="000A5F8D">
              <w:rPr>
                <w:color w:val="000000"/>
              </w:rPr>
              <w:t>2</w:t>
            </w:r>
            <w:proofErr w:type="gramEnd"/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21 335,88 </w:t>
            </w:r>
          </w:p>
        </w:tc>
      </w:tr>
      <w:tr w:rsidR="000A5F8D" w:rsidRPr="000A5F8D" w:rsidTr="000A5F8D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3.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 штука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19 841,01 </w:t>
            </w:r>
          </w:p>
        </w:tc>
      </w:tr>
      <w:tr w:rsidR="000A5F8D" w:rsidRPr="000A5F8D" w:rsidTr="000A5F8D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 штука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8 394,82 </w:t>
            </w:r>
          </w:p>
        </w:tc>
      </w:tr>
      <w:tr w:rsidR="000A5F8D" w:rsidRPr="000A5F8D" w:rsidTr="000A5F8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5F8D" w:rsidRPr="000A5F8D" w:rsidTr="000A5F8D">
        <w:trPr>
          <w:trHeight w:val="300"/>
        </w:trPr>
        <w:tc>
          <w:tcPr>
            <w:tcW w:w="894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Нормативная стоимость</w:t>
            </w:r>
            <w:r w:rsidRPr="000A5F8D">
              <w:rPr>
                <w:color w:val="000000"/>
              </w:rPr>
              <w:br/>
              <w:t xml:space="preserve">(единичные расценки) работ по благоустройству дворовых территорий, </w:t>
            </w:r>
            <w:r w:rsidRPr="000A5F8D">
              <w:rPr>
                <w:color w:val="000000"/>
              </w:rPr>
              <w:br/>
              <w:t>входящих в дополнительный перечень работ (на 2021 год)</w:t>
            </w:r>
          </w:p>
        </w:tc>
      </w:tr>
      <w:tr w:rsidR="000A5F8D" w:rsidRPr="000A5F8D" w:rsidTr="000A5F8D">
        <w:trPr>
          <w:trHeight w:val="780"/>
        </w:trPr>
        <w:tc>
          <w:tcPr>
            <w:tcW w:w="894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</w:tr>
      <w:tr w:rsidR="000A5F8D" w:rsidRPr="000A5F8D" w:rsidTr="000A5F8D">
        <w:trPr>
          <w:trHeight w:val="435"/>
        </w:trPr>
        <w:tc>
          <w:tcPr>
            <w:tcW w:w="89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с учетом индекса дефлятора, установленного Минэкономразвития – 103,7</w:t>
            </w:r>
          </w:p>
        </w:tc>
      </w:tr>
      <w:tr w:rsidR="000A5F8D" w:rsidRPr="000A5F8D" w:rsidTr="000A5F8D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№ </w:t>
            </w:r>
            <w:proofErr w:type="gramStart"/>
            <w:r w:rsidRPr="000A5F8D">
              <w:rPr>
                <w:color w:val="000000"/>
              </w:rPr>
              <w:t>п</w:t>
            </w:r>
            <w:proofErr w:type="gramEnd"/>
            <w:r w:rsidRPr="000A5F8D">
              <w:rPr>
                <w:color w:val="000000"/>
              </w:rPr>
              <w:t>/п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Наименование норматива финансовых затрат на благоустройство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Единица измерения</w:t>
            </w:r>
          </w:p>
        </w:tc>
        <w:tc>
          <w:tcPr>
            <w:tcW w:w="2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Нормативы финансовых затрат на 1 единицу измерения, с учетом НДС (руб.)</w:t>
            </w:r>
          </w:p>
        </w:tc>
      </w:tr>
      <w:tr w:rsidR="000A5F8D" w:rsidRPr="000A5F8D" w:rsidTr="000A5F8D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</w:tr>
      <w:tr w:rsidR="000A5F8D" w:rsidRPr="000A5F8D" w:rsidTr="000A5F8D">
        <w:trPr>
          <w:trHeight w:val="8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</w:tr>
      <w:tr w:rsidR="000A5F8D" w:rsidRPr="000A5F8D" w:rsidTr="000A5F8D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Ремонт и (или) устройство тротуаров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100 м</w:t>
            </w:r>
            <w:proofErr w:type="gramStart"/>
            <w:r w:rsidRPr="000A5F8D">
              <w:rPr>
                <w:color w:val="000000"/>
              </w:rPr>
              <w:t>2</w:t>
            </w:r>
            <w:proofErr w:type="gramEnd"/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260 980,95 </w:t>
            </w:r>
          </w:p>
        </w:tc>
      </w:tr>
      <w:tr w:rsidR="000A5F8D" w:rsidRPr="000A5F8D" w:rsidTr="000A5F8D">
        <w:trPr>
          <w:trHeight w:val="13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2.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100 м</w:t>
            </w:r>
            <w:proofErr w:type="gramStart"/>
            <w:r w:rsidRPr="000A5F8D">
              <w:rPr>
                <w:color w:val="000000"/>
              </w:rPr>
              <w:t>2</w:t>
            </w:r>
            <w:proofErr w:type="gramEnd"/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340 595,03 </w:t>
            </w:r>
          </w:p>
        </w:tc>
      </w:tr>
      <w:tr w:rsidR="000A5F8D" w:rsidRPr="000A5F8D" w:rsidTr="000A5F8D">
        <w:trPr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lastRenderedPageBreak/>
              <w:t>3.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100 м</w:t>
            </w:r>
            <w:proofErr w:type="gramStart"/>
            <w:r w:rsidRPr="000A5F8D">
              <w:rPr>
                <w:color w:val="000000"/>
              </w:rPr>
              <w:t>2</w:t>
            </w:r>
            <w:proofErr w:type="gramEnd"/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353 811,71 </w:t>
            </w:r>
          </w:p>
        </w:tc>
      </w:tr>
      <w:tr w:rsidR="000A5F8D" w:rsidRPr="000A5F8D" w:rsidTr="000A5F8D">
        <w:trPr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 площадка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2 882 683,15 </w:t>
            </w:r>
          </w:p>
        </w:tc>
      </w:tr>
      <w:tr w:rsidR="000A5F8D" w:rsidRPr="000A5F8D" w:rsidTr="000A5F8D">
        <w:trPr>
          <w:trHeight w:val="13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5.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 площадка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148 603,58 </w:t>
            </w:r>
          </w:p>
        </w:tc>
      </w:tr>
      <w:tr w:rsidR="000A5F8D" w:rsidRPr="000A5F8D" w:rsidTr="000A5F8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6.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Озеленение (посадка деревьев)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 дерево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4 050,94 </w:t>
            </w:r>
          </w:p>
        </w:tc>
      </w:tr>
      <w:tr w:rsidR="000A5F8D" w:rsidRPr="000A5F8D" w:rsidTr="000A5F8D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7.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Озеленение (газоны)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100 м</w:t>
            </w:r>
            <w:proofErr w:type="gramStart"/>
            <w:r w:rsidRPr="000A5F8D">
              <w:rPr>
                <w:color w:val="000000"/>
              </w:rPr>
              <w:t>2</w:t>
            </w:r>
            <w:proofErr w:type="gramEnd"/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59 918,43 </w:t>
            </w:r>
          </w:p>
        </w:tc>
      </w:tr>
      <w:tr w:rsidR="000A5F8D" w:rsidRPr="000A5F8D" w:rsidTr="000A5F8D">
        <w:trPr>
          <w:trHeight w:val="300"/>
        </w:trPr>
        <w:tc>
          <w:tcPr>
            <w:tcW w:w="894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Нормативная стоимость</w:t>
            </w:r>
            <w:r w:rsidRPr="000A5F8D">
              <w:rPr>
                <w:color w:val="000000"/>
              </w:rPr>
              <w:br/>
              <w:t xml:space="preserve">(единичные расценки) работ по благоустройству дворовых территорий, </w:t>
            </w:r>
            <w:r w:rsidRPr="000A5F8D">
              <w:rPr>
                <w:color w:val="000000"/>
              </w:rPr>
              <w:br/>
              <w:t>входящих в минимальный перечень работ (на 2022 год)</w:t>
            </w:r>
          </w:p>
        </w:tc>
      </w:tr>
      <w:tr w:rsidR="000A5F8D" w:rsidRPr="000A5F8D" w:rsidTr="000A5F8D">
        <w:trPr>
          <w:trHeight w:val="945"/>
        </w:trPr>
        <w:tc>
          <w:tcPr>
            <w:tcW w:w="894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</w:tr>
      <w:tr w:rsidR="000A5F8D" w:rsidRPr="000A5F8D" w:rsidTr="000A5F8D">
        <w:trPr>
          <w:trHeight w:val="315"/>
        </w:trPr>
        <w:tc>
          <w:tcPr>
            <w:tcW w:w="89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с учетом индекса дефлятора, установленного Минэкономразвития – 104,00</w:t>
            </w:r>
          </w:p>
        </w:tc>
      </w:tr>
      <w:tr w:rsidR="000A5F8D" w:rsidRPr="000A5F8D" w:rsidTr="000A5F8D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№ </w:t>
            </w:r>
            <w:proofErr w:type="gramStart"/>
            <w:r w:rsidRPr="000A5F8D">
              <w:rPr>
                <w:color w:val="000000"/>
              </w:rPr>
              <w:t>п</w:t>
            </w:r>
            <w:proofErr w:type="gramEnd"/>
            <w:r w:rsidRPr="000A5F8D">
              <w:rPr>
                <w:color w:val="000000"/>
              </w:rPr>
              <w:t>/п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Наименование норматива финансовых затрат на благоустройство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Единица измерения</w:t>
            </w:r>
          </w:p>
        </w:tc>
        <w:tc>
          <w:tcPr>
            <w:tcW w:w="2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Нормативы финансовых затрат на 1 единицу измерения, с учетом НДС (руб.)</w:t>
            </w:r>
          </w:p>
        </w:tc>
      </w:tr>
      <w:tr w:rsidR="000A5F8D" w:rsidRPr="000A5F8D" w:rsidTr="000A5F8D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</w:tr>
      <w:tr w:rsidR="000A5F8D" w:rsidRPr="000A5F8D" w:rsidTr="000A5F8D">
        <w:trPr>
          <w:trHeight w:val="8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</w:tr>
      <w:tr w:rsidR="000A5F8D" w:rsidRPr="000A5F8D" w:rsidTr="000A5F8D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100 м</w:t>
            </w:r>
            <w:proofErr w:type="gramStart"/>
            <w:r w:rsidRPr="000A5F8D">
              <w:rPr>
                <w:color w:val="000000"/>
              </w:rPr>
              <w:t>2</w:t>
            </w:r>
            <w:proofErr w:type="gramEnd"/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398 927,05 </w:t>
            </w:r>
          </w:p>
        </w:tc>
      </w:tr>
      <w:tr w:rsidR="000A5F8D" w:rsidRPr="000A5F8D" w:rsidTr="000A5F8D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2.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Обеспечение (ремонт) освещение дворовых территорий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100 м</w:t>
            </w:r>
            <w:proofErr w:type="gramStart"/>
            <w:r w:rsidRPr="000A5F8D">
              <w:rPr>
                <w:color w:val="000000"/>
              </w:rPr>
              <w:t>2</w:t>
            </w:r>
            <w:proofErr w:type="gramEnd"/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22 189,32 </w:t>
            </w:r>
          </w:p>
        </w:tc>
      </w:tr>
      <w:tr w:rsidR="000A5F8D" w:rsidRPr="000A5F8D" w:rsidTr="000A5F8D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3.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 штука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20 634,65 </w:t>
            </w:r>
          </w:p>
        </w:tc>
      </w:tr>
      <w:tr w:rsidR="000A5F8D" w:rsidRPr="000A5F8D" w:rsidTr="000A5F8D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 штука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8 730,61 </w:t>
            </w:r>
          </w:p>
        </w:tc>
      </w:tr>
      <w:tr w:rsidR="000A5F8D" w:rsidRPr="000A5F8D" w:rsidTr="000A5F8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5F8D" w:rsidRPr="000A5F8D" w:rsidTr="000A5F8D">
        <w:trPr>
          <w:trHeight w:val="300"/>
        </w:trPr>
        <w:tc>
          <w:tcPr>
            <w:tcW w:w="894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Нормативная стоимость</w:t>
            </w:r>
            <w:r w:rsidRPr="000A5F8D">
              <w:rPr>
                <w:color w:val="000000"/>
              </w:rPr>
              <w:br/>
              <w:t xml:space="preserve">(единичные расценки) работ по благоустройству дворовых территорий, </w:t>
            </w:r>
            <w:r w:rsidRPr="000A5F8D">
              <w:rPr>
                <w:color w:val="000000"/>
              </w:rPr>
              <w:br/>
              <w:t>входящих в дополнительный перечень работ (на 2022 год)</w:t>
            </w:r>
          </w:p>
        </w:tc>
      </w:tr>
      <w:tr w:rsidR="000A5F8D" w:rsidRPr="000A5F8D" w:rsidTr="000A5F8D">
        <w:trPr>
          <w:trHeight w:val="945"/>
        </w:trPr>
        <w:tc>
          <w:tcPr>
            <w:tcW w:w="894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</w:tr>
      <w:tr w:rsidR="000A5F8D" w:rsidRPr="000A5F8D" w:rsidTr="000A5F8D">
        <w:trPr>
          <w:trHeight w:val="435"/>
        </w:trPr>
        <w:tc>
          <w:tcPr>
            <w:tcW w:w="89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с учетом индекса дефлятора, установленного Минэкономразвития – 104,00</w:t>
            </w:r>
          </w:p>
        </w:tc>
      </w:tr>
      <w:tr w:rsidR="000A5F8D" w:rsidRPr="000A5F8D" w:rsidTr="000A5F8D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№ </w:t>
            </w:r>
            <w:proofErr w:type="gramStart"/>
            <w:r w:rsidRPr="000A5F8D">
              <w:rPr>
                <w:color w:val="000000"/>
              </w:rPr>
              <w:t>п</w:t>
            </w:r>
            <w:proofErr w:type="gramEnd"/>
            <w:r w:rsidRPr="000A5F8D">
              <w:rPr>
                <w:color w:val="000000"/>
              </w:rPr>
              <w:t>/п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Наименование норматива </w:t>
            </w:r>
            <w:r w:rsidRPr="000A5F8D">
              <w:rPr>
                <w:color w:val="000000"/>
              </w:rPr>
              <w:lastRenderedPageBreak/>
              <w:t>финансовых затрат на благоустройство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lastRenderedPageBreak/>
              <w:t xml:space="preserve">Единица </w:t>
            </w:r>
            <w:r w:rsidRPr="000A5F8D">
              <w:rPr>
                <w:color w:val="000000"/>
              </w:rPr>
              <w:lastRenderedPageBreak/>
              <w:t>измерения</w:t>
            </w:r>
          </w:p>
        </w:tc>
        <w:tc>
          <w:tcPr>
            <w:tcW w:w="2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lastRenderedPageBreak/>
              <w:t xml:space="preserve">Нормативы </w:t>
            </w:r>
            <w:r w:rsidRPr="000A5F8D">
              <w:rPr>
                <w:color w:val="000000"/>
              </w:rPr>
              <w:lastRenderedPageBreak/>
              <w:t>финансовых затрат на 1 единицу измерения, с учетом НДС (руб.)</w:t>
            </w:r>
          </w:p>
        </w:tc>
      </w:tr>
      <w:tr w:rsidR="000A5F8D" w:rsidRPr="000A5F8D" w:rsidTr="000A5F8D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</w:tr>
      <w:tr w:rsidR="000A5F8D" w:rsidRPr="000A5F8D" w:rsidTr="000A5F8D">
        <w:trPr>
          <w:trHeight w:val="8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</w:tr>
      <w:tr w:rsidR="000A5F8D" w:rsidRPr="000A5F8D" w:rsidTr="000A5F8D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Ремонт и (или) устройство тротуаров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100 м</w:t>
            </w:r>
            <w:proofErr w:type="gramStart"/>
            <w:r w:rsidRPr="000A5F8D">
              <w:rPr>
                <w:color w:val="000000"/>
              </w:rPr>
              <w:t>2</w:t>
            </w:r>
            <w:proofErr w:type="gramEnd"/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271 420,19 </w:t>
            </w:r>
          </w:p>
        </w:tc>
      </w:tr>
      <w:tr w:rsidR="000A5F8D" w:rsidRPr="000A5F8D" w:rsidTr="000A5F8D">
        <w:trPr>
          <w:trHeight w:val="13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2.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100 м</w:t>
            </w:r>
            <w:proofErr w:type="gramStart"/>
            <w:r w:rsidRPr="000A5F8D">
              <w:rPr>
                <w:color w:val="000000"/>
              </w:rPr>
              <w:t>2</w:t>
            </w:r>
            <w:proofErr w:type="gramEnd"/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354 218,83 </w:t>
            </w:r>
          </w:p>
        </w:tc>
      </w:tr>
      <w:tr w:rsidR="000A5F8D" w:rsidRPr="000A5F8D" w:rsidTr="000A5F8D">
        <w:trPr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3.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100 м</w:t>
            </w:r>
            <w:proofErr w:type="gramStart"/>
            <w:r w:rsidRPr="000A5F8D">
              <w:rPr>
                <w:color w:val="000000"/>
              </w:rPr>
              <w:t>2</w:t>
            </w:r>
            <w:proofErr w:type="gramEnd"/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367 964,18 </w:t>
            </w:r>
          </w:p>
        </w:tc>
      </w:tr>
      <w:tr w:rsidR="000A5F8D" w:rsidRPr="000A5F8D" w:rsidTr="000A5F8D">
        <w:trPr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 площадка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2 997 990,48 </w:t>
            </w:r>
          </w:p>
        </w:tc>
      </w:tr>
      <w:tr w:rsidR="000A5F8D" w:rsidRPr="000A5F8D" w:rsidTr="000A5F8D">
        <w:trPr>
          <w:trHeight w:val="13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5.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 площадка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154 547,73 </w:t>
            </w:r>
          </w:p>
        </w:tc>
      </w:tr>
      <w:tr w:rsidR="000A5F8D" w:rsidRPr="000A5F8D" w:rsidTr="000A5F8D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6.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Озеленение (посадка деревьев)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 дерево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4 212,97 </w:t>
            </w:r>
          </w:p>
        </w:tc>
      </w:tr>
      <w:tr w:rsidR="000A5F8D" w:rsidRPr="000A5F8D" w:rsidTr="000A5F8D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7.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Озеленение (газоны)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100 м</w:t>
            </w:r>
            <w:proofErr w:type="gramStart"/>
            <w:r w:rsidRPr="000A5F8D">
              <w:rPr>
                <w:color w:val="000000"/>
              </w:rPr>
              <w:t>2</w:t>
            </w:r>
            <w:proofErr w:type="gramEnd"/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62 315,17 </w:t>
            </w:r>
          </w:p>
        </w:tc>
      </w:tr>
      <w:tr w:rsidR="000A5F8D" w:rsidRPr="000A5F8D" w:rsidTr="000A5F8D">
        <w:trPr>
          <w:trHeight w:val="300"/>
        </w:trPr>
        <w:tc>
          <w:tcPr>
            <w:tcW w:w="894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Нормативная стоимость</w:t>
            </w:r>
            <w:r w:rsidRPr="000A5F8D">
              <w:rPr>
                <w:color w:val="000000"/>
              </w:rPr>
              <w:br/>
              <w:t xml:space="preserve">(единичные расценки) работ по благоустройству дворовых территорий, </w:t>
            </w:r>
            <w:r w:rsidRPr="000A5F8D">
              <w:rPr>
                <w:color w:val="000000"/>
              </w:rPr>
              <w:br/>
              <w:t>входящих в минимальный перечень работ (на 2023 год)</w:t>
            </w:r>
          </w:p>
        </w:tc>
      </w:tr>
      <w:tr w:rsidR="000A5F8D" w:rsidRPr="000A5F8D" w:rsidTr="000A5F8D">
        <w:trPr>
          <w:trHeight w:val="825"/>
        </w:trPr>
        <w:tc>
          <w:tcPr>
            <w:tcW w:w="894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</w:tr>
      <w:tr w:rsidR="000A5F8D" w:rsidRPr="000A5F8D" w:rsidTr="000A5F8D">
        <w:trPr>
          <w:trHeight w:val="315"/>
        </w:trPr>
        <w:tc>
          <w:tcPr>
            <w:tcW w:w="89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с учетом индекса дефлятора, установленного Минэкономразвития – 104,00</w:t>
            </w:r>
          </w:p>
        </w:tc>
      </w:tr>
      <w:tr w:rsidR="000A5F8D" w:rsidRPr="000A5F8D" w:rsidTr="000A5F8D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№ </w:t>
            </w:r>
            <w:proofErr w:type="gramStart"/>
            <w:r w:rsidRPr="000A5F8D">
              <w:rPr>
                <w:color w:val="000000"/>
              </w:rPr>
              <w:t>п</w:t>
            </w:r>
            <w:proofErr w:type="gramEnd"/>
            <w:r w:rsidRPr="000A5F8D">
              <w:rPr>
                <w:color w:val="000000"/>
              </w:rPr>
              <w:t>/п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Наименование норматива финансовых затрат на благоустройство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Единица измерения</w:t>
            </w:r>
          </w:p>
        </w:tc>
        <w:tc>
          <w:tcPr>
            <w:tcW w:w="2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Нормативы финансовых затрат на 1 единицу измерения, с учетом НДС (руб.)</w:t>
            </w:r>
          </w:p>
        </w:tc>
      </w:tr>
      <w:tr w:rsidR="000A5F8D" w:rsidRPr="000A5F8D" w:rsidTr="000A5F8D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</w:tr>
      <w:tr w:rsidR="000A5F8D" w:rsidRPr="000A5F8D" w:rsidTr="000A5F8D">
        <w:trPr>
          <w:trHeight w:val="8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</w:tr>
      <w:tr w:rsidR="000A5F8D" w:rsidRPr="000A5F8D" w:rsidTr="000A5F8D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100 м</w:t>
            </w:r>
            <w:proofErr w:type="gramStart"/>
            <w:r w:rsidRPr="000A5F8D">
              <w:rPr>
                <w:color w:val="000000"/>
              </w:rPr>
              <w:t>2</w:t>
            </w:r>
            <w:proofErr w:type="gramEnd"/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414 884,13 </w:t>
            </w:r>
          </w:p>
        </w:tc>
      </w:tr>
      <w:tr w:rsidR="000A5F8D" w:rsidRPr="000A5F8D" w:rsidTr="000A5F8D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2.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Обеспечение (ремонт) освещение дворовых территорий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100 м</w:t>
            </w:r>
            <w:proofErr w:type="gramStart"/>
            <w:r w:rsidRPr="000A5F8D">
              <w:rPr>
                <w:color w:val="000000"/>
              </w:rPr>
              <w:t>2</w:t>
            </w:r>
            <w:proofErr w:type="gramEnd"/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23 076,89 </w:t>
            </w:r>
          </w:p>
        </w:tc>
      </w:tr>
      <w:tr w:rsidR="000A5F8D" w:rsidRPr="000A5F8D" w:rsidTr="000A5F8D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lastRenderedPageBreak/>
              <w:t>3.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 штука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21 460,04 </w:t>
            </w:r>
          </w:p>
        </w:tc>
      </w:tr>
      <w:tr w:rsidR="000A5F8D" w:rsidRPr="000A5F8D" w:rsidTr="000A5F8D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 штука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9 079,83 </w:t>
            </w:r>
          </w:p>
        </w:tc>
      </w:tr>
      <w:tr w:rsidR="000A5F8D" w:rsidRPr="000A5F8D" w:rsidTr="000A5F8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5F8D" w:rsidRPr="000A5F8D" w:rsidTr="000A5F8D">
        <w:trPr>
          <w:trHeight w:val="300"/>
        </w:trPr>
        <w:tc>
          <w:tcPr>
            <w:tcW w:w="894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Нормативная стоимость</w:t>
            </w:r>
            <w:r w:rsidRPr="000A5F8D">
              <w:rPr>
                <w:color w:val="000000"/>
              </w:rPr>
              <w:br/>
              <w:t xml:space="preserve">(единичные расценки) работ по благоустройству дворовых территорий, </w:t>
            </w:r>
            <w:r w:rsidRPr="000A5F8D">
              <w:rPr>
                <w:color w:val="000000"/>
              </w:rPr>
              <w:br/>
              <w:t>входящих в дополнительный перечень работ (на 2023 год)</w:t>
            </w:r>
          </w:p>
        </w:tc>
      </w:tr>
      <w:tr w:rsidR="000A5F8D" w:rsidRPr="000A5F8D" w:rsidTr="000A5F8D">
        <w:trPr>
          <w:trHeight w:val="945"/>
        </w:trPr>
        <w:tc>
          <w:tcPr>
            <w:tcW w:w="894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</w:tr>
      <w:tr w:rsidR="000A5F8D" w:rsidRPr="000A5F8D" w:rsidTr="000A5F8D">
        <w:trPr>
          <w:trHeight w:val="435"/>
        </w:trPr>
        <w:tc>
          <w:tcPr>
            <w:tcW w:w="89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с учетом индекса дефлятора, установленного Минэкономразвития – 104,00</w:t>
            </w:r>
          </w:p>
        </w:tc>
      </w:tr>
      <w:tr w:rsidR="000A5F8D" w:rsidRPr="000A5F8D" w:rsidTr="000A5F8D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№ </w:t>
            </w:r>
            <w:proofErr w:type="gramStart"/>
            <w:r w:rsidRPr="000A5F8D">
              <w:rPr>
                <w:color w:val="000000"/>
              </w:rPr>
              <w:t>п</w:t>
            </w:r>
            <w:proofErr w:type="gramEnd"/>
            <w:r w:rsidRPr="000A5F8D">
              <w:rPr>
                <w:color w:val="000000"/>
              </w:rPr>
              <w:t>/п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Наименование норматива финансовых затрат на благоустройство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Единица измерения</w:t>
            </w:r>
          </w:p>
        </w:tc>
        <w:tc>
          <w:tcPr>
            <w:tcW w:w="2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Нормативы финансовых затрат на 1 единицу измерения, с учетом НДС (руб.)</w:t>
            </w:r>
          </w:p>
        </w:tc>
      </w:tr>
      <w:tr w:rsidR="000A5F8D" w:rsidRPr="000A5F8D" w:rsidTr="000A5F8D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</w:tr>
      <w:tr w:rsidR="000A5F8D" w:rsidRPr="000A5F8D" w:rsidTr="000A5F8D">
        <w:trPr>
          <w:trHeight w:val="8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</w:tr>
      <w:tr w:rsidR="000A5F8D" w:rsidRPr="000A5F8D" w:rsidTr="000A5F8D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Ремонт и (или) устройство тротуаров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100 м</w:t>
            </w:r>
            <w:proofErr w:type="gramStart"/>
            <w:r w:rsidRPr="000A5F8D">
              <w:rPr>
                <w:color w:val="000000"/>
              </w:rPr>
              <w:t>2</w:t>
            </w:r>
            <w:proofErr w:type="gramEnd"/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282 277,00 </w:t>
            </w:r>
          </w:p>
        </w:tc>
      </w:tr>
      <w:tr w:rsidR="000A5F8D" w:rsidRPr="000A5F8D" w:rsidTr="000A5F8D">
        <w:trPr>
          <w:trHeight w:val="13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2.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100 м</w:t>
            </w:r>
            <w:proofErr w:type="gramStart"/>
            <w:r w:rsidRPr="000A5F8D">
              <w:rPr>
                <w:color w:val="000000"/>
              </w:rPr>
              <w:t>2</w:t>
            </w:r>
            <w:proofErr w:type="gramEnd"/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368 387,58 </w:t>
            </w:r>
          </w:p>
        </w:tc>
      </w:tr>
      <w:tr w:rsidR="000A5F8D" w:rsidRPr="000A5F8D" w:rsidTr="000A5F8D">
        <w:trPr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3.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100 м</w:t>
            </w:r>
            <w:proofErr w:type="gramStart"/>
            <w:r w:rsidRPr="000A5F8D">
              <w:rPr>
                <w:color w:val="000000"/>
              </w:rPr>
              <w:t>2</w:t>
            </w:r>
            <w:proofErr w:type="gramEnd"/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382 682,74 </w:t>
            </w:r>
          </w:p>
        </w:tc>
      </w:tr>
      <w:tr w:rsidR="000A5F8D" w:rsidRPr="000A5F8D" w:rsidTr="000A5F8D">
        <w:trPr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 площадка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3 117 910,10 </w:t>
            </w:r>
          </w:p>
        </w:tc>
      </w:tr>
      <w:tr w:rsidR="000A5F8D" w:rsidRPr="000A5F8D" w:rsidTr="000A5F8D">
        <w:trPr>
          <w:trHeight w:val="13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5.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 площадка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160 729,64 </w:t>
            </w:r>
          </w:p>
        </w:tc>
      </w:tr>
      <w:tr w:rsidR="000A5F8D" w:rsidRPr="000A5F8D" w:rsidTr="000A5F8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6.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Озеленение (посадка деревьев)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 дерево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4 381,49 </w:t>
            </w:r>
          </w:p>
        </w:tc>
      </w:tr>
      <w:tr w:rsidR="000A5F8D" w:rsidRPr="000A5F8D" w:rsidTr="000A5F8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7.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Озеленение (газоны)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100 м</w:t>
            </w:r>
            <w:proofErr w:type="gramStart"/>
            <w:r w:rsidRPr="000A5F8D">
              <w:rPr>
                <w:color w:val="000000"/>
              </w:rPr>
              <w:t>2</w:t>
            </w:r>
            <w:proofErr w:type="gramEnd"/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64 807,77 </w:t>
            </w:r>
          </w:p>
        </w:tc>
      </w:tr>
      <w:tr w:rsidR="000A5F8D" w:rsidRPr="000A5F8D" w:rsidTr="000A5F8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5F8D" w:rsidRPr="000A5F8D" w:rsidTr="000A5F8D">
        <w:trPr>
          <w:trHeight w:val="300"/>
        </w:trPr>
        <w:tc>
          <w:tcPr>
            <w:tcW w:w="894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Нормативная стоимость</w:t>
            </w:r>
            <w:r w:rsidRPr="000A5F8D">
              <w:rPr>
                <w:color w:val="000000"/>
              </w:rPr>
              <w:br/>
              <w:t xml:space="preserve">(единичные расценки) работ по благоустройству дворовых территорий, </w:t>
            </w:r>
            <w:r w:rsidRPr="000A5F8D">
              <w:rPr>
                <w:color w:val="000000"/>
              </w:rPr>
              <w:br/>
              <w:t>входящих в минимальный перечень работ (на 2024 год)</w:t>
            </w:r>
          </w:p>
        </w:tc>
      </w:tr>
      <w:tr w:rsidR="000A5F8D" w:rsidRPr="000A5F8D" w:rsidTr="000A5F8D">
        <w:trPr>
          <w:trHeight w:val="825"/>
        </w:trPr>
        <w:tc>
          <w:tcPr>
            <w:tcW w:w="894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</w:tr>
      <w:tr w:rsidR="000A5F8D" w:rsidRPr="000A5F8D" w:rsidTr="000A5F8D">
        <w:trPr>
          <w:trHeight w:val="315"/>
        </w:trPr>
        <w:tc>
          <w:tcPr>
            <w:tcW w:w="89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lastRenderedPageBreak/>
              <w:t>с учетом индекса дефлятора, установленного Минэкономразвития – 104,00</w:t>
            </w:r>
          </w:p>
        </w:tc>
      </w:tr>
      <w:tr w:rsidR="000A5F8D" w:rsidRPr="000A5F8D" w:rsidTr="000A5F8D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№ </w:t>
            </w:r>
            <w:proofErr w:type="gramStart"/>
            <w:r w:rsidRPr="000A5F8D">
              <w:rPr>
                <w:color w:val="000000"/>
              </w:rPr>
              <w:t>п</w:t>
            </w:r>
            <w:proofErr w:type="gramEnd"/>
            <w:r w:rsidRPr="000A5F8D">
              <w:rPr>
                <w:color w:val="000000"/>
              </w:rPr>
              <w:t>/п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Наименование норматива финансовых затрат на благоустройство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Единица измерения</w:t>
            </w:r>
          </w:p>
        </w:tc>
        <w:tc>
          <w:tcPr>
            <w:tcW w:w="2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Нормативы финансовых затрат на 1 единицу измерения, с учетом НДС (руб.)</w:t>
            </w:r>
          </w:p>
        </w:tc>
      </w:tr>
      <w:tr w:rsidR="000A5F8D" w:rsidRPr="000A5F8D" w:rsidTr="000A5F8D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</w:tr>
      <w:tr w:rsidR="000A5F8D" w:rsidRPr="000A5F8D" w:rsidTr="000A5F8D">
        <w:trPr>
          <w:trHeight w:val="8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</w:tr>
      <w:tr w:rsidR="000A5F8D" w:rsidRPr="000A5F8D" w:rsidTr="000A5F8D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100 м</w:t>
            </w:r>
            <w:proofErr w:type="gramStart"/>
            <w:r w:rsidRPr="000A5F8D">
              <w:rPr>
                <w:color w:val="000000"/>
              </w:rPr>
              <w:t>2</w:t>
            </w:r>
            <w:proofErr w:type="gramEnd"/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431 479,49 </w:t>
            </w:r>
          </w:p>
        </w:tc>
      </w:tr>
      <w:tr w:rsidR="000A5F8D" w:rsidRPr="000A5F8D" w:rsidTr="000A5F8D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2.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Обеспечение (ремонт) освещение дворовых территорий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100 м</w:t>
            </w:r>
            <w:proofErr w:type="gramStart"/>
            <w:r w:rsidRPr="000A5F8D">
              <w:rPr>
                <w:color w:val="000000"/>
              </w:rPr>
              <w:t>2</w:t>
            </w:r>
            <w:proofErr w:type="gramEnd"/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23 999,96 </w:t>
            </w:r>
          </w:p>
        </w:tc>
      </w:tr>
      <w:tr w:rsidR="000A5F8D" w:rsidRPr="000A5F8D" w:rsidTr="000A5F8D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3.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 штука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22 318,44 </w:t>
            </w:r>
          </w:p>
        </w:tc>
      </w:tr>
      <w:tr w:rsidR="000A5F8D" w:rsidRPr="000A5F8D" w:rsidTr="000A5F8D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 штука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9 443,03 </w:t>
            </w:r>
          </w:p>
        </w:tc>
      </w:tr>
      <w:tr w:rsidR="000A5F8D" w:rsidRPr="000A5F8D" w:rsidTr="000A5F8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0A5F8D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5F8D" w:rsidRPr="000A5F8D" w:rsidTr="000A5F8D">
        <w:trPr>
          <w:trHeight w:val="300"/>
        </w:trPr>
        <w:tc>
          <w:tcPr>
            <w:tcW w:w="894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Нормативная стоимость</w:t>
            </w:r>
            <w:r w:rsidRPr="000A5F8D">
              <w:rPr>
                <w:color w:val="000000"/>
              </w:rPr>
              <w:br/>
              <w:t xml:space="preserve">(единичные расценки) работ по благоустройству дворовых территорий, </w:t>
            </w:r>
            <w:r w:rsidRPr="000A5F8D">
              <w:rPr>
                <w:color w:val="000000"/>
              </w:rPr>
              <w:br/>
              <w:t>входящих в дополнительный перечень работ (на 2024 год)</w:t>
            </w:r>
          </w:p>
        </w:tc>
      </w:tr>
      <w:tr w:rsidR="000A5F8D" w:rsidRPr="000A5F8D" w:rsidTr="000A5F8D">
        <w:trPr>
          <w:trHeight w:val="945"/>
        </w:trPr>
        <w:tc>
          <w:tcPr>
            <w:tcW w:w="894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</w:tr>
      <w:tr w:rsidR="000A5F8D" w:rsidRPr="000A5F8D" w:rsidTr="000A5F8D">
        <w:trPr>
          <w:trHeight w:val="435"/>
        </w:trPr>
        <w:tc>
          <w:tcPr>
            <w:tcW w:w="89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с учетом индекса дефлятора, установленного Минэкономразвития – 104,00</w:t>
            </w:r>
          </w:p>
        </w:tc>
      </w:tr>
      <w:tr w:rsidR="000A5F8D" w:rsidRPr="000A5F8D" w:rsidTr="000A5F8D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№ </w:t>
            </w:r>
            <w:proofErr w:type="gramStart"/>
            <w:r w:rsidRPr="000A5F8D">
              <w:rPr>
                <w:color w:val="000000"/>
              </w:rPr>
              <w:t>п</w:t>
            </w:r>
            <w:proofErr w:type="gramEnd"/>
            <w:r w:rsidRPr="000A5F8D">
              <w:rPr>
                <w:color w:val="000000"/>
              </w:rPr>
              <w:t>/п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Наименование норматива финансовых затрат на благоустройство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Единица измерения</w:t>
            </w:r>
          </w:p>
        </w:tc>
        <w:tc>
          <w:tcPr>
            <w:tcW w:w="2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Нормативы финансовых затрат на 1 единицу измерения, с учетом НДС (руб.)</w:t>
            </w:r>
          </w:p>
        </w:tc>
      </w:tr>
      <w:tr w:rsidR="000A5F8D" w:rsidRPr="000A5F8D" w:rsidTr="000A5F8D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</w:tr>
      <w:tr w:rsidR="000A5F8D" w:rsidRPr="000A5F8D" w:rsidTr="000A5F8D">
        <w:trPr>
          <w:trHeight w:val="8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  <w:tc>
          <w:tcPr>
            <w:tcW w:w="2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8D" w:rsidRPr="000A5F8D" w:rsidRDefault="000A5F8D" w:rsidP="000A5F8D">
            <w:pPr>
              <w:rPr>
                <w:color w:val="000000"/>
              </w:rPr>
            </w:pPr>
          </w:p>
        </w:tc>
      </w:tr>
      <w:tr w:rsidR="000A5F8D" w:rsidRPr="000A5F8D" w:rsidTr="000A5F8D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Ремонт и (или) устройство тротуаров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100 м</w:t>
            </w:r>
            <w:proofErr w:type="gramStart"/>
            <w:r w:rsidRPr="000A5F8D">
              <w:rPr>
                <w:color w:val="000000"/>
              </w:rPr>
              <w:t>2</w:t>
            </w:r>
            <w:proofErr w:type="gramEnd"/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293 568,08 </w:t>
            </w:r>
          </w:p>
        </w:tc>
      </w:tr>
      <w:tr w:rsidR="000A5F8D" w:rsidRPr="000A5F8D" w:rsidTr="000A5F8D">
        <w:trPr>
          <w:trHeight w:val="13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2.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100 м</w:t>
            </w:r>
            <w:proofErr w:type="gramStart"/>
            <w:r w:rsidRPr="000A5F8D">
              <w:rPr>
                <w:color w:val="000000"/>
              </w:rPr>
              <w:t>2</w:t>
            </w:r>
            <w:proofErr w:type="gramEnd"/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383 123,09 </w:t>
            </w:r>
          </w:p>
        </w:tc>
      </w:tr>
      <w:tr w:rsidR="000A5F8D" w:rsidRPr="000A5F8D" w:rsidTr="000A5F8D">
        <w:trPr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3.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100 м</w:t>
            </w:r>
            <w:proofErr w:type="gramStart"/>
            <w:r w:rsidRPr="000A5F8D">
              <w:rPr>
                <w:color w:val="000000"/>
              </w:rPr>
              <w:t>2</w:t>
            </w:r>
            <w:proofErr w:type="gramEnd"/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397 990,05 </w:t>
            </w:r>
          </w:p>
        </w:tc>
      </w:tr>
      <w:tr w:rsidR="000A5F8D" w:rsidRPr="000A5F8D" w:rsidTr="000A5F8D">
        <w:trPr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lastRenderedPageBreak/>
              <w:t>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 площадка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3 242 626,50 </w:t>
            </w:r>
          </w:p>
        </w:tc>
      </w:tr>
      <w:tr w:rsidR="000A5F8D" w:rsidRPr="000A5F8D" w:rsidTr="000A5F8D">
        <w:trPr>
          <w:trHeight w:val="13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5.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 площадка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167 158,82 </w:t>
            </w:r>
          </w:p>
        </w:tc>
      </w:tr>
      <w:tr w:rsidR="000A5F8D" w:rsidRPr="000A5F8D" w:rsidTr="000A5F8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6.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Озеленение (посадка деревьев)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 дерево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4 556,75 </w:t>
            </w:r>
          </w:p>
        </w:tc>
      </w:tr>
      <w:tr w:rsidR="000A5F8D" w:rsidRPr="000A5F8D" w:rsidTr="000A5F8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7.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Озеленение (газоны)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>100 м</w:t>
            </w:r>
            <w:proofErr w:type="gramStart"/>
            <w:r w:rsidRPr="000A5F8D">
              <w:rPr>
                <w:color w:val="000000"/>
              </w:rPr>
              <w:t>2</w:t>
            </w:r>
            <w:proofErr w:type="gramEnd"/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F8D" w:rsidRPr="000A5F8D" w:rsidRDefault="000A5F8D" w:rsidP="000A5F8D">
            <w:pPr>
              <w:jc w:val="center"/>
              <w:rPr>
                <w:color w:val="000000"/>
              </w:rPr>
            </w:pPr>
            <w:r w:rsidRPr="000A5F8D">
              <w:rPr>
                <w:color w:val="000000"/>
              </w:rPr>
              <w:t xml:space="preserve">67 400,09 </w:t>
            </w:r>
          </w:p>
        </w:tc>
      </w:tr>
    </w:tbl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0A5F8D" w:rsidRDefault="000A5F8D" w:rsidP="00401F0B">
      <w:pPr>
        <w:ind w:left="360"/>
        <w:jc w:val="center"/>
        <w:rPr>
          <w:color w:val="000000"/>
          <w:sz w:val="26"/>
          <w:szCs w:val="26"/>
        </w:rPr>
      </w:pPr>
    </w:p>
    <w:p w:rsidR="000A5F8D" w:rsidRDefault="000A5F8D" w:rsidP="00401F0B">
      <w:pPr>
        <w:ind w:left="360"/>
        <w:jc w:val="center"/>
        <w:rPr>
          <w:color w:val="000000"/>
          <w:sz w:val="26"/>
          <w:szCs w:val="26"/>
        </w:rPr>
      </w:pPr>
    </w:p>
    <w:p w:rsidR="000A5F8D" w:rsidRDefault="000A5F8D" w:rsidP="00401F0B">
      <w:pPr>
        <w:ind w:left="360"/>
        <w:jc w:val="center"/>
        <w:rPr>
          <w:color w:val="000000"/>
          <w:sz w:val="26"/>
          <w:szCs w:val="26"/>
        </w:rPr>
      </w:pPr>
    </w:p>
    <w:p w:rsidR="000A5F8D" w:rsidRDefault="000A5F8D" w:rsidP="00401F0B">
      <w:pPr>
        <w:ind w:left="360"/>
        <w:jc w:val="center"/>
        <w:rPr>
          <w:color w:val="000000"/>
          <w:sz w:val="26"/>
          <w:szCs w:val="26"/>
        </w:rPr>
      </w:pPr>
    </w:p>
    <w:p w:rsidR="000A5F8D" w:rsidRDefault="000A5F8D" w:rsidP="00401F0B">
      <w:pPr>
        <w:ind w:left="360"/>
        <w:jc w:val="center"/>
        <w:rPr>
          <w:color w:val="000000"/>
          <w:sz w:val="26"/>
          <w:szCs w:val="26"/>
        </w:rPr>
      </w:pPr>
    </w:p>
    <w:p w:rsidR="000A5F8D" w:rsidRDefault="000A5F8D" w:rsidP="00401F0B">
      <w:pPr>
        <w:ind w:left="360"/>
        <w:jc w:val="center"/>
        <w:rPr>
          <w:color w:val="000000"/>
          <w:sz w:val="26"/>
          <w:szCs w:val="26"/>
        </w:rPr>
      </w:pPr>
    </w:p>
    <w:p w:rsidR="000A5F8D" w:rsidRDefault="000A5F8D" w:rsidP="00401F0B">
      <w:pPr>
        <w:ind w:left="360"/>
        <w:jc w:val="center"/>
        <w:rPr>
          <w:color w:val="000000"/>
          <w:sz w:val="26"/>
          <w:szCs w:val="26"/>
        </w:rPr>
      </w:pPr>
    </w:p>
    <w:p w:rsidR="000A5F8D" w:rsidRDefault="000A5F8D" w:rsidP="00401F0B">
      <w:pPr>
        <w:ind w:left="360"/>
        <w:jc w:val="center"/>
        <w:rPr>
          <w:color w:val="000000"/>
          <w:sz w:val="26"/>
          <w:szCs w:val="26"/>
        </w:rPr>
      </w:pPr>
    </w:p>
    <w:p w:rsidR="000A5F8D" w:rsidRDefault="000A5F8D" w:rsidP="00401F0B">
      <w:pPr>
        <w:ind w:left="360"/>
        <w:jc w:val="center"/>
        <w:rPr>
          <w:color w:val="000000"/>
          <w:sz w:val="26"/>
          <w:szCs w:val="26"/>
        </w:rPr>
      </w:pPr>
    </w:p>
    <w:p w:rsidR="000A5F8D" w:rsidRDefault="000A5F8D" w:rsidP="00401F0B">
      <w:pPr>
        <w:ind w:left="360"/>
        <w:jc w:val="center"/>
        <w:rPr>
          <w:color w:val="000000"/>
          <w:sz w:val="26"/>
          <w:szCs w:val="26"/>
        </w:rPr>
      </w:pPr>
    </w:p>
    <w:p w:rsidR="000A5F8D" w:rsidRDefault="000A5F8D" w:rsidP="00401F0B">
      <w:pPr>
        <w:ind w:left="360"/>
        <w:jc w:val="center"/>
        <w:rPr>
          <w:color w:val="000000"/>
          <w:sz w:val="26"/>
          <w:szCs w:val="26"/>
        </w:rPr>
      </w:pPr>
    </w:p>
    <w:p w:rsidR="000A5F8D" w:rsidRDefault="000A5F8D" w:rsidP="00401F0B">
      <w:pPr>
        <w:ind w:left="360"/>
        <w:jc w:val="center"/>
        <w:rPr>
          <w:color w:val="000000"/>
          <w:sz w:val="26"/>
          <w:szCs w:val="26"/>
        </w:rPr>
      </w:pPr>
    </w:p>
    <w:p w:rsidR="000A5F8D" w:rsidRDefault="000A5F8D" w:rsidP="00401F0B">
      <w:pPr>
        <w:ind w:left="360"/>
        <w:jc w:val="center"/>
        <w:rPr>
          <w:color w:val="000000"/>
          <w:sz w:val="26"/>
          <w:szCs w:val="26"/>
        </w:rPr>
      </w:pPr>
    </w:p>
    <w:p w:rsidR="000A5F8D" w:rsidRDefault="000A5F8D" w:rsidP="00401F0B">
      <w:pPr>
        <w:ind w:left="360"/>
        <w:jc w:val="center"/>
        <w:rPr>
          <w:color w:val="000000"/>
          <w:sz w:val="26"/>
          <w:szCs w:val="26"/>
        </w:rPr>
      </w:pPr>
    </w:p>
    <w:p w:rsidR="000A5F8D" w:rsidRDefault="000A5F8D" w:rsidP="00401F0B">
      <w:pPr>
        <w:ind w:left="360"/>
        <w:jc w:val="center"/>
        <w:rPr>
          <w:color w:val="000000"/>
          <w:sz w:val="26"/>
          <w:szCs w:val="26"/>
        </w:rPr>
      </w:pPr>
    </w:p>
    <w:p w:rsidR="000A5F8D" w:rsidRDefault="000A5F8D" w:rsidP="00401F0B">
      <w:pPr>
        <w:ind w:left="360"/>
        <w:jc w:val="center"/>
        <w:rPr>
          <w:color w:val="000000"/>
          <w:sz w:val="26"/>
          <w:szCs w:val="26"/>
        </w:rPr>
      </w:pPr>
    </w:p>
    <w:p w:rsidR="000A5F8D" w:rsidRDefault="000A5F8D" w:rsidP="00401F0B">
      <w:pPr>
        <w:ind w:left="360"/>
        <w:jc w:val="center"/>
        <w:rPr>
          <w:color w:val="000000"/>
          <w:sz w:val="26"/>
          <w:szCs w:val="26"/>
        </w:rPr>
      </w:pPr>
    </w:p>
    <w:p w:rsidR="000A5F8D" w:rsidRDefault="000A5F8D" w:rsidP="00401F0B">
      <w:pPr>
        <w:ind w:left="360"/>
        <w:jc w:val="center"/>
        <w:rPr>
          <w:color w:val="000000"/>
          <w:sz w:val="26"/>
          <w:szCs w:val="26"/>
        </w:rPr>
      </w:pPr>
    </w:p>
    <w:p w:rsidR="000A5F8D" w:rsidRDefault="000A5F8D" w:rsidP="00401F0B">
      <w:pPr>
        <w:ind w:left="360"/>
        <w:jc w:val="center"/>
        <w:rPr>
          <w:color w:val="000000"/>
          <w:sz w:val="26"/>
          <w:szCs w:val="26"/>
        </w:rPr>
      </w:pPr>
    </w:p>
    <w:p w:rsidR="000A5F8D" w:rsidRDefault="000A5F8D" w:rsidP="00401F0B">
      <w:pPr>
        <w:ind w:left="360"/>
        <w:jc w:val="center"/>
        <w:rPr>
          <w:color w:val="000000"/>
          <w:sz w:val="26"/>
          <w:szCs w:val="26"/>
        </w:rPr>
      </w:pPr>
    </w:p>
    <w:p w:rsidR="000A5F8D" w:rsidRDefault="000A5F8D" w:rsidP="00401F0B">
      <w:pPr>
        <w:ind w:left="360"/>
        <w:jc w:val="center"/>
        <w:rPr>
          <w:color w:val="000000"/>
          <w:sz w:val="26"/>
          <w:szCs w:val="26"/>
        </w:rPr>
      </w:pPr>
    </w:p>
    <w:p w:rsidR="000A5F8D" w:rsidRDefault="000A5F8D" w:rsidP="00401F0B">
      <w:pPr>
        <w:ind w:left="360"/>
        <w:jc w:val="center"/>
        <w:rPr>
          <w:color w:val="000000"/>
          <w:sz w:val="26"/>
          <w:szCs w:val="26"/>
        </w:rPr>
      </w:pPr>
    </w:p>
    <w:p w:rsidR="000A5F8D" w:rsidRDefault="000A5F8D" w:rsidP="00401F0B">
      <w:pPr>
        <w:ind w:left="360"/>
        <w:jc w:val="center"/>
        <w:rPr>
          <w:color w:val="000000"/>
          <w:sz w:val="26"/>
          <w:szCs w:val="26"/>
        </w:rPr>
      </w:pPr>
    </w:p>
    <w:p w:rsidR="000A5F8D" w:rsidRDefault="000A5F8D" w:rsidP="00401F0B">
      <w:pPr>
        <w:ind w:left="360"/>
        <w:jc w:val="center"/>
        <w:rPr>
          <w:color w:val="000000"/>
          <w:sz w:val="26"/>
          <w:szCs w:val="26"/>
        </w:rPr>
      </w:pPr>
    </w:p>
    <w:p w:rsidR="000A5F8D" w:rsidRDefault="000A5F8D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Pr="00401F0B" w:rsidRDefault="00401F0B" w:rsidP="00401F0B">
      <w:pPr>
        <w:ind w:left="360"/>
        <w:jc w:val="right"/>
        <w:rPr>
          <w:color w:val="000000"/>
          <w:sz w:val="22"/>
          <w:szCs w:val="22"/>
        </w:rPr>
      </w:pPr>
      <w:r w:rsidRPr="00401F0B">
        <w:rPr>
          <w:color w:val="000000"/>
          <w:sz w:val="22"/>
          <w:szCs w:val="22"/>
        </w:rPr>
        <w:lastRenderedPageBreak/>
        <w:t>Приложение 3</w:t>
      </w:r>
    </w:p>
    <w:p w:rsidR="00401F0B" w:rsidRDefault="00401F0B" w:rsidP="00401F0B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города Когалыма</w:t>
      </w:r>
    </w:p>
    <w:p w:rsidR="00401F0B" w:rsidRDefault="00401F0B" w:rsidP="00401F0B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«___»__________2020</w:t>
      </w:r>
    </w:p>
    <w:p w:rsidR="00401F0B" w:rsidRPr="00A21C9D" w:rsidRDefault="00401F0B" w:rsidP="00401F0B">
      <w:pPr>
        <w:ind w:left="360"/>
        <w:jc w:val="right"/>
        <w:rPr>
          <w:color w:val="000000"/>
          <w:sz w:val="26"/>
          <w:szCs w:val="26"/>
          <w:highlight w:val="yellow"/>
        </w:rPr>
      </w:pPr>
    </w:p>
    <w:p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ПЕРЕЧЕНЬ</w:t>
      </w:r>
    </w:p>
    <w:p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территорий муниципального образования город Когалым,</w:t>
      </w:r>
    </w:p>
    <w:p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proofErr w:type="gramStart"/>
      <w:r w:rsidRPr="00595BB2">
        <w:rPr>
          <w:color w:val="000000"/>
          <w:sz w:val="26"/>
          <w:szCs w:val="26"/>
        </w:rPr>
        <w:t>планируемых к благоустройству в рамках приоритетного проекта</w:t>
      </w:r>
      <w:proofErr w:type="gramEnd"/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«Формирование комфортной городской среды» на 2020-2024 годы</w:t>
      </w:r>
    </w:p>
    <w:p w:rsidR="00401F0B" w:rsidRPr="00D75AC9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8"/>
        <w:gridCol w:w="2104"/>
        <w:gridCol w:w="851"/>
        <w:gridCol w:w="2184"/>
        <w:gridCol w:w="3060"/>
      </w:tblGrid>
      <w:tr w:rsidR="00401F0B" w:rsidRPr="00595BB2" w:rsidTr="00B26687">
        <w:trPr>
          <w:trHeight w:val="63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 xml:space="preserve">Номер </w:t>
            </w:r>
            <w:proofErr w:type="gramStart"/>
            <w:r w:rsidRPr="00595BB2">
              <w:rPr>
                <w:color w:val="000000"/>
              </w:rPr>
              <w:t>п</w:t>
            </w:r>
            <w:proofErr w:type="gramEnd"/>
            <w:r w:rsidRPr="00595BB2">
              <w:rPr>
                <w:color w:val="000000"/>
              </w:rPr>
              <w:t>/п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Наименование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Год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Перечень благоустраиваемых территорий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Виды работ</w:t>
            </w:r>
          </w:p>
        </w:tc>
      </w:tr>
      <w:tr w:rsidR="00401F0B" w:rsidRPr="00595BB2" w:rsidTr="00B26687">
        <w:trPr>
          <w:trHeight w:val="338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B26687" w:rsidP="003B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B26687" w:rsidP="003B3FDD">
            <w:pPr>
              <w:rPr>
                <w:color w:val="000000"/>
              </w:rPr>
            </w:pPr>
            <w:r w:rsidRPr="00EB4078">
              <w:rPr>
                <w:color w:val="000000"/>
              </w:rPr>
              <w:t>Благоустройство дворовых территорий в городе Когалыме в рамках регионального проекта «Формирование комфортной городской среды»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2021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ул. Мира, д.23, д.25, д.27, д.29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Ремонт дворовых проездов</w:t>
            </w:r>
          </w:p>
        </w:tc>
      </w:tr>
      <w:tr w:rsidR="00401F0B" w:rsidRPr="00595BB2" w:rsidTr="00B26687">
        <w:trPr>
          <w:trHeight w:val="33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Освещение</w:t>
            </w:r>
          </w:p>
        </w:tc>
      </w:tr>
      <w:tr w:rsidR="00401F0B" w:rsidRPr="00595BB2" w:rsidTr="00B26687">
        <w:trPr>
          <w:trHeight w:val="33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Скамейки</w:t>
            </w:r>
          </w:p>
        </w:tc>
      </w:tr>
      <w:tr w:rsidR="00401F0B" w:rsidRPr="00595BB2" w:rsidTr="00B26687">
        <w:trPr>
          <w:trHeight w:val="33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Урны</w:t>
            </w:r>
          </w:p>
        </w:tc>
      </w:tr>
      <w:tr w:rsidR="00401F0B" w:rsidRPr="00595BB2" w:rsidTr="00B26687">
        <w:trPr>
          <w:trHeight w:val="338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B26687" w:rsidP="003B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2022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ул. Мира, д.19, д.21, д.31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Ремонт дворовых проездов</w:t>
            </w:r>
          </w:p>
        </w:tc>
      </w:tr>
      <w:tr w:rsidR="00401F0B" w:rsidRPr="00595BB2" w:rsidTr="00B26687">
        <w:trPr>
          <w:trHeight w:val="33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Освещение</w:t>
            </w:r>
          </w:p>
        </w:tc>
      </w:tr>
      <w:tr w:rsidR="00401F0B" w:rsidRPr="00595BB2" w:rsidTr="00B26687">
        <w:trPr>
          <w:trHeight w:val="33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Скамейки</w:t>
            </w:r>
          </w:p>
        </w:tc>
      </w:tr>
      <w:tr w:rsidR="00401F0B" w:rsidRPr="00595BB2" w:rsidTr="00B26687">
        <w:trPr>
          <w:trHeight w:val="33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Урны</w:t>
            </w:r>
          </w:p>
        </w:tc>
      </w:tr>
      <w:tr w:rsidR="00401F0B" w:rsidRPr="00595BB2" w:rsidTr="00B26687">
        <w:trPr>
          <w:trHeight w:val="338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B26687" w:rsidP="003B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2023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ул.</w:t>
            </w:r>
            <w:r w:rsidR="00B26687">
              <w:rPr>
                <w:color w:val="000000"/>
              </w:rPr>
              <w:t xml:space="preserve"> </w:t>
            </w:r>
            <w:r w:rsidRPr="00595BB2">
              <w:rPr>
                <w:color w:val="000000"/>
              </w:rPr>
              <w:t>Молодежная, д.9, 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Ремонт дворовых проездов</w:t>
            </w:r>
          </w:p>
        </w:tc>
      </w:tr>
      <w:tr w:rsidR="00401F0B" w:rsidRPr="00595BB2" w:rsidTr="00B26687">
        <w:trPr>
          <w:trHeight w:val="33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Освещение</w:t>
            </w:r>
          </w:p>
        </w:tc>
      </w:tr>
      <w:tr w:rsidR="00401F0B" w:rsidRPr="00595BB2" w:rsidTr="00B26687">
        <w:trPr>
          <w:trHeight w:val="33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Скамейки</w:t>
            </w:r>
          </w:p>
        </w:tc>
      </w:tr>
      <w:tr w:rsidR="00401F0B" w:rsidRPr="00595BB2" w:rsidTr="00B26687">
        <w:trPr>
          <w:trHeight w:val="33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Урны</w:t>
            </w:r>
          </w:p>
        </w:tc>
      </w:tr>
      <w:tr w:rsidR="00401F0B" w:rsidRPr="00595BB2" w:rsidTr="00B26687">
        <w:trPr>
          <w:trHeight w:val="338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B26687" w:rsidP="003B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2024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 xml:space="preserve">ул. Мира, д.16, </w:t>
            </w:r>
            <w:r w:rsidRPr="00595BB2">
              <w:rPr>
                <w:color w:val="000000"/>
              </w:rPr>
              <w:br/>
              <w:t>ул. Молодежная, д.14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Ремонт дворовых проездов</w:t>
            </w:r>
          </w:p>
        </w:tc>
      </w:tr>
      <w:tr w:rsidR="00401F0B" w:rsidRPr="00595BB2" w:rsidTr="00B26687">
        <w:trPr>
          <w:trHeight w:val="33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Освещение</w:t>
            </w:r>
          </w:p>
        </w:tc>
      </w:tr>
      <w:tr w:rsidR="00401F0B" w:rsidRPr="00595BB2" w:rsidTr="00B26687">
        <w:trPr>
          <w:trHeight w:val="33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Скамейки</w:t>
            </w:r>
          </w:p>
        </w:tc>
      </w:tr>
      <w:tr w:rsidR="00401F0B" w:rsidRPr="00595BB2" w:rsidTr="00B26687">
        <w:trPr>
          <w:trHeight w:val="33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Урны</w:t>
            </w:r>
          </w:p>
        </w:tc>
      </w:tr>
      <w:tr w:rsidR="00401F0B" w:rsidRPr="00595BB2" w:rsidTr="00B26687">
        <w:trPr>
          <w:trHeight w:val="6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B26687" w:rsidP="003B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B26687" w:rsidP="003B3FDD">
            <w:pPr>
              <w:rPr>
                <w:color w:val="000000"/>
              </w:rPr>
            </w:pPr>
            <w:proofErr w:type="gramStart"/>
            <w:r w:rsidRPr="00EB4078">
              <w:rPr>
                <w:color w:val="000000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 xml:space="preserve">Реконструкция объекта «Набережная реки </w:t>
            </w:r>
            <w:proofErr w:type="spellStart"/>
            <w:r w:rsidRPr="00595BB2">
              <w:rPr>
                <w:color w:val="000000"/>
              </w:rPr>
              <w:t>Ингуягун</w:t>
            </w:r>
            <w:proofErr w:type="spellEnd"/>
            <w:r w:rsidRPr="00595BB2">
              <w:rPr>
                <w:color w:val="000000"/>
              </w:rPr>
              <w:t>»</w:t>
            </w:r>
          </w:p>
        </w:tc>
      </w:tr>
      <w:tr w:rsidR="00401F0B" w:rsidRPr="00595BB2" w:rsidTr="00B26687">
        <w:trPr>
          <w:trHeight w:val="6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B26687" w:rsidP="003B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Реконструкция объекта «Сквер Лесной»</w:t>
            </w:r>
          </w:p>
        </w:tc>
      </w:tr>
      <w:tr w:rsidR="00401F0B" w:rsidRPr="00595BB2" w:rsidTr="00B26687">
        <w:trPr>
          <w:trHeight w:val="58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B26687" w:rsidP="003B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2023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F0B" w:rsidRPr="00595BB2" w:rsidRDefault="00401F0B" w:rsidP="00B26687">
            <w:pPr>
              <w:rPr>
                <w:color w:val="000000"/>
              </w:rPr>
            </w:pPr>
            <w:r w:rsidRPr="00595BB2">
              <w:rPr>
                <w:color w:val="000000"/>
              </w:rPr>
              <w:t>Реконструкция объекта «Сквер им. С</w:t>
            </w:r>
            <w:r w:rsidR="00B26687">
              <w:rPr>
                <w:color w:val="000000"/>
              </w:rPr>
              <w:t xml:space="preserve">тепана </w:t>
            </w:r>
            <w:r w:rsidRPr="00595BB2">
              <w:rPr>
                <w:color w:val="000000"/>
              </w:rPr>
              <w:t>Повха»</w:t>
            </w:r>
          </w:p>
        </w:tc>
      </w:tr>
      <w:tr w:rsidR="00401F0B" w:rsidRPr="00595BB2" w:rsidTr="00B26687">
        <w:trPr>
          <w:trHeight w:val="73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B26687" w:rsidP="003B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2024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 xml:space="preserve">Реконструкция объекта «Сквер по ул. </w:t>
            </w:r>
            <w:proofErr w:type="gramStart"/>
            <w:r w:rsidRPr="00595BB2">
              <w:rPr>
                <w:color w:val="000000"/>
              </w:rPr>
              <w:t>Югорской</w:t>
            </w:r>
            <w:proofErr w:type="gramEnd"/>
            <w:r w:rsidRPr="00595BB2">
              <w:rPr>
                <w:color w:val="000000"/>
              </w:rPr>
              <w:t>»</w:t>
            </w:r>
          </w:p>
        </w:tc>
      </w:tr>
    </w:tbl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</w:t>
      </w: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401F0B" w:rsidRDefault="00401F0B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401F0B" w:rsidRPr="00401F0B" w:rsidRDefault="00401F0B" w:rsidP="00401F0B">
      <w:pPr>
        <w:pStyle w:val="a7"/>
        <w:ind w:left="4536"/>
        <w:jc w:val="right"/>
        <w:rPr>
          <w:sz w:val="22"/>
          <w:szCs w:val="22"/>
        </w:rPr>
      </w:pPr>
      <w:r w:rsidRPr="00401F0B">
        <w:rPr>
          <w:sz w:val="22"/>
          <w:szCs w:val="22"/>
        </w:rPr>
        <w:lastRenderedPageBreak/>
        <w:t>Приложение 4</w:t>
      </w:r>
    </w:p>
    <w:p w:rsidR="00401F0B" w:rsidRDefault="00401F0B" w:rsidP="00401F0B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города Когалыма</w:t>
      </w:r>
    </w:p>
    <w:p w:rsidR="00401F0B" w:rsidRDefault="00401F0B" w:rsidP="00401F0B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«___»__________2020</w:t>
      </w:r>
    </w:p>
    <w:p w:rsidR="00401F0B" w:rsidRPr="00D7258A" w:rsidRDefault="00401F0B" w:rsidP="00401F0B">
      <w:pPr>
        <w:ind w:left="4536"/>
        <w:jc w:val="right"/>
        <w:rPr>
          <w:sz w:val="20"/>
          <w:szCs w:val="20"/>
        </w:rPr>
      </w:pPr>
    </w:p>
    <w:p w:rsidR="00401F0B" w:rsidRPr="00A95F92" w:rsidRDefault="00401F0B" w:rsidP="00401F0B">
      <w:pPr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Типовые эскизы малых архитектурных форм</w:t>
      </w:r>
    </w:p>
    <w:p w:rsidR="00401F0B" w:rsidRPr="00D7258A" w:rsidRDefault="00401F0B" w:rsidP="00401F0B">
      <w:pPr>
        <w:pStyle w:val="a5"/>
        <w:numPr>
          <w:ilvl w:val="0"/>
          <w:numId w:val="7"/>
        </w:numPr>
        <w:spacing w:after="160" w:line="259" w:lineRule="auto"/>
        <w:rPr>
          <w:sz w:val="26"/>
          <w:szCs w:val="26"/>
        </w:rPr>
      </w:pPr>
      <w:r w:rsidRPr="00D7258A">
        <w:rPr>
          <w:sz w:val="26"/>
          <w:szCs w:val="26"/>
        </w:rPr>
        <w:t>Скамьи</w:t>
      </w:r>
    </w:p>
    <w:p w:rsidR="00401F0B" w:rsidRDefault="00401F0B" w:rsidP="00401F0B">
      <w:pPr>
        <w:pStyle w:val="a5"/>
        <w:ind w:left="-567"/>
      </w:pP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23B0FF01" wp14:editId="583384DB">
            <wp:extent cx="1626870" cy="1626870"/>
            <wp:effectExtent l="0" t="0" r="0" b="0"/>
            <wp:docPr id="11" name="Рисунок 11" descr="002104 - Скамья садово-парковая на железобетонных ножках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2104 - Скамья садово-парковая на железобетонных ножках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4B7CA7F0" wp14:editId="08438EFD">
            <wp:extent cx="1603375" cy="1508125"/>
            <wp:effectExtent l="0" t="0" r="0" b="0"/>
            <wp:docPr id="10" name="Рисунок 10" descr="002105 - Диван садово-парковый на железобетонных ножках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02105 - Диван садово-парковый на железобетонных ножках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22D1297F" wp14:editId="4D31BFB5">
            <wp:extent cx="1270635" cy="1270635"/>
            <wp:effectExtent l="0" t="0" r="5715" b="5715"/>
            <wp:docPr id="9" name="Рисунок 9" descr="002303 - Диван садово-парковый на чугунных ножках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02303 - Диван садово-парковый на чугунных ножках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17"/>
        <w:gridCol w:w="2654"/>
        <w:gridCol w:w="3432"/>
      </w:tblGrid>
      <w:tr w:rsidR="00401F0B" w:rsidRPr="00A95F92" w:rsidTr="003B3FDD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Скамья садово-парковая на железобетонных ножках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pPr>
              <w:rPr>
                <w:color w:val="404040"/>
              </w:rPr>
            </w:pPr>
            <w:r w:rsidRPr="00A95F92">
              <w:rPr>
                <w:color w:val="404040"/>
              </w:rPr>
              <w:t>Диван садово-парковый на железобетонных ножках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pPr>
              <w:rPr>
                <w:color w:val="404040"/>
              </w:rPr>
            </w:pPr>
            <w:r w:rsidRPr="00A95F92">
              <w:rPr>
                <w:color w:val="404040"/>
              </w:rPr>
              <w:t>Диван садово-парковый на чугунных ножках</w:t>
            </w:r>
          </w:p>
        </w:tc>
      </w:tr>
    </w:tbl>
    <w:p w:rsidR="00401F0B" w:rsidRPr="00D7258A" w:rsidRDefault="00401F0B" w:rsidP="00401F0B">
      <w:pPr>
        <w:pStyle w:val="a5"/>
        <w:numPr>
          <w:ilvl w:val="0"/>
          <w:numId w:val="7"/>
        </w:numPr>
        <w:spacing w:after="160" w:line="259" w:lineRule="auto"/>
        <w:rPr>
          <w:color w:val="404040"/>
          <w:sz w:val="26"/>
          <w:szCs w:val="26"/>
        </w:rPr>
      </w:pPr>
      <w:r w:rsidRPr="00D7258A">
        <w:rPr>
          <w:color w:val="404040"/>
          <w:sz w:val="26"/>
          <w:szCs w:val="26"/>
        </w:rPr>
        <w:t>Урны</w:t>
      </w:r>
    </w:p>
    <w:p w:rsidR="00401F0B" w:rsidRDefault="00401F0B" w:rsidP="00401F0B">
      <w:pPr>
        <w:pStyle w:val="a5"/>
        <w:ind w:left="-567"/>
      </w:pP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0894630A" wp14:editId="3FA839C5">
            <wp:extent cx="1508125" cy="1508125"/>
            <wp:effectExtent l="0" t="0" r="0" b="0"/>
            <wp:docPr id="8" name="Рисунок 8" descr="001114 - Урна железобетонная с металлической вставкой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114 - Урна железобетонная с металлической вставкой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33BD0AD1" wp14:editId="7654BC01">
            <wp:extent cx="1484630" cy="1330325"/>
            <wp:effectExtent l="0" t="0" r="1270" b="3175"/>
            <wp:docPr id="7" name="Рисунок 7" descr="001212 - Урна металлическая с окрашенной вставкой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01212 - Урна металлическая с окрашенной вставкой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2BBD6887" wp14:editId="1C5FC7C1">
            <wp:extent cx="1638935" cy="1365885"/>
            <wp:effectExtent l="0" t="0" r="0" b="5715"/>
            <wp:docPr id="6" name="Рисунок 6" descr="001312 - Урна деревянная на ж/б основании с металлической вставкой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01312 - Урна деревянная на ж/б основании с металлической вставкой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2"/>
        <w:gridCol w:w="2735"/>
        <w:gridCol w:w="3266"/>
      </w:tblGrid>
      <w:tr w:rsidR="00401F0B" w:rsidRPr="00A95F92" w:rsidTr="003B3FDD">
        <w:tc>
          <w:tcPr>
            <w:tcW w:w="1667" w:type="pct"/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Урна железобетонная с металлической вставкой</w:t>
            </w:r>
          </w:p>
        </w:tc>
        <w:tc>
          <w:tcPr>
            <w:tcW w:w="1519" w:type="pct"/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Урна металлическая с окрашенной вставкой</w:t>
            </w:r>
          </w:p>
        </w:tc>
        <w:tc>
          <w:tcPr>
            <w:tcW w:w="1814" w:type="pct"/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 xml:space="preserve">Урна деревянная на </w:t>
            </w:r>
            <w:proofErr w:type="gramStart"/>
            <w:r w:rsidRPr="00A95F92">
              <w:rPr>
                <w:color w:val="404040"/>
                <w:sz w:val="22"/>
                <w:szCs w:val="22"/>
              </w:rPr>
              <w:t>ж/б</w:t>
            </w:r>
            <w:proofErr w:type="gramEnd"/>
            <w:r w:rsidRPr="00A95F92">
              <w:rPr>
                <w:color w:val="404040"/>
                <w:sz w:val="22"/>
                <w:szCs w:val="22"/>
              </w:rPr>
              <w:t xml:space="preserve"> основании с металлической вставкой</w:t>
            </w:r>
          </w:p>
        </w:tc>
      </w:tr>
    </w:tbl>
    <w:p w:rsidR="00401F0B" w:rsidRPr="00D7258A" w:rsidRDefault="00401F0B" w:rsidP="00401F0B">
      <w:pPr>
        <w:pStyle w:val="a5"/>
        <w:numPr>
          <w:ilvl w:val="0"/>
          <w:numId w:val="8"/>
        </w:numPr>
        <w:spacing w:after="160" w:line="259" w:lineRule="auto"/>
        <w:rPr>
          <w:sz w:val="26"/>
          <w:szCs w:val="26"/>
        </w:rPr>
      </w:pPr>
      <w:r w:rsidRPr="00D7258A">
        <w:rPr>
          <w:sz w:val="26"/>
          <w:szCs w:val="26"/>
        </w:rPr>
        <w:t>Светильники</w:t>
      </w:r>
    </w:p>
    <w:p w:rsidR="00401F0B" w:rsidRDefault="00401F0B" w:rsidP="00401F0B">
      <w:pPr>
        <w:pStyle w:val="a5"/>
        <w:ind w:left="-567"/>
      </w:pPr>
      <w:r>
        <w:rPr>
          <w:rFonts w:ascii="Open Sans" w:hAnsi="Open Sans"/>
          <w:noProof/>
          <w:color w:val="0000FF"/>
          <w:sz w:val="21"/>
          <w:szCs w:val="21"/>
        </w:rPr>
        <w:drawing>
          <wp:inline distT="0" distB="0" distL="0" distR="0" wp14:anchorId="217F003F" wp14:editId="20392F28">
            <wp:extent cx="1258570" cy="1258570"/>
            <wp:effectExtent l="0" t="0" r="0" b="0"/>
            <wp:docPr id="5" name="Рисунок 5" descr="с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вет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FF"/>
          <w:sz w:val="21"/>
          <w:szCs w:val="21"/>
        </w:rPr>
        <w:t xml:space="preserve">                          </w:t>
      </w:r>
      <w:r>
        <w:rPr>
          <w:noProof/>
          <w:color w:val="0000FF"/>
        </w:rPr>
        <w:drawing>
          <wp:inline distT="0" distB="0" distL="0" distR="0" wp14:anchorId="4CD2C2D5" wp14:editId="4C895326">
            <wp:extent cx="1412875" cy="1341755"/>
            <wp:effectExtent l="0" t="0" r="0" b="0"/>
            <wp:docPr id="3" name="Рисунок 3" descr="све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вет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              </w:t>
      </w:r>
      <w:r>
        <w:rPr>
          <w:rFonts w:ascii="Open Sans" w:hAnsi="Open Sans"/>
          <w:noProof/>
          <w:color w:val="0000FF"/>
          <w:sz w:val="21"/>
          <w:szCs w:val="21"/>
        </w:rPr>
        <w:drawing>
          <wp:inline distT="0" distB="0" distL="0" distR="0" wp14:anchorId="4B47B69D" wp14:editId="19358EC3">
            <wp:extent cx="1270635" cy="1270635"/>
            <wp:effectExtent l="0" t="0" r="5715" b="5715"/>
            <wp:docPr id="2" name="Рисунок 2" descr="све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вет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34"/>
        <w:tblW w:w="5000" w:type="pct"/>
        <w:tblLook w:val="04A0" w:firstRow="1" w:lastRow="0" w:firstColumn="1" w:lastColumn="0" w:noHBand="0" w:noVBand="1"/>
      </w:tblPr>
      <w:tblGrid>
        <w:gridCol w:w="3085"/>
        <w:gridCol w:w="2835"/>
        <w:gridCol w:w="3083"/>
      </w:tblGrid>
      <w:tr w:rsidR="00401F0B" w:rsidRPr="00A95F92" w:rsidTr="003B3FDD"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r w:rsidRPr="00A95F92">
              <w:t xml:space="preserve">Светильник уличный светодиодный 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r w:rsidRPr="00A95F92">
              <w:t xml:space="preserve">Светильник уличный светодиодный </w:t>
            </w: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r w:rsidRPr="00A95F92">
              <w:t xml:space="preserve">Светильник уличный светодиодный </w:t>
            </w:r>
          </w:p>
        </w:tc>
      </w:tr>
    </w:tbl>
    <w:p w:rsidR="00401F0B" w:rsidRDefault="00401F0B" w:rsidP="00E95225">
      <w:pPr>
        <w:rPr>
          <w:color w:val="FF0000"/>
          <w:sz w:val="22"/>
          <w:szCs w:val="22"/>
        </w:rPr>
        <w:sectPr w:rsidR="00401F0B" w:rsidSect="00401F0B"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</w:p>
    <w:p w:rsidR="00401F0B" w:rsidRPr="009A0F34" w:rsidRDefault="00401F0B" w:rsidP="00E95225">
      <w:pPr>
        <w:rPr>
          <w:color w:val="FF0000"/>
          <w:sz w:val="22"/>
          <w:szCs w:val="22"/>
        </w:rPr>
      </w:pPr>
    </w:p>
    <w:sectPr w:rsidR="00401F0B" w:rsidRPr="009A0F34" w:rsidSect="008B7617">
      <w:pgSz w:w="16838" w:h="11906" w:orient="landscape" w:code="9"/>
      <w:pgMar w:top="255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87" w:rsidRDefault="00B26687">
      <w:r>
        <w:separator/>
      </w:r>
    </w:p>
  </w:endnote>
  <w:endnote w:type="continuationSeparator" w:id="0">
    <w:p w:rsidR="00B26687" w:rsidRDefault="00B2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87" w:rsidRDefault="00B26687">
      <w:r>
        <w:separator/>
      </w:r>
    </w:p>
  </w:footnote>
  <w:footnote w:type="continuationSeparator" w:id="0">
    <w:p w:rsidR="00B26687" w:rsidRDefault="00B26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862447"/>
      <w:docPartObj>
        <w:docPartGallery w:val="Page Numbers (Top of Page)"/>
        <w:docPartUnique/>
      </w:docPartObj>
    </w:sdtPr>
    <w:sdtContent>
      <w:p w:rsidR="00B26687" w:rsidRDefault="00B26687" w:rsidP="009A0F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1ED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71D3B"/>
    <w:rsid w:val="00080EC4"/>
    <w:rsid w:val="00087076"/>
    <w:rsid w:val="00093A7B"/>
    <w:rsid w:val="00093FD8"/>
    <w:rsid w:val="00097DA6"/>
    <w:rsid w:val="000A5F8D"/>
    <w:rsid w:val="000A6065"/>
    <w:rsid w:val="000C23EE"/>
    <w:rsid w:val="000C2565"/>
    <w:rsid w:val="000C5FD7"/>
    <w:rsid w:val="000E1CD5"/>
    <w:rsid w:val="000E7AB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9344A"/>
    <w:rsid w:val="002A3E46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40CA6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3FDD"/>
    <w:rsid w:val="003C369A"/>
    <w:rsid w:val="00401F0B"/>
    <w:rsid w:val="004032FE"/>
    <w:rsid w:val="004133DA"/>
    <w:rsid w:val="00413D67"/>
    <w:rsid w:val="0041480C"/>
    <w:rsid w:val="00422EEA"/>
    <w:rsid w:val="004424F2"/>
    <w:rsid w:val="00460ABE"/>
    <w:rsid w:val="0046298E"/>
    <w:rsid w:val="00466C9A"/>
    <w:rsid w:val="00477B9A"/>
    <w:rsid w:val="00487E79"/>
    <w:rsid w:val="00487EC7"/>
    <w:rsid w:val="00496E0D"/>
    <w:rsid w:val="004976FA"/>
    <w:rsid w:val="004A3B44"/>
    <w:rsid w:val="004B54BD"/>
    <w:rsid w:val="004B682D"/>
    <w:rsid w:val="004C5C23"/>
    <w:rsid w:val="004E193F"/>
    <w:rsid w:val="004E1AB9"/>
    <w:rsid w:val="004E24C6"/>
    <w:rsid w:val="004F7230"/>
    <w:rsid w:val="00501303"/>
    <w:rsid w:val="00506408"/>
    <w:rsid w:val="00512260"/>
    <w:rsid w:val="00516FF9"/>
    <w:rsid w:val="00520652"/>
    <w:rsid w:val="005216BC"/>
    <w:rsid w:val="00522436"/>
    <w:rsid w:val="005252AF"/>
    <w:rsid w:val="00534440"/>
    <w:rsid w:val="00536AE6"/>
    <w:rsid w:val="005419C8"/>
    <w:rsid w:val="00541E75"/>
    <w:rsid w:val="00547C25"/>
    <w:rsid w:val="00561AFD"/>
    <w:rsid w:val="005719C8"/>
    <w:rsid w:val="00583088"/>
    <w:rsid w:val="0058717D"/>
    <w:rsid w:val="00591A7B"/>
    <w:rsid w:val="00596AA3"/>
    <w:rsid w:val="005A1B74"/>
    <w:rsid w:val="005B4D55"/>
    <w:rsid w:val="005C52D8"/>
    <w:rsid w:val="005C6B58"/>
    <w:rsid w:val="005D0914"/>
    <w:rsid w:val="005D173C"/>
    <w:rsid w:val="005E7048"/>
    <w:rsid w:val="00601708"/>
    <w:rsid w:val="006074BE"/>
    <w:rsid w:val="006243EB"/>
    <w:rsid w:val="00635071"/>
    <w:rsid w:val="00656EE0"/>
    <w:rsid w:val="0065774F"/>
    <w:rsid w:val="00661855"/>
    <w:rsid w:val="006622B5"/>
    <w:rsid w:val="006675BD"/>
    <w:rsid w:val="00684672"/>
    <w:rsid w:val="00685AE0"/>
    <w:rsid w:val="006A43DE"/>
    <w:rsid w:val="006A53DA"/>
    <w:rsid w:val="006A6F92"/>
    <w:rsid w:val="006B21CF"/>
    <w:rsid w:val="006B3E16"/>
    <w:rsid w:val="006E0FF4"/>
    <w:rsid w:val="006E29BC"/>
    <w:rsid w:val="00702563"/>
    <w:rsid w:val="00720A96"/>
    <w:rsid w:val="00733240"/>
    <w:rsid w:val="00754E00"/>
    <w:rsid w:val="00761497"/>
    <w:rsid w:val="00773321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A6DFA"/>
    <w:rsid w:val="008B4433"/>
    <w:rsid w:val="008B7617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0F34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26687"/>
    <w:rsid w:val="00B321F9"/>
    <w:rsid w:val="00B36BF8"/>
    <w:rsid w:val="00B370C1"/>
    <w:rsid w:val="00B37683"/>
    <w:rsid w:val="00B50C0A"/>
    <w:rsid w:val="00B56151"/>
    <w:rsid w:val="00B619AF"/>
    <w:rsid w:val="00B62598"/>
    <w:rsid w:val="00B637D9"/>
    <w:rsid w:val="00B70669"/>
    <w:rsid w:val="00B82372"/>
    <w:rsid w:val="00BA129E"/>
    <w:rsid w:val="00BA2DF4"/>
    <w:rsid w:val="00BA5E33"/>
    <w:rsid w:val="00BA62E7"/>
    <w:rsid w:val="00BC1EF8"/>
    <w:rsid w:val="00BC3FAE"/>
    <w:rsid w:val="00BD5C70"/>
    <w:rsid w:val="00C05153"/>
    <w:rsid w:val="00C220E7"/>
    <w:rsid w:val="00C53DE5"/>
    <w:rsid w:val="00C63757"/>
    <w:rsid w:val="00C76CFA"/>
    <w:rsid w:val="00C77AAB"/>
    <w:rsid w:val="00C87A19"/>
    <w:rsid w:val="00C91235"/>
    <w:rsid w:val="00C939C8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3656"/>
    <w:rsid w:val="00D85C79"/>
    <w:rsid w:val="00D87716"/>
    <w:rsid w:val="00D87E70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E0462E"/>
    <w:rsid w:val="00E114BF"/>
    <w:rsid w:val="00E156AE"/>
    <w:rsid w:val="00E50759"/>
    <w:rsid w:val="00E5141D"/>
    <w:rsid w:val="00E5353E"/>
    <w:rsid w:val="00E54F23"/>
    <w:rsid w:val="00E65E36"/>
    <w:rsid w:val="00E863E4"/>
    <w:rsid w:val="00E86FCD"/>
    <w:rsid w:val="00E94E70"/>
    <w:rsid w:val="00E95225"/>
    <w:rsid w:val="00EB4078"/>
    <w:rsid w:val="00EB421F"/>
    <w:rsid w:val="00EC3EF7"/>
    <w:rsid w:val="00EC5F73"/>
    <w:rsid w:val="00EE3888"/>
    <w:rsid w:val="00F00B5A"/>
    <w:rsid w:val="00F02B55"/>
    <w:rsid w:val="00F20995"/>
    <w:rsid w:val="00F272F4"/>
    <w:rsid w:val="00F31386"/>
    <w:rsid w:val="00F351ED"/>
    <w:rsid w:val="00F54D24"/>
    <w:rsid w:val="00F550FD"/>
    <w:rsid w:val="00F56699"/>
    <w:rsid w:val="00F803E1"/>
    <w:rsid w:val="00F854B4"/>
    <w:rsid w:val="00F85575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FEC82DEFDB794DC1378A5299DC977B16F6B576B5AF3959022ABBDADE7742914D48D3A29D3B4BFEB5006B9T3NCH" TargetMode="External"/><Relationship Id="rId13" Type="http://schemas.openxmlformats.org/officeDocument/2006/relationships/hyperlink" Target="http://ksil.com/ksil-park/divany_i_skami/002105/#view3d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ksil.com/ksil-park/urny/001312/#view3d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ksil.com/ksil-park/urny/001114/#view3d" TargetMode="Externa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sil.com/ksil-park/divany_i_skami/002104/#view3d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://ksil.com/ksil-park/divany_i_skami/002303/#view3d" TargetMode="External"/><Relationship Id="rId23" Type="http://schemas.openxmlformats.org/officeDocument/2006/relationships/image" Target="media/image7.png"/><Relationship Id="rId10" Type="http://schemas.openxmlformats.org/officeDocument/2006/relationships/header" Target="header1.xml"/><Relationship Id="rId19" Type="http://schemas.openxmlformats.org/officeDocument/2006/relationships/hyperlink" Target="http://ksil.com/ksil-park/urny/001212/#view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0D459DE155C9BA94B041810B2245345FD5738FB097C7484E96E5E7049B3EC8A406DBE6E718AFADAE5F94F1DDP6H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29</Pages>
  <Words>5887</Words>
  <Characters>33561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30</cp:revision>
  <cp:lastPrinted>2020-11-13T06:17:00Z</cp:lastPrinted>
  <dcterms:created xsi:type="dcterms:W3CDTF">2016-11-01T10:43:00Z</dcterms:created>
  <dcterms:modified xsi:type="dcterms:W3CDTF">2020-11-13T06:25:00Z</dcterms:modified>
</cp:coreProperties>
</file>