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3D1C" w:rsidRDefault="00E63D1C" w:rsidP="00CE23E8">
      <w:pPr>
        <w:jc w:val="both"/>
        <w:rPr>
          <w:rFonts w:eastAsia="Calibri"/>
          <w:sz w:val="26"/>
          <w:szCs w:val="26"/>
        </w:rPr>
      </w:pPr>
    </w:p>
    <w:p w:rsidR="00CE23E8" w:rsidRPr="00B60D61" w:rsidRDefault="00CE23E8" w:rsidP="00CE23E8">
      <w:pPr>
        <w:jc w:val="both"/>
        <w:rPr>
          <w:rFonts w:eastAsia="Calibri"/>
          <w:color w:val="FF0000"/>
          <w:sz w:val="26"/>
          <w:szCs w:val="26"/>
        </w:rPr>
      </w:pPr>
      <w:r w:rsidRPr="00B60D61">
        <w:rPr>
          <w:rFonts w:eastAsia="Calibri"/>
          <w:sz w:val="26"/>
          <w:szCs w:val="26"/>
        </w:rPr>
        <w:t xml:space="preserve">О внесении изменений </w:t>
      </w:r>
    </w:p>
    <w:p w:rsidR="00CE23E8" w:rsidRPr="00B60D61" w:rsidRDefault="00CE23E8" w:rsidP="00CE23E8">
      <w:pPr>
        <w:jc w:val="both"/>
        <w:rPr>
          <w:rFonts w:eastAsia="Calibri"/>
          <w:sz w:val="26"/>
          <w:szCs w:val="26"/>
        </w:rPr>
      </w:pPr>
      <w:r w:rsidRPr="00B60D61">
        <w:rPr>
          <w:rFonts w:eastAsia="Calibri"/>
          <w:sz w:val="26"/>
          <w:szCs w:val="26"/>
        </w:rPr>
        <w:t xml:space="preserve">в постановление Администрации </w:t>
      </w:r>
    </w:p>
    <w:p w:rsidR="00F116FA" w:rsidRPr="00B60D61" w:rsidRDefault="00CE23E8" w:rsidP="00CE23E8">
      <w:pPr>
        <w:jc w:val="both"/>
        <w:rPr>
          <w:rFonts w:eastAsia="Calibri"/>
          <w:sz w:val="26"/>
          <w:szCs w:val="26"/>
        </w:rPr>
      </w:pPr>
      <w:r w:rsidRPr="00B60D61">
        <w:rPr>
          <w:rFonts w:eastAsia="Calibri"/>
          <w:sz w:val="26"/>
          <w:szCs w:val="26"/>
        </w:rPr>
        <w:t xml:space="preserve">города Когалыма </w:t>
      </w:r>
    </w:p>
    <w:p w:rsidR="00CE23E8" w:rsidRPr="00B60D61" w:rsidRDefault="00CE23E8" w:rsidP="00CE23E8">
      <w:pPr>
        <w:jc w:val="both"/>
        <w:rPr>
          <w:rFonts w:eastAsia="Calibri"/>
          <w:sz w:val="26"/>
          <w:szCs w:val="26"/>
        </w:rPr>
      </w:pPr>
      <w:r w:rsidRPr="00B60D61">
        <w:rPr>
          <w:rFonts w:eastAsia="Calibri"/>
          <w:sz w:val="26"/>
          <w:szCs w:val="26"/>
        </w:rPr>
        <w:t>от 11.10.2013 №</w:t>
      </w:r>
      <w:bookmarkStart w:id="0" w:name="YANDEX_2"/>
      <w:bookmarkEnd w:id="0"/>
      <w:r w:rsidRPr="00B60D61">
        <w:rPr>
          <w:rFonts w:eastAsia="Calibri"/>
          <w:sz w:val="26"/>
          <w:szCs w:val="26"/>
        </w:rPr>
        <w:t>2899</w:t>
      </w:r>
    </w:p>
    <w:p w:rsidR="00CE23E8" w:rsidRPr="00B60D61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B60D61" w:rsidRDefault="00CE23E8" w:rsidP="00322C35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B60D61">
        <w:rPr>
          <w:spacing w:val="-6"/>
          <w:sz w:val="26"/>
          <w:szCs w:val="26"/>
        </w:rPr>
        <w:t xml:space="preserve">В соответствии с Федеральными законами от 06.10.2003 №131-ФЗ                       «Об общих принципах организации местного самоуправления в Российской Федерации», от 29.12.2012 №273-ФЗ «Об образовании в Российской Федерации», постановлением Правительства Ханты-Мансийского автономного </w:t>
      </w:r>
      <w:r w:rsidR="00322C35" w:rsidRPr="00B60D61">
        <w:rPr>
          <w:spacing w:val="-6"/>
          <w:sz w:val="26"/>
          <w:szCs w:val="26"/>
        </w:rPr>
        <w:t xml:space="preserve"> </w:t>
      </w:r>
      <w:r w:rsidRPr="00B60D61">
        <w:rPr>
          <w:spacing w:val="-6"/>
          <w:sz w:val="26"/>
          <w:szCs w:val="26"/>
        </w:rPr>
        <w:t>округа – Югры от 31.10.2021 №468-п «О государственной программе</w:t>
      </w:r>
      <w:r w:rsidR="00322C35" w:rsidRPr="00B60D61">
        <w:rPr>
          <w:spacing w:val="-6"/>
          <w:sz w:val="26"/>
          <w:szCs w:val="26"/>
        </w:rPr>
        <w:t xml:space="preserve"> </w:t>
      </w:r>
      <w:r w:rsidRPr="00B60D61">
        <w:rPr>
          <w:spacing w:val="-6"/>
          <w:sz w:val="26"/>
          <w:szCs w:val="26"/>
        </w:rPr>
        <w:t xml:space="preserve">Ханты-Мансийского автономного округа – Югры «Развитие образования», Уставом города Когалыма, </w:t>
      </w:r>
      <w:r w:rsidR="005C0882" w:rsidRPr="00B60D61">
        <w:rPr>
          <w:spacing w:val="-6"/>
          <w:sz w:val="26"/>
          <w:szCs w:val="26"/>
        </w:rPr>
        <w:t xml:space="preserve">решением Думы города Когалыма от </w:t>
      </w:r>
      <w:r w:rsidR="00E47CC8" w:rsidRPr="00B60D61">
        <w:rPr>
          <w:spacing w:val="-6"/>
          <w:sz w:val="26"/>
          <w:szCs w:val="26"/>
        </w:rPr>
        <w:t>28</w:t>
      </w:r>
      <w:r w:rsidR="005C0882" w:rsidRPr="00B60D61">
        <w:rPr>
          <w:spacing w:val="-6"/>
          <w:sz w:val="26"/>
          <w:szCs w:val="26"/>
        </w:rPr>
        <w:t>.</w:t>
      </w:r>
      <w:r w:rsidR="00E47CC8" w:rsidRPr="00B60D61">
        <w:rPr>
          <w:spacing w:val="-6"/>
          <w:sz w:val="26"/>
          <w:szCs w:val="26"/>
        </w:rPr>
        <w:t>02</w:t>
      </w:r>
      <w:r w:rsidR="005C0882" w:rsidRPr="00B60D61">
        <w:rPr>
          <w:spacing w:val="-6"/>
          <w:sz w:val="26"/>
          <w:szCs w:val="26"/>
        </w:rPr>
        <w:t>.202</w:t>
      </w:r>
      <w:r w:rsidR="00E47CC8" w:rsidRPr="00B60D61">
        <w:rPr>
          <w:spacing w:val="-6"/>
          <w:sz w:val="26"/>
          <w:szCs w:val="26"/>
        </w:rPr>
        <w:t>3</w:t>
      </w:r>
      <w:r w:rsidR="005C0882" w:rsidRPr="00B60D61">
        <w:rPr>
          <w:spacing w:val="-6"/>
          <w:sz w:val="26"/>
          <w:szCs w:val="26"/>
        </w:rPr>
        <w:t xml:space="preserve"> №</w:t>
      </w:r>
      <w:r w:rsidR="00E47CC8" w:rsidRPr="00B60D61">
        <w:rPr>
          <w:spacing w:val="-6"/>
          <w:sz w:val="26"/>
          <w:szCs w:val="26"/>
        </w:rPr>
        <w:t>240</w:t>
      </w:r>
      <w:r w:rsidR="005C0882" w:rsidRPr="00B60D61">
        <w:rPr>
          <w:spacing w:val="-6"/>
          <w:sz w:val="26"/>
          <w:szCs w:val="26"/>
        </w:rPr>
        <w:t>-ГД «О внесении изменений в решение Думы города Когалыма от 1</w:t>
      </w:r>
      <w:r w:rsidR="007E0142" w:rsidRPr="00B60D61">
        <w:rPr>
          <w:spacing w:val="-6"/>
          <w:sz w:val="26"/>
          <w:szCs w:val="26"/>
        </w:rPr>
        <w:t>4</w:t>
      </w:r>
      <w:r w:rsidR="005C0882" w:rsidRPr="00B60D61">
        <w:rPr>
          <w:spacing w:val="-6"/>
          <w:sz w:val="26"/>
          <w:szCs w:val="26"/>
        </w:rPr>
        <w:t>.12.202</w:t>
      </w:r>
      <w:r w:rsidR="007E0142" w:rsidRPr="00B60D61">
        <w:rPr>
          <w:spacing w:val="-6"/>
          <w:sz w:val="26"/>
          <w:szCs w:val="26"/>
        </w:rPr>
        <w:t>2</w:t>
      </w:r>
      <w:r w:rsidR="005C0882" w:rsidRPr="00B60D61">
        <w:rPr>
          <w:spacing w:val="-6"/>
          <w:sz w:val="26"/>
          <w:szCs w:val="26"/>
        </w:rPr>
        <w:t xml:space="preserve"> №</w:t>
      </w:r>
      <w:r w:rsidR="007E0142" w:rsidRPr="00B60D61">
        <w:rPr>
          <w:spacing w:val="-6"/>
          <w:sz w:val="26"/>
          <w:szCs w:val="26"/>
        </w:rPr>
        <w:t>199</w:t>
      </w:r>
      <w:r w:rsidR="005C0882" w:rsidRPr="00B60D61">
        <w:rPr>
          <w:spacing w:val="-6"/>
          <w:sz w:val="26"/>
          <w:szCs w:val="26"/>
        </w:rPr>
        <w:t xml:space="preserve">-ГД», </w:t>
      </w:r>
      <w:r w:rsidRPr="00B60D61">
        <w:rPr>
          <w:spacing w:val="-6"/>
          <w:sz w:val="26"/>
          <w:szCs w:val="26"/>
        </w:rPr>
        <w:t>постановлением Администрации горо</w:t>
      </w:r>
      <w:r w:rsidR="00322C35" w:rsidRPr="00B60D61">
        <w:rPr>
          <w:spacing w:val="-6"/>
          <w:sz w:val="26"/>
          <w:szCs w:val="26"/>
        </w:rPr>
        <w:t>да Когалыма от 28.10.2021 №2193</w:t>
      </w:r>
      <w:r w:rsidR="005C0882" w:rsidRPr="00B60D61">
        <w:rPr>
          <w:spacing w:val="-6"/>
          <w:sz w:val="26"/>
          <w:szCs w:val="26"/>
        </w:rPr>
        <w:t xml:space="preserve"> </w:t>
      </w:r>
      <w:r w:rsidRPr="00B60D61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CE23E8" w:rsidRPr="00B60D61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B60D61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t>1. В постановление Администрации города Когалыма от 11.10.2013 №2899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B60D61">
        <w:rPr>
          <w:sz w:val="26"/>
          <w:szCs w:val="26"/>
        </w:rPr>
        <w:t>и</w:t>
      </w:r>
      <w:r w:rsidRPr="00B60D61">
        <w:rPr>
          <w:sz w:val="26"/>
          <w:szCs w:val="26"/>
        </w:rPr>
        <w:t>е изменения:</w:t>
      </w:r>
    </w:p>
    <w:p w:rsidR="00E016B5" w:rsidRPr="00B60D61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t>1.1</w:t>
      </w:r>
      <w:r w:rsidR="004A664D" w:rsidRPr="00B60D61">
        <w:rPr>
          <w:sz w:val="26"/>
          <w:szCs w:val="26"/>
        </w:rPr>
        <w:t>.</w:t>
      </w:r>
      <w:r w:rsidRPr="00B60D61">
        <w:rPr>
          <w:sz w:val="26"/>
          <w:szCs w:val="26"/>
        </w:rPr>
        <w:t xml:space="preserve"> В приложении к постановлению (далее </w:t>
      </w:r>
      <w:r w:rsidR="00651BEE" w:rsidRPr="00B60D61">
        <w:rPr>
          <w:sz w:val="26"/>
          <w:szCs w:val="26"/>
        </w:rPr>
        <w:t xml:space="preserve">- </w:t>
      </w:r>
      <w:r w:rsidRPr="00B60D61">
        <w:rPr>
          <w:sz w:val="26"/>
          <w:szCs w:val="26"/>
        </w:rPr>
        <w:t>Программа)</w:t>
      </w:r>
      <w:r w:rsidR="00E016B5" w:rsidRPr="00B60D61">
        <w:rPr>
          <w:sz w:val="26"/>
          <w:szCs w:val="26"/>
        </w:rPr>
        <w:t>:</w:t>
      </w:r>
    </w:p>
    <w:p w:rsidR="00CE23E8" w:rsidRPr="00B60D61" w:rsidRDefault="00BD2F6C" w:rsidP="00322C35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t xml:space="preserve">1.1.1. </w:t>
      </w:r>
      <w:r w:rsidR="00CE23E8" w:rsidRPr="00B60D61">
        <w:rPr>
          <w:sz w:val="26"/>
          <w:szCs w:val="26"/>
        </w:rPr>
        <w:t xml:space="preserve">строку «Параметры финансового обеспечения муниципальной программы» </w:t>
      </w:r>
      <w:r w:rsidR="00B03433" w:rsidRPr="00B60D61">
        <w:rPr>
          <w:sz w:val="26"/>
          <w:szCs w:val="26"/>
        </w:rPr>
        <w:t xml:space="preserve">паспорта Программы </w:t>
      </w:r>
      <w:r w:rsidR="00CE23E8" w:rsidRPr="00B60D61">
        <w:rPr>
          <w:sz w:val="26"/>
          <w:szCs w:val="26"/>
        </w:rPr>
        <w:t xml:space="preserve">изложить в следующей редакции: </w:t>
      </w:r>
    </w:p>
    <w:tbl>
      <w:tblPr>
        <w:tblW w:w="6670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2"/>
        <w:gridCol w:w="891"/>
        <w:gridCol w:w="7797"/>
        <w:gridCol w:w="2082"/>
      </w:tblGrid>
      <w:tr w:rsidR="00CE23E8" w:rsidRPr="00B60D61" w:rsidTr="004B1298">
        <w:trPr>
          <w:trHeight w:val="131"/>
        </w:trPr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3E8" w:rsidRPr="00B60D61" w:rsidRDefault="00CE23E8" w:rsidP="003D4558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B60D61">
              <w:rPr>
                <w:rFonts w:eastAsia="Calibri"/>
                <w:sz w:val="22"/>
                <w:szCs w:val="22"/>
              </w:rPr>
              <w:t>«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B60D61">
              <w:rPr>
                <w:spacing w:val="-6"/>
                <w:sz w:val="22"/>
                <w:szCs w:val="22"/>
              </w:rPr>
              <w:t>Параметры финансового обеспечения муниципальной программы</w:t>
            </w: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B60D61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25" w:type="pct"/>
            <w:tcBorders>
              <w:right w:val="single" w:sz="4" w:space="0" w:color="auto"/>
            </w:tcBorders>
          </w:tcPr>
          <w:p w:rsidR="00CE23E8" w:rsidRPr="00B60D61" w:rsidRDefault="00CE23E8" w:rsidP="003D4558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</w:pPr>
            <w:r w:rsidRPr="00B60D61"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  <w:lastRenderedPageBreak/>
              <w:t xml:space="preserve"> </w:t>
            </w:r>
          </w:p>
          <w:tbl>
            <w:tblPr>
              <w:tblW w:w="7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946"/>
              <w:gridCol w:w="850"/>
              <w:gridCol w:w="993"/>
              <w:gridCol w:w="993"/>
              <w:gridCol w:w="993"/>
              <w:gridCol w:w="993"/>
              <w:gridCol w:w="987"/>
            </w:tblGrid>
            <w:tr w:rsidR="0008684A" w:rsidRPr="00B60D61" w:rsidTr="007106B4">
              <w:tc>
                <w:tcPr>
                  <w:tcW w:w="484" w:type="pct"/>
                  <w:vMerge w:val="restart"/>
                  <w:vAlign w:val="center"/>
                </w:tcPr>
                <w:p w:rsidR="0008684A" w:rsidRPr="00B60D61" w:rsidRDefault="0008684A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632" w:type="pct"/>
                  <w:vMerge w:val="restart"/>
                  <w:vAlign w:val="center"/>
                </w:tcPr>
                <w:p w:rsidR="0008684A" w:rsidRPr="00B60D61" w:rsidRDefault="0008684A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884" w:type="pct"/>
                  <w:gridSpan w:val="6"/>
                  <w:vAlign w:val="center"/>
                </w:tcPr>
                <w:p w:rsidR="0008684A" w:rsidRPr="00B60D61" w:rsidRDefault="0008684A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Расходы по годам (тыс. рублей)</w:t>
                  </w:r>
                </w:p>
              </w:tc>
            </w:tr>
            <w:tr w:rsidR="007106B4" w:rsidRPr="00B60D61" w:rsidTr="007106B4">
              <w:tc>
                <w:tcPr>
                  <w:tcW w:w="484" w:type="pct"/>
                  <w:vMerge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  <w:vMerge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661" w:type="pct"/>
                  <w:vAlign w:val="center"/>
                </w:tcPr>
                <w:p w:rsidR="007106B4" w:rsidRPr="00B60D61" w:rsidRDefault="007106B4" w:rsidP="0012086B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</w:t>
                  </w:r>
                  <w:r w:rsidR="0012086B"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8</w:t>
                  </w:r>
                </w:p>
              </w:tc>
            </w:tr>
            <w:tr w:rsidR="007106B4" w:rsidRPr="00B60D61" w:rsidTr="007106B4">
              <w:tc>
                <w:tcPr>
                  <w:tcW w:w="48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632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1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9 563 711,0</w:t>
                  </w:r>
                </w:p>
              </w:tc>
              <w:tc>
                <w:tcPr>
                  <w:tcW w:w="568" w:type="pct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911 152,1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724 500,6</w:t>
                  </w:r>
                </w:p>
              </w:tc>
              <w:tc>
                <w:tcPr>
                  <w:tcW w:w="664" w:type="pct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2 967 218,2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986 946,7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986 946,7</w:t>
                  </w:r>
                </w:p>
              </w:tc>
              <w:tc>
                <w:tcPr>
                  <w:tcW w:w="661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986 946,7</w:t>
                  </w:r>
                </w:p>
              </w:tc>
            </w:tr>
            <w:tr w:rsidR="007106B4" w:rsidRPr="00B60D61" w:rsidTr="007106B4">
              <w:tc>
                <w:tcPr>
                  <w:tcW w:w="48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632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843 695,0</w:t>
                  </w:r>
                </w:p>
              </w:tc>
              <w:tc>
                <w:tcPr>
                  <w:tcW w:w="568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232 030,9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320 907,7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72 689,1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2 689,1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2 689,1</w:t>
                  </w:r>
                </w:p>
              </w:tc>
              <w:tc>
                <w:tcPr>
                  <w:tcW w:w="661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2 689,1</w:t>
                  </w:r>
                </w:p>
              </w:tc>
            </w:tr>
            <w:tr w:rsidR="007106B4" w:rsidRPr="00B60D61" w:rsidTr="007106B4">
              <w:tc>
                <w:tcPr>
                  <w:tcW w:w="48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632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1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4 323 853,9</w:t>
                  </w:r>
                </w:p>
              </w:tc>
              <w:tc>
                <w:tcPr>
                  <w:tcW w:w="568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817 311,8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719 009,7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06B4" w:rsidP="00716B0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</w:t>
                  </w:r>
                  <w:r w:rsidR="00716B04"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196 883,1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2 196 883,1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2 196 883,1</w:t>
                  </w:r>
                </w:p>
              </w:tc>
              <w:tc>
                <w:tcPr>
                  <w:tcW w:w="661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2 196 883,1</w:t>
                  </w:r>
                </w:p>
              </w:tc>
            </w:tr>
            <w:tr w:rsidR="007106B4" w:rsidRPr="00B60D61" w:rsidTr="007106B4">
              <w:tc>
                <w:tcPr>
                  <w:tcW w:w="484" w:type="pct"/>
                  <w:vAlign w:val="center"/>
                </w:tcPr>
                <w:p w:rsidR="007106B4" w:rsidRPr="00B60D61" w:rsidRDefault="007106B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бюджет города Когалыма</w:t>
                  </w:r>
                </w:p>
              </w:tc>
              <w:tc>
                <w:tcPr>
                  <w:tcW w:w="632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4 376 739,7</w:t>
                  </w:r>
                </w:p>
              </w:tc>
              <w:tc>
                <w:tcPr>
                  <w:tcW w:w="568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842 387,0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jc w:val="center"/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  <w:t>684 583,2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697 646,0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717 374,5</w:t>
                  </w:r>
                </w:p>
              </w:tc>
              <w:tc>
                <w:tcPr>
                  <w:tcW w:w="664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717 374,5</w:t>
                  </w:r>
                </w:p>
              </w:tc>
              <w:tc>
                <w:tcPr>
                  <w:tcW w:w="661" w:type="pct"/>
                  <w:vAlign w:val="center"/>
                </w:tcPr>
                <w:p w:rsidR="007106B4" w:rsidRPr="00B60D61" w:rsidRDefault="00716B04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717 374,5</w:t>
                  </w:r>
                </w:p>
              </w:tc>
            </w:tr>
            <w:tr w:rsidR="007106B4" w:rsidRPr="00B60D61" w:rsidTr="007106B4">
              <w:tc>
                <w:tcPr>
                  <w:tcW w:w="484" w:type="pct"/>
                  <w:vAlign w:val="center"/>
                </w:tcPr>
                <w:p w:rsidR="004B1298" w:rsidRPr="00B60D61" w:rsidRDefault="004B1298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 xml:space="preserve">иные источники </w:t>
                  </w: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632" w:type="pct"/>
                  <w:vAlign w:val="center"/>
                </w:tcPr>
                <w:p w:rsidR="004B1298" w:rsidRPr="00B60D61" w:rsidRDefault="00716B04" w:rsidP="00410CBF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lastRenderedPageBreak/>
                    <w:t>19 746,2</w:t>
                  </w:r>
                </w:p>
              </w:tc>
              <w:tc>
                <w:tcPr>
                  <w:tcW w:w="568" w:type="pct"/>
                  <w:vAlign w:val="center"/>
                </w:tcPr>
                <w:p w:rsidR="004B1298" w:rsidRPr="00B60D61" w:rsidRDefault="00716B04" w:rsidP="00410CBF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19 746,2</w:t>
                  </w:r>
                </w:p>
              </w:tc>
              <w:tc>
                <w:tcPr>
                  <w:tcW w:w="664" w:type="pct"/>
                  <w:vAlign w:val="center"/>
                </w:tcPr>
                <w:p w:rsidR="004B1298" w:rsidRPr="00B60D61" w:rsidRDefault="004B1298" w:rsidP="003D4558">
                  <w:pPr>
                    <w:jc w:val="center"/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:rsidR="004B1298" w:rsidRPr="00B60D61" w:rsidRDefault="004B1298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:rsidR="004B1298" w:rsidRPr="00B60D61" w:rsidRDefault="004B1298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:rsidR="004B1298" w:rsidRPr="00B60D61" w:rsidRDefault="004B1298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661" w:type="pct"/>
                </w:tcPr>
                <w:p w:rsidR="004B1298" w:rsidRPr="00B60D61" w:rsidRDefault="004B1298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:rsidR="00CE23E8" w:rsidRPr="00B60D61" w:rsidRDefault="00CE23E8" w:rsidP="003D455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116FA" w:rsidRPr="00B60D61" w:rsidRDefault="00F116F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B60D61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B60D61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B60D61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B60D61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B60D61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B60D61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B60D61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</w:rPr>
            </w:pPr>
            <w:r w:rsidRPr="00B60D61">
              <w:rPr>
                <w:rFonts w:ascii="Times New Roman" w:hAnsi="Times New Roman"/>
              </w:rPr>
              <w:t>».</w:t>
            </w:r>
          </w:p>
        </w:tc>
      </w:tr>
    </w:tbl>
    <w:p w:rsidR="00C25776" w:rsidRPr="00B60D61" w:rsidRDefault="00C25776" w:rsidP="00C25776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lastRenderedPageBreak/>
        <w:t>1.</w:t>
      </w:r>
      <w:r w:rsidR="002739BA" w:rsidRPr="00B60D61">
        <w:rPr>
          <w:sz w:val="26"/>
          <w:szCs w:val="26"/>
        </w:rPr>
        <w:t>1.</w:t>
      </w:r>
      <w:r w:rsidR="00516754" w:rsidRPr="00B60D61">
        <w:rPr>
          <w:sz w:val="26"/>
          <w:szCs w:val="26"/>
        </w:rPr>
        <w:t>2</w:t>
      </w:r>
      <w:r w:rsidRPr="00B60D61">
        <w:rPr>
          <w:sz w:val="26"/>
          <w:szCs w:val="26"/>
        </w:rPr>
        <w:t xml:space="preserve">. 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Когалым» паспорта Программы изложить в следующей редакции: </w:t>
      </w:r>
    </w:p>
    <w:tbl>
      <w:tblPr>
        <w:tblW w:w="52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9"/>
        <w:gridCol w:w="892"/>
        <w:gridCol w:w="7686"/>
        <w:gridCol w:w="252"/>
      </w:tblGrid>
      <w:tr w:rsidR="00C25776" w:rsidRPr="00B60D61" w:rsidTr="004B1298">
        <w:trPr>
          <w:trHeight w:val="131"/>
        </w:trPr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5776" w:rsidRPr="00B60D61" w:rsidRDefault="00C25776" w:rsidP="00F116FA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B60D61">
              <w:rPr>
                <w:rFonts w:eastAsia="Calibri"/>
                <w:sz w:val="22"/>
                <w:szCs w:val="22"/>
              </w:rPr>
              <w:t>«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C25776" w:rsidRPr="00B60D61" w:rsidRDefault="004A3730" w:rsidP="00F116F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0D61">
              <w:rPr>
                <w:spacing w:val="-6"/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4155" w:type="pct"/>
            <w:tcBorders>
              <w:right w:val="single" w:sz="4" w:space="0" w:color="auto"/>
            </w:tcBorders>
          </w:tcPr>
          <w:p w:rsidR="00C25776" w:rsidRPr="00B60D61" w:rsidRDefault="00C25776" w:rsidP="00F116FA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</w:pPr>
            <w:r w:rsidRPr="00B60D61"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  <w:t xml:space="preserve"> </w:t>
            </w:r>
          </w:p>
          <w:tbl>
            <w:tblPr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1004"/>
              <w:gridCol w:w="989"/>
              <w:gridCol w:w="849"/>
              <w:gridCol w:w="994"/>
              <w:gridCol w:w="995"/>
              <w:gridCol w:w="992"/>
              <w:gridCol w:w="988"/>
            </w:tblGrid>
            <w:tr w:rsidR="007C765A" w:rsidRPr="00B60D61" w:rsidTr="007C765A">
              <w:tc>
                <w:tcPr>
                  <w:tcW w:w="531" w:type="pct"/>
                  <w:vMerge w:val="restart"/>
                  <w:vAlign w:val="center"/>
                </w:tcPr>
                <w:p w:rsidR="007C765A" w:rsidRPr="00B60D61" w:rsidRDefault="007C765A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659" w:type="pct"/>
                  <w:vMerge w:val="restart"/>
                  <w:vAlign w:val="center"/>
                </w:tcPr>
                <w:p w:rsidR="007C765A" w:rsidRPr="00B60D61" w:rsidRDefault="007C765A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810" w:type="pct"/>
                  <w:gridSpan w:val="6"/>
                  <w:vAlign w:val="center"/>
                </w:tcPr>
                <w:p w:rsidR="007C765A" w:rsidRPr="00B60D61" w:rsidRDefault="007C765A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Расходы по годам (тыс. рублей)</w:t>
                  </w:r>
                </w:p>
              </w:tc>
            </w:tr>
            <w:tr w:rsidR="007C765A" w:rsidRPr="00B60D61" w:rsidTr="003F1808">
              <w:tc>
                <w:tcPr>
                  <w:tcW w:w="531" w:type="pct"/>
                  <w:vMerge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  <w:vMerge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9" w:type="pct"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57" w:type="pct"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652" w:type="pct"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653" w:type="pct"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651" w:type="pct"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648" w:type="pct"/>
                  <w:vAlign w:val="center"/>
                </w:tcPr>
                <w:p w:rsidR="007C765A" w:rsidRPr="00B60D61" w:rsidRDefault="007C765A" w:rsidP="007C765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2028</w:t>
                  </w:r>
                </w:p>
              </w:tc>
            </w:tr>
            <w:tr w:rsidR="00DB22EE" w:rsidRPr="00B60D61" w:rsidTr="008063B1">
              <w:tc>
                <w:tcPr>
                  <w:tcW w:w="53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659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2 015 024,2</w:t>
                  </w:r>
                </w:p>
              </w:tc>
              <w:tc>
                <w:tcPr>
                  <w:tcW w:w="649" w:type="pct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896 552,9</w:t>
                  </w:r>
                </w:p>
              </w:tc>
              <w:tc>
                <w:tcPr>
                  <w:tcW w:w="557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888 004,5</w:t>
                  </w:r>
                </w:p>
              </w:tc>
              <w:tc>
                <w:tcPr>
                  <w:tcW w:w="652" w:type="pct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57 616,7</w:t>
                  </w:r>
                </w:p>
              </w:tc>
              <w:tc>
                <w:tcPr>
                  <w:tcW w:w="653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57 616,7</w:t>
                  </w:r>
                </w:p>
              </w:tc>
              <w:tc>
                <w:tcPr>
                  <w:tcW w:w="65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57 616,7</w:t>
                  </w:r>
                </w:p>
              </w:tc>
              <w:tc>
                <w:tcPr>
                  <w:tcW w:w="648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57 616,7</w:t>
                  </w:r>
                </w:p>
              </w:tc>
            </w:tr>
            <w:tr w:rsidR="00DB22EE" w:rsidRPr="00B60D61" w:rsidTr="008063B1">
              <w:tc>
                <w:tcPr>
                  <w:tcW w:w="53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659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406 467,2</w:t>
                  </w:r>
                </w:p>
              </w:tc>
              <w:tc>
                <w:tcPr>
                  <w:tcW w:w="649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157 885,2</w:t>
                  </w:r>
                </w:p>
              </w:tc>
              <w:tc>
                <w:tcPr>
                  <w:tcW w:w="557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246 762,0</w:t>
                  </w:r>
                </w:p>
              </w:tc>
              <w:tc>
                <w:tcPr>
                  <w:tcW w:w="652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653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65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648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</w:tr>
            <w:tr w:rsidR="00DB22EE" w:rsidRPr="00B60D61" w:rsidTr="008063B1">
              <w:tc>
                <w:tcPr>
                  <w:tcW w:w="53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659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1 102 917,9</w:t>
                  </w:r>
                </w:p>
              </w:tc>
              <w:tc>
                <w:tcPr>
                  <w:tcW w:w="649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598 318,0</w:t>
                  </w:r>
                </w:p>
              </w:tc>
              <w:tc>
                <w:tcPr>
                  <w:tcW w:w="557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501 753,5</w:t>
                  </w:r>
                </w:p>
              </w:tc>
              <w:tc>
                <w:tcPr>
                  <w:tcW w:w="652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  <w:tc>
                <w:tcPr>
                  <w:tcW w:w="653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  <w:tc>
                <w:tcPr>
                  <w:tcW w:w="65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  <w:tc>
                <w:tcPr>
                  <w:tcW w:w="648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</w:tr>
            <w:tr w:rsidR="00DB22EE" w:rsidRPr="00B60D61" w:rsidTr="008063B1">
              <w:tc>
                <w:tcPr>
                  <w:tcW w:w="53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бюджет города Когалыма</w:t>
                  </w:r>
                </w:p>
              </w:tc>
              <w:tc>
                <w:tcPr>
                  <w:tcW w:w="659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505 639,1</w:t>
                  </w:r>
                </w:p>
              </w:tc>
              <w:tc>
                <w:tcPr>
                  <w:tcW w:w="649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140 349,7</w:t>
                  </w:r>
                </w:p>
              </w:tc>
              <w:tc>
                <w:tcPr>
                  <w:tcW w:w="557" w:type="pct"/>
                  <w:vAlign w:val="center"/>
                </w:tcPr>
                <w:p w:rsidR="00DB22EE" w:rsidRPr="00B60D61" w:rsidRDefault="00DB22EE" w:rsidP="00DB22EE">
                  <w:pPr>
                    <w:jc w:val="center"/>
                    <w:rPr>
                      <w:rFonts w:eastAsia="Calibri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eastAsia="Calibri"/>
                      <w:bCs/>
                      <w:sz w:val="18"/>
                      <w:szCs w:val="18"/>
                    </w:rPr>
                    <w:t>139 489,0</w:t>
                  </w:r>
                </w:p>
              </w:tc>
              <w:tc>
                <w:tcPr>
                  <w:tcW w:w="652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56 450,1</w:t>
                  </w:r>
                </w:p>
              </w:tc>
              <w:tc>
                <w:tcPr>
                  <w:tcW w:w="653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56 450,1</w:t>
                  </w:r>
                </w:p>
              </w:tc>
              <w:tc>
                <w:tcPr>
                  <w:tcW w:w="651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56 450,1</w:t>
                  </w:r>
                </w:p>
              </w:tc>
              <w:tc>
                <w:tcPr>
                  <w:tcW w:w="648" w:type="pct"/>
                  <w:vAlign w:val="center"/>
                </w:tcPr>
                <w:p w:rsidR="00DB22EE" w:rsidRPr="00B60D61" w:rsidRDefault="00DB22EE" w:rsidP="00DB22EE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56 450,1</w:t>
                  </w:r>
                </w:p>
              </w:tc>
            </w:tr>
            <w:tr w:rsidR="007C765A" w:rsidRPr="00B60D61" w:rsidTr="007C765A">
              <w:tc>
                <w:tcPr>
                  <w:tcW w:w="531" w:type="pct"/>
                  <w:vAlign w:val="center"/>
                </w:tcPr>
                <w:p w:rsidR="00540777" w:rsidRPr="00B60D61" w:rsidRDefault="00540777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иные источники финансирования</w:t>
                  </w:r>
                </w:p>
              </w:tc>
              <w:tc>
                <w:tcPr>
                  <w:tcW w:w="659" w:type="pct"/>
                  <w:vAlign w:val="center"/>
                </w:tcPr>
                <w:p w:rsidR="00540777" w:rsidRPr="00B60D61" w:rsidRDefault="00540777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9" w:type="pct"/>
                  <w:vAlign w:val="center"/>
                </w:tcPr>
                <w:p w:rsidR="00540777" w:rsidRPr="00B60D61" w:rsidRDefault="00540777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57" w:type="pct"/>
                  <w:vAlign w:val="center"/>
                </w:tcPr>
                <w:p w:rsidR="00540777" w:rsidRPr="00B60D61" w:rsidRDefault="00540777" w:rsidP="00F116FA">
                  <w:pPr>
                    <w:jc w:val="center"/>
                    <w:rPr>
                      <w:rFonts w:eastAsia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2" w:type="pct"/>
                  <w:vAlign w:val="center"/>
                </w:tcPr>
                <w:p w:rsidR="00540777" w:rsidRPr="00B60D61" w:rsidRDefault="00540777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3" w:type="pct"/>
                  <w:vAlign w:val="center"/>
                </w:tcPr>
                <w:p w:rsidR="00540777" w:rsidRPr="00B60D61" w:rsidRDefault="00540777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1" w:type="pct"/>
                  <w:vAlign w:val="center"/>
                </w:tcPr>
                <w:p w:rsidR="00540777" w:rsidRPr="00B60D61" w:rsidRDefault="00540777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8" w:type="pct"/>
                </w:tcPr>
                <w:p w:rsidR="00540777" w:rsidRPr="00B60D61" w:rsidRDefault="00540777" w:rsidP="00F116F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25776" w:rsidRPr="00B60D61" w:rsidRDefault="00C25776" w:rsidP="00F116F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116FA" w:rsidRPr="00B60D61" w:rsidRDefault="00F116FA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116FA" w:rsidRPr="00B60D61" w:rsidRDefault="00F116FA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116FA" w:rsidRPr="00B60D61" w:rsidRDefault="00F116FA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116FA" w:rsidRPr="00B60D61" w:rsidRDefault="00F116FA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833460" w:rsidRPr="00B60D61" w:rsidRDefault="00833460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833460" w:rsidRPr="00B60D61" w:rsidRDefault="00833460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90E3E" w:rsidRPr="00B60D61" w:rsidRDefault="00C90E3E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C25776" w:rsidRPr="00B60D61" w:rsidRDefault="00C25776" w:rsidP="00F116FA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B60D6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</w:tbl>
    <w:p w:rsidR="00CE23E8" w:rsidRPr="00B60D61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t>1.</w:t>
      </w:r>
      <w:r w:rsidR="002739BA" w:rsidRPr="00B60D61">
        <w:rPr>
          <w:sz w:val="26"/>
          <w:szCs w:val="26"/>
        </w:rPr>
        <w:t>2</w:t>
      </w:r>
      <w:r w:rsidRPr="00B60D61">
        <w:rPr>
          <w:sz w:val="26"/>
          <w:szCs w:val="26"/>
        </w:rPr>
        <w:t>. Таблицу 1 Программы изложить</w:t>
      </w:r>
      <w:r w:rsidR="00F116FA" w:rsidRPr="00B60D61">
        <w:rPr>
          <w:sz w:val="26"/>
          <w:szCs w:val="26"/>
        </w:rPr>
        <w:t xml:space="preserve"> в редакции согласно приложению</w:t>
      </w:r>
      <w:r w:rsidRPr="00B60D61">
        <w:rPr>
          <w:sz w:val="26"/>
          <w:szCs w:val="26"/>
        </w:rPr>
        <w:t xml:space="preserve"> </w:t>
      </w:r>
      <w:r w:rsidR="00D2126C" w:rsidRPr="00B60D61">
        <w:rPr>
          <w:sz w:val="26"/>
          <w:szCs w:val="26"/>
        </w:rPr>
        <w:t xml:space="preserve">   </w:t>
      </w:r>
      <w:r w:rsidR="005F45AD" w:rsidRPr="00B60D61">
        <w:rPr>
          <w:sz w:val="26"/>
          <w:szCs w:val="26"/>
        </w:rPr>
        <w:t xml:space="preserve"> </w:t>
      </w:r>
      <w:r w:rsidRPr="00B60D61">
        <w:rPr>
          <w:sz w:val="26"/>
          <w:szCs w:val="26"/>
        </w:rPr>
        <w:t>к настоящему постановлению.</w:t>
      </w:r>
    </w:p>
    <w:p w:rsidR="00433ECF" w:rsidRPr="00B60D61" w:rsidRDefault="00433ECF" w:rsidP="00647DD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E23E8" w:rsidRPr="00B60D61" w:rsidRDefault="00095D32" w:rsidP="00322C35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t>2</w:t>
      </w:r>
      <w:r w:rsidR="00CE23E8" w:rsidRPr="00B60D61">
        <w:rPr>
          <w:sz w:val="26"/>
          <w:szCs w:val="26"/>
        </w:rPr>
        <w:t xml:space="preserve">. Управлению образования Администрации города Когалыма </w:t>
      </w:r>
      <w:r w:rsidR="00F116FA" w:rsidRPr="00B60D61">
        <w:rPr>
          <w:sz w:val="26"/>
          <w:szCs w:val="26"/>
        </w:rPr>
        <w:t xml:space="preserve">                              </w:t>
      </w:r>
      <w:r w:rsidR="00CE23E8" w:rsidRPr="00B60D61">
        <w:rPr>
          <w:sz w:val="26"/>
          <w:szCs w:val="26"/>
        </w:rPr>
        <w:t>(А.Н. Лаврентьева) направить в юридическое управление Администрации города Когалыма текст постановления и приложени</w:t>
      </w:r>
      <w:r w:rsidR="0016794B" w:rsidRPr="00B60D61">
        <w:rPr>
          <w:sz w:val="26"/>
          <w:szCs w:val="26"/>
        </w:rPr>
        <w:t>я</w:t>
      </w:r>
      <w:r w:rsidR="00CE23E8" w:rsidRPr="00B60D61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33460" w:rsidRPr="00B60D61">
        <w:rPr>
          <w:sz w:val="26"/>
          <w:szCs w:val="26"/>
        </w:rPr>
        <w:t xml:space="preserve">                              </w:t>
      </w:r>
      <w:r w:rsidR="00CE23E8" w:rsidRPr="00B60D61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 - Мансийского автономного </w:t>
      </w:r>
      <w:r w:rsidR="00833460" w:rsidRPr="00B60D61">
        <w:rPr>
          <w:sz w:val="26"/>
          <w:szCs w:val="26"/>
        </w:rPr>
        <w:t xml:space="preserve">                            </w:t>
      </w:r>
      <w:r w:rsidR="00CE23E8" w:rsidRPr="00B60D61">
        <w:rPr>
          <w:sz w:val="26"/>
          <w:szCs w:val="26"/>
        </w:rPr>
        <w:t xml:space="preserve">округа – Югры» для дальнейшего направления в Управление государственной </w:t>
      </w:r>
      <w:r w:rsidR="00CE23E8" w:rsidRPr="00B60D61">
        <w:rPr>
          <w:sz w:val="26"/>
          <w:szCs w:val="26"/>
        </w:rPr>
        <w:lastRenderedPageBreak/>
        <w:t xml:space="preserve">регистрации нормативных правовых актов Аппарата Губернатора </w:t>
      </w:r>
      <w:r w:rsidR="00833460" w:rsidRPr="00B60D61">
        <w:rPr>
          <w:sz w:val="26"/>
          <w:szCs w:val="26"/>
        </w:rPr>
        <w:t xml:space="preserve">                          </w:t>
      </w:r>
      <w:r w:rsidR="00CE23E8" w:rsidRPr="00B60D61">
        <w:rPr>
          <w:sz w:val="26"/>
          <w:szCs w:val="26"/>
        </w:rPr>
        <w:t>Ханты-Мансийского автономного округа – Югры.</w:t>
      </w:r>
    </w:p>
    <w:p w:rsidR="00CE23E8" w:rsidRPr="00B60D61" w:rsidRDefault="00CE23E8" w:rsidP="00322C35">
      <w:pPr>
        <w:ind w:firstLine="709"/>
        <w:jc w:val="both"/>
        <w:rPr>
          <w:sz w:val="26"/>
          <w:szCs w:val="26"/>
        </w:rPr>
      </w:pPr>
    </w:p>
    <w:p w:rsidR="00CE23E8" w:rsidRPr="00B60D61" w:rsidRDefault="00095D32" w:rsidP="00322C35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t>3</w:t>
      </w:r>
      <w:r w:rsidR="00CE23E8" w:rsidRPr="00B60D61">
        <w:rPr>
          <w:sz w:val="26"/>
          <w:szCs w:val="26"/>
        </w:rPr>
        <w:t>. Опубликовать настоящее постановление и приложени</w:t>
      </w:r>
      <w:r w:rsidR="0016794B" w:rsidRPr="00B60D61">
        <w:rPr>
          <w:sz w:val="26"/>
          <w:szCs w:val="26"/>
        </w:rPr>
        <w:t>я</w:t>
      </w:r>
      <w:r w:rsidR="00CE23E8" w:rsidRPr="00B60D61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CE23E8" w:rsidRPr="00B60D61" w:rsidRDefault="00CE23E8" w:rsidP="00322C35">
      <w:pPr>
        <w:pStyle w:val="Default"/>
        <w:ind w:firstLine="709"/>
        <w:jc w:val="both"/>
        <w:rPr>
          <w:sz w:val="26"/>
          <w:szCs w:val="26"/>
        </w:rPr>
      </w:pPr>
    </w:p>
    <w:p w:rsidR="00CE23E8" w:rsidRPr="00B60D61" w:rsidRDefault="00095D32" w:rsidP="00322C35">
      <w:pPr>
        <w:pStyle w:val="Default"/>
        <w:ind w:firstLine="709"/>
        <w:jc w:val="both"/>
        <w:rPr>
          <w:sz w:val="26"/>
          <w:szCs w:val="26"/>
        </w:rPr>
      </w:pPr>
      <w:r w:rsidRPr="00B60D61">
        <w:rPr>
          <w:sz w:val="26"/>
          <w:szCs w:val="26"/>
        </w:rPr>
        <w:t>4</w:t>
      </w:r>
      <w:r w:rsidR="00CE23E8" w:rsidRPr="00B60D61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:rsidR="001D0927" w:rsidRPr="00B60D61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B60D61" w:rsidRDefault="001D0927" w:rsidP="00ED5C7C">
      <w:pPr>
        <w:ind w:firstLine="709"/>
        <w:jc w:val="both"/>
        <w:rPr>
          <w:sz w:val="26"/>
          <w:szCs w:val="26"/>
        </w:rPr>
      </w:pPr>
    </w:p>
    <w:p w:rsidR="00833460" w:rsidRPr="00B60D61" w:rsidRDefault="00833460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B60D61" w:rsidRDefault="001D0927" w:rsidP="001D0927">
                <w:pPr>
                  <w:rPr>
                    <w:sz w:val="28"/>
                    <w:szCs w:val="28"/>
                  </w:rPr>
                </w:pPr>
                <w:r w:rsidRPr="00B60D6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B60D61" w:rsidTr="001D0927">
              <w:tc>
                <w:tcPr>
                  <w:tcW w:w="3822" w:type="dxa"/>
                </w:tcPr>
                <w:p w:rsidR="001D0927" w:rsidRPr="00B60D6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B60D61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B60D6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B60D6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B60D6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B60D6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B60D6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60D6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B60D6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60D6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B60D61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B60D6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1D0927" w:rsidRPr="00B60D61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B60D61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 w:rsidRPr="00B60D61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116FA" w:rsidRDefault="00F116FA">
      <w:pPr>
        <w:spacing w:after="200" w:line="276" w:lineRule="auto"/>
        <w:rPr>
          <w:sz w:val="26"/>
          <w:szCs w:val="26"/>
        </w:rPr>
        <w:sectPr w:rsidR="00F116FA" w:rsidSect="0055295A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B0055" w:rsidRPr="008B5413" w:rsidRDefault="000B0055" w:rsidP="00206268">
      <w:pPr>
        <w:tabs>
          <w:tab w:val="left" w:pos="11766"/>
        </w:tabs>
        <w:ind w:left="11766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</w:p>
    <w:p w:rsidR="000B0055" w:rsidRPr="008B5413" w:rsidRDefault="000B0055" w:rsidP="000B0055">
      <w:pPr>
        <w:ind w:left="11766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0B0055" w:rsidRDefault="000B0055" w:rsidP="000B0055">
      <w:pPr>
        <w:ind w:left="11766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116FA" w:rsidRPr="008B5413" w:rsidTr="00F116FA">
        <w:trPr>
          <w:trHeight w:val="665"/>
        </w:trPr>
        <w:tc>
          <w:tcPr>
            <w:tcW w:w="2409" w:type="dxa"/>
            <w:hideMark/>
          </w:tcPr>
          <w:p w:rsidR="00F116FA" w:rsidRPr="008B5413" w:rsidRDefault="00F116FA" w:rsidP="003D4558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116FA" w:rsidRPr="008B5413" w:rsidRDefault="00F116FA" w:rsidP="003D4558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0B0055" w:rsidRDefault="000B0055" w:rsidP="000B0055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A31FA" w:rsidRDefault="000B0055" w:rsidP="000B0055">
      <w:pPr>
        <w:jc w:val="center"/>
        <w:rPr>
          <w:sz w:val="26"/>
          <w:szCs w:val="26"/>
        </w:rPr>
      </w:pPr>
      <w:r w:rsidRPr="00B86419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7F5182" w:rsidRDefault="007F5182" w:rsidP="000B0055">
      <w:pPr>
        <w:jc w:val="center"/>
        <w:rPr>
          <w:sz w:val="26"/>
          <w:szCs w:val="26"/>
        </w:rPr>
      </w:pPr>
    </w:p>
    <w:p w:rsidR="00381B98" w:rsidRDefault="00381B98" w:rsidP="000B0055">
      <w:pPr>
        <w:jc w:val="center"/>
        <w:rPr>
          <w:sz w:val="26"/>
          <w:szCs w:val="26"/>
        </w:rPr>
      </w:pPr>
    </w:p>
    <w:p w:rsidR="00381B98" w:rsidRDefault="00381B98" w:rsidP="000B0055">
      <w:pPr>
        <w:jc w:val="center"/>
        <w:rPr>
          <w:sz w:val="26"/>
          <w:szCs w:val="26"/>
        </w:rPr>
      </w:pPr>
    </w:p>
    <w:tbl>
      <w:tblPr>
        <w:tblW w:w="14841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1842"/>
        <w:gridCol w:w="1276"/>
        <w:gridCol w:w="992"/>
        <w:gridCol w:w="1134"/>
        <w:gridCol w:w="1134"/>
        <w:gridCol w:w="1405"/>
        <w:gridCol w:w="1034"/>
        <w:gridCol w:w="1067"/>
      </w:tblGrid>
      <w:tr w:rsidR="00B257BB" w:rsidRPr="00381B98" w:rsidTr="00B257BB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Ответственный исполнитель / соисполнитель, учреждение, организация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0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Финансовые затраты на реализацию, тыс.рублей</w:t>
            </w:r>
          </w:p>
        </w:tc>
      </w:tr>
      <w:tr w:rsidR="00B257BB" w:rsidRPr="00381B98" w:rsidTr="00B257BB">
        <w:trPr>
          <w:trHeight w:val="4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6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2023 год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2025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2026 год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2027 год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2028 год</w:t>
            </w:r>
          </w:p>
        </w:tc>
      </w:tr>
      <w:tr w:rsidR="00B257BB" w:rsidRPr="00381B98" w:rsidTr="00B257BB">
        <w:trPr>
          <w:trHeight w:val="7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11</w:t>
            </w:r>
          </w:p>
        </w:tc>
      </w:tr>
      <w:tr w:rsidR="00381B98" w:rsidRPr="00381B98" w:rsidTr="00B257BB">
        <w:trPr>
          <w:trHeight w:val="94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381B98" w:rsidRPr="00381B98" w:rsidTr="00B257BB">
        <w:trPr>
          <w:trHeight w:val="810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Задача № 1. Модернизация системы общего и дополнительного образования как основного условия социального развития. </w:t>
            </w:r>
            <w:r w:rsidRPr="00381B98">
              <w:rPr>
                <w:sz w:val="16"/>
                <w:szCs w:val="16"/>
              </w:rPr>
              <w:br/>
              <w:t>Задача №3. Обеспечение инновационного характера базового образования в соответствии с требованиями экономики.</w:t>
            </w:r>
          </w:p>
        </w:tc>
      </w:tr>
      <w:tr w:rsidR="00381B98" w:rsidRPr="00381B98" w:rsidTr="00B257BB">
        <w:trPr>
          <w:trHeight w:val="31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Подпрограмма 1 Общее образование. Дополнительное образование.</w:t>
            </w:r>
          </w:p>
        </w:tc>
      </w:tr>
      <w:tr w:rsidR="00381B98" w:rsidRPr="00381B98" w:rsidTr="00B257BB">
        <w:trPr>
          <w:trHeight w:val="31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Проектная часть</w:t>
            </w:r>
          </w:p>
        </w:tc>
      </w:tr>
      <w:tr w:rsidR="00B257BB" w:rsidRPr="00381B98" w:rsidTr="00B257BB">
        <w:trPr>
          <w:trHeight w:val="7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П.1.1.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«Образование», региональный проект «Успех каждого ребенка» ( III, IV, V, VI, 11)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338 563,80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</w:tr>
      <w:tr w:rsidR="00B257BB" w:rsidRPr="00381B98" w:rsidTr="00B257BB">
        <w:trPr>
          <w:trHeight w:val="7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338 563,80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</w:tr>
      <w:tr w:rsidR="00B257BB" w:rsidRPr="00381B98" w:rsidTr="00B257BB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2 040,00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340,00   </w:t>
            </w:r>
          </w:p>
        </w:tc>
      </w:tr>
      <w:tr w:rsidR="00B257BB" w:rsidRPr="00381B98" w:rsidTr="00B257BB">
        <w:trPr>
          <w:trHeight w:val="10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П.1.1.2.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Персонифицированное финансирование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336 523,80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56 087,30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56 087,30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56 087,30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56 087,30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56 087,30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56 087,30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П.1.2.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«Образование», региональный проект «Цифровая образовательная среда» (VIII, IX, X, XI)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381B98" w:rsidRPr="00381B98" w:rsidTr="00B257BB">
        <w:trPr>
          <w:trHeight w:val="43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Развитие системы дошкольного и общего образования (1, 2 )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11 012,50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2 859,50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715,00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11 012,50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2 859,50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715,00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1 859,50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1.1.1.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Развитие системы выявления, поддержки, сопровождения и </w:t>
            </w:r>
            <w:r w:rsidRPr="00381B98">
              <w:rPr>
                <w:sz w:val="16"/>
                <w:szCs w:val="16"/>
              </w:rPr>
              <w:lastRenderedPageBreak/>
              <w:t>стимулирования одаренных детей в различных сферах деятельности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 xml:space="preserve">Управление образования </w:t>
            </w:r>
            <w:r w:rsidRPr="00381B98">
              <w:rPr>
                <w:sz w:val="16"/>
                <w:szCs w:val="16"/>
              </w:rPr>
              <w:lastRenderedPageBreak/>
              <w:t>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6 722,50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2 144,50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1 144,50   </w:t>
            </w:r>
          </w:p>
        </w:tc>
      </w:tr>
      <w:tr w:rsidR="00B257BB" w:rsidRPr="00381B98" w:rsidTr="00B257BB">
        <w:trPr>
          <w:trHeight w:val="7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4 290,00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715,00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715,00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715,00   </w:t>
            </w:r>
          </w:p>
        </w:tc>
      </w:tr>
      <w:tr w:rsidR="00B257BB" w:rsidRPr="00381B98" w:rsidTr="00B257BB">
        <w:trPr>
          <w:trHeight w:val="9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Создание условий для распространения лучших практик и деятельности немуниципальных (коммерческих, некоммерческих) организаций по предоставлению услуг в сфере образования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Развитие системы дополнительного образования детей (III, VI)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557 010,30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92 259,10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90 887,20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93 396,10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</w:tr>
      <w:tr w:rsidR="00B257BB" w:rsidRPr="00381B98" w:rsidTr="00B257BB">
        <w:trPr>
          <w:trHeight w:val="4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557 010,30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92 259,10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90 887,20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93 396,10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</w:tr>
      <w:tr w:rsidR="00B257BB" w:rsidRPr="00381B98" w:rsidTr="00B257BB">
        <w:trPr>
          <w:trHeight w:val="4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323,80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323,80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9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1.2.1.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Развитие системы доступного 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557 010,30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92 259,10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90 887,20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93 396,10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93 489,30   </w:t>
            </w:r>
          </w:p>
        </w:tc>
      </w:tr>
      <w:tr w:rsidR="00B257BB" w:rsidRPr="00381B98" w:rsidTr="00B257BB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323,80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323,80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1.3.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Обеспечение реализации общеобразовательных программ в образовательных организациях, расположенных на территории города Когалыма (1, 2, 3, 11)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14 657 808,70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2 503 533,30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2 380 192,90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2 441 815,20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2 444 089,10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2 444 089,10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2 444 089,10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12 090 214,60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2 032 925,60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2 028 359,80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2 007 232,30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2 007 232,30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2 007 232,30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2 007 232,30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2 258 054,30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407 145,90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302 617,50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385 367,30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14 246,20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14 246,20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1.3.1.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2 258 054,30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407 145,90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302 617,50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385 367,30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14 246,20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14 246,20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11 719 654,60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1 971 165,60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1 966 599,80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1 945 472,30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1 945 472,30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1 945 472,30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1 945 472,30   </w:t>
            </w:r>
          </w:p>
        </w:tc>
      </w:tr>
      <w:tr w:rsidR="00B257BB" w:rsidRPr="00381B98" w:rsidTr="00B257BB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1.3.1.1.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Иной межбюджетный трансферт, имеющий целевое назначение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1.3.1.2.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Реализация полномочий органов местного самоуправления в сфере общего образования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2 258 054,30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407 145,90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302 617,50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385 367,30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387 641,20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14 246,20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14 246,20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1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1.3.1.3.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в рамках основного мероприятия "Обеспечение реализации основных и дополнительных </w:t>
            </w:r>
            <w:r w:rsidRPr="00381B98">
              <w:rPr>
                <w:sz w:val="16"/>
                <w:szCs w:val="16"/>
              </w:rPr>
              <w:lastRenderedPageBreak/>
              <w:t xml:space="preserve">общеобразовательных программ в образовательных организациях, расположенных на территории Ханты-Мансийского автономного округа – Югры" подпрограммы "Общее образование. Дополнительное образование детей" государственной программы "Развитие образования"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11 404 716,00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1 917 452,00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1 914 354,80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1 893 227,30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1 893 227,30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1 893 227,30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1 893 227,30   </w:t>
            </w:r>
          </w:p>
        </w:tc>
      </w:tr>
      <w:tr w:rsidR="00B257BB" w:rsidRPr="00381B98" w:rsidTr="00B257BB">
        <w:trPr>
          <w:trHeight w:val="18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1.3.1.4.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в рамках основного мероприятия 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образования, науки и молодежной политики" государственной программы "Развитие образования"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313 470,00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52 245,00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52 245,00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52 245,00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52 245,00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52 245,00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52 245,00   </w:t>
            </w:r>
          </w:p>
        </w:tc>
      </w:tr>
      <w:tr w:rsidR="00B257BB" w:rsidRPr="00381B98" w:rsidTr="00B257BB">
        <w:trPr>
          <w:trHeight w:val="10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1.3.1.5.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1 468,60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1 468,60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1.3.2.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Субсидии частным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70 560,00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11 760,00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11 760,00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11 760,00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11 760,00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11 760,00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11 760,00   </w:t>
            </w:r>
          </w:p>
        </w:tc>
      </w:tr>
      <w:tr w:rsidR="00B257BB" w:rsidRPr="00381B98" w:rsidTr="00B257BB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1.3.3.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(Субвенция ОБ)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300 000,00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50 000,00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50 000,00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50 000,00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50 000,00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1.4.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Организация отдыха и оздоровления детей ( 9, 10, 11)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Когалыма/УКиС  (МАУ «СШ «Дворец спорта»), УВП (МАУ «МКЦ «Феникс»)/УВП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332 518,60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60 485,00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51 101,60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55 233,00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55 233,00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55 233,00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55 233,00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197 860,20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32 976,70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32 976,70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32 976,70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32 976,70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32 976,70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32 976,70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129 158,40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22 008,30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18 124,90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22 256,30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22 256,30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22 256,30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22 256,30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5 500,00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5 500,00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1.4.1.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194 404,80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32 400,80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32 400,80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32 400,80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32 400,80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32 400,80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32 400,80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5 207,20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5 207,20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112 395,70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19 162,80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15 341,70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19 472,80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19 472,80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19 472,80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19 472,80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УКиС (МАУ «СШ «Дворец спорта»)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2 557,80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426,30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426,30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292,80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292,80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4 462,14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744,94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743,44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743,44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743,44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743,44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743,44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УВП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897,60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149,60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149,60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1 266,90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210,90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211,20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211,20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211,20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211,20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211,20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1.4.2.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Организации культурно-досуговой деятельности и </w:t>
            </w:r>
            <w:r w:rsidRPr="00381B98">
              <w:rPr>
                <w:sz w:val="16"/>
                <w:szCs w:val="16"/>
              </w:rPr>
              <w:lastRenderedPageBreak/>
              <w:t>совершенствование условий для развития сферы молодёжного отдыха, массовых видов спорта и туризма, обеспечивающих разумное и полезное проведение детьми свободного времени, их духовно-нравственное развитие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 xml:space="preserve"> УКиС (МАУ «СШ «Дворец спорта»)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7 729,96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1 339,66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1 278,06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1 278,06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1 278,06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1 278,06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1 278,06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УВП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1 539,70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256,00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256,50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256,80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256,80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256,80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256,80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1 764,00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294,00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294,00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294,00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294,00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294,00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294,00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Итого по подпрограмме 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15 896 913,90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2 715 564,20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2 579 324,00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2 648 731,10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2 651 098,20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2 651 098,20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2 651 098,20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12 288 398,60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2 066 226,10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2 061 336,50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3 293 799,30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580 700,10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468 771,90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559 306,50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561 673,60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561 673,60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561 673,60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19 746,20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19 746,20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Проектная часть подпрограммы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338 563,80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338 563,80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56 427,30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56 427,30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 подпрограммы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15 558 350,10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2 659 136,90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2 522 896,70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2 592 303,80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2 594 670,90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2 594 670,90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2 594 670,90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257BB" w:rsidRPr="00381B98" w:rsidTr="00B257BB">
        <w:trPr>
          <w:trHeight w:val="39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12 288 398,60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2 066 226,10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2 061 336,50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2 040 209,00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2 955 235,50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524 272,80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412 344,60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502 879,20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505 246,30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505 246,30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505 246,30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19 746,20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19 746,20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381B98" w:rsidRPr="00381B98" w:rsidTr="00B257BB">
        <w:trPr>
          <w:trHeight w:val="70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381B98" w:rsidRPr="00381B98" w:rsidTr="00B257BB">
        <w:trPr>
          <w:trHeight w:val="540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Задача № 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</w:tc>
      </w:tr>
      <w:tr w:rsidR="00381B98" w:rsidRPr="00381B98" w:rsidTr="00B257BB">
        <w:trPr>
          <w:trHeight w:val="570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Подпрограмма 2. Система оценки качества образования и информационная прозрачность системы образования города Когалыма. </w:t>
            </w:r>
          </w:p>
        </w:tc>
      </w:tr>
      <w:tr w:rsidR="00381B98" w:rsidRPr="00381B98" w:rsidTr="00B257BB">
        <w:trPr>
          <w:trHeight w:val="43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</w:t>
            </w:r>
          </w:p>
        </w:tc>
      </w:tr>
      <w:tr w:rsidR="00B257BB" w:rsidRPr="00381B98" w:rsidTr="00B257BB">
        <w:trPr>
          <w:trHeight w:val="3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Развитие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 и учет динамики достижений каждого обучающегося (1, 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3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2.1.1.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Организация и проведение государственной итоговой аттестации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Итого по подпрограмме 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9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0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 подпрограммы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70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381B98" w:rsidRPr="00381B98" w:rsidTr="00B257BB">
        <w:trPr>
          <w:trHeight w:val="88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Цель: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381B98" w:rsidRPr="00381B98" w:rsidTr="00B257BB">
        <w:trPr>
          <w:trHeight w:val="49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Задача №4.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  </w:t>
            </w:r>
          </w:p>
        </w:tc>
      </w:tr>
      <w:tr w:rsidR="00381B98" w:rsidRPr="00381B98" w:rsidTr="00B257BB">
        <w:trPr>
          <w:trHeight w:val="600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Подпрограмма 3.  Молодёжь города Когалыма.</w:t>
            </w:r>
          </w:p>
        </w:tc>
      </w:tr>
      <w:tr w:rsidR="00381B98" w:rsidRPr="00381B98" w:rsidTr="00B257BB">
        <w:trPr>
          <w:trHeight w:val="31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Проектная часть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П.3.1.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«Образование», региональный проект «Социальная активность»  (показатель VII)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66,00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66,00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</w:tr>
      <w:tr w:rsidR="00B257BB" w:rsidRPr="00381B98" w:rsidTr="00B257BB">
        <w:trPr>
          <w:trHeight w:val="87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П.3.1.1.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Организация мероприятий в рамках  реализации регионального проекта  «Социальная активность»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66,00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11,00   </w:t>
            </w:r>
          </w:p>
        </w:tc>
      </w:tr>
      <w:tr w:rsidR="00B257BB" w:rsidRPr="00381B98" w:rsidTr="00B257BB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П.3.2.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«Образование», региональный проект «Патриотическое воспитание граждан Российской Федерации»  (показатель 5, 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7 087,50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1 195,50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1 178,40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1 178,40   </w:t>
            </w:r>
          </w:p>
        </w:tc>
      </w:tr>
      <w:tr w:rsidR="00B257BB" w:rsidRPr="00381B98" w:rsidTr="00B257BB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11,80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</w:tr>
      <w:tr w:rsidR="00B257BB" w:rsidRPr="00381B98" w:rsidTr="00B257BB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257BB" w:rsidRPr="00381B98" w:rsidTr="00B257BB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П.3.2.1.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11,80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11,80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381B98" w:rsidRPr="00381B98" w:rsidTr="00B257BB">
        <w:trPr>
          <w:trHeight w:val="31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</w:t>
            </w:r>
          </w:p>
        </w:tc>
      </w:tr>
      <w:tr w:rsidR="00B257BB" w:rsidRPr="00381B98" w:rsidTr="00B257BB">
        <w:trPr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Создание условий для развития духовно-нравственных и </w:t>
            </w:r>
            <w:r w:rsidRPr="00381B98">
              <w:rPr>
                <w:sz w:val="16"/>
                <w:szCs w:val="16"/>
              </w:rPr>
              <w:lastRenderedPageBreak/>
              <w:t>гражданско,- военно -патриотических качеств детей и молодежи ( 4, 5, 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 xml:space="preserve">Управление образования </w:t>
            </w:r>
            <w:r w:rsidRPr="00381B98">
              <w:rPr>
                <w:sz w:val="16"/>
                <w:szCs w:val="16"/>
              </w:rPr>
              <w:lastRenderedPageBreak/>
              <w:t>Администрации города Когалыма/ МАУ «МКЦ «Феникс»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7 767,10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1 899,70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</w:tr>
      <w:tr w:rsidR="00B257BB" w:rsidRPr="00381B98" w:rsidTr="00B257BB">
        <w:trPr>
          <w:trHeight w:val="7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7 767,10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1 899,70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1 351,10   </w:t>
            </w:r>
          </w:p>
        </w:tc>
      </w:tr>
      <w:tr w:rsidR="00B257BB" w:rsidRPr="00381B98" w:rsidTr="00B257BB">
        <w:trPr>
          <w:trHeight w:val="8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3.1.1.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Организация мероприятий по развитию духовно-нравственных и гражданско-патриотических качеств молодёжи и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3 867,10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1 119,70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571,10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571,10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571,10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571,10   </w:t>
            </w:r>
          </w:p>
        </w:tc>
      </w:tr>
      <w:tr w:rsidR="00B257BB" w:rsidRPr="00381B98" w:rsidTr="00B257BB">
        <w:trPr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3 400,00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680,00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680,00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680,00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680,00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680,00   </w:t>
            </w:r>
          </w:p>
        </w:tc>
      </w:tr>
      <w:tr w:rsidR="00B257BB" w:rsidRPr="00381B98" w:rsidTr="00B257BB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Организация и проведение городского конкурса среди общеобразовательных организаций на лучшую подготовку граждан РФ к военной службе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500,00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Создание условий для разностороннего развития, самореализации и роста созидательной активности молодёжи  (6,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Когалыма/УВП, МАУ «МКЦ «Феникс»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25 119,60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4 389,50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3 946,90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</w:tr>
      <w:tr w:rsidR="00B257BB" w:rsidRPr="00381B98" w:rsidTr="00B257BB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25 119,60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4 389,50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3 946,90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4 195,80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3.2.1.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Организация мероприятий, проектов по повышению уровня потенциала и вовлечению молодёжи в творческую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   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4 460,00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1 044,70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602,10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703,30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703,30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703,30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703,30   </w:t>
            </w:r>
          </w:p>
        </w:tc>
      </w:tr>
      <w:tr w:rsidR="00B257BB" w:rsidRPr="00381B98" w:rsidTr="00B257BB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3 060,00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510,00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510,00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510,00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510,00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510,00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510,00   </w:t>
            </w:r>
          </w:p>
        </w:tc>
      </w:tr>
      <w:tr w:rsidR="00B257BB" w:rsidRPr="00381B98" w:rsidTr="00B257BB">
        <w:trPr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3.2.2.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Организация мероприятий, проектов по вовлечению молодежи в добровольческую деятельность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  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610,60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3,30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3,30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151,00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151,00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151,00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151,00   </w:t>
            </w:r>
          </w:p>
        </w:tc>
      </w:tr>
      <w:tr w:rsidR="00B257BB" w:rsidRPr="00381B98" w:rsidTr="00B257BB">
        <w:trPr>
          <w:trHeight w:val="10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Поддержка студентов педагогических вузов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900,00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150,00   </w:t>
            </w:r>
          </w:p>
        </w:tc>
      </w:tr>
      <w:tr w:rsidR="00B257BB" w:rsidRPr="00381B98" w:rsidTr="00B257BB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3.2.4.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16 089,00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2 681,50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2 681,50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2 681,50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2 681,50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2 681,50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2 681,50   </w:t>
            </w:r>
          </w:p>
        </w:tc>
      </w:tr>
      <w:tr w:rsidR="00B257BB" w:rsidRPr="00381B98" w:rsidTr="00B257BB">
        <w:trPr>
          <w:trHeight w:val="4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3.3.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Обеспечение  деятельности учреждения сферы работы с молодёжью и развитие его материально-технической базы ( 4, 5, 6,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 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240 407,10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39 800,80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38 466,50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40 514,40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</w:tr>
      <w:tr w:rsidR="00B257BB" w:rsidRPr="00381B98" w:rsidTr="00B257BB">
        <w:trPr>
          <w:trHeight w:val="4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240 407,10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39 800,80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38 466,50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40 514,40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</w:tr>
      <w:tr w:rsidR="00B257BB" w:rsidRPr="00381B98" w:rsidTr="00B257BB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3.3.1.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Финансовое и организационное сопровождение по исполнению 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УВП  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240 407,10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39 800,80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38 466,50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40 514,40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40 541,80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Итого по подпрограмме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280 447,30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47 296,50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44 065,80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47 250,70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47 278,10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47 278,10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47 278,10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257BB" w:rsidRPr="00381B98" w:rsidTr="00B257BB">
        <w:trPr>
          <w:trHeight w:val="54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273 430,80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46 113,00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42 899,20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46 084,10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46 111,50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46 111,50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46 111,50   </w:t>
            </w:r>
          </w:p>
        </w:tc>
      </w:tr>
      <w:tr w:rsidR="00B257BB" w:rsidRPr="00381B98" w:rsidTr="00B257BB">
        <w:trPr>
          <w:trHeight w:val="28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Проектная часть подпрограммы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7 153,50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1 206,50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1 189,40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1 189,40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1 189,40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1 189,40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1 189,40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257BB" w:rsidRPr="00381B98" w:rsidTr="00B257BB">
        <w:trPr>
          <w:trHeight w:val="6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137,00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22,80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22,80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22,80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22,80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 подпрограммы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273 293,80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46 090,00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42 876,40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46 061,30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46 088,70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0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273 293,80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46 090,00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42 876,40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46 061,30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46 088,70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381B98" w:rsidRPr="00381B98" w:rsidTr="00B257BB">
        <w:trPr>
          <w:trHeight w:val="1170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381B98" w:rsidRPr="00381B98" w:rsidTr="00B257BB">
        <w:trPr>
          <w:trHeight w:val="990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Задача №5. Обеспечение деятельности и управление в области образования на территории города Когалыма.</w:t>
            </w:r>
            <w:r w:rsidRPr="00381B98">
              <w:rPr>
                <w:sz w:val="16"/>
                <w:szCs w:val="16"/>
              </w:rPr>
              <w:br/>
              <w:t>Задача №6. 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  <w:r w:rsidRPr="00381B98">
              <w:rPr>
                <w:sz w:val="16"/>
                <w:szCs w:val="16"/>
              </w:rPr>
              <w:br/>
              <w:t>Задача №7.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381B98" w:rsidRPr="00381B98" w:rsidTr="00B257BB">
        <w:trPr>
          <w:trHeight w:val="600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Подпрограмма 4.   Ресурсное обеспечение системы образования.</w:t>
            </w:r>
          </w:p>
        </w:tc>
      </w:tr>
      <w:tr w:rsidR="00381B98" w:rsidRPr="00381B98" w:rsidTr="00B257BB">
        <w:trPr>
          <w:trHeight w:val="315"/>
        </w:trPr>
        <w:tc>
          <w:tcPr>
            <w:tcW w:w="14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Проектная часть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П.4.1.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«Образование», региональный проект «Современная школа»  (показатели XII, XIV, XV, 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МУ «УКС г. Когалыма»/ 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1 669 306,90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838 919,10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3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П.4.1.1.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Средняя общеобразовательная школа в г. Когалыме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МУ «УКС г. Когалыма»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П.4.2.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«Демография», региональный проект «Содействие занятости»  (показатели I, II)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381B98" w:rsidRPr="00381B98" w:rsidTr="00B257BB">
        <w:trPr>
          <w:trHeight w:val="420"/>
        </w:trPr>
        <w:tc>
          <w:tcPr>
            <w:tcW w:w="1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98" w:rsidRPr="00381B98" w:rsidRDefault="00381B98" w:rsidP="00381B98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98" w:rsidRPr="00381B98" w:rsidRDefault="00381B98" w:rsidP="00381B98"/>
        </w:tc>
      </w:tr>
      <w:tr w:rsidR="00B257BB" w:rsidRPr="00381B98" w:rsidTr="00B257BB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Финансовое обеспечение полномочий управления образования и ресурсного центра (1, 2, 3, 8, 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339 905,30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56 647,40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56 233,30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56 746,70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56 759,30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339 905,30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56 647,40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56 233,30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56 746,70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56 759,30   </w:t>
            </w:r>
          </w:p>
        </w:tc>
      </w:tr>
      <w:tr w:rsidR="00B257BB" w:rsidRPr="00381B98" w:rsidTr="00B257BB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 (выполнение 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256 100,00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42 799,50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42 667,30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42 658,30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42 658,30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42 658,30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42 658,30   </w:t>
            </w:r>
          </w:p>
        </w:tc>
      </w:tr>
      <w:tr w:rsidR="00B257BB" w:rsidRPr="00381B98" w:rsidTr="00B257BB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Проведение мероприятий аппаратом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600,00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100,00   </w:t>
            </w:r>
          </w:p>
        </w:tc>
      </w:tr>
      <w:tr w:rsidR="00B257BB" w:rsidRPr="00381B98" w:rsidTr="00B257BB">
        <w:trPr>
          <w:trHeight w:val="11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Финансовое и организационно-методическое сопровождение по исполнению  МАУ «Информационно-ресурсный центр  города Когалыма» муниципального задания на оказание муниципальных услуг (выполнение работ), оснащение материально-технической базы 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83 205,30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13 747,90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13 466,00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13 988,40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14 001,00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14 001,00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14 001,00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Обеспечение комплексной безопасности  в образовательных организациях и учреждениях и создание условий для сохранения и укрепления здоровья детей в общеобразовательных организациях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1 377 137,60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252 724,90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214 489,70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214 489,70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231 811,10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231 811,10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231 811,10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302 666,00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75 027,10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33 639,90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35 508,70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52 830,10   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932 537,40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152 767,70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155 919,70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257BB" w:rsidRPr="00381B98" w:rsidTr="00B257BB">
        <w:trPr>
          <w:trHeight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43 000,00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43 000,00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4.2.2.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Создание системных механизмов сохранения и укрепления </w:t>
            </w:r>
            <w:r w:rsidRPr="00381B98">
              <w:rPr>
                <w:sz w:val="16"/>
                <w:szCs w:val="16"/>
              </w:rPr>
              <w:lastRenderedPageBreak/>
              <w:t>здоровья детей в образовательных организациях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 xml:space="preserve">Управление образования </w:t>
            </w:r>
            <w:r w:rsidRPr="00381B98">
              <w:rPr>
                <w:sz w:val="16"/>
                <w:szCs w:val="16"/>
              </w:rPr>
              <w:lastRenderedPageBreak/>
              <w:t>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259 666,00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32 027,10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33 639,90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35 508,70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52 830,10   </w:t>
            </w:r>
          </w:p>
        </w:tc>
      </w:tr>
      <w:tr w:rsidR="00B257BB" w:rsidRPr="00381B98" w:rsidTr="00B257BB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257BB" w:rsidRPr="00381B98" w:rsidTr="00B257BB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932 537,40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152 767,70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155 919,70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257BB" w:rsidRPr="00381B98" w:rsidTr="00B257BB">
        <w:trPr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4.2.2.1.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60 533,20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7 499,00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9 111,80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10 980,60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10 980,60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10 980,60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10 980,60   </w:t>
            </w:r>
          </w:p>
        </w:tc>
      </w:tr>
      <w:tr w:rsidR="00B257BB" w:rsidRPr="00381B98" w:rsidTr="00B257BB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257BB" w:rsidRPr="00381B98" w:rsidTr="00B257BB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182 991,80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30 470,10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30 470,10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30 512,90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30 512,90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30 512,90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30 512,90   </w:t>
            </w:r>
          </w:p>
        </w:tc>
      </w:tr>
      <w:tr w:rsidR="00B257BB" w:rsidRPr="00381B98" w:rsidTr="00B257BB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4.2.2.2.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Организация питания обучающихся 5-11 классов (не относящиеся к льготной категории)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199 132,80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24 528,10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24 528,10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24 528,10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41 849,50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41 849,50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41 849,50   </w:t>
            </w:r>
          </w:p>
        </w:tc>
      </w:tr>
      <w:tr w:rsidR="00B257BB" w:rsidRPr="00381B98" w:rsidTr="00B257BB">
        <w:trPr>
          <w:trHeight w:val="18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4.2.2.3.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рамках основного мероприятия 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образования, науки и молодежной политики" государственной программы "Развитие образования"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749 545,60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122 297,60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125 449,60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125 449,60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125 449,60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125 449,60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125 449,60   </w:t>
            </w:r>
          </w:p>
        </w:tc>
      </w:tr>
      <w:tr w:rsidR="00B257BB" w:rsidRPr="00381B98" w:rsidTr="00B257BB">
        <w:trPr>
          <w:trHeight w:val="4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lastRenderedPageBreak/>
              <w:t>4.3.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Развитие материально-технической базы образовательных организаций (8)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4.3.1.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Развитие инфраструктуры общего и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Итого по подпрограмме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3 386 349,80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1 148 291,40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1 101 110,80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271 236,40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288 570,40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545 664,80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182 353,70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271 237,10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2 031 175,40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750 363,80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656 961,60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809 509,60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215 573,90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172 912,10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92 255,40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109 589,40   </w:t>
            </w:r>
          </w:p>
        </w:tc>
      </w:tr>
      <w:tr w:rsidR="00B257BB" w:rsidRPr="00381B98" w:rsidTr="00B257BB">
        <w:trPr>
          <w:trHeight w:val="64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Проектная часть подпрограммы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1 669 306,90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838 919,10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 подпрограммы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1 717 042,90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309 372,30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270 723,00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271 236,40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288 570,40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932 537,40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152 767,70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155 919,70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642 571,30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131 674,50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89 873,20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92 255,40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109 589,40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Проектная часть  в целом по муниципальной программе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2 015 024,20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896 552,90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888 004,50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406 467,20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157 885,20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246 762,00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257BB" w:rsidRPr="00381B98" w:rsidTr="00B257BB">
        <w:trPr>
          <w:trHeight w:val="46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1 102 917,90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598 318,00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501 753,50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505 639,10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140 349,70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139 489,00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"Образование"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2 015 024,20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896 552,90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888 004,50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57 616,70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406 467,20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157 885,20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246 762,00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257BB" w:rsidRPr="00381B98" w:rsidTr="00B257BB">
        <w:trPr>
          <w:trHeight w:val="46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1 102 917,90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598 318,00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501 753,50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505 639,10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140 349,70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139 489,00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56 450,10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Портфель проектов "Демография"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6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2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Проекты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2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2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2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42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Процессная часть в целом по муниципальной программе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17 548 686,80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3 014 599,20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2 836 496,10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2 909 601,50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2 929 330,00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2 929 330,00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2 929 330,00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437 227,80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74 145,70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74 145,70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72 234,10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72 234,10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72 234,10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72 234,10   </w:t>
            </w:r>
          </w:p>
        </w:tc>
      </w:tr>
      <w:tr w:rsidR="00B257BB" w:rsidRPr="00381B98" w:rsidTr="00B257BB">
        <w:trPr>
          <w:trHeight w:val="42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13 220 936,00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2 218 993,80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2 217 256,20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2 196 171,50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2 196 171,50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2 196 171,50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2 196 171,50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3 871 100,60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702 037,30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545 094,20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641 195,90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660 924,40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660 924,40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660 924,40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19 746,20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19 746,20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19 563 711,00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3 911 152,10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3 724 500,60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2 967 218,20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2 986 946,70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843 695,00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232 030,90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320 907,70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</w:tr>
      <w:tr w:rsidR="00B257BB" w:rsidRPr="00381B98" w:rsidTr="00B257BB">
        <w:trPr>
          <w:trHeight w:val="3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14 323 853,90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2 817 311,80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2 719 009,70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</w:tr>
      <w:tr w:rsidR="00B257BB" w:rsidRPr="00381B98" w:rsidTr="00B257BB">
        <w:trPr>
          <w:trHeight w:val="2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4 376 739,70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842 387,00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684 583,20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697 646,00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717 374,50   </w:t>
            </w:r>
          </w:p>
        </w:tc>
      </w:tr>
      <w:tr w:rsidR="00B257BB" w:rsidRPr="00381B98" w:rsidTr="00B257BB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19 746,20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19 746,20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8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B98" w:rsidRPr="00381B98" w:rsidRDefault="00381B98" w:rsidP="00381B98">
            <w:pPr>
              <w:rPr>
                <w:rFonts w:ascii="Arial CYR" w:hAnsi="Arial CYR" w:cs="Arial CYR"/>
                <w:sz w:val="16"/>
                <w:szCs w:val="16"/>
              </w:rPr>
            </w:pPr>
            <w:r w:rsidRPr="00381B9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51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1 669 306,90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838 919,10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0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0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17 894 404,10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3 072 233,00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2 894 112,80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2 967 218,20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2 986 946,70   </w:t>
            </w:r>
          </w:p>
        </w:tc>
      </w:tr>
      <w:tr w:rsidR="00B257BB" w:rsidRPr="00381B98" w:rsidTr="00B257BB">
        <w:trPr>
          <w:trHeight w:val="31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439 964,40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74 607,30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74 600,70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</w:tr>
      <w:tr w:rsidR="00B257BB" w:rsidRPr="00381B98" w:rsidTr="00B257BB">
        <w:trPr>
          <w:trHeight w:val="3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13 225 215,90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2 219 715,70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2 217 967,80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2 196 883,10   </w:t>
            </w:r>
          </w:p>
        </w:tc>
      </w:tr>
      <w:tr w:rsidR="00B257BB" w:rsidRPr="00381B98" w:rsidTr="00B257BB">
        <w:trPr>
          <w:trHeight w:val="3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4 209 801,40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758 487,60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601 544,30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697 646,00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717 374,50   </w:t>
            </w:r>
          </w:p>
        </w:tc>
      </w:tr>
      <w:tr w:rsidR="00B257BB" w:rsidRPr="00381B98" w:rsidTr="00B257BB">
        <w:trPr>
          <w:trHeight w:val="70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19 746,20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19 746,20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34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B98" w:rsidRPr="00381B98" w:rsidRDefault="00381B98" w:rsidP="00381B98">
            <w:pPr>
              <w:rPr>
                <w:rFonts w:ascii="Arial CYR" w:hAnsi="Arial CYR" w:cs="Arial CYR"/>
                <w:sz w:val="16"/>
                <w:szCs w:val="16"/>
              </w:rPr>
            </w:pPr>
            <w:r w:rsidRPr="00381B9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81B98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color w:val="000000"/>
                <w:sz w:val="16"/>
                <w:szCs w:val="16"/>
              </w:rPr>
            </w:pPr>
            <w:r w:rsidRPr="00381B9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ответственный исполнитель - Управление образования Администрации города Когалыма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439 964,40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74 607,30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74 600,70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72 689,10   </w:t>
            </w:r>
          </w:p>
        </w:tc>
      </w:tr>
      <w:tr w:rsidR="00B257BB" w:rsidRPr="00381B98" w:rsidTr="00B257BB">
        <w:trPr>
          <w:trHeight w:val="4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13 221 760,50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2 219 139,80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2 217 391,90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2 196 307,20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2 196 307,20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2 196 307,20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2 196 307,20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3 924 544,90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710 482,10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556 034,70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649 731,20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669 432,30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669 432,30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669 432,30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19 453,40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19 453,40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color w:val="000000"/>
                <w:sz w:val="16"/>
                <w:szCs w:val="16"/>
              </w:rPr>
            </w:pPr>
            <w:r w:rsidRPr="00381B9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соисполнитель 1 - МУ «УКС г. Когалыма»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3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color w:val="000000"/>
                <w:sz w:val="16"/>
                <w:szCs w:val="16"/>
              </w:rPr>
            </w:pPr>
            <w:r w:rsidRPr="00381B9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соисполнитель 2 - УВП (МАУ «МКЦ «Феникс»)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897,60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149,60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149,60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149,60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273 064,40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45 920,90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43 488,10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45 893,30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45 920,70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45 920,70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45 920,70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292,80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292,80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color w:val="000000"/>
                <w:sz w:val="16"/>
                <w:szCs w:val="16"/>
              </w:rPr>
            </w:pPr>
            <w:r w:rsidRPr="00381B9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соисполнитель 3 - УКиС (МАУ «СШ «Дворец спорта»)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  <w:tr w:rsidR="00B257BB" w:rsidRPr="00381B98" w:rsidTr="00B257BB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2 557,80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426,30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426,30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426,30   </w:t>
            </w:r>
          </w:p>
        </w:tc>
      </w:tr>
      <w:tr w:rsidR="00B257BB" w:rsidRPr="00381B98" w:rsidTr="00B257BB">
        <w:trPr>
          <w:trHeight w:val="2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12 192,10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2 084,60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2 021,50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2 021,50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2 021,50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2 021,50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2 021,50   </w:t>
            </w:r>
          </w:p>
        </w:tc>
      </w:tr>
      <w:tr w:rsidR="00B257BB" w:rsidRPr="00381B98" w:rsidTr="00B257BB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98" w:rsidRPr="00381B98" w:rsidRDefault="00381B98" w:rsidP="00381B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98" w:rsidRPr="00381B98" w:rsidRDefault="00381B98" w:rsidP="00381B98">
            <w:pPr>
              <w:jc w:val="center"/>
              <w:rPr>
                <w:sz w:val="16"/>
                <w:szCs w:val="16"/>
              </w:rPr>
            </w:pPr>
            <w:r w:rsidRPr="00381B98">
              <w:rPr>
                <w:sz w:val="16"/>
                <w:szCs w:val="16"/>
              </w:rPr>
              <w:t> </w:t>
            </w:r>
          </w:p>
        </w:tc>
      </w:tr>
    </w:tbl>
    <w:p w:rsidR="00381B98" w:rsidRDefault="00381B98" w:rsidP="000B0055">
      <w:pPr>
        <w:jc w:val="center"/>
        <w:rPr>
          <w:sz w:val="26"/>
          <w:szCs w:val="26"/>
        </w:rPr>
        <w:sectPr w:rsidR="00381B98" w:rsidSect="007F518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748AE" w:rsidRDefault="007748AE" w:rsidP="00647DD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sectPr w:rsidR="007748AE" w:rsidSect="007F5182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06" w:rsidRDefault="00826C06" w:rsidP="00F116FA">
      <w:r>
        <w:separator/>
      </w:r>
    </w:p>
  </w:endnote>
  <w:endnote w:type="continuationSeparator" w:id="0">
    <w:p w:rsidR="00826C06" w:rsidRDefault="00826C06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06" w:rsidRDefault="00826C06" w:rsidP="00F116FA">
      <w:r>
        <w:separator/>
      </w:r>
    </w:p>
  </w:footnote>
  <w:footnote w:type="continuationSeparator" w:id="0">
    <w:p w:rsidR="00826C06" w:rsidRDefault="00826C06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046798"/>
      <w:docPartObj>
        <w:docPartGallery w:val="Page Numbers (Top of Page)"/>
        <w:docPartUnique/>
      </w:docPartObj>
    </w:sdtPr>
    <w:sdtEndPr/>
    <w:sdtContent>
      <w:p w:rsidR="0055295A" w:rsidRDefault="0055295A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BB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68871"/>
      <w:docPartObj>
        <w:docPartGallery w:val="Page Numbers (Top of Page)"/>
        <w:docPartUnique/>
      </w:docPartObj>
    </w:sdtPr>
    <w:sdtEndPr/>
    <w:sdtContent>
      <w:p w:rsidR="0055295A" w:rsidRDefault="0055295A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B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06812"/>
    <w:rsid w:val="00010600"/>
    <w:rsid w:val="00015A6A"/>
    <w:rsid w:val="00056055"/>
    <w:rsid w:val="00073110"/>
    <w:rsid w:val="00073CF9"/>
    <w:rsid w:val="00077DBF"/>
    <w:rsid w:val="0008684A"/>
    <w:rsid w:val="00093889"/>
    <w:rsid w:val="0009400A"/>
    <w:rsid w:val="00094197"/>
    <w:rsid w:val="00095D32"/>
    <w:rsid w:val="000A066F"/>
    <w:rsid w:val="000B0055"/>
    <w:rsid w:val="000C4C6C"/>
    <w:rsid w:val="000D171B"/>
    <w:rsid w:val="000D3D32"/>
    <w:rsid w:val="000D528A"/>
    <w:rsid w:val="000D7BA6"/>
    <w:rsid w:val="000E4994"/>
    <w:rsid w:val="000F0569"/>
    <w:rsid w:val="000F48B5"/>
    <w:rsid w:val="0012086B"/>
    <w:rsid w:val="00127263"/>
    <w:rsid w:val="00155908"/>
    <w:rsid w:val="001651AE"/>
    <w:rsid w:val="001660E7"/>
    <w:rsid w:val="0016794B"/>
    <w:rsid w:val="00171047"/>
    <w:rsid w:val="0017190D"/>
    <w:rsid w:val="0017250A"/>
    <w:rsid w:val="001A216F"/>
    <w:rsid w:val="001A2FFE"/>
    <w:rsid w:val="001B4334"/>
    <w:rsid w:val="001B642A"/>
    <w:rsid w:val="001D0927"/>
    <w:rsid w:val="001D1B5B"/>
    <w:rsid w:val="001D6401"/>
    <w:rsid w:val="001D7651"/>
    <w:rsid w:val="001E328E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41F8F"/>
    <w:rsid w:val="00250F47"/>
    <w:rsid w:val="002542FA"/>
    <w:rsid w:val="00260C83"/>
    <w:rsid w:val="002739BA"/>
    <w:rsid w:val="00294CA0"/>
    <w:rsid w:val="002A5A28"/>
    <w:rsid w:val="002B10AF"/>
    <w:rsid w:val="002B49A0"/>
    <w:rsid w:val="002D17AD"/>
    <w:rsid w:val="002D5593"/>
    <w:rsid w:val="002E0A30"/>
    <w:rsid w:val="002E0E1B"/>
    <w:rsid w:val="002E4A15"/>
    <w:rsid w:val="002F7936"/>
    <w:rsid w:val="00313DAF"/>
    <w:rsid w:val="00322C35"/>
    <w:rsid w:val="003361CC"/>
    <w:rsid w:val="003447F7"/>
    <w:rsid w:val="003457AC"/>
    <w:rsid w:val="00346D3B"/>
    <w:rsid w:val="00352B13"/>
    <w:rsid w:val="003576CD"/>
    <w:rsid w:val="003669E6"/>
    <w:rsid w:val="003720BC"/>
    <w:rsid w:val="00377E3A"/>
    <w:rsid w:val="0038107C"/>
    <w:rsid w:val="00381B98"/>
    <w:rsid w:val="003943D3"/>
    <w:rsid w:val="003C3122"/>
    <w:rsid w:val="003C7EF8"/>
    <w:rsid w:val="003D4558"/>
    <w:rsid w:val="003D551C"/>
    <w:rsid w:val="003F1BF2"/>
    <w:rsid w:val="003F210F"/>
    <w:rsid w:val="003F50D6"/>
    <w:rsid w:val="003F587E"/>
    <w:rsid w:val="00401590"/>
    <w:rsid w:val="00406D91"/>
    <w:rsid w:val="00410CBF"/>
    <w:rsid w:val="00413064"/>
    <w:rsid w:val="00425F1A"/>
    <w:rsid w:val="00433ECF"/>
    <w:rsid w:val="0043438A"/>
    <w:rsid w:val="00435D92"/>
    <w:rsid w:val="00442F8E"/>
    <w:rsid w:val="00443672"/>
    <w:rsid w:val="0046102E"/>
    <w:rsid w:val="004655DC"/>
    <w:rsid w:val="004672A0"/>
    <w:rsid w:val="0047074F"/>
    <w:rsid w:val="004753F1"/>
    <w:rsid w:val="004760C9"/>
    <w:rsid w:val="004A3730"/>
    <w:rsid w:val="004A664D"/>
    <w:rsid w:val="004B1298"/>
    <w:rsid w:val="004D734B"/>
    <w:rsid w:val="004F1C5D"/>
    <w:rsid w:val="004F33B1"/>
    <w:rsid w:val="0050037B"/>
    <w:rsid w:val="00503FA7"/>
    <w:rsid w:val="00503FFE"/>
    <w:rsid w:val="0051578B"/>
    <w:rsid w:val="00515C46"/>
    <w:rsid w:val="00516754"/>
    <w:rsid w:val="005270A0"/>
    <w:rsid w:val="005326BF"/>
    <w:rsid w:val="00540777"/>
    <w:rsid w:val="0054210E"/>
    <w:rsid w:val="0055295A"/>
    <w:rsid w:val="005545F9"/>
    <w:rsid w:val="005561D6"/>
    <w:rsid w:val="00557A36"/>
    <w:rsid w:val="00563BF8"/>
    <w:rsid w:val="005824EE"/>
    <w:rsid w:val="00586E87"/>
    <w:rsid w:val="005915BE"/>
    <w:rsid w:val="005C0882"/>
    <w:rsid w:val="005C3DB9"/>
    <w:rsid w:val="005D096A"/>
    <w:rsid w:val="005E404A"/>
    <w:rsid w:val="005E4399"/>
    <w:rsid w:val="005F451E"/>
    <w:rsid w:val="005F45AD"/>
    <w:rsid w:val="006015ED"/>
    <w:rsid w:val="00615A24"/>
    <w:rsid w:val="006237E3"/>
    <w:rsid w:val="00625AA2"/>
    <w:rsid w:val="00630208"/>
    <w:rsid w:val="00647563"/>
    <w:rsid w:val="00647DD0"/>
    <w:rsid w:val="00651BEE"/>
    <w:rsid w:val="00661ACD"/>
    <w:rsid w:val="00671183"/>
    <w:rsid w:val="00672059"/>
    <w:rsid w:val="0068630E"/>
    <w:rsid w:val="006A0C8B"/>
    <w:rsid w:val="006A31FA"/>
    <w:rsid w:val="006B076D"/>
    <w:rsid w:val="006B56D1"/>
    <w:rsid w:val="006E35BD"/>
    <w:rsid w:val="006E7F3C"/>
    <w:rsid w:val="007106B4"/>
    <w:rsid w:val="00712B71"/>
    <w:rsid w:val="00713874"/>
    <w:rsid w:val="00716B04"/>
    <w:rsid w:val="007231D9"/>
    <w:rsid w:val="00741CF4"/>
    <w:rsid w:val="00744B62"/>
    <w:rsid w:val="00747B75"/>
    <w:rsid w:val="00756DD0"/>
    <w:rsid w:val="00762446"/>
    <w:rsid w:val="007748AE"/>
    <w:rsid w:val="00774A1F"/>
    <w:rsid w:val="007909D7"/>
    <w:rsid w:val="0079380B"/>
    <w:rsid w:val="0079752A"/>
    <w:rsid w:val="007A0DE9"/>
    <w:rsid w:val="007C24AA"/>
    <w:rsid w:val="007C325E"/>
    <w:rsid w:val="007C765A"/>
    <w:rsid w:val="007C77BD"/>
    <w:rsid w:val="007D1C62"/>
    <w:rsid w:val="007D3670"/>
    <w:rsid w:val="007E0142"/>
    <w:rsid w:val="007E28C2"/>
    <w:rsid w:val="007E2E04"/>
    <w:rsid w:val="007F18B9"/>
    <w:rsid w:val="007F5182"/>
    <w:rsid w:val="007F5689"/>
    <w:rsid w:val="00807902"/>
    <w:rsid w:val="00814D9F"/>
    <w:rsid w:val="00820045"/>
    <w:rsid w:val="00822593"/>
    <w:rsid w:val="00823899"/>
    <w:rsid w:val="00823A5F"/>
    <w:rsid w:val="00826C06"/>
    <w:rsid w:val="008329FC"/>
    <w:rsid w:val="00833460"/>
    <w:rsid w:val="00853409"/>
    <w:rsid w:val="0086685A"/>
    <w:rsid w:val="00872F42"/>
    <w:rsid w:val="00874F39"/>
    <w:rsid w:val="00877CE5"/>
    <w:rsid w:val="00880E9F"/>
    <w:rsid w:val="00881771"/>
    <w:rsid w:val="00884BE7"/>
    <w:rsid w:val="008A45FE"/>
    <w:rsid w:val="008C0B7C"/>
    <w:rsid w:val="008C562F"/>
    <w:rsid w:val="008C6279"/>
    <w:rsid w:val="008C7B91"/>
    <w:rsid w:val="008D2DB3"/>
    <w:rsid w:val="008D2E1E"/>
    <w:rsid w:val="008F4A66"/>
    <w:rsid w:val="00901A1B"/>
    <w:rsid w:val="00921EE6"/>
    <w:rsid w:val="00931EC1"/>
    <w:rsid w:val="00937011"/>
    <w:rsid w:val="00940E8F"/>
    <w:rsid w:val="00952EC3"/>
    <w:rsid w:val="00971D76"/>
    <w:rsid w:val="0097213D"/>
    <w:rsid w:val="009809A7"/>
    <w:rsid w:val="009B614E"/>
    <w:rsid w:val="009D5BC9"/>
    <w:rsid w:val="00A06F91"/>
    <w:rsid w:val="00A13140"/>
    <w:rsid w:val="00A2084D"/>
    <w:rsid w:val="00A2100A"/>
    <w:rsid w:val="00A43D0A"/>
    <w:rsid w:val="00A447A2"/>
    <w:rsid w:val="00A456B0"/>
    <w:rsid w:val="00A564E7"/>
    <w:rsid w:val="00A57267"/>
    <w:rsid w:val="00A6363B"/>
    <w:rsid w:val="00A66D32"/>
    <w:rsid w:val="00A879EE"/>
    <w:rsid w:val="00A915D9"/>
    <w:rsid w:val="00A93BF6"/>
    <w:rsid w:val="00AB0D85"/>
    <w:rsid w:val="00AB19A9"/>
    <w:rsid w:val="00AC5043"/>
    <w:rsid w:val="00AD6668"/>
    <w:rsid w:val="00AD7FA9"/>
    <w:rsid w:val="00AF7339"/>
    <w:rsid w:val="00B03433"/>
    <w:rsid w:val="00B16A5D"/>
    <w:rsid w:val="00B16E2C"/>
    <w:rsid w:val="00B22D6D"/>
    <w:rsid w:val="00B22DDA"/>
    <w:rsid w:val="00B257BB"/>
    <w:rsid w:val="00B457DD"/>
    <w:rsid w:val="00B5610D"/>
    <w:rsid w:val="00B60D61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C22FB"/>
    <w:rsid w:val="00BC37E6"/>
    <w:rsid w:val="00BC5959"/>
    <w:rsid w:val="00BD2F6C"/>
    <w:rsid w:val="00BE26A4"/>
    <w:rsid w:val="00BF2C4A"/>
    <w:rsid w:val="00C00BFE"/>
    <w:rsid w:val="00C131FA"/>
    <w:rsid w:val="00C25776"/>
    <w:rsid w:val="00C27247"/>
    <w:rsid w:val="00C3598F"/>
    <w:rsid w:val="00C363D5"/>
    <w:rsid w:val="00C55130"/>
    <w:rsid w:val="00C700C4"/>
    <w:rsid w:val="00C812BB"/>
    <w:rsid w:val="00C84556"/>
    <w:rsid w:val="00C90E3E"/>
    <w:rsid w:val="00CA7D95"/>
    <w:rsid w:val="00CB2294"/>
    <w:rsid w:val="00CB2627"/>
    <w:rsid w:val="00CC367F"/>
    <w:rsid w:val="00CD799F"/>
    <w:rsid w:val="00CE0A2E"/>
    <w:rsid w:val="00CE23A8"/>
    <w:rsid w:val="00CE23E8"/>
    <w:rsid w:val="00CF6B89"/>
    <w:rsid w:val="00CF77ED"/>
    <w:rsid w:val="00D1661B"/>
    <w:rsid w:val="00D17673"/>
    <w:rsid w:val="00D2126C"/>
    <w:rsid w:val="00D23D69"/>
    <w:rsid w:val="00D33532"/>
    <w:rsid w:val="00D47C9D"/>
    <w:rsid w:val="00D50341"/>
    <w:rsid w:val="00D52DB6"/>
    <w:rsid w:val="00D57DC9"/>
    <w:rsid w:val="00D73370"/>
    <w:rsid w:val="00D7672F"/>
    <w:rsid w:val="00DB22EE"/>
    <w:rsid w:val="00DB4A2F"/>
    <w:rsid w:val="00DD1AB6"/>
    <w:rsid w:val="00DD3217"/>
    <w:rsid w:val="00DE15CE"/>
    <w:rsid w:val="00DE2AD9"/>
    <w:rsid w:val="00DE42EA"/>
    <w:rsid w:val="00E016B5"/>
    <w:rsid w:val="00E0682B"/>
    <w:rsid w:val="00E136A4"/>
    <w:rsid w:val="00E177CC"/>
    <w:rsid w:val="00E31AB9"/>
    <w:rsid w:val="00E47CC8"/>
    <w:rsid w:val="00E63D1C"/>
    <w:rsid w:val="00E66BF7"/>
    <w:rsid w:val="00E90266"/>
    <w:rsid w:val="00E944CA"/>
    <w:rsid w:val="00EB75CB"/>
    <w:rsid w:val="00EB79D8"/>
    <w:rsid w:val="00ED091E"/>
    <w:rsid w:val="00ED5C7C"/>
    <w:rsid w:val="00ED62A2"/>
    <w:rsid w:val="00EE3753"/>
    <w:rsid w:val="00EE539C"/>
    <w:rsid w:val="00EE6848"/>
    <w:rsid w:val="00EF4855"/>
    <w:rsid w:val="00F06198"/>
    <w:rsid w:val="00F116FA"/>
    <w:rsid w:val="00F15A8F"/>
    <w:rsid w:val="00F31BF5"/>
    <w:rsid w:val="00F32B97"/>
    <w:rsid w:val="00F5080D"/>
    <w:rsid w:val="00F50CAB"/>
    <w:rsid w:val="00F51E39"/>
    <w:rsid w:val="00F776D3"/>
    <w:rsid w:val="00F902C5"/>
    <w:rsid w:val="00FA27F3"/>
    <w:rsid w:val="00FA2842"/>
    <w:rsid w:val="00FA4DC7"/>
    <w:rsid w:val="00FB3A14"/>
    <w:rsid w:val="00FB5937"/>
    <w:rsid w:val="00FE4547"/>
    <w:rsid w:val="00FE4B71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D0AE2"/>
    <w:rsid w:val="000F30F4"/>
    <w:rsid w:val="0015218C"/>
    <w:rsid w:val="00161563"/>
    <w:rsid w:val="001C7771"/>
    <w:rsid w:val="001E3670"/>
    <w:rsid w:val="00204778"/>
    <w:rsid w:val="00244FF0"/>
    <w:rsid w:val="002701A0"/>
    <w:rsid w:val="002D4D9E"/>
    <w:rsid w:val="00301269"/>
    <w:rsid w:val="00394385"/>
    <w:rsid w:val="003E57CF"/>
    <w:rsid w:val="00412E08"/>
    <w:rsid w:val="004221AF"/>
    <w:rsid w:val="0043741E"/>
    <w:rsid w:val="00442918"/>
    <w:rsid w:val="00455086"/>
    <w:rsid w:val="004651BD"/>
    <w:rsid w:val="0048474F"/>
    <w:rsid w:val="00541B9D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866130"/>
    <w:rsid w:val="00874172"/>
    <w:rsid w:val="00896FAB"/>
    <w:rsid w:val="0089779B"/>
    <w:rsid w:val="00934464"/>
    <w:rsid w:val="009F4B89"/>
    <w:rsid w:val="00A02EE4"/>
    <w:rsid w:val="00A1142A"/>
    <w:rsid w:val="00A30898"/>
    <w:rsid w:val="00AA4F7E"/>
    <w:rsid w:val="00AD1E58"/>
    <w:rsid w:val="00AF433E"/>
    <w:rsid w:val="00B011B2"/>
    <w:rsid w:val="00B70D01"/>
    <w:rsid w:val="00BC1982"/>
    <w:rsid w:val="00BC46BA"/>
    <w:rsid w:val="00BF171D"/>
    <w:rsid w:val="00C16724"/>
    <w:rsid w:val="00CB2C28"/>
    <w:rsid w:val="00D8762F"/>
    <w:rsid w:val="00D9295E"/>
    <w:rsid w:val="00E35B99"/>
    <w:rsid w:val="00E67E01"/>
    <w:rsid w:val="00EB2469"/>
    <w:rsid w:val="00EC3371"/>
    <w:rsid w:val="00F167A8"/>
    <w:rsid w:val="00F21C33"/>
    <w:rsid w:val="00F2648E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FC47-250D-4201-A84F-D49604C5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9912</Words>
  <Characters>56503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53</cp:revision>
  <cp:lastPrinted>2022-08-05T11:23:00Z</cp:lastPrinted>
  <dcterms:created xsi:type="dcterms:W3CDTF">2022-11-16T09:54:00Z</dcterms:created>
  <dcterms:modified xsi:type="dcterms:W3CDTF">2023-03-09T04:12:00Z</dcterms:modified>
</cp:coreProperties>
</file>