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106135" w:rsidRPr="00BF3619" w:rsidRDefault="00106135" w:rsidP="00106135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F3619"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106135" w:rsidRPr="00BF3619" w:rsidRDefault="00106135" w:rsidP="00106135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F3619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106135" w:rsidRPr="0088170F" w:rsidRDefault="00106135" w:rsidP="00106135">
      <w:pPr>
        <w:shd w:val="clear" w:color="auto" w:fill="FFFFFF"/>
        <w:jc w:val="both"/>
        <w:rPr>
          <w:spacing w:val="-6"/>
          <w:sz w:val="26"/>
          <w:szCs w:val="26"/>
        </w:rPr>
      </w:pPr>
      <w:r w:rsidRPr="00BF3619">
        <w:rPr>
          <w:rFonts w:eastAsia="Calibri"/>
          <w:bCs/>
          <w:sz w:val="26"/>
          <w:szCs w:val="26"/>
          <w:lang w:eastAsia="en-US"/>
        </w:rPr>
        <w:t>от 01.09.2021 №590-ГД</w:t>
      </w:r>
    </w:p>
    <w:p w:rsidR="00106135" w:rsidRDefault="00106135" w:rsidP="0010613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06135" w:rsidRPr="00F93E17" w:rsidRDefault="00106135" w:rsidP="0010613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06135" w:rsidRDefault="00106135" w:rsidP="00106135">
      <w:pPr>
        <w:pStyle w:val="ConsPlusTitle"/>
        <w:widowControl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BF361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 соответствии с Федеральным законом от 31.07.2020 №248-ФЗ «О государственном контроле (надзоре) и муниципальном контроле в Российской Федерации», Уставом</w:t>
      </w:r>
      <w:r w:rsidRPr="00BF361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города Когалыма, Дума города Когалыма РЕШИЛА</w:t>
      </w:r>
      <w:r w:rsidRPr="00BF361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:</w:t>
      </w:r>
    </w:p>
    <w:p w:rsidR="00106135" w:rsidRPr="00F93E17" w:rsidRDefault="00106135" w:rsidP="00106135">
      <w:pPr>
        <w:ind w:firstLine="709"/>
        <w:jc w:val="both"/>
        <w:rPr>
          <w:bCs/>
          <w:sz w:val="26"/>
          <w:szCs w:val="26"/>
        </w:rPr>
      </w:pPr>
    </w:p>
    <w:p w:rsidR="00106135" w:rsidRPr="00964B3E" w:rsidRDefault="00106135" w:rsidP="0010613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64B3E">
        <w:rPr>
          <w:rFonts w:eastAsia="Calibri"/>
          <w:sz w:val="26"/>
          <w:szCs w:val="26"/>
          <w:lang w:eastAsia="en-US"/>
        </w:rPr>
        <w:t xml:space="preserve">1. </w:t>
      </w:r>
      <w:r w:rsidRPr="00964B3E">
        <w:rPr>
          <w:rFonts w:eastAsia="Calibri"/>
          <w:color w:val="000000"/>
          <w:sz w:val="26"/>
          <w:szCs w:val="26"/>
          <w:lang w:eastAsia="en-US"/>
        </w:rPr>
        <w:t>В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 xml:space="preserve">нести в 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решение Думы города Когалыма 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от 01.09.2021 №590-ГД «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Об утверждении Положения о муниципальном </w:t>
      </w:r>
      <w:r w:rsidRPr="00964B3E">
        <w:rPr>
          <w:rFonts w:eastAsia="Calibri"/>
          <w:sz w:val="26"/>
          <w:szCs w:val="26"/>
          <w:lang w:eastAsia="en-US"/>
        </w:rPr>
        <w:t>лесном контроле в городе Когалыме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» (далее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 - решение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) следующие изменения</w:t>
      </w:r>
      <w:r w:rsidRPr="00964B3E">
        <w:rPr>
          <w:rFonts w:eastAsia="Calibri"/>
          <w:color w:val="000000"/>
          <w:sz w:val="26"/>
          <w:szCs w:val="26"/>
          <w:lang w:eastAsia="en-US"/>
        </w:rPr>
        <w:t>:</w:t>
      </w:r>
    </w:p>
    <w:p w:rsidR="00106135" w:rsidRPr="00683244" w:rsidRDefault="00106135" w:rsidP="00106135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rFonts w:eastAsia="Calibri"/>
          <w:sz w:val="26"/>
          <w:szCs w:val="26"/>
          <w:lang w:eastAsia="en-US"/>
        </w:rPr>
        <w:t xml:space="preserve">1.1. в приложении к решению </w:t>
      </w:r>
      <w:r w:rsidRPr="00683244">
        <w:rPr>
          <w:sz w:val="26"/>
          <w:szCs w:val="26"/>
        </w:rPr>
        <w:t>(далее - Положение):</w:t>
      </w:r>
    </w:p>
    <w:p w:rsidR="00106135" w:rsidRPr="00683244" w:rsidRDefault="00106135" w:rsidP="00106135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sz w:val="26"/>
          <w:szCs w:val="26"/>
        </w:rPr>
        <w:t xml:space="preserve">1.1.1. в </w:t>
      </w:r>
      <w:r>
        <w:rPr>
          <w:sz w:val="26"/>
          <w:szCs w:val="26"/>
        </w:rPr>
        <w:t xml:space="preserve">пункте 2 </w:t>
      </w:r>
      <w:r w:rsidRPr="00683244">
        <w:rPr>
          <w:rFonts w:eastAsia="Calibri"/>
          <w:sz w:val="26"/>
          <w:szCs w:val="26"/>
          <w:lang w:eastAsia="en-US"/>
        </w:rPr>
        <w:t>приложени</w:t>
      </w:r>
      <w:r>
        <w:rPr>
          <w:rFonts w:eastAsia="Calibri"/>
          <w:sz w:val="26"/>
          <w:szCs w:val="26"/>
          <w:lang w:eastAsia="en-US"/>
        </w:rPr>
        <w:t>я</w:t>
      </w:r>
      <w:r>
        <w:rPr>
          <w:sz w:val="26"/>
          <w:szCs w:val="26"/>
        </w:rPr>
        <w:t xml:space="preserve"> к Положению</w:t>
      </w:r>
      <w:r w:rsidRPr="00683244">
        <w:rPr>
          <w:sz w:val="26"/>
          <w:szCs w:val="26"/>
        </w:rPr>
        <w:t>:</w:t>
      </w:r>
    </w:p>
    <w:p w:rsidR="00106135" w:rsidRDefault="00106135" w:rsidP="00106135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sz w:val="26"/>
          <w:szCs w:val="26"/>
        </w:rPr>
        <w:t>1.1.1.1. п</w:t>
      </w:r>
      <w:r w:rsidRPr="00A25CE4">
        <w:rPr>
          <w:sz w:val="26"/>
          <w:szCs w:val="26"/>
        </w:rPr>
        <w:t>одпункт 1</w:t>
      </w:r>
      <w:r w:rsidRPr="00683244">
        <w:rPr>
          <w:sz w:val="26"/>
          <w:szCs w:val="26"/>
        </w:rPr>
        <w:t xml:space="preserve"> </w:t>
      </w:r>
      <w:r w:rsidRPr="00A25CE4">
        <w:rPr>
          <w:sz w:val="26"/>
          <w:szCs w:val="26"/>
        </w:rPr>
        <w:t>изложить в следующей редакции:</w:t>
      </w:r>
    </w:p>
    <w:p w:rsidR="00106135" w:rsidRDefault="00106135" w:rsidP="00106135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5CE4">
        <w:rPr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 xml:space="preserve">1) поступление в контрольный орган, </w:t>
      </w:r>
      <w:r w:rsidRPr="00A25CE4">
        <w:rPr>
          <w:rFonts w:eastAsia="Calibri"/>
          <w:sz w:val="26"/>
          <w:szCs w:val="26"/>
          <w:lang w:eastAsia="en-US"/>
        </w:rPr>
        <w:t>от юридических и (или) физических лиц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Pr="004254E9">
        <w:rPr>
          <w:rFonts w:eastAsiaTheme="minorHAnsi"/>
          <w:sz w:val="26"/>
          <w:szCs w:val="26"/>
          <w:lang w:eastAsia="en-US"/>
        </w:rPr>
        <w:t xml:space="preserve">из </w:t>
      </w:r>
      <w:r>
        <w:rPr>
          <w:rFonts w:eastAsiaTheme="minorHAnsi"/>
          <w:sz w:val="26"/>
          <w:szCs w:val="26"/>
          <w:lang w:eastAsia="en-US"/>
        </w:rPr>
        <w:t xml:space="preserve">средств массовой информации, </w:t>
      </w:r>
      <w:r w:rsidRPr="004254E9">
        <w:rPr>
          <w:rFonts w:eastAsiaTheme="minorHAnsi"/>
          <w:sz w:val="26"/>
          <w:szCs w:val="26"/>
          <w:lang w:eastAsia="en-US"/>
        </w:rPr>
        <w:t xml:space="preserve">информационно-телекоммуникационной сети «Интернет», </w:t>
      </w:r>
      <w:r>
        <w:rPr>
          <w:rFonts w:eastAsiaTheme="minorHAnsi"/>
          <w:sz w:val="26"/>
          <w:szCs w:val="26"/>
          <w:lang w:eastAsia="en-US"/>
        </w:rPr>
        <w:t>в течени</w:t>
      </w:r>
      <w:r w:rsidR="00156795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 xml:space="preserve"> двух месяцев подряд и более, информации, свидетельствующей об отклонении</w:t>
      </w:r>
      <w:r w:rsidRPr="002A74F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местоположения границ земельного участка, используемого контролируемым лицом, относительно границ земельного участка,</w:t>
      </w:r>
      <w:r w:rsidRPr="002A74F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сведения о котором</w:t>
      </w:r>
      <w:r w:rsidRPr="002A74F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содержатся в Едином </w:t>
      </w:r>
      <w:r w:rsidRPr="004102B7">
        <w:rPr>
          <w:rFonts w:eastAsiaTheme="minorHAnsi"/>
          <w:sz w:val="26"/>
          <w:szCs w:val="26"/>
          <w:lang w:eastAsia="en-US"/>
        </w:rPr>
        <w:t xml:space="preserve">государственном реестре недвижимости и границы которого расположены </w:t>
      </w:r>
      <w:r>
        <w:rPr>
          <w:rFonts w:eastAsiaTheme="minorHAnsi"/>
          <w:sz w:val="26"/>
          <w:szCs w:val="26"/>
          <w:lang w:eastAsia="en-US"/>
        </w:rPr>
        <w:t>в непосредственной близости от границ лесных участков городских лесов города Когалыма;»;</w:t>
      </w:r>
    </w:p>
    <w:p w:rsidR="00106135" w:rsidRPr="009201A3" w:rsidRDefault="00106135" w:rsidP="00106135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201A3">
        <w:rPr>
          <w:sz w:val="26"/>
          <w:szCs w:val="26"/>
        </w:rPr>
        <w:t xml:space="preserve">1.1.1.2. </w:t>
      </w:r>
      <w:r>
        <w:rPr>
          <w:sz w:val="26"/>
          <w:szCs w:val="26"/>
        </w:rPr>
        <w:t>под</w:t>
      </w:r>
      <w:r w:rsidRPr="009201A3">
        <w:rPr>
          <w:sz w:val="26"/>
          <w:szCs w:val="26"/>
        </w:rPr>
        <w:t>пункт 2 изложить в следующей редакции:</w:t>
      </w:r>
    </w:p>
    <w:p w:rsidR="00106135" w:rsidRPr="009201A3" w:rsidRDefault="00777B63" w:rsidP="00106135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106135" w:rsidRPr="009201A3">
        <w:rPr>
          <w:rFonts w:eastAsiaTheme="minorHAnsi"/>
          <w:sz w:val="26"/>
          <w:szCs w:val="26"/>
          <w:lang w:eastAsia="en-US"/>
        </w:rPr>
        <w:t xml:space="preserve">2) </w:t>
      </w:r>
      <w:r w:rsidR="00106135">
        <w:rPr>
          <w:rFonts w:eastAsiaTheme="minorHAnsi"/>
          <w:sz w:val="26"/>
          <w:szCs w:val="26"/>
          <w:lang w:eastAsia="en-US"/>
        </w:rPr>
        <w:t xml:space="preserve">поступление в контрольный орган, </w:t>
      </w:r>
      <w:r w:rsidR="00106135" w:rsidRPr="00A25CE4">
        <w:rPr>
          <w:rFonts w:eastAsia="Calibri"/>
          <w:sz w:val="26"/>
          <w:szCs w:val="26"/>
          <w:lang w:eastAsia="en-US"/>
        </w:rPr>
        <w:t>от юридических и (или) физических лиц</w:t>
      </w:r>
      <w:r w:rsidR="00106135">
        <w:rPr>
          <w:rFonts w:eastAsiaTheme="minorHAnsi"/>
          <w:sz w:val="26"/>
          <w:szCs w:val="26"/>
          <w:lang w:eastAsia="en-US"/>
        </w:rPr>
        <w:t xml:space="preserve">, </w:t>
      </w:r>
      <w:r w:rsidR="00106135" w:rsidRPr="004254E9">
        <w:rPr>
          <w:rFonts w:eastAsiaTheme="minorHAnsi"/>
          <w:sz w:val="26"/>
          <w:szCs w:val="26"/>
          <w:lang w:eastAsia="en-US"/>
        </w:rPr>
        <w:t xml:space="preserve">из </w:t>
      </w:r>
      <w:r w:rsidR="00106135">
        <w:rPr>
          <w:rFonts w:eastAsiaTheme="minorHAnsi"/>
          <w:sz w:val="26"/>
          <w:szCs w:val="26"/>
          <w:lang w:eastAsia="en-US"/>
        </w:rPr>
        <w:t xml:space="preserve">средств массовой информации, </w:t>
      </w:r>
      <w:r w:rsidR="00106135" w:rsidRPr="004254E9">
        <w:rPr>
          <w:rFonts w:eastAsiaTheme="minorHAnsi"/>
          <w:sz w:val="26"/>
          <w:szCs w:val="26"/>
          <w:lang w:eastAsia="en-US"/>
        </w:rPr>
        <w:t xml:space="preserve">информационно-телекоммуникационной сети «Интернет», </w:t>
      </w:r>
      <w:r w:rsidR="00106135">
        <w:rPr>
          <w:rFonts w:eastAsiaTheme="minorHAnsi"/>
          <w:sz w:val="26"/>
          <w:szCs w:val="26"/>
          <w:lang w:eastAsia="en-US"/>
        </w:rPr>
        <w:t>в течени</w:t>
      </w:r>
      <w:r w:rsidR="00156795">
        <w:rPr>
          <w:rFonts w:eastAsiaTheme="minorHAnsi"/>
          <w:sz w:val="26"/>
          <w:szCs w:val="26"/>
          <w:lang w:eastAsia="en-US"/>
        </w:rPr>
        <w:t>е</w:t>
      </w:r>
      <w:bookmarkStart w:id="2" w:name="_GoBack"/>
      <w:bookmarkEnd w:id="2"/>
      <w:r w:rsidR="00106135">
        <w:rPr>
          <w:rFonts w:eastAsiaTheme="minorHAnsi"/>
          <w:sz w:val="26"/>
          <w:szCs w:val="26"/>
          <w:lang w:eastAsia="en-US"/>
        </w:rPr>
        <w:t xml:space="preserve"> двух месяцев подряд и более, информации,</w:t>
      </w:r>
      <w:r w:rsidR="00106135" w:rsidRPr="009201A3">
        <w:rPr>
          <w:rFonts w:eastAsiaTheme="minorHAnsi"/>
          <w:sz w:val="26"/>
          <w:szCs w:val="26"/>
          <w:lang w:eastAsia="en-US"/>
        </w:rPr>
        <w:t xml:space="preserve"> свидетельствующей об осуществлении деятельности контролируемым лицом на используемом земельном участке, способной повлечь загрязнение и (или)</w:t>
      </w:r>
      <w:r w:rsidR="00106135" w:rsidRPr="009201A3">
        <w:rPr>
          <w:rFonts w:eastAsia="Calibri"/>
          <w:sz w:val="26"/>
          <w:szCs w:val="26"/>
          <w:lang w:eastAsia="en-US"/>
        </w:rPr>
        <w:t xml:space="preserve"> оказать иное негативное воздействие на</w:t>
      </w:r>
      <w:r w:rsidR="00106135" w:rsidRPr="009201A3">
        <w:rPr>
          <w:rFonts w:eastAsiaTheme="minorHAnsi"/>
          <w:sz w:val="26"/>
          <w:szCs w:val="26"/>
          <w:lang w:eastAsia="en-US"/>
        </w:rPr>
        <w:t xml:space="preserve"> территори</w:t>
      </w:r>
      <w:r w:rsidR="00106135">
        <w:rPr>
          <w:rFonts w:eastAsiaTheme="minorHAnsi"/>
          <w:sz w:val="26"/>
          <w:szCs w:val="26"/>
          <w:lang w:eastAsia="en-US"/>
        </w:rPr>
        <w:t>и</w:t>
      </w:r>
      <w:r w:rsidR="00106135" w:rsidRPr="009201A3">
        <w:rPr>
          <w:rFonts w:eastAsiaTheme="minorHAnsi"/>
          <w:sz w:val="26"/>
          <w:szCs w:val="26"/>
          <w:lang w:eastAsia="en-US"/>
        </w:rPr>
        <w:t xml:space="preserve"> </w:t>
      </w:r>
      <w:r w:rsidR="00106135">
        <w:rPr>
          <w:rFonts w:eastAsiaTheme="minorHAnsi"/>
          <w:sz w:val="26"/>
          <w:szCs w:val="26"/>
          <w:lang w:eastAsia="en-US"/>
        </w:rPr>
        <w:t>лесных</w:t>
      </w:r>
      <w:r w:rsidR="00106135" w:rsidRPr="009201A3">
        <w:rPr>
          <w:rFonts w:eastAsiaTheme="minorHAnsi"/>
          <w:sz w:val="26"/>
          <w:szCs w:val="26"/>
          <w:lang w:eastAsia="en-US"/>
        </w:rPr>
        <w:t xml:space="preserve"> участк</w:t>
      </w:r>
      <w:r w:rsidR="00106135">
        <w:rPr>
          <w:rFonts w:eastAsiaTheme="minorHAnsi"/>
          <w:sz w:val="26"/>
          <w:szCs w:val="26"/>
          <w:lang w:eastAsia="en-US"/>
        </w:rPr>
        <w:t>ов городских лесов города Когалыма</w:t>
      </w:r>
      <w:r w:rsidR="00106135" w:rsidRPr="009201A3">
        <w:rPr>
          <w:rFonts w:eastAsiaTheme="minorHAnsi"/>
          <w:sz w:val="26"/>
          <w:szCs w:val="26"/>
          <w:lang w:eastAsia="en-US"/>
        </w:rPr>
        <w:t>.»;</w:t>
      </w:r>
    </w:p>
    <w:p w:rsidR="00106135" w:rsidRPr="00A25CE4" w:rsidRDefault="00106135" w:rsidP="0010613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1.1.1.3. подпункты 3 – 8 признать утратившими силу. </w:t>
      </w:r>
    </w:p>
    <w:p w:rsidR="00106135" w:rsidRPr="00F93E17" w:rsidRDefault="00106135" w:rsidP="0010613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106135" w:rsidP="00106135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>2. Опубликовать настоящее решение в газете «Когалымский вестник».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B141E0" w:rsidRPr="00BE38E1" w:rsidRDefault="00B141E0" w:rsidP="00EA0F6C">
            <w:pPr>
              <w:rPr>
                <w:sz w:val="24"/>
                <w:szCs w:val="24"/>
                <w:lang w:val="en-US"/>
              </w:rPr>
            </w:pPr>
            <w:bookmarkStart w:id="3" w:name="SIGNERPOST1"/>
            <w:r w:rsidRPr="00052C29">
              <w:rPr>
                <w:color w:val="000000" w:themeColor="text1"/>
                <w:sz w:val="24"/>
                <w:szCs w:val="24"/>
                <w:lang w:val="en-US"/>
              </w:rPr>
              <w:t>[</w:t>
            </w:r>
            <w:r w:rsidRPr="00052C29">
              <w:rPr>
                <w:color w:val="000000" w:themeColor="text1"/>
                <w:sz w:val="24"/>
                <w:szCs w:val="24"/>
              </w:rPr>
              <w:t>должность</w:t>
            </w:r>
            <w:r w:rsidRPr="00052C29">
              <w:rPr>
                <w:color w:val="000000" w:themeColor="text1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sz w:val="24"/>
                <w:szCs w:val="24"/>
              </w:rPr>
            </w:pPr>
            <w:bookmarkStart w:id="4" w:name="SIGNERPOST2"/>
            <w:r w:rsidRPr="00052C29">
              <w:rPr>
                <w:sz w:val="24"/>
                <w:szCs w:val="24"/>
                <w:lang w:val="en-US"/>
              </w:rPr>
              <w:t>[</w:t>
            </w:r>
            <w:r w:rsidRPr="00052C29">
              <w:rPr>
                <w:sz w:val="24"/>
                <w:szCs w:val="24"/>
              </w:rPr>
              <w:t>должность</w:t>
            </w:r>
            <w:r w:rsidRPr="00052C29">
              <w:rPr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688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5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lastRenderedPageBreak/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5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6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6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7" w:name="SIGNERNAME1"/>
            <w:r>
              <w:rPr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sz w:val="24"/>
                <w:szCs w:val="24"/>
              </w:rPr>
              <w:t>И.О.Фамилия</w:t>
            </w:r>
            <w:proofErr w:type="spellEnd"/>
            <w:r>
              <w:rPr>
                <w:sz w:val="24"/>
                <w:szCs w:val="24"/>
                <w:lang w:val="en-US"/>
              </w:rPr>
              <w:t>]</w:t>
            </w:r>
            <w:bookmarkEnd w:id="7"/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8" w:name="SIGNERNAME2"/>
            <w:r>
              <w:rPr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sz w:val="24"/>
                <w:szCs w:val="24"/>
              </w:rPr>
              <w:t>И.О.Фамилия</w:t>
            </w:r>
            <w:proofErr w:type="spellEnd"/>
            <w:r>
              <w:rPr>
                <w:sz w:val="24"/>
                <w:szCs w:val="24"/>
                <w:lang w:val="en-US"/>
              </w:rPr>
              <w:t>]</w:t>
            </w:r>
            <w:bookmarkEnd w:id="8"/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06135"/>
    <w:rsid w:val="00123B3D"/>
    <w:rsid w:val="001438BB"/>
    <w:rsid w:val="00156795"/>
    <w:rsid w:val="00171A84"/>
    <w:rsid w:val="001D0927"/>
    <w:rsid w:val="001E328E"/>
    <w:rsid w:val="00201088"/>
    <w:rsid w:val="00270DAE"/>
    <w:rsid w:val="002B10AF"/>
    <w:rsid w:val="002B48E8"/>
    <w:rsid w:val="002B49A0"/>
    <w:rsid w:val="002D5593"/>
    <w:rsid w:val="002E0A30"/>
    <w:rsid w:val="002F7936"/>
    <w:rsid w:val="00300D9B"/>
    <w:rsid w:val="00306041"/>
    <w:rsid w:val="00313DAF"/>
    <w:rsid w:val="003447F7"/>
    <w:rsid w:val="003A6578"/>
    <w:rsid w:val="003D6A0D"/>
    <w:rsid w:val="003F587E"/>
    <w:rsid w:val="0043438A"/>
    <w:rsid w:val="004F33B1"/>
    <w:rsid w:val="004F6241"/>
    <w:rsid w:val="00544806"/>
    <w:rsid w:val="005500E4"/>
    <w:rsid w:val="006015ED"/>
    <w:rsid w:val="00625AA2"/>
    <w:rsid w:val="00635680"/>
    <w:rsid w:val="006429F8"/>
    <w:rsid w:val="0065731C"/>
    <w:rsid w:val="00705054"/>
    <w:rsid w:val="00747B75"/>
    <w:rsid w:val="00777B63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5489C"/>
    <w:rsid w:val="00DC4E0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BC4C9-2F39-4061-B167-6AE4F30B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90</cp:revision>
  <cp:lastPrinted>2022-11-11T11:42:00Z</cp:lastPrinted>
  <dcterms:created xsi:type="dcterms:W3CDTF">2018-07-18T04:10:00Z</dcterms:created>
  <dcterms:modified xsi:type="dcterms:W3CDTF">2023-06-09T03:57:00Z</dcterms:modified>
</cp:coreProperties>
</file>