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BE4" w:rsidRPr="00AA361F" w:rsidRDefault="00DB3B52" w:rsidP="00187BE4">
      <w:pPr>
        <w:pStyle w:val="2"/>
        <w:rPr>
          <w:b w:val="0"/>
          <w:caps w:val="0"/>
          <w:spacing w:val="20"/>
          <w:sz w:val="26"/>
          <w:szCs w:val="26"/>
        </w:rPr>
      </w:pPr>
      <w:r w:rsidRPr="00AA361F">
        <w:rPr>
          <w:b w:val="0"/>
          <w:caps w:val="0"/>
          <w:spacing w:val="20"/>
          <w:sz w:val="26"/>
          <w:szCs w:val="26"/>
        </w:rPr>
        <w:t>ПОСТАНОВЛЕНИЕ</w:t>
      </w:r>
      <w:r w:rsidR="00187BE4" w:rsidRPr="00AA361F">
        <w:rPr>
          <w:b w:val="0"/>
          <w:caps w:val="0"/>
          <w:spacing w:val="20"/>
          <w:sz w:val="26"/>
          <w:szCs w:val="26"/>
        </w:rPr>
        <w:t xml:space="preserve"> - проект</w:t>
      </w:r>
    </w:p>
    <w:p w:rsidR="00187BE4" w:rsidRPr="00AA361F" w:rsidRDefault="00187BE4" w:rsidP="00AA361F">
      <w:pPr>
        <w:ind w:left="709" w:hanging="709"/>
        <w:rPr>
          <w:rFonts w:ascii="Times New Roman" w:hAnsi="Times New Roman" w:cs="Times New Roman"/>
          <w:spacing w:val="-40"/>
          <w:sz w:val="26"/>
          <w:szCs w:val="26"/>
        </w:rPr>
      </w:pPr>
      <w:bookmarkStart w:id="0" w:name="_GoBack"/>
      <w:bookmarkEnd w:id="0"/>
      <w:r w:rsidRPr="00AA361F">
        <w:rPr>
          <w:rFonts w:ascii="Times New Roman" w:hAnsi="Times New Roman" w:cs="Times New Roman"/>
          <w:spacing w:val="-40"/>
          <w:sz w:val="26"/>
          <w:szCs w:val="26"/>
        </w:rPr>
        <w:t xml:space="preserve"> </w:t>
      </w:r>
    </w:p>
    <w:p w:rsidR="00187BE4" w:rsidRPr="00AA361F" w:rsidRDefault="00187BE4" w:rsidP="00AA361F">
      <w:pPr>
        <w:ind w:left="709"/>
        <w:jc w:val="both"/>
        <w:rPr>
          <w:rFonts w:ascii="Times New Roman" w:hAnsi="Times New Roman" w:cs="Times New Roman"/>
          <w:sz w:val="26"/>
          <w:szCs w:val="26"/>
        </w:rPr>
      </w:pPr>
      <w:r w:rsidRPr="00AA361F">
        <w:rPr>
          <w:rFonts w:ascii="Times New Roman" w:hAnsi="Times New Roman" w:cs="Times New Roman"/>
          <w:sz w:val="26"/>
          <w:szCs w:val="26"/>
        </w:rPr>
        <w:t xml:space="preserve"> «__</w:t>
      </w:r>
      <w:proofErr w:type="gramStart"/>
      <w:r w:rsidRPr="00AA361F">
        <w:rPr>
          <w:rFonts w:ascii="Times New Roman" w:hAnsi="Times New Roman" w:cs="Times New Roman"/>
          <w:sz w:val="26"/>
          <w:szCs w:val="26"/>
        </w:rPr>
        <w:t>_»_</w:t>
      </w:r>
      <w:proofErr w:type="gramEnd"/>
      <w:r w:rsidRPr="00AA361F">
        <w:rPr>
          <w:rFonts w:ascii="Times New Roman" w:hAnsi="Times New Roman" w:cs="Times New Roman"/>
          <w:sz w:val="26"/>
          <w:szCs w:val="26"/>
        </w:rPr>
        <w:t>_____</w:t>
      </w:r>
      <w:r w:rsidR="00253A55" w:rsidRPr="00AA361F">
        <w:rPr>
          <w:rFonts w:ascii="Times New Roman" w:hAnsi="Times New Roman" w:cs="Times New Roman"/>
          <w:sz w:val="26"/>
          <w:szCs w:val="26"/>
        </w:rPr>
        <w:t>_____</w:t>
      </w:r>
      <w:r w:rsidRPr="00AA361F">
        <w:rPr>
          <w:rFonts w:ascii="Times New Roman" w:hAnsi="Times New Roman" w:cs="Times New Roman"/>
          <w:sz w:val="26"/>
          <w:szCs w:val="26"/>
        </w:rPr>
        <w:t>2015года                                                         № ____</w:t>
      </w:r>
    </w:p>
    <w:p w:rsidR="00187BE4" w:rsidRPr="00AA361F" w:rsidRDefault="00187BE4" w:rsidP="00AA361F">
      <w:pPr>
        <w:ind w:left="709"/>
        <w:jc w:val="both"/>
        <w:rPr>
          <w:rFonts w:ascii="Times New Roman" w:hAnsi="Times New Roman" w:cs="Times New Roman"/>
          <w:sz w:val="26"/>
          <w:szCs w:val="26"/>
        </w:rPr>
      </w:pPr>
    </w:p>
    <w:p w:rsidR="00187BE4" w:rsidRPr="00AA361F" w:rsidRDefault="00187BE4" w:rsidP="00AA361F">
      <w:pPr>
        <w:tabs>
          <w:tab w:val="left" w:pos="7410"/>
        </w:tabs>
        <w:ind w:left="709"/>
        <w:jc w:val="both"/>
        <w:rPr>
          <w:rFonts w:ascii="Times New Roman" w:hAnsi="Times New Roman" w:cs="Times New Roman"/>
          <w:sz w:val="26"/>
          <w:szCs w:val="26"/>
        </w:rPr>
      </w:pPr>
      <w:r w:rsidRPr="00AA361F">
        <w:rPr>
          <w:rFonts w:ascii="Times New Roman" w:hAnsi="Times New Roman" w:cs="Times New Roman"/>
          <w:sz w:val="26"/>
          <w:szCs w:val="26"/>
        </w:rPr>
        <w:t xml:space="preserve">Об утверждении регламента по </w:t>
      </w:r>
    </w:p>
    <w:p w:rsidR="00187BE4" w:rsidRPr="00AA361F" w:rsidRDefault="00187BE4" w:rsidP="00AA361F">
      <w:pPr>
        <w:tabs>
          <w:tab w:val="left" w:pos="7410"/>
        </w:tabs>
        <w:ind w:left="709"/>
        <w:jc w:val="both"/>
        <w:rPr>
          <w:rFonts w:ascii="Times New Roman" w:hAnsi="Times New Roman" w:cs="Times New Roman"/>
          <w:sz w:val="26"/>
          <w:szCs w:val="26"/>
        </w:rPr>
      </w:pPr>
      <w:r w:rsidRPr="00AA361F">
        <w:rPr>
          <w:rFonts w:ascii="Times New Roman" w:hAnsi="Times New Roman" w:cs="Times New Roman"/>
          <w:sz w:val="26"/>
          <w:szCs w:val="26"/>
        </w:rPr>
        <w:t xml:space="preserve">прохождению связанных с </w:t>
      </w:r>
    </w:p>
    <w:p w:rsidR="00187BE4" w:rsidRPr="00AA361F" w:rsidRDefault="00187BE4" w:rsidP="00AA361F">
      <w:pPr>
        <w:tabs>
          <w:tab w:val="left" w:pos="7410"/>
        </w:tabs>
        <w:ind w:left="709"/>
        <w:jc w:val="both"/>
        <w:rPr>
          <w:rFonts w:ascii="Times New Roman" w:hAnsi="Times New Roman" w:cs="Times New Roman"/>
          <w:sz w:val="26"/>
          <w:szCs w:val="26"/>
        </w:rPr>
      </w:pPr>
      <w:r w:rsidRPr="00AA361F">
        <w:rPr>
          <w:rFonts w:ascii="Times New Roman" w:hAnsi="Times New Roman" w:cs="Times New Roman"/>
          <w:sz w:val="26"/>
          <w:szCs w:val="26"/>
        </w:rPr>
        <w:t>получением разрешения на</w:t>
      </w:r>
    </w:p>
    <w:p w:rsidR="00187BE4" w:rsidRPr="00AA361F" w:rsidRDefault="00187BE4" w:rsidP="00AA361F">
      <w:pPr>
        <w:tabs>
          <w:tab w:val="left" w:pos="7410"/>
        </w:tabs>
        <w:ind w:left="709"/>
        <w:jc w:val="both"/>
        <w:rPr>
          <w:rFonts w:ascii="Times New Roman" w:hAnsi="Times New Roman" w:cs="Times New Roman"/>
          <w:sz w:val="26"/>
          <w:szCs w:val="26"/>
        </w:rPr>
      </w:pPr>
      <w:r w:rsidRPr="00AA361F">
        <w:rPr>
          <w:rFonts w:ascii="Times New Roman" w:hAnsi="Times New Roman" w:cs="Times New Roman"/>
          <w:sz w:val="26"/>
          <w:szCs w:val="26"/>
        </w:rPr>
        <w:t>строительство процедур,</w:t>
      </w:r>
    </w:p>
    <w:p w:rsidR="00187BE4" w:rsidRPr="00AA361F" w:rsidRDefault="00187BE4" w:rsidP="00AA361F">
      <w:pPr>
        <w:tabs>
          <w:tab w:val="left" w:pos="7410"/>
        </w:tabs>
        <w:ind w:left="709"/>
        <w:jc w:val="both"/>
        <w:rPr>
          <w:rFonts w:ascii="Times New Roman" w:hAnsi="Times New Roman" w:cs="Times New Roman"/>
          <w:sz w:val="26"/>
          <w:szCs w:val="26"/>
        </w:rPr>
      </w:pPr>
      <w:r w:rsidRPr="00AA361F">
        <w:rPr>
          <w:rFonts w:ascii="Times New Roman" w:hAnsi="Times New Roman" w:cs="Times New Roman"/>
          <w:sz w:val="26"/>
          <w:szCs w:val="26"/>
        </w:rPr>
        <w:t>исчисляем</w:t>
      </w:r>
      <w:r w:rsidR="00321876" w:rsidRPr="00AA361F">
        <w:rPr>
          <w:rFonts w:ascii="Times New Roman" w:hAnsi="Times New Roman" w:cs="Times New Roman"/>
          <w:sz w:val="26"/>
          <w:szCs w:val="26"/>
        </w:rPr>
        <w:t>ого</w:t>
      </w:r>
      <w:r w:rsidRPr="00AA361F">
        <w:rPr>
          <w:rFonts w:ascii="Times New Roman" w:hAnsi="Times New Roman" w:cs="Times New Roman"/>
          <w:sz w:val="26"/>
          <w:szCs w:val="26"/>
        </w:rPr>
        <w:t xml:space="preserve"> с даты обращения</w:t>
      </w:r>
    </w:p>
    <w:p w:rsidR="00187BE4" w:rsidRPr="00AA361F" w:rsidRDefault="00187BE4" w:rsidP="00AA361F">
      <w:pPr>
        <w:tabs>
          <w:tab w:val="left" w:pos="7410"/>
        </w:tabs>
        <w:ind w:left="709"/>
        <w:jc w:val="both"/>
        <w:rPr>
          <w:rFonts w:ascii="Times New Roman" w:hAnsi="Times New Roman" w:cs="Times New Roman"/>
          <w:sz w:val="26"/>
          <w:szCs w:val="26"/>
        </w:rPr>
      </w:pPr>
      <w:r w:rsidRPr="00AA361F">
        <w:rPr>
          <w:rFonts w:ascii="Times New Roman" w:hAnsi="Times New Roman" w:cs="Times New Roman"/>
          <w:sz w:val="26"/>
          <w:szCs w:val="26"/>
        </w:rPr>
        <w:t>за градостроительным планом</w:t>
      </w:r>
    </w:p>
    <w:p w:rsidR="00187BE4" w:rsidRPr="00AA361F" w:rsidRDefault="00187BE4" w:rsidP="00AA361F">
      <w:pPr>
        <w:tabs>
          <w:tab w:val="left" w:pos="7410"/>
        </w:tabs>
        <w:ind w:left="709"/>
        <w:jc w:val="both"/>
        <w:rPr>
          <w:rFonts w:ascii="Times New Roman" w:hAnsi="Times New Roman" w:cs="Times New Roman"/>
          <w:sz w:val="26"/>
          <w:szCs w:val="26"/>
        </w:rPr>
      </w:pPr>
      <w:r w:rsidRPr="00AA361F">
        <w:rPr>
          <w:rFonts w:ascii="Times New Roman" w:hAnsi="Times New Roman" w:cs="Times New Roman"/>
          <w:sz w:val="26"/>
          <w:szCs w:val="26"/>
        </w:rPr>
        <w:t xml:space="preserve">земельного участка до даты </w:t>
      </w:r>
    </w:p>
    <w:p w:rsidR="00187BE4" w:rsidRPr="00AA361F" w:rsidRDefault="00187BE4" w:rsidP="00AA361F">
      <w:pPr>
        <w:tabs>
          <w:tab w:val="left" w:pos="7410"/>
        </w:tabs>
        <w:ind w:left="709"/>
        <w:jc w:val="both"/>
        <w:rPr>
          <w:rFonts w:ascii="Times New Roman" w:hAnsi="Times New Roman" w:cs="Times New Roman"/>
          <w:sz w:val="26"/>
          <w:szCs w:val="26"/>
        </w:rPr>
      </w:pPr>
      <w:r w:rsidRPr="00AA361F">
        <w:rPr>
          <w:rFonts w:ascii="Times New Roman" w:hAnsi="Times New Roman" w:cs="Times New Roman"/>
          <w:sz w:val="26"/>
          <w:szCs w:val="26"/>
        </w:rPr>
        <w:t xml:space="preserve">выдачи разрешения на </w:t>
      </w:r>
    </w:p>
    <w:p w:rsidR="00187BE4" w:rsidRPr="00AA361F" w:rsidRDefault="00187BE4" w:rsidP="00AA361F">
      <w:pPr>
        <w:tabs>
          <w:tab w:val="left" w:pos="7410"/>
        </w:tabs>
        <w:ind w:left="709"/>
        <w:jc w:val="both"/>
        <w:rPr>
          <w:rFonts w:ascii="Times New Roman" w:hAnsi="Times New Roman" w:cs="Times New Roman"/>
          <w:sz w:val="26"/>
          <w:szCs w:val="26"/>
        </w:rPr>
      </w:pPr>
      <w:r w:rsidRPr="00AA361F">
        <w:rPr>
          <w:rFonts w:ascii="Times New Roman" w:hAnsi="Times New Roman" w:cs="Times New Roman"/>
          <w:sz w:val="26"/>
          <w:szCs w:val="26"/>
        </w:rPr>
        <w:t>строительство</w:t>
      </w:r>
    </w:p>
    <w:p w:rsidR="00187BE4" w:rsidRPr="00AA361F" w:rsidRDefault="00187BE4" w:rsidP="00AA361F">
      <w:pPr>
        <w:tabs>
          <w:tab w:val="left" w:pos="7410"/>
        </w:tabs>
        <w:ind w:left="709" w:hanging="709"/>
        <w:jc w:val="both"/>
        <w:rPr>
          <w:rFonts w:ascii="Times New Roman" w:hAnsi="Times New Roman" w:cs="Times New Roman"/>
          <w:sz w:val="26"/>
          <w:szCs w:val="26"/>
        </w:rPr>
      </w:pPr>
    </w:p>
    <w:p w:rsidR="00187BE4" w:rsidRPr="00AA361F" w:rsidRDefault="00187BE4" w:rsidP="00AA361F">
      <w:pPr>
        <w:ind w:left="709" w:hanging="709"/>
        <w:jc w:val="both"/>
        <w:rPr>
          <w:rFonts w:ascii="Times New Roman" w:hAnsi="Times New Roman" w:cs="Times New Roman"/>
          <w:sz w:val="26"/>
          <w:szCs w:val="26"/>
        </w:rPr>
      </w:pPr>
      <w:r w:rsidRPr="00AA361F">
        <w:rPr>
          <w:rFonts w:ascii="Times New Roman" w:hAnsi="Times New Roman" w:cs="Times New Roman"/>
          <w:sz w:val="26"/>
          <w:szCs w:val="26"/>
        </w:rPr>
        <w:tab/>
      </w:r>
      <w:r w:rsidR="00AA361F" w:rsidRPr="00AA361F">
        <w:rPr>
          <w:rFonts w:ascii="Times New Roman" w:hAnsi="Times New Roman" w:cs="Times New Roman"/>
          <w:sz w:val="26"/>
          <w:szCs w:val="26"/>
        </w:rPr>
        <w:tab/>
      </w:r>
      <w:r w:rsidR="00534857">
        <w:rPr>
          <w:rFonts w:ascii="Times New Roman" w:hAnsi="Times New Roman" w:cs="Times New Roman"/>
          <w:sz w:val="26"/>
          <w:szCs w:val="26"/>
        </w:rPr>
        <w:t>В соответствии с</w:t>
      </w:r>
      <w:r w:rsidRPr="00AA361F">
        <w:rPr>
          <w:rFonts w:ascii="Times New Roman" w:hAnsi="Times New Roman" w:cs="Times New Roman"/>
          <w:sz w:val="26"/>
          <w:szCs w:val="26"/>
        </w:rPr>
        <w:t xml:space="preserve"> пункт</w:t>
      </w:r>
      <w:r w:rsidR="00534857">
        <w:rPr>
          <w:rFonts w:ascii="Times New Roman" w:hAnsi="Times New Roman" w:cs="Times New Roman"/>
          <w:sz w:val="26"/>
          <w:szCs w:val="26"/>
        </w:rPr>
        <w:t>ом</w:t>
      </w:r>
      <w:r w:rsidRPr="00AA361F">
        <w:rPr>
          <w:rFonts w:ascii="Times New Roman" w:hAnsi="Times New Roman" w:cs="Times New Roman"/>
          <w:sz w:val="26"/>
          <w:szCs w:val="26"/>
        </w:rPr>
        <w:t xml:space="preserve"> </w:t>
      </w:r>
      <w:r w:rsidR="0003209B" w:rsidRPr="00AA361F">
        <w:rPr>
          <w:rFonts w:ascii="Times New Roman" w:hAnsi="Times New Roman" w:cs="Times New Roman"/>
          <w:sz w:val="26"/>
          <w:szCs w:val="26"/>
        </w:rPr>
        <w:t>1.2</w:t>
      </w:r>
      <w:r w:rsidR="00E4779D" w:rsidRPr="00AA361F">
        <w:rPr>
          <w:rFonts w:ascii="Times New Roman" w:hAnsi="Times New Roman" w:cs="Times New Roman"/>
          <w:sz w:val="26"/>
          <w:szCs w:val="26"/>
        </w:rPr>
        <w:t xml:space="preserve"> части 2 приложения к распоряжению Правительства Ханты-Мансийского округа</w:t>
      </w:r>
      <w:r w:rsidR="00534857">
        <w:rPr>
          <w:rFonts w:ascii="Times New Roman" w:hAnsi="Times New Roman" w:cs="Times New Roman"/>
          <w:sz w:val="26"/>
          <w:szCs w:val="26"/>
        </w:rPr>
        <w:t xml:space="preserve"> </w:t>
      </w:r>
      <w:r w:rsidR="00E4779D" w:rsidRPr="00AA361F">
        <w:rPr>
          <w:rFonts w:ascii="Times New Roman" w:hAnsi="Times New Roman" w:cs="Times New Roman"/>
          <w:sz w:val="26"/>
          <w:szCs w:val="26"/>
        </w:rPr>
        <w:t>-</w:t>
      </w:r>
      <w:r w:rsidR="00534857">
        <w:rPr>
          <w:rFonts w:ascii="Times New Roman" w:hAnsi="Times New Roman" w:cs="Times New Roman"/>
          <w:sz w:val="26"/>
          <w:szCs w:val="26"/>
        </w:rPr>
        <w:t xml:space="preserve"> </w:t>
      </w:r>
      <w:r w:rsidR="00E4779D" w:rsidRPr="00AA361F">
        <w:rPr>
          <w:rFonts w:ascii="Times New Roman" w:hAnsi="Times New Roman" w:cs="Times New Roman"/>
          <w:sz w:val="26"/>
          <w:szCs w:val="26"/>
        </w:rPr>
        <w:t>Югры от 12.12.2014 №671-</w:t>
      </w:r>
      <w:proofErr w:type="gramStart"/>
      <w:r w:rsidR="00E4779D" w:rsidRPr="00AA361F">
        <w:rPr>
          <w:rFonts w:ascii="Times New Roman" w:hAnsi="Times New Roman" w:cs="Times New Roman"/>
          <w:sz w:val="26"/>
          <w:szCs w:val="26"/>
        </w:rPr>
        <w:t>рп</w:t>
      </w:r>
      <w:r w:rsidR="00534857">
        <w:rPr>
          <w:rFonts w:ascii="Times New Roman" w:hAnsi="Times New Roman" w:cs="Times New Roman"/>
          <w:sz w:val="26"/>
          <w:szCs w:val="26"/>
        </w:rPr>
        <w:t xml:space="preserve"> </w:t>
      </w:r>
      <w:r w:rsidR="00E4779D" w:rsidRPr="00AA361F">
        <w:rPr>
          <w:rFonts w:ascii="Times New Roman" w:hAnsi="Times New Roman" w:cs="Times New Roman"/>
          <w:sz w:val="26"/>
          <w:szCs w:val="26"/>
        </w:rPr>
        <w:t xml:space="preserve"> «</w:t>
      </w:r>
      <w:proofErr w:type="gramEnd"/>
      <w:r w:rsidR="00E4779D" w:rsidRPr="00AA361F">
        <w:rPr>
          <w:rFonts w:ascii="Times New Roman" w:hAnsi="Times New Roman" w:cs="Times New Roman"/>
          <w:sz w:val="26"/>
          <w:szCs w:val="26"/>
        </w:rPr>
        <w:t>О плане мероприятий («дорожной карте») по обеспечению благоприятного инвестиционного климата в Ханты-Мансийском автономном округе</w:t>
      </w:r>
      <w:r w:rsidR="00534857">
        <w:rPr>
          <w:rFonts w:ascii="Times New Roman" w:hAnsi="Times New Roman" w:cs="Times New Roman"/>
          <w:sz w:val="26"/>
          <w:szCs w:val="26"/>
        </w:rPr>
        <w:t xml:space="preserve"> </w:t>
      </w:r>
      <w:r w:rsidR="00E4779D" w:rsidRPr="00AA361F">
        <w:rPr>
          <w:rFonts w:ascii="Times New Roman" w:hAnsi="Times New Roman" w:cs="Times New Roman"/>
          <w:sz w:val="26"/>
          <w:szCs w:val="26"/>
        </w:rPr>
        <w:t>-</w:t>
      </w:r>
      <w:r w:rsidR="00534857">
        <w:rPr>
          <w:rFonts w:ascii="Times New Roman" w:hAnsi="Times New Roman" w:cs="Times New Roman"/>
          <w:sz w:val="26"/>
          <w:szCs w:val="26"/>
        </w:rPr>
        <w:t xml:space="preserve"> </w:t>
      </w:r>
      <w:r w:rsidR="00E4779D" w:rsidRPr="00AA361F">
        <w:rPr>
          <w:rFonts w:ascii="Times New Roman" w:hAnsi="Times New Roman" w:cs="Times New Roman"/>
          <w:sz w:val="26"/>
          <w:szCs w:val="26"/>
        </w:rPr>
        <w:t>Югре»</w:t>
      </w:r>
      <w:r w:rsidR="00321876" w:rsidRPr="00AA361F">
        <w:rPr>
          <w:rFonts w:ascii="Times New Roman" w:hAnsi="Times New Roman" w:cs="Times New Roman"/>
          <w:sz w:val="26"/>
          <w:szCs w:val="26"/>
        </w:rPr>
        <w:t xml:space="preserve"> и в соответствии с приказом Департамента Ханты-Мансийского автоно</w:t>
      </w:r>
      <w:r w:rsidR="00C84CBC" w:rsidRPr="00AA361F">
        <w:rPr>
          <w:rFonts w:ascii="Times New Roman" w:hAnsi="Times New Roman" w:cs="Times New Roman"/>
          <w:sz w:val="26"/>
          <w:szCs w:val="26"/>
        </w:rPr>
        <w:t>много округа</w:t>
      </w:r>
      <w:r w:rsidR="00534857">
        <w:rPr>
          <w:rFonts w:ascii="Times New Roman" w:hAnsi="Times New Roman" w:cs="Times New Roman"/>
          <w:sz w:val="26"/>
          <w:szCs w:val="26"/>
        </w:rPr>
        <w:t xml:space="preserve"> </w:t>
      </w:r>
      <w:r w:rsidR="00C84CBC" w:rsidRPr="00AA361F">
        <w:rPr>
          <w:rFonts w:ascii="Times New Roman" w:hAnsi="Times New Roman" w:cs="Times New Roman"/>
          <w:sz w:val="26"/>
          <w:szCs w:val="26"/>
        </w:rPr>
        <w:t>-</w:t>
      </w:r>
      <w:r w:rsidR="00534857">
        <w:rPr>
          <w:rFonts w:ascii="Times New Roman" w:hAnsi="Times New Roman" w:cs="Times New Roman"/>
          <w:sz w:val="26"/>
          <w:szCs w:val="26"/>
        </w:rPr>
        <w:t xml:space="preserve"> </w:t>
      </w:r>
      <w:r w:rsidR="00C84CBC" w:rsidRPr="00AA361F">
        <w:rPr>
          <w:rFonts w:ascii="Times New Roman" w:hAnsi="Times New Roman" w:cs="Times New Roman"/>
          <w:sz w:val="26"/>
          <w:szCs w:val="26"/>
        </w:rPr>
        <w:t xml:space="preserve">Югры от 24.03.2015 </w:t>
      </w:r>
      <w:r w:rsidR="00321876" w:rsidRPr="00AA361F">
        <w:rPr>
          <w:rFonts w:ascii="Times New Roman" w:hAnsi="Times New Roman" w:cs="Times New Roman"/>
          <w:sz w:val="26"/>
          <w:szCs w:val="26"/>
        </w:rPr>
        <w:t>№</w:t>
      </w:r>
      <w:r w:rsidR="00DB3B52" w:rsidRPr="00AA361F">
        <w:rPr>
          <w:rFonts w:ascii="Times New Roman" w:hAnsi="Times New Roman" w:cs="Times New Roman"/>
          <w:sz w:val="26"/>
          <w:szCs w:val="26"/>
        </w:rPr>
        <w:t>60-П:</w:t>
      </w:r>
    </w:p>
    <w:p w:rsidR="00AA361F" w:rsidRPr="00AA361F" w:rsidRDefault="00AA361F" w:rsidP="00AA361F">
      <w:pPr>
        <w:ind w:left="709" w:hanging="709"/>
        <w:jc w:val="both"/>
        <w:rPr>
          <w:rFonts w:ascii="Times New Roman" w:hAnsi="Times New Roman" w:cs="Times New Roman"/>
          <w:sz w:val="26"/>
          <w:szCs w:val="26"/>
        </w:rPr>
      </w:pPr>
    </w:p>
    <w:p w:rsidR="00187BE4" w:rsidRPr="00AA361F" w:rsidRDefault="00AA361F" w:rsidP="00AA361F">
      <w:pPr>
        <w:ind w:left="709" w:firstLine="707"/>
        <w:jc w:val="both"/>
        <w:rPr>
          <w:rFonts w:ascii="Times New Roman" w:hAnsi="Times New Roman" w:cs="Times New Roman"/>
          <w:sz w:val="26"/>
          <w:szCs w:val="26"/>
        </w:rPr>
      </w:pPr>
      <w:r w:rsidRPr="00AA361F">
        <w:rPr>
          <w:rFonts w:ascii="Times New Roman" w:hAnsi="Times New Roman" w:cs="Times New Roman"/>
          <w:sz w:val="26"/>
          <w:szCs w:val="26"/>
        </w:rPr>
        <w:t xml:space="preserve">1. </w:t>
      </w:r>
      <w:r w:rsidR="00187BE4" w:rsidRPr="00AA361F">
        <w:rPr>
          <w:rFonts w:ascii="Times New Roman" w:hAnsi="Times New Roman" w:cs="Times New Roman"/>
          <w:sz w:val="26"/>
          <w:szCs w:val="26"/>
        </w:rPr>
        <w:t xml:space="preserve">Утвердить регламент </w:t>
      </w:r>
      <w:r w:rsidR="00E4779D" w:rsidRPr="00AA361F">
        <w:rPr>
          <w:rFonts w:ascii="Times New Roman" w:hAnsi="Times New Roman" w:cs="Times New Roman"/>
          <w:sz w:val="26"/>
          <w:szCs w:val="26"/>
        </w:rPr>
        <w:t>по прохождению связанных с получением разрешения на строительство процедур, исчисляем</w:t>
      </w:r>
      <w:r w:rsidR="00DB3B52" w:rsidRPr="00AA361F">
        <w:rPr>
          <w:rFonts w:ascii="Times New Roman" w:hAnsi="Times New Roman" w:cs="Times New Roman"/>
          <w:sz w:val="26"/>
          <w:szCs w:val="26"/>
        </w:rPr>
        <w:t>ого</w:t>
      </w:r>
      <w:r w:rsidR="00E4779D" w:rsidRPr="00AA361F">
        <w:rPr>
          <w:rFonts w:ascii="Times New Roman" w:hAnsi="Times New Roman" w:cs="Times New Roman"/>
          <w:sz w:val="26"/>
          <w:szCs w:val="26"/>
        </w:rPr>
        <w:t xml:space="preserve"> с даты обращения за градостроительным планом земельного участка до даты выдачи разрешения на строительство</w:t>
      </w:r>
      <w:r w:rsidR="00187BE4" w:rsidRPr="00AA361F">
        <w:rPr>
          <w:rFonts w:ascii="Times New Roman" w:hAnsi="Times New Roman" w:cs="Times New Roman"/>
          <w:sz w:val="26"/>
          <w:szCs w:val="26"/>
        </w:rPr>
        <w:t xml:space="preserve"> согласно приложению.</w:t>
      </w:r>
    </w:p>
    <w:p w:rsidR="00AA361F" w:rsidRPr="00AA361F" w:rsidRDefault="00AA361F" w:rsidP="00AA361F">
      <w:pPr>
        <w:jc w:val="both"/>
        <w:rPr>
          <w:rFonts w:ascii="Times New Roman" w:hAnsi="Times New Roman" w:cs="Times New Roman"/>
          <w:sz w:val="28"/>
          <w:szCs w:val="28"/>
        </w:rPr>
      </w:pPr>
    </w:p>
    <w:p w:rsidR="00AA361F" w:rsidRPr="00AA361F" w:rsidRDefault="00AA361F" w:rsidP="00AA361F">
      <w:pPr>
        <w:autoSpaceDE w:val="0"/>
        <w:autoSpaceDN w:val="0"/>
        <w:adjustRightInd w:val="0"/>
        <w:ind w:left="708" w:firstLine="708"/>
        <w:jc w:val="both"/>
        <w:outlineLvl w:val="0"/>
        <w:rPr>
          <w:rFonts w:ascii="Times New Roman" w:eastAsia="Calibri" w:hAnsi="Times New Roman"/>
          <w:sz w:val="26"/>
          <w:szCs w:val="26"/>
        </w:rPr>
      </w:pPr>
      <w:r>
        <w:rPr>
          <w:rFonts w:ascii="Times New Roman" w:eastAsia="Calibri" w:hAnsi="Times New Roman"/>
          <w:sz w:val="26"/>
          <w:szCs w:val="26"/>
        </w:rPr>
        <w:t>2</w:t>
      </w:r>
      <w:r w:rsidRPr="00AA361F">
        <w:rPr>
          <w:rFonts w:ascii="Times New Roman" w:eastAsia="Calibri" w:hAnsi="Times New Roman"/>
          <w:sz w:val="26"/>
          <w:szCs w:val="26"/>
        </w:rPr>
        <w:t>. Отделу архитектуры и градостроительства Администрации города Когалыма (</w:t>
      </w:r>
      <w:proofErr w:type="spellStart"/>
      <w:r w:rsidRPr="00AA361F">
        <w:rPr>
          <w:rFonts w:ascii="Times New Roman" w:eastAsia="Calibri" w:hAnsi="Times New Roman"/>
          <w:sz w:val="26"/>
          <w:szCs w:val="26"/>
        </w:rPr>
        <w:t>Н.Н.Авренюк</w:t>
      </w:r>
      <w:proofErr w:type="spellEnd"/>
      <w:r w:rsidRPr="00AA361F">
        <w:rPr>
          <w:rFonts w:ascii="Times New Roman" w:eastAsia="Calibri" w:hAnsi="Times New Roman"/>
          <w:sz w:val="26"/>
          <w:szCs w:val="26"/>
        </w:rPr>
        <w:t>) направить в юридическое управление Администрации города Когалыма текст постановления,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округа-Югры.</w:t>
      </w:r>
    </w:p>
    <w:p w:rsidR="00AA361F" w:rsidRPr="00AA361F" w:rsidRDefault="00AA361F" w:rsidP="00AA361F">
      <w:pPr>
        <w:autoSpaceDE w:val="0"/>
        <w:autoSpaceDN w:val="0"/>
        <w:adjustRightInd w:val="0"/>
        <w:ind w:left="705"/>
        <w:jc w:val="both"/>
        <w:outlineLvl w:val="0"/>
        <w:rPr>
          <w:rFonts w:ascii="Times New Roman" w:eastAsia="Calibri" w:hAnsi="Times New Roman"/>
          <w:sz w:val="26"/>
          <w:szCs w:val="26"/>
        </w:rPr>
      </w:pPr>
    </w:p>
    <w:p w:rsidR="00AA361F" w:rsidRPr="00AA361F" w:rsidRDefault="00AA361F" w:rsidP="00AA361F">
      <w:pPr>
        <w:ind w:left="705"/>
        <w:jc w:val="both"/>
        <w:rPr>
          <w:rFonts w:ascii="Times New Roman" w:eastAsia="Times New Roman" w:hAnsi="Times New Roman"/>
          <w:sz w:val="26"/>
          <w:szCs w:val="26"/>
          <w:lang w:eastAsia="ru-RU"/>
        </w:rPr>
      </w:pPr>
      <w:r w:rsidRPr="00AA361F">
        <w:rPr>
          <w:rFonts w:ascii="Times New Roman" w:eastAsia="Calibri" w:hAnsi="Times New Roman"/>
          <w:sz w:val="26"/>
          <w:szCs w:val="26"/>
        </w:rPr>
        <w:tab/>
      </w:r>
      <w:r>
        <w:rPr>
          <w:rFonts w:ascii="Times New Roman" w:eastAsia="Calibri" w:hAnsi="Times New Roman"/>
          <w:sz w:val="26"/>
          <w:szCs w:val="26"/>
        </w:rPr>
        <w:tab/>
        <w:t>3</w:t>
      </w:r>
      <w:r w:rsidRPr="00AA361F">
        <w:rPr>
          <w:rFonts w:ascii="Times New Roman" w:eastAsia="Calibri" w:hAnsi="Times New Roman"/>
          <w:sz w:val="26"/>
          <w:szCs w:val="26"/>
        </w:rPr>
        <w:t xml:space="preserve">. </w:t>
      </w:r>
      <w:r w:rsidRPr="00AA361F">
        <w:rPr>
          <w:rFonts w:ascii="Times New Roman" w:hAnsi="Times New Roman"/>
          <w:sz w:val="26"/>
          <w:szCs w:val="26"/>
        </w:rPr>
        <w:t>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сети Интернет (</w:t>
      </w:r>
      <w:hyperlink r:id="rId8" w:history="1">
        <w:r w:rsidRPr="00534857">
          <w:rPr>
            <w:rStyle w:val="ab"/>
            <w:rFonts w:ascii="Times New Roman" w:hAnsi="Times New Roman"/>
            <w:color w:val="000000" w:themeColor="text1"/>
            <w:sz w:val="26"/>
            <w:szCs w:val="26"/>
            <w:u w:val="none"/>
            <w:lang w:val="en-US"/>
          </w:rPr>
          <w:t>www</w:t>
        </w:r>
        <w:r w:rsidRPr="00534857">
          <w:rPr>
            <w:rStyle w:val="ab"/>
            <w:rFonts w:ascii="Times New Roman" w:hAnsi="Times New Roman"/>
            <w:color w:val="000000" w:themeColor="text1"/>
            <w:sz w:val="26"/>
            <w:szCs w:val="26"/>
            <w:u w:val="none"/>
          </w:rPr>
          <w:t>.</w:t>
        </w:r>
        <w:proofErr w:type="spellStart"/>
        <w:r w:rsidRPr="00534857">
          <w:rPr>
            <w:rStyle w:val="ab"/>
            <w:rFonts w:ascii="Times New Roman" w:hAnsi="Times New Roman"/>
            <w:color w:val="000000" w:themeColor="text1"/>
            <w:sz w:val="26"/>
            <w:szCs w:val="26"/>
            <w:u w:val="none"/>
            <w:lang w:val="en-US"/>
          </w:rPr>
          <w:t>admkogalym</w:t>
        </w:r>
        <w:proofErr w:type="spellEnd"/>
        <w:r w:rsidRPr="00534857">
          <w:rPr>
            <w:rStyle w:val="ab"/>
            <w:rFonts w:ascii="Times New Roman" w:hAnsi="Times New Roman"/>
            <w:color w:val="000000" w:themeColor="text1"/>
            <w:sz w:val="26"/>
            <w:szCs w:val="26"/>
            <w:u w:val="none"/>
          </w:rPr>
          <w:t>.</w:t>
        </w:r>
        <w:proofErr w:type="spellStart"/>
        <w:r w:rsidRPr="00534857">
          <w:rPr>
            <w:rStyle w:val="ab"/>
            <w:rFonts w:ascii="Times New Roman" w:hAnsi="Times New Roman"/>
            <w:color w:val="000000" w:themeColor="text1"/>
            <w:sz w:val="26"/>
            <w:szCs w:val="26"/>
            <w:u w:val="none"/>
            <w:lang w:val="en-US"/>
          </w:rPr>
          <w:t>ru</w:t>
        </w:r>
        <w:proofErr w:type="spellEnd"/>
      </w:hyperlink>
      <w:r w:rsidRPr="00AA361F">
        <w:rPr>
          <w:rFonts w:ascii="Times New Roman" w:hAnsi="Times New Roman"/>
          <w:sz w:val="26"/>
          <w:szCs w:val="26"/>
        </w:rPr>
        <w:t>).</w:t>
      </w:r>
    </w:p>
    <w:p w:rsidR="00AA361F" w:rsidRPr="00AA361F" w:rsidRDefault="00AA361F" w:rsidP="00AA361F">
      <w:pPr>
        <w:ind w:left="705"/>
        <w:jc w:val="both"/>
        <w:rPr>
          <w:rFonts w:ascii="Times New Roman" w:hAnsi="Times New Roman"/>
          <w:sz w:val="26"/>
          <w:szCs w:val="26"/>
        </w:rPr>
      </w:pPr>
    </w:p>
    <w:p w:rsidR="00AA361F" w:rsidRPr="00AA361F" w:rsidRDefault="00534857" w:rsidP="00AA361F">
      <w:pPr>
        <w:autoSpaceDE w:val="0"/>
        <w:autoSpaceDN w:val="0"/>
        <w:adjustRightInd w:val="0"/>
        <w:ind w:left="708" w:firstLine="708"/>
        <w:jc w:val="both"/>
        <w:outlineLvl w:val="0"/>
        <w:rPr>
          <w:rFonts w:ascii="Times New Roman" w:hAnsi="Times New Roman"/>
          <w:sz w:val="26"/>
          <w:szCs w:val="26"/>
        </w:rPr>
      </w:pPr>
      <w:r>
        <w:rPr>
          <w:rFonts w:ascii="Times New Roman" w:hAnsi="Times New Roman"/>
          <w:sz w:val="26"/>
          <w:szCs w:val="26"/>
        </w:rPr>
        <w:t>4</w:t>
      </w:r>
      <w:r w:rsidR="00AA361F" w:rsidRPr="00AA361F">
        <w:rPr>
          <w:rFonts w:ascii="Times New Roman" w:hAnsi="Times New Roman"/>
          <w:sz w:val="26"/>
          <w:szCs w:val="26"/>
        </w:rPr>
        <w:t xml:space="preserve">. Контроль за выполнением постановления возложить на первого заместителя главы Администрации города Когалыма </w:t>
      </w:r>
      <w:proofErr w:type="spellStart"/>
      <w:r w:rsidR="00AA361F" w:rsidRPr="00AA361F">
        <w:rPr>
          <w:rFonts w:ascii="Times New Roman" w:hAnsi="Times New Roman"/>
          <w:sz w:val="26"/>
          <w:szCs w:val="26"/>
        </w:rPr>
        <w:t>А.Е.Зубовича</w:t>
      </w:r>
      <w:proofErr w:type="spellEnd"/>
      <w:r w:rsidR="00AA361F" w:rsidRPr="00AA361F">
        <w:rPr>
          <w:rFonts w:ascii="Times New Roman" w:hAnsi="Times New Roman"/>
          <w:sz w:val="26"/>
          <w:szCs w:val="26"/>
        </w:rPr>
        <w:t>.</w:t>
      </w:r>
    </w:p>
    <w:p w:rsidR="00AA361F" w:rsidRPr="00AA361F" w:rsidRDefault="00AA361F" w:rsidP="00AA361F">
      <w:pPr>
        <w:autoSpaceDE w:val="0"/>
        <w:autoSpaceDN w:val="0"/>
        <w:adjustRightInd w:val="0"/>
        <w:ind w:left="705"/>
        <w:jc w:val="both"/>
        <w:rPr>
          <w:rFonts w:ascii="Times New Roman" w:hAnsi="Times New Roman"/>
          <w:sz w:val="26"/>
          <w:szCs w:val="26"/>
          <w:highlight w:val="yellow"/>
        </w:rPr>
      </w:pPr>
    </w:p>
    <w:p w:rsidR="00AA361F" w:rsidRPr="00AA361F" w:rsidRDefault="00AA361F" w:rsidP="00AA361F">
      <w:pPr>
        <w:autoSpaceDE w:val="0"/>
        <w:autoSpaceDN w:val="0"/>
        <w:adjustRightInd w:val="0"/>
        <w:ind w:left="705"/>
        <w:jc w:val="both"/>
        <w:rPr>
          <w:rFonts w:ascii="Times New Roman" w:hAnsi="Times New Roman"/>
          <w:sz w:val="26"/>
          <w:szCs w:val="26"/>
          <w:highlight w:val="yellow"/>
        </w:rPr>
      </w:pPr>
    </w:p>
    <w:p w:rsidR="00AA361F" w:rsidRPr="00AA361F" w:rsidRDefault="00AA361F" w:rsidP="00AA361F">
      <w:pPr>
        <w:autoSpaceDE w:val="0"/>
        <w:autoSpaceDN w:val="0"/>
        <w:adjustRightInd w:val="0"/>
        <w:ind w:left="705"/>
        <w:jc w:val="both"/>
        <w:rPr>
          <w:rFonts w:ascii="Times New Roman" w:hAnsi="Times New Roman"/>
          <w:sz w:val="26"/>
          <w:szCs w:val="26"/>
          <w:highlight w:val="yellow"/>
        </w:rPr>
      </w:pPr>
    </w:p>
    <w:p w:rsidR="00AA361F" w:rsidRPr="00AA361F" w:rsidRDefault="00AA361F" w:rsidP="00AA361F">
      <w:pPr>
        <w:autoSpaceDE w:val="0"/>
        <w:autoSpaceDN w:val="0"/>
        <w:adjustRightInd w:val="0"/>
        <w:ind w:left="705"/>
        <w:jc w:val="both"/>
        <w:rPr>
          <w:rFonts w:ascii="Times New Roman" w:hAnsi="Times New Roman"/>
          <w:sz w:val="26"/>
          <w:szCs w:val="26"/>
        </w:rPr>
      </w:pPr>
      <w:r w:rsidRPr="00AA361F">
        <w:rPr>
          <w:rFonts w:ascii="Times New Roman" w:hAnsi="Times New Roman"/>
          <w:sz w:val="26"/>
          <w:szCs w:val="26"/>
        </w:rPr>
        <w:t>Глава Администрации города Когалыма</w:t>
      </w:r>
      <w:r w:rsidRPr="00AA361F">
        <w:rPr>
          <w:rFonts w:ascii="Times New Roman" w:hAnsi="Times New Roman"/>
          <w:sz w:val="26"/>
          <w:szCs w:val="26"/>
        </w:rPr>
        <w:tab/>
      </w:r>
      <w:r w:rsidRPr="00AA361F">
        <w:rPr>
          <w:rFonts w:ascii="Times New Roman" w:hAnsi="Times New Roman"/>
          <w:sz w:val="26"/>
          <w:szCs w:val="26"/>
        </w:rPr>
        <w:tab/>
      </w:r>
      <w:r w:rsidRPr="00AA361F">
        <w:rPr>
          <w:rFonts w:ascii="Times New Roman" w:hAnsi="Times New Roman"/>
          <w:sz w:val="26"/>
          <w:szCs w:val="26"/>
        </w:rPr>
        <w:tab/>
      </w:r>
      <w:r w:rsidRPr="00AA361F">
        <w:rPr>
          <w:rFonts w:ascii="Times New Roman" w:hAnsi="Times New Roman"/>
          <w:sz w:val="26"/>
          <w:szCs w:val="26"/>
        </w:rPr>
        <w:tab/>
      </w:r>
      <w:proofErr w:type="spellStart"/>
      <w:r w:rsidRPr="00AA361F">
        <w:rPr>
          <w:rFonts w:ascii="Times New Roman" w:hAnsi="Times New Roman"/>
          <w:sz w:val="26"/>
          <w:szCs w:val="26"/>
        </w:rPr>
        <w:t>В.И.Степура</w:t>
      </w:r>
      <w:proofErr w:type="spellEnd"/>
    </w:p>
    <w:p w:rsidR="00AA361F" w:rsidRPr="00AA361F" w:rsidRDefault="00AA361F" w:rsidP="00AA361F">
      <w:pPr>
        <w:autoSpaceDE w:val="0"/>
        <w:autoSpaceDN w:val="0"/>
        <w:adjustRightInd w:val="0"/>
        <w:ind w:left="705"/>
        <w:jc w:val="both"/>
        <w:rPr>
          <w:rFonts w:ascii="Times New Roman" w:hAnsi="Times New Roman"/>
          <w:sz w:val="26"/>
          <w:szCs w:val="26"/>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sz w:val="28"/>
          <w:szCs w:val="28"/>
        </w:rPr>
      </w:pPr>
    </w:p>
    <w:p w:rsidR="00AA361F" w:rsidRPr="00AA361F" w:rsidRDefault="00AA361F" w:rsidP="00AA361F">
      <w:pPr>
        <w:autoSpaceDE w:val="0"/>
        <w:autoSpaceDN w:val="0"/>
        <w:adjustRightInd w:val="0"/>
        <w:ind w:left="705"/>
        <w:jc w:val="both"/>
        <w:rPr>
          <w:rFonts w:ascii="Times New Roman" w:hAnsi="Times New Roman"/>
        </w:rPr>
      </w:pPr>
      <w:r w:rsidRPr="00AA361F">
        <w:rPr>
          <w:rFonts w:ascii="Times New Roman" w:hAnsi="Times New Roman"/>
        </w:rPr>
        <w:t>Согласовано:</w:t>
      </w:r>
    </w:p>
    <w:p w:rsidR="00AA361F" w:rsidRPr="00AA361F" w:rsidRDefault="00AA361F" w:rsidP="00AA361F">
      <w:pPr>
        <w:autoSpaceDE w:val="0"/>
        <w:autoSpaceDN w:val="0"/>
        <w:adjustRightInd w:val="0"/>
        <w:ind w:left="705"/>
        <w:jc w:val="both"/>
        <w:rPr>
          <w:rFonts w:ascii="Times New Roman" w:hAnsi="Times New Roman"/>
        </w:rPr>
      </w:pPr>
      <w:r w:rsidRPr="00AA361F">
        <w:rPr>
          <w:rFonts w:ascii="Times New Roman" w:hAnsi="Times New Roman"/>
        </w:rPr>
        <w:t xml:space="preserve">Первый зам. главы </w:t>
      </w:r>
    </w:p>
    <w:p w:rsidR="00AA361F" w:rsidRPr="00AA361F" w:rsidRDefault="00AA361F" w:rsidP="00AA361F">
      <w:pPr>
        <w:autoSpaceDE w:val="0"/>
        <w:autoSpaceDN w:val="0"/>
        <w:adjustRightInd w:val="0"/>
        <w:ind w:left="705"/>
        <w:jc w:val="both"/>
        <w:rPr>
          <w:rFonts w:ascii="Times New Roman" w:hAnsi="Times New Roman"/>
        </w:rPr>
      </w:pPr>
      <w:r w:rsidRPr="00AA361F">
        <w:rPr>
          <w:rFonts w:ascii="Times New Roman" w:hAnsi="Times New Roman"/>
        </w:rPr>
        <w:t>Администрации г. Когалыма</w:t>
      </w:r>
      <w:r w:rsidRPr="00AA361F">
        <w:rPr>
          <w:rFonts w:ascii="Times New Roman" w:hAnsi="Times New Roman"/>
        </w:rPr>
        <w:tab/>
      </w:r>
      <w:r w:rsidRPr="00AA361F">
        <w:rPr>
          <w:rFonts w:ascii="Times New Roman" w:hAnsi="Times New Roman"/>
        </w:rPr>
        <w:tab/>
      </w:r>
      <w:r w:rsidRPr="00AA361F">
        <w:rPr>
          <w:rFonts w:ascii="Times New Roman" w:hAnsi="Times New Roman"/>
        </w:rPr>
        <w:tab/>
      </w:r>
      <w:proofErr w:type="spellStart"/>
      <w:r w:rsidRPr="00AA361F">
        <w:rPr>
          <w:rFonts w:ascii="Times New Roman" w:hAnsi="Times New Roman"/>
        </w:rPr>
        <w:t>А.Е.Зубович</w:t>
      </w:r>
      <w:proofErr w:type="spellEnd"/>
    </w:p>
    <w:p w:rsidR="00AA361F" w:rsidRPr="00AA361F" w:rsidRDefault="00AA361F" w:rsidP="00AA361F">
      <w:pPr>
        <w:autoSpaceDE w:val="0"/>
        <w:autoSpaceDN w:val="0"/>
        <w:adjustRightInd w:val="0"/>
        <w:ind w:left="705"/>
        <w:jc w:val="both"/>
        <w:rPr>
          <w:rFonts w:ascii="Times New Roman" w:hAnsi="Times New Roman"/>
        </w:rPr>
      </w:pPr>
    </w:p>
    <w:p w:rsidR="00AA361F" w:rsidRPr="00AA361F" w:rsidRDefault="007A2702" w:rsidP="00AA361F">
      <w:pPr>
        <w:autoSpaceDE w:val="0"/>
        <w:autoSpaceDN w:val="0"/>
        <w:adjustRightInd w:val="0"/>
        <w:ind w:left="705"/>
        <w:jc w:val="both"/>
        <w:rPr>
          <w:rFonts w:ascii="Times New Roman" w:hAnsi="Times New Roman"/>
        </w:rPr>
      </w:pPr>
      <w:r>
        <w:rPr>
          <w:rFonts w:ascii="Times New Roman" w:hAnsi="Times New Roman"/>
        </w:rPr>
        <w:t>Н</w:t>
      </w:r>
      <w:r w:rsidR="00AA361F" w:rsidRPr="00AA361F">
        <w:rPr>
          <w:rFonts w:ascii="Times New Roman" w:hAnsi="Times New Roman"/>
        </w:rPr>
        <w:t>ачальник УЭ</w:t>
      </w:r>
      <w:r w:rsidR="00AA361F" w:rsidRPr="00AA361F">
        <w:rPr>
          <w:rFonts w:ascii="Times New Roman" w:hAnsi="Times New Roman"/>
        </w:rPr>
        <w:tab/>
      </w:r>
      <w:r w:rsidR="00AA361F" w:rsidRPr="00AA361F">
        <w:rPr>
          <w:rFonts w:ascii="Times New Roman" w:hAnsi="Times New Roman"/>
        </w:rPr>
        <w:tab/>
      </w:r>
      <w:r w:rsidR="00AA361F" w:rsidRPr="00AA361F">
        <w:rPr>
          <w:rFonts w:ascii="Times New Roman" w:hAnsi="Times New Roman"/>
        </w:rPr>
        <w:tab/>
      </w:r>
      <w:r w:rsidR="00AA361F" w:rsidRPr="00AA361F">
        <w:rPr>
          <w:rFonts w:ascii="Times New Roman" w:hAnsi="Times New Roman"/>
        </w:rPr>
        <w:tab/>
      </w:r>
      <w:r>
        <w:rPr>
          <w:rFonts w:ascii="Times New Roman" w:hAnsi="Times New Roman"/>
        </w:rPr>
        <w:t xml:space="preserve">           </w:t>
      </w:r>
      <w:proofErr w:type="spellStart"/>
      <w:r>
        <w:rPr>
          <w:rFonts w:ascii="Times New Roman" w:hAnsi="Times New Roman"/>
        </w:rPr>
        <w:t>Е.Г.Загорская</w:t>
      </w:r>
      <w:proofErr w:type="spellEnd"/>
    </w:p>
    <w:p w:rsidR="00AA361F" w:rsidRPr="00AA361F" w:rsidRDefault="00AA361F" w:rsidP="00AA361F">
      <w:pPr>
        <w:autoSpaceDE w:val="0"/>
        <w:autoSpaceDN w:val="0"/>
        <w:adjustRightInd w:val="0"/>
        <w:ind w:left="705"/>
        <w:jc w:val="both"/>
        <w:rPr>
          <w:rFonts w:ascii="Times New Roman" w:hAnsi="Times New Roman"/>
        </w:rPr>
      </w:pPr>
    </w:p>
    <w:p w:rsidR="00AA361F" w:rsidRPr="00AA361F" w:rsidRDefault="00534857" w:rsidP="00AA361F">
      <w:pPr>
        <w:autoSpaceDE w:val="0"/>
        <w:autoSpaceDN w:val="0"/>
        <w:adjustRightInd w:val="0"/>
        <w:ind w:left="705"/>
        <w:jc w:val="both"/>
        <w:rPr>
          <w:rFonts w:ascii="Times New Roman" w:hAnsi="Times New Roman"/>
        </w:rPr>
      </w:pPr>
      <w:proofErr w:type="spellStart"/>
      <w:r>
        <w:rPr>
          <w:rFonts w:ascii="Times New Roman" w:hAnsi="Times New Roman"/>
        </w:rPr>
        <w:t>И.о</w:t>
      </w:r>
      <w:proofErr w:type="spellEnd"/>
      <w:r>
        <w:rPr>
          <w:rFonts w:ascii="Times New Roman" w:hAnsi="Times New Roman"/>
        </w:rPr>
        <w:t>. н</w:t>
      </w:r>
      <w:r w:rsidR="00AA361F" w:rsidRPr="00AA361F">
        <w:rPr>
          <w:rFonts w:ascii="Times New Roman" w:hAnsi="Times New Roman"/>
        </w:rPr>
        <w:t>ачальник</w:t>
      </w:r>
      <w:r>
        <w:rPr>
          <w:rFonts w:ascii="Times New Roman" w:hAnsi="Times New Roman"/>
        </w:rPr>
        <w:t>а</w:t>
      </w:r>
      <w:r w:rsidR="00AA361F" w:rsidRPr="00AA361F">
        <w:rPr>
          <w:rFonts w:ascii="Times New Roman" w:hAnsi="Times New Roman"/>
        </w:rPr>
        <w:t xml:space="preserve"> ЮУ</w:t>
      </w:r>
      <w:r w:rsidR="00AA361F" w:rsidRPr="00AA361F">
        <w:rPr>
          <w:rFonts w:ascii="Times New Roman" w:hAnsi="Times New Roman"/>
        </w:rPr>
        <w:tab/>
      </w:r>
      <w:r w:rsidR="00AA361F" w:rsidRPr="00AA361F">
        <w:rPr>
          <w:rFonts w:ascii="Times New Roman" w:hAnsi="Times New Roman"/>
        </w:rPr>
        <w:tab/>
      </w:r>
      <w:r w:rsidR="00AA361F" w:rsidRPr="00AA361F">
        <w:rPr>
          <w:rFonts w:ascii="Times New Roman" w:hAnsi="Times New Roman"/>
        </w:rPr>
        <w:tab/>
      </w:r>
      <w:r w:rsidR="00AA361F" w:rsidRPr="00AA361F">
        <w:rPr>
          <w:rFonts w:ascii="Times New Roman" w:hAnsi="Times New Roman"/>
        </w:rPr>
        <w:tab/>
        <w:t>С.В. Панова</w:t>
      </w:r>
    </w:p>
    <w:p w:rsidR="00AA361F" w:rsidRPr="00AA361F" w:rsidRDefault="00AA361F" w:rsidP="00AA361F">
      <w:pPr>
        <w:autoSpaceDE w:val="0"/>
        <w:autoSpaceDN w:val="0"/>
        <w:adjustRightInd w:val="0"/>
        <w:ind w:left="705"/>
        <w:jc w:val="both"/>
        <w:rPr>
          <w:rFonts w:ascii="Times New Roman" w:hAnsi="Times New Roman"/>
        </w:rPr>
      </w:pPr>
    </w:p>
    <w:p w:rsidR="00AA361F" w:rsidRPr="00AA361F" w:rsidRDefault="00AA361F" w:rsidP="00AA361F">
      <w:pPr>
        <w:autoSpaceDE w:val="0"/>
        <w:autoSpaceDN w:val="0"/>
        <w:adjustRightInd w:val="0"/>
        <w:ind w:left="705"/>
        <w:jc w:val="both"/>
        <w:rPr>
          <w:rFonts w:ascii="Times New Roman" w:hAnsi="Times New Roman"/>
        </w:rPr>
      </w:pPr>
      <w:proofErr w:type="gramStart"/>
      <w:r w:rsidRPr="00AA361F">
        <w:rPr>
          <w:rFonts w:ascii="Times New Roman" w:hAnsi="Times New Roman"/>
        </w:rPr>
        <w:t xml:space="preserve">Начальник  </w:t>
      </w:r>
      <w:proofErr w:type="spellStart"/>
      <w:r w:rsidRPr="00AA361F">
        <w:rPr>
          <w:rFonts w:ascii="Times New Roman" w:hAnsi="Times New Roman"/>
        </w:rPr>
        <w:t>ОАиГ</w:t>
      </w:r>
      <w:proofErr w:type="spellEnd"/>
      <w:proofErr w:type="gramEnd"/>
      <w:r w:rsidRPr="00AA361F">
        <w:rPr>
          <w:rFonts w:ascii="Times New Roman" w:hAnsi="Times New Roman"/>
        </w:rPr>
        <w:tab/>
      </w:r>
      <w:r w:rsidRPr="00AA361F">
        <w:rPr>
          <w:rFonts w:ascii="Times New Roman" w:hAnsi="Times New Roman"/>
        </w:rPr>
        <w:tab/>
      </w:r>
      <w:r w:rsidRPr="00AA361F">
        <w:rPr>
          <w:rFonts w:ascii="Times New Roman" w:hAnsi="Times New Roman"/>
        </w:rPr>
        <w:tab/>
      </w:r>
      <w:r w:rsidRPr="00AA361F">
        <w:rPr>
          <w:rFonts w:ascii="Times New Roman" w:hAnsi="Times New Roman"/>
        </w:rPr>
        <w:tab/>
      </w:r>
      <w:proofErr w:type="spellStart"/>
      <w:r w:rsidRPr="00AA361F">
        <w:rPr>
          <w:rFonts w:ascii="Times New Roman" w:hAnsi="Times New Roman"/>
        </w:rPr>
        <w:t>Н.Н.Авренюк</w:t>
      </w:r>
      <w:proofErr w:type="spellEnd"/>
    </w:p>
    <w:p w:rsidR="00AA361F" w:rsidRPr="00AA361F" w:rsidRDefault="00AA361F" w:rsidP="00AA361F">
      <w:pPr>
        <w:autoSpaceDE w:val="0"/>
        <w:autoSpaceDN w:val="0"/>
        <w:adjustRightInd w:val="0"/>
        <w:ind w:left="705"/>
        <w:jc w:val="both"/>
        <w:rPr>
          <w:rFonts w:ascii="Times New Roman" w:hAnsi="Times New Roman"/>
        </w:rPr>
      </w:pPr>
    </w:p>
    <w:p w:rsidR="00AA361F" w:rsidRPr="00AA361F" w:rsidRDefault="007A2702" w:rsidP="00AA361F">
      <w:pPr>
        <w:autoSpaceDE w:val="0"/>
        <w:autoSpaceDN w:val="0"/>
        <w:adjustRightInd w:val="0"/>
        <w:ind w:left="705"/>
        <w:jc w:val="both"/>
        <w:rPr>
          <w:rFonts w:ascii="Times New Roman" w:hAnsi="Times New Roman"/>
        </w:rPr>
      </w:pPr>
      <w:r>
        <w:rPr>
          <w:rFonts w:ascii="Times New Roman" w:hAnsi="Times New Roman"/>
        </w:rPr>
        <w:t>Начальник</w:t>
      </w:r>
      <w:r w:rsidR="00AA361F" w:rsidRPr="00AA361F">
        <w:rPr>
          <w:rFonts w:ascii="Times New Roman" w:hAnsi="Times New Roman"/>
        </w:rPr>
        <w:t xml:space="preserve"> ОРАР УЭ</w:t>
      </w:r>
      <w:r w:rsidR="00AA361F" w:rsidRPr="00AA361F">
        <w:rPr>
          <w:rFonts w:ascii="Times New Roman" w:hAnsi="Times New Roman"/>
        </w:rPr>
        <w:tab/>
      </w:r>
      <w:r w:rsidR="00AA361F" w:rsidRPr="00AA361F">
        <w:rPr>
          <w:rFonts w:ascii="Times New Roman" w:hAnsi="Times New Roman"/>
        </w:rPr>
        <w:tab/>
      </w:r>
      <w:r>
        <w:rPr>
          <w:rFonts w:ascii="Times New Roman" w:hAnsi="Times New Roman"/>
        </w:rPr>
        <w:t xml:space="preserve">                          А.А.Шумков</w:t>
      </w:r>
    </w:p>
    <w:p w:rsidR="00AA361F" w:rsidRPr="00AA361F" w:rsidRDefault="00AA361F" w:rsidP="00AA361F">
      <w:pPr>
        <w:autoSpaceDE w:val="0"/>
        <w:autoSpaceDN w:val="0"/>
        <w:adjustRightInd w:val="0"/>
        <w:ind w:left="705"/>
        <w:jc w:val="both"/>
        <w:rPr>
          <w:rFonts w:ascii="Times New Roman" w:hAnsi="Times New Roman"/>
        </w:rPr>
      </w:pPr>
    </w:p>
    <w:p w:rsidR="00AA361F" w:rsidRPr="00AA361F" w:rsidRDefault="00AA361F" w:rsidP="00AA361F">
      <w:pPr>
        <w:autoSpaceDE w:val="0"/>
        <w:autoSpaceDN w:val="0"/>
        <w:adjustRightInd w:val="0"/>
        <w:ind w:left="705"/>
        <w:jc w:val="both"/>
        <w:rPr>
          <w:rFonts w:ascii="Times New Roman" w:hAnsi="Times New Roman"/>
        </w:rPr>
      </w:pPr>
      <w:r w:rsidRPr="00AA361F">
        <w:rPr>
          <w:rFonts w:ascii="Times New Roman" w:hAnsi="Times New Roman"/>
        </w:rPr>
        <w:t>Подготовлено:</w:t>
      </w:r>
    </w:p>
    <w:p w:rsidR="00AA361F" w:rsidRDefault="00AA361F" w:rsidP="00AA361F">
      <w:pPr>
        <w:autoSpaceDE w:val="0"/>
        <w:autoSpaceDN w:val="0"/>
        <w:adjustRightInd w:val="0"/>
        <w:ind w:left="705"/>
        <w:jc w:val="both"/>
        <w:rPr>
          <w:rFonts w:ascii="Times New Roman" w:hAnsi="Times New Roman"/>
        </w:rPr>
      </w:pPr>
      <w:r w:rsidRPr="00AA361F">
        <w:rPr>
          <w:rFonts w:ascii="Times New Roman" w:hAnsi="Times New Roman"/>
        </w:rPr>
        <w:t xml:space="preserve">спец. – эксперт </w:t>
      </w:r>
      <w:proofErr w:type="spellStart"/>
      <w:r w:rsidRPr="00AA361F">
        <w:rPr>
          <w:rFonts w:ascii="Times New Roman" w:hAnsi="Times New Roman"/>
        </w:rPr>
        <w:t>ОАиГ</w:t>
      </w:r>
      <w:proofErr w:type="spellEnd"/>
      <w:r w:rsidRPr="00AA361F">
        <w:rPr>
          <w:rFonts w:ascii="Times New Roman" w:hAnsi="Times New Roman"/>
        </w:rPr>
        <w:tab/>
      </w:r>
      <w:r w:rsidRPr="00AA361F">
        <w:rPr>
          <w:rFonts w:ascii="Times New Roman" w:hAnsi="Times New Roman"/>
        </w:rPr>
        <w:tab/>
      </w:r>
      <w:r w:rsidRPr="00AA361F">
        <w:rPr>
          <w:rFonts w:ascii="Times New Roman" w:hAnsi="Times New Roman"/>
        </w:rPr>
        <w:tab/>
      </w:r>
      <w:r w:rsidRPr="00AA361F">
        <w:rPr>
          <w:rFonts w:ascii="Times New Roman" w:hAnsi="Times New Roman"/>
        </w:rPr>
        <w:tab/>
      </w:r>
      <w:proofErr w:type="spellStart"/>
      <w:r w:rsidR="00A86EC1">
        <w:rPr>
          <w:rFonts w:ascii="Times New Roman" w:hAnsi="Times New Roman"/>
        </w:rPr>
        <w:t>Л.Ю.Дворникова</w:t>
      </w:r>
      <w:proofErr w:type="spellEnd"/>
    </w:p>
    <w:p w:rsidR="00A86EC1" w:rsidRDefault="00A86EC1" w:rsidP="00AA361F">
      <w:pPr>
        <w:autoSpaceDE w:val="0"/>
        <w:autoSpaceDN w:val="0"/>
        <w:adjustRightInd w:val="0"/>
        <w:ind w:left="705"/>
        <w:jc w:val="both"/>
        <w:rPr>
          <w:rFonts w:ascii="Times New Roman" w:hAnsi="Times New Roman"/>
        </w:rPr>
      </w:pPr>
    </w:p>
    <w:p w:rsidR="00A86EC1" w:rsidRDefault="00A86EC1" w:rsidP="00AA361F">
      <w:pPr>
        <w:autoSpaceDE w:val="0"/>
        <w:autoSpaceDN w:val="0"/>
        <w:adjustRightInd w:val="0"/>
        <w:ind w:left="705"/>
        <w:jc w:val="both"/>
        <w:rPr>
          <w:rFonts w:ascii="Times New Roman" w:hAnsi="Times New Roman"/>
        </w:rPr>
      </w:pPr>
    </w:p>
    <w:p w:rsidR="00A86EC1" w:rsidRDefault="00A86EC1" w:rsidP="00AA361F">
      <w:pPr>
        <w:autoSpaceDE w:val="0"/>
        <w:autoSpaceDN w:val="0"/>
        <w:adjustRightInd w:val="0"/>
        <w:ind w:left="705"/>
        <w:jc w:val="both"/>
        <w:rPr>
          <w:rFonts w:ascii="Times New Roman" w:hAnsi="Times New Roman"/>
        </w:rPr>
      </w:pPr>
    </w:p>
    <w:p w:rsidR="00A86EC1" w:rsidRDefault="00A86EC1" w:rsidP="00AA361F">
      <w:pPr>
        <w:autoSpaceDE w:val="0"/>
        <w:autoSpaceDN w:val="0"/>
        <w:adjustRightInd w:val="0"/>
        <w:ind w:left="705"/>
        <w:jc w:val="both"/>
        <w:rPr>
          <w:rFonts w:ascii="Times New Roman" w:hAnsi="Times New Roman"/>
        </w:rPr>
      </w:pPr>
    </w:p>
    <w:p w:rsidR="006C053F" w:rsidRDefault="006C053F" w:rsidP="006C053F">
      <w:pPr>
        <w:jc w:val="both"/>
        <w:rPr>
          <w:rFonts w:ascii="Times New Roman" w:hAnsi="Times New Roman" w:cs="Times New Roman"/>
        </w:rPr>
      </w:pPr>
      <w:r>
        <w:rPr>
          <w:rFonts w:ascii="Times New Roman" w:hAnsi="Times New Roman"/>
        </w:rPr>
        <w:t xml:space="preserve">Разослать: </w:t>
      </w:r>
      <w:proofErr w:type="spellStart"/>
      <w:r>
        <w:rPr>
          <w:rFonts w:ascii="Times New Roman" w:hAnsi="Times New Roman"/>
        </w:rPr>
        <w:t>ОАиГ</w:t>
      </w:r>
      <w:proofErr w:type="spellEnd"/>
      <w:r>
        <w:rPr>
          <w:rFonts w:ascii="Times New Roman" w:hAnsi="Times New Roman"/>
        </w:rPr>
        <w:t xml:space="preserve">, УЭ, ЮУ, КУМИ, </w:t>
      </w:r>
      <w:r>
        <w:rPr>
          <w:rFonts w:ascii="Times New Roman" w:hAnsi="Times New Roman" w:cs="Times New Roman"/>
        </w:rPr>
        <w:t>МКУ «УОДОМС», прокуратура, Когалымский вестник, Сабуров, отдел делопроизводства, МАУ «МФЦ»</w:t>
      </w:r>
    </w:p>
    <w:p w:rsidR="006C053F" w:rsidRDefault="006C053F" w:rsidP="006C053F">
      <w:pPr>
        <w:autoSpaceDE w:val="0"/>
        <w:autoSpaceDN w:val="0"/>
        <w:adjustRightInd w:val="0"/>
        <w:ind w:left="705"/>
        <w:jc w:val="both"/>
        <w:rPr>
          <w:rFonts w:ascii="Times New Roman" w:hAnsi="Times New Roman" w:cs="Times New Roman"/>
        </w:rPr>
      </w:pPr>
    </w:p>
    <w:p w:rsidR="00AA361F" w:rsidRPr="00AA361F" w:rsidRDefault="00AA361F" w:rsidP="00AA361F">
      <w:pPr>
        <w:autoSpaceDE w:val="0"/>
        <w:autoSpaceDN w:val="0"/>
        <w:adjustRightInd w:val="0"/>
        <w:ind w:left="705"/>
        <w:jc w:val="both"/>
        <w:rPr>
          <w:rFonts w:ascii="Times New Roman" w:hAnsi="Times New Roman"/>
        </w:rPr>
      </w:pPr>
    </w:p>
    <w:p w:rsidR="00187BE4" w:rsidRDefault="00187BE4" w:rsidP="00187BE4">
      <w:pPr>
        <w:rPr>
          <w:rFonts w:ascii="Times New Roman" w:hAnsi="Times New Roman" w:cs="Times New Roman"/>
          <w:sz w:val="24"/>
          <w:szCs w:val="24"/>
        </w:rPr>
      </w:pPr>
    </w:p>
    <w:p w:rsidR="00AA361F" w:rsidRDefault="00AA361F" w:rsidP="00187BE4">
      <w:pPr>
        <w:rPr>
          <w:rFonts w:ascii="Times New Roman" w:hAnsi="Times New Roman" w:cs="Times New Roman"/>
          <w:sz w:val="24"/>
          <w:szCs w:val="24"/>
        </w:rPr>
      </w:pPr>
    </w:p>
    <w:p w:rsidR="00AA361F" w:rsidRDefault="00AA361F" w:rsidP="00187BE4">
      <w:pPr>
        <w:rPr>
          <w:rFonts w:ascii="Times New Roman" w:hAnsi="Times New Roman" w:cs="Times New Roman"/>
          <w:sz w:val="24"/>
          <w:szCs w:val="24"/>
        </w:rPr>
      </w:pPr>
    </w:p>
    <w:p w:rsidR="00AA361F" w:rsidRDefault="00AA361F" w:rsidP="00187BE4">
      <w:pPr>
        <w:rPr>
          <w:rFonts w:ascii="Times New Roman" w:hAnsi="Times New Roman" w:cs="Times New Roman"/>
          <w:sz w:val="24"/>
          <w:szCs w:val="24"/>
        </w:rPr>
      </w:pPr>
    </w:p>
    <w:p w:rsidR="00AA361F" w:rsidRDefault="00AA361F" w:rsidP="00187BE4">
      <w:pPr>
        <w:rPr>
          <w:rFonts w:ascii="Times New Roman" w:hAnsi="Times New Roman" w:cs="Times New Roman"/>
          <w:sz w:val="24"/>
          <w:szCs w:val="24"/>
        </w:rPr>
      </w:pPr>
    </w:p>
    <w:p w:rsidR="00AA361F" w:rsidRPr="00187BE4" w:rsidRDefault="00AA361F" w:rsidP="00187BE4">
      <w:pPr>
        <w:rPr>
          <w:rFonts w:ascii="Times New Roman" w:hAnsi="Times New Roman" w:cs="Times New Roman"/>
          <w:sz w:val="24"/>
          <w:szCs w:val="24"/>
        </w:rPr>
      </w:pPr>
    </w:p>
    <w:p w:rsidR="00E4779D" w:rsidRPr="00462D54" w:rsidRDefault="00070A10" w:rsidP="00070A10">
      <w:pPr>
        <w:rPr>
          <w:rFonts w:ascii="Times New Roman" w:eastAsia="Times New Roman" w:hAnsi="Times New Roman" w:cs="Arial"/>
          <w:sz w:val="26"/>
          <w:szCs w:val="26"/>
          <w:lang w:eastAsia="ru-RU"/>
        </w:rPr>
      </w:pPr>
      <w:r w:rsidRPr="00462D54">
        <w:rPr>
          <w:rFonts w:ascii="Times New Roman" w:eastAsia="Times New Roman" w:hAnsi="Times New Roman" w:cs="Arial"/>
          <w:sz w:val="26"/>
          <w:szCs w:val="26"/>
          <w:lang w:eastAsia="ru-RU"/>
        </w:rPr>
        <w:t xml:space="preserve">Приложение к </w:t>
      </w:r>
      <w:r w:rsidR="00AC6250" w:rsidRPr="00462D54">
        <w:rPr>
          <w:rFonts w:ascii="Times New Roman" w:eastAsia="Times New Roman" w:hAnsi="Times New Roman" w:cs="Arial"/>
          <w:sz w:val="26"/>
          <w:szCs w:val="26"/>
          <w:lang w:eastAsia="ru-RU"/>
        </w:rPr>
        <w:t>постановлению</w:t>
      </w:r>
    </w:p>
    <w:p w:rsidR="00070A10" w:rsidRPr="00462D54" w:rsidRDefault="00AA361F" w:rsidP="00070A10">
      <w:pPr>
        <w:rPr>
          <w:rFonts w:ascii="Times New Roman" w:eastAsia="Times New Roman" w:hAnsi="Times New Roman" w:cs="Arial"/>
          <w:sz w:val="26"/>
          <w:szCs w:val="26"/>
          <w:lang w:eastAsia="ru-RU"/>
        </w:rPr>
      </w:pPr>
      <w:r w:rsidRPr="00462D54">
        <w:rPr>
          <w:rFonts w:ascii="Times New Roman" w:eastAsia="Times New Roman" w:hAnsi="Times New Roman" w:cs="Arial"/>
          <w:sz w:val="26"/>
          <w:szCs w:val="26"/>
          <w:lang w:eastAsia="ru-RU"/>
        </w:rPr>
        <w:t>А</w:t>
      </w:r>
      <w:r w:rsidR="00070A10" w:rsidRPr="00462D54">
        <w:rPr>
          <w:rFonts w:ascii="Times New Roman" w:eastAsia="Times New Roman" w:hAnsi="Times New Roman" w:cs="Arial"/>
          <w:sz w:val="26"/>
          <w:szCs w:val="26"/>
          <w:lang w:eastAsia="ru-RU"/>
        </w:rPr>
        <w:t xml:space="preserve">дминистрации </w:t>
      </w:r>
      <w:r w:rsidRPr="00462D54">
        <w:rPr>
          <w:rFonts w:ascii="Times New Roman" w:eastAsia="Times New Roman" w:hAnsi="Times New Roman" w:cs="Arial"/>
          <w:sz w:val="26"/>
          <w:szCs w:val="26"/>
          <w:lang w:eastAsia="ru-RU"/>
        </w:rPr>
        <w:t>города Когалыма</w:t>
      </w:r>
    </w:p>
    <w:p w:rsidR="00070A10" w:rsidRPr="00462D54" w:rsidRDefault="00070A10" w:rsidP="00070A10">
      <w:pPr>
        <w:rPr>
          <w:rFonts w:ascii="Times New Roman" w:eastAsia="Times New Roman" w:hAnsi="Times New Roman" w:cs="Arial"/>
          <w:sz w:val="26"/>
          <w:szCs w:val="26"/>
          <w:lang w:eastAsia="ru-RU"/>
        </w:rPr>
      </w:pPr>
      <w:r w:rsidRPr="00462D54">
        <w:rPr>
          <w:rFonts w:ascii="Times New Roman" w:eastAsia="Times New Roman" w:hAnsi="Times New Roman" w:cs="Arial"/>
          <w:sz w:val="26"/>
          <w:szCs w:val="26"/>
          <w:lang w:eastAsia="ru-RU"/>
        </w:rPr>
        <w:t>от «__</w:t>
      </w:r>
      <w:proofErr w:type="gramStart"/>
      <w:r w:rsidRPr="00462D54">
        <w:rPr>
          <w:rFonts w:ascii="Times New Roman" w:eastAsia="Times New Roman" w:hAnsi="Times New Roman" w:cs="Arial"/>
          <w:sz w:val="26"/>
          <w:szCs w:val="26"/>
          <w:lang w:eastAsia="ru-RU"/>
        </w:rPr>
        <w:t>_»_</w:t>
      </w:r>
      <w:proofErr w:type="gramEnd"/>
      <w:r w:rsidRPr="00462D54">
        <w:rPr>
          <w:rFonts w:ascii="Times New Roman" w:eastAsia="Times New Roman" w:hAnsi="Times New Roman" w:cs="Arial"/>
          <w:sz w:val="26"/>
          <w:szCs w:val="26"/>
          <w:lang w:eastAsia="ru-RU"/>
        </w:rPr>
        <w:t>________2015 года</w:t>
      </w:r>
      <w:r w:rsidR="00C84CBC" w:rsidRPr="00462D54">
        <w:rPr>
          <w:rFonts w:ascii="Times New Roman" w:eastAsia="Times New Roman" w:hAnsi="Times New Roman" w:cs="Arial"/>
          <w:sz w:val="26"/>
          <w:szCs w:val="26"/>
          <w:lang w:eastAsia="ru-RU"/>
        </w:rPr>
        <w:t xml:space="preserve"> № ___</w:t>
      </w:r>
    </w:p>
    <w:p w:rsidR="00070A10" w:rsidRPr="00462D54" w:rsidRDefault="00070A10" w:rsidP="00A57326">
      <w:pPr>
        <w:jc w:val="center"/>
        <w:rPr>
          <w:rFonts w:ascii="Times New Roman" w:eastAsia="Times New Roman" w:hAnsi="Times New Roman" w:cs="Times New Roman"/>
          <w:b/>
          <w:sz w:val="26"/>
          <w:szCs w:val="26"/>
          <w:lang w:eastAsia="ru-RU"/>
        </w:rPr>
      </w:pPr>
    </w:p>
    <w:p w:rsidR="00462D54" w:rsidRPr="00462D54" w:rsidRDefault="00070A10" w:rsidP="00A57326">
      <w:pPr>
        <w:jc w:val="center"/>
        <w:rPr>
          <w:rFonts w:ascii="Times New Roman" w:eastAsia="Times New Roman" w:hAnsi="Times New Roman" w:cs="Times New Roman"/>
          <w:sz w:val="26"/>
          <w:szCs w:val="26"/>
          <w:lang w:eastAsia="ru-RU"/>
        </w:rPr>
      </w:pPr>
      <w:r w:rsidRPr="00462D54">
        <w:rPr>
          <w:rFonts w:ascii="Times New Roman" w:eastAsia="Times New Roman" w:hAnsi="Times New Roman" w:cs="Times New Roman"/>
          <w:sz w:val="26"/>
          <w:szCs w:val="26"/>
          <w:lang w:eastAsia="ru-RU"/>
        </w:rPr>
        <w:t>Р</w:t>
      </w:r>
      <w:r w:rsidR="00B95BF3" w:rsidRPr="00462D54">
        <w:rPr>
          <w:rFonts w:ascii="Times New Roman" w:eastAsia="Times New Roman" w:hAnsi="Times New Roman" w:cs="Times New Roman"/>
          <w:sz w:val="26"/>
          <w:szCs w:val="26"/>
          <w:lang w:eastAsia="ru-RU"/>
        </w:rPr>
        <w:t>егламент</w:t>
      </w:r>
    </w:p>
    <w:p w:rsidR="00A57326" w:rsidRPr="00462D54" w:rsidRDefault="00B95BF3" w:rsidP="00A57326">
      <w:pPr>
        <w:jc w:val="center"/>
        <w:rPr>
          <w:rFonts w:ascii="Times New Roman" w:hAnsi="Times New Roman" w:cs="Times New Roman"/>
          <w:sz w:val="26"/>
          <w:szCs w:val="26"/>
        </w:rPr>
      </w:pPr>
      <w:r w:rsidRPr="00462D54">
        <w:rPr>
          <w:rFonts w:ascii="Times New Roman" w:eastAsia="Times New Roman" w:hAnsi="Times New Roman" w:cs="Times New Roman"/>
          <w:sz w:val="26"/>
          <w:szCs w:val="26"/>
          <w:lang w:eastAsia="ru-RU"/>
        </w:rPr>
        <w:t xml:space="preserve"> по прохождению</w:t>
      </w:r>
      <w:r w:rsidRPr="00462D54">
        <w:rPr>
          <w:rFonts w:ascii="Times New Roman" w:hAnsi="Times New Roman" w:cs="Times New Roman"/>
          <w:sz w:val="26"/>
          <w:szCs w:val="26"/>
          <w:lang w:eastAsia="ru-RU"/>
        </w:rPr>
        <w:t xml:space="preserve"> связанных с получением разрешения на строительство процедур, исчисляем</w:t>
      </w:r>
      <w:r w:rsidR="00AC6250" w:rsidRPr="00462D54">
        <w:rPr>
          <w:rFonts w:ascii="Times New Roman" w:hAnsi="Times New Roman" w:cs="Times New Roman"/>
          <w:sz w:val="26"/>
          <w:szCs w:val="26"/>
          <w:lang w:eastAsia="ru-RU"/>
        </w:rPr>
        <w:t>ого</w:t>
      </w:r>
      <w:r w:rsidRPr="00462D54">
        <w:rPr>
          <w:rFonts w:ascii="Times New Roman" w:hAnsi="Times New Roman" w:cs="Times New Roman"/>
          <w:sz w:val="26"/>
          <w:szCs w:val="26"/>
          <w:lang w:eastAsia="ru-RU"/>
        </w:rPr>
        <w:t xml:space="preserve"> с даты обращения за градостроительным планом земельного участка до даты выдачи разрешения на строительство</w:t>
      </w:r>
    </w:p>
    <w:p w:rsidR="00A57326" w:rsidRPr="00462D54" w:rsidRDefault="00A57326" w:rsidP="00A57326">
      <w:pPr>
        <w:jc w:val="center"/>
        <w:rPr>
          <w:rFonts w:ascii="Times New Roman" w:hAnsi="Times New Roman" w:cs="Times New Roman"/>
          <w:sz w:val="26"/>
          <w:szCs w:val="26"/>
        </w:rPr>
      </w:pPr>
    </w:p>
    <w:p w:rsidR="00A57326" w:rsidRPr="00462D54" w:rsidRDefault="00A57326" w:rsidP="00A57326">
      <w:pPr>
        <w:jc w:val="center"/>
        <w:rPr>
          <w:rFonts w:ascii="Times New Roman" w:hAnsi="Times New Roman" w:cs="Times New Roman"/>
          <w:b/>
          <w:sz w:val="26"/>
          <w:szCs w:val="26"/>
        </w:rPr>
      </w:pPr>
    </w:p>
    <w:p w:rsidR="00A57326" w:rsidRPr="00462D54" w:rsidRDefault="00A57326" w:rsidP="00CE4781">
      <w:pPr>
        <w:pStyle w:val="a3"/>
        <w:widowControl w:val="0"/>
        <w:numPr>
          <w:ilvl w:val="0"/>
          <w:numId w:val="1"/>
        </w:numPr>
        <w:autoSpaceDE w:val="0"/>
        <w:autoSpaceDN w:val="0"/>
        <w:adjustRightInd w:val="0"/>
        <w:spacing w:line="276" w:lineRule="auto"/>
        <w:jc w:val="center"/>
        <w:rPr>
          <w:rFonts w:ascii="Times New Roman" w:eastAsia="Calibri" w:hAnsi="Times New Roman" w:cs="Times New Roman"/>
          <w:sz w:val="26"/>
          <w:szCs w:val="26"/>
        </w:rPr>
      </w:pPr>
      <w:r w:rsidRPr="00462D54">
        <w:rPr>
          <w:rFonts w:ascii="Times New Roman" w:eastAsia="Calibri" w:hAnsi="Times New Roman" w:cs="Times New Roman"/>
          <w:sz w:val="26"/>
          <w:szCs w:val="26"/>
        </w:rPr>
        <w:t>Предмет регулирования настоящего регламента</w:t>
      </w:r>
    </w:p>
    <w:p w:rsidR="00A57326" w:rsidRPr="00462D54" w:rsidRDefault="00A57326" w:rsidP="00A57326">
      <w:pPr>
        <w:pStyle w:val="a3"/>
        <w:widowControl w:val="0"/>
        <w:autoSpaceDE w:val="0"/>
        <w:autoSpaceDN w:val="0"/>
        <w:adjustRightInd w:val="0"/>
        <w:spacing w:line="276" w:lineRule="auto"/>
        <w:ind w:left="1211"/>
        <w:jc w:val="both"/>
        <w:rPr>
          <w:rFonts w:ascii="Times New Roman" w:eastAsia="Calibri" w:hAnsi="Times New Roman" w:cs="Times New Roman"/>
          <w:sz w:val="26"/>
          <w:szCs w:val="26"/>
        </w:rPr>
      </w:pPr>
    </w:p>
    <w:p w:rsidR="00A57326" w:rsidRPr="00462D54" w:rsidRDefault="00A57326" w:rsidP="00070A10">
      <w:pPr>
        <w:ind w:firstLine="708"/>
        <w:jc w:val="both"/>
        <w:rPr>
          <w:rFonts w:ascii="Times New Roman" w:hAnsi="Times New Roman" w:cs="Times New Roman"/>
          <w:sz w:val="26"/>
          <w:szCs w:val="26"/>
        </w:rPr>
      </w:pPr>
      <w:r w:rsidRPr="00462D54">
        <w:rPr>
          <w:rFonts w:ascii="Times New Roman" w:eastAsia="Calibri" w:hAnsi="Times New Roman" w:cs="Times New Roman"/>
          <w:sz w:val="26"/>
          <w:szCs w:val="26"/>
        </w:rPr>
        <w:t xml:space="preserve">Настоящий </w:t>
      </w:r>
      <w:r w:rsidR="003B2797" w:rsidRPr="00462D54">
        <w:rPr>
          <w:rFonts w:ascii="Times New Roman" w:eastAsia="Calibri" w:hAnsi="Times New Roman" w:cs="Times New Roman"/>
          <w:sz w:val="26"/>
          <w:szCs w:val="26"/>
        </w:rPr>
        <w:t>р</w:t>
      </w:r>
      <w:r w:rsidRPr="00462D54">
        <w:rPr>
          <w:rFonts w:ascii="Times New Roman" w:eastAsia="Calibri" w:hAnsi="Times New Roman" w:cs="Times New Roman"/>
          <w:sz w:val="26"/>
          <w:szCs w:val="26"/>
        </w:rPr>
        <w:t>егламент разработан в соответствии с Градостроительным кодексом Российской Федерации, Федеральным законом от 06.10.2003 №131-ФЗ «Об общих принципах организации местного самоуправления в Российской Федерации»</w:t>
      </w:r>
      <w:r w:rsidR="00AC6250" w:rsidRPr="00462D54">
        <w:rPr>
          <w:rFonts w:ascii="Times New Roman" w:eastAsia="Calibri" w:hAnsi="Times New Roman" w:cs="Times New Roman"/>
          <w:sz w:val="26"/>
          <w:szCs w:val="26"/>
        </w:rPr>
        <w:t>,</w:t>
      </w:r>
      <w:r w:rsidR="00070A10" w:rsidRPr="00462D54">
        <w:rPr>
          <w:rFonts w:ascii="Times New Roman" w:eastAsia="Calibri" w:hAnsi="Times New Roman" w:cs="Times New Roman"/>
          <w:sz w:val="26"/>
          <w:szCs w:val="26"/>
        </w:rPr>
        <w:t xml:space="preserve"> на основании</w:t>
      </w:r>
      <w:r w:rsidR="00462D54">
        <w:rPr>
          <w:rFonts w:ascii="Times New Roman" w:eastAsia="Calibri" w:hAnsi="Times New Roman" w:cs="Times New Roman"/>
          <w:sz w:val="26"/>
          <w:szCs w:val="26"/>
        </w:rPr>
        <w:t xml:space="preserve">  </w:t>
      </w:r>
      <w:r w:rsidR="00070A10" w:rsidRPr="00462D54">
        <w:rPr>
          <w:rFonts w:ascii="Times New Roman" w:eastAsia="Calibri" w:hAnsi="Times New Roman" w:cs="Times New Roman"/>
          <w:sz w:val="26"/>
          <w:szCs w:val="26"/>
        </w:rPr>
        <w:t>Приказа Департамента Строительства Ханты-Мансийского автономного округа</w:t>
      </w:r>
      <w:r w:rsidR="00462D54" w:rsidRPr="00462D54">
        <w:rPr>
          <w:rFonts w:ascii="Times New Roman" w:eastAsia="Calibri" w:hAnsi="Times New Roman" w:cs="Times New Roman"/>
          <w:sz w:val="26"/>
          <w:szCs w:val="26"/>
        </w:rPr>
        <w:t xml:space="preserve"> </w:t>
      </w:r>
      <w:r w:rsidR="00070A10" w:rsidRPr="00462D54">
        <w:rPr>
          <w:rFonts w:ascii="Times New Roman" w:eastAsia="Calibri" w:hAnsi="Times New Roman" w:cs="Times New Roman"/>
          <w:sz w:val="26"/>
          <w:szCs w:val="26"/>
        </w:rPr>
        <w:t>-</w:t>
      </w:r>
      <w:r w:rsidR="00462D54" w:rsidRPr="00462D54">
        <w:rPr>
          <w:rFonts w:ascii="Times New Roman" w:eastAsia="Calibri" w:hAnsi="Times New Roman" w:cs="Times New Roman"/>
          <w:sz w:val="26"/>
          <w:szCs w:val="26"/>
        </w:rPr>
        <w:t xml:space="preserve"> </w:t>
      </w:r>
      <w:r w:rsidR="00070A10" w:rsidRPr="00462D54">
        <w:rPr>
          <w:rFonts w:ascii="Times New Roman" w:eastAsia="Calibri" w:hAnsi="Times New Roman" w:cs="Times New Roman"/>
          <w:sz w:val="26"/>
          <w:szCs w:val="26"/>
        </w:rPr>
        <w:t>Югры от 24.03.2015 №6</w:t>
      </w:r>
      <w:r w:rsidR="00AC6250" w:rsidRPr="00462D54">
        <w:rPr>
          <w:rFonts w:ascii="Times New Roman" w:eastAsia="Calibri" w:hAnsi="Times New Roman" w:cs="Times New Roman"/>
          <w:sz w:val="26"/>
          <w:szCs w:val="26"/>
        </w:rPr>
        <w:t>0</w:t>
      </w:r>
      <w:r w:rsidR="00070A10" w:rsidRPr="00462D54">
        <w:rPr>
          <w:rFonts w:ascii="Times New Roman" w:eastAsia="Calibri" w:hAnsi="Times New Roman" w:cs="Times New Roman"/>
          <w:sz w:val="26"/>
          <w:szCs w:val="26"/>
        </w:rPr>
        <w:t xml:space="preserve">-П «Об утверждении типового регламента </w:t>
      </w:r>
      <w:r w:rsidR="00070A10" w:rsidRPr="00462D54">
        <w:rPr>
          <w:rFonts w:ascii="Times New Roman" w:eastAsia="Times New Roman" w:hAnsi="Times New Roman" w:cs="Times New Roman"/>
          <w:sz w:val="26"/>
          <w:szCs w:val="26"/>
          <w:lang w:eastAsia="ru-RU"/>
        </w:rPr>
        <w:t>по прохождению</w:t>
      </w:r>
      <w:r w:rsidR="00070A10" w:rsidRPr="00462D54">
        <w:rPr>
          <w:rFonts w:ascii="Times New Roman" w:hAnsi="Times New Roman" w:cs="Times New Roman"/>
          <w:sz w:val="26"/>
          <w:szCs w:val="26"/>
          <w:lang w:eastAsia="ru-RU"/>
        </w:rPr>
        <w:t xml:space="preserve"> связанных с получением разрешения на строительство процедур, исчисляемый с даты обращения за градостроительным планом земельного участка до даты выдачи разрешения на строительство» </w:t>
      </w:r>
      <w:r w:rsidRPr="00462D54">
        <w:rPr>
          <w:rFonts w:ascii="Times New Roman" w:eastAsia="Calibri" w:hAnsi="Times New Roman" w:cs="Times New Roman"/>
          <w:sz w:val="26"/>
          <w:szCs w:val="26"/>
        </w:rPr>
        <w:t xml:space="preserve"> и определяет состав</w:t>
      </w:r>
      <w:r w:rsidR="00253A55" w:rsidRPr="00462D54">
        <w:rPr>
          <w:rFonts w:ascii="Times New Roman" w:eastAsia="Calibri" w:hAnsi="Times New Roman" w:cs="Times New Roman"/>
          <w:sz w:val="26"/>
          <w:szCs w:val="26"/>
        </w:rPr>
        <w:t>,</w:t>
      </w:r>
      <w:r w:rsidRPr="00462D54">
        <w:rPr>
          <w:rFonts w:ascii="Times New Roman" w:eastAsia="Calibri" w:hAnsi="Times New Roman" w:cs="Times New Roman"/>
          <w:sz w:val="26"/>
          <w:szCs w:val="26"/>
        </w:rPr>
        <w:t xml:space="preserve"> последовательность</w:t>
      </w:r>
      <w:r w:rsidR="00253A55" w:rsidRPr="00462D54">
        <w:rPr>
          <w:rFonts w:ascii="Times New Roman" w:eastAsia="Calibri" w:hAnsi="Times New Roman" w:cs="Times New Roman"/>
          <w:sz w:val="26"/>
          <w:szCs w:val="26"/>
        </w:rPr>
        <w:t xml:space="preserve"> и сроки</w:t>
      </w:r>
      <w:r w:rsidRPr="00462D54">
        <w:rPr>
          <w:rFonts w:ascii="Times New Roman" w:eastAsia="Calibri" w:hAnsi="Times New Roman" w:cs="Times New Roman"/>
          <w:sz w:val="26"/>
          <w:szCs w:val="26"/>
        </w:rPr>
        <w:t xml:space="preserve"> </w:t>
      </w:r>
      <w:r w:rsidRPr="00462D54">
        <w:rPr>
          <w:rFonts w:ascii="Times New Roman" w:hAnsi="Times New Roman" w:cs="Times New Roman"/>
          <w:sz w:val="26"/>
          <w:szCs w:val="26"/>
        </w:rPr>
        <w:t>прохождения процедур подготовки документов, необходимых для получения разрешения на строительство объекта капитального строительства</w:t>
      </w:r>
      <w:r w:rsidR="00AC6250" w:rsidRPr="00462D54">
        <w:rPr>
          <w:rFonts w:ascii="Times New Roman" w:hAnsi="Times New Roman" w:cs="Times New Roman"/>
          <w:sz w:val="26"/>
          <w:szCs w:val="26"/>
        </w:rPr>
        <w:t xml:space="preserve"> на территории город</w:t>
      </w:r>
      <w:r w:rsidR="001C7AF5" w:rsidRPr="00462D54">
        <w:rPr>
          <w:rFonts w:ascii="Times New Roman" w:hAnsi="Times New Roman" w:cs="Times New Roman"/>
          <w:sz w:val="26"/>
          <w:szCs w:val="26"/>
        </w:rPr>
        <w:t>а Когалыма</w:t>
      </w:r>
      <w:r w:rsidRPr="00462D54">
        <w:rPr>
          <w:rFonts w:ascii="Times New Roman" w:hAnsi="Times New Roman" w:cs="Times New Roman"/>
          <w:sz w:val="26"/>
          <w:szCs w:val="26"/>
        </w:rPr>
        <w:t>.</w:t>
      </w:r>
    </w:p>
    <w:p w:rsidR="00A57326" w:rsidRPr="00462D54" w:rsidRDefault="00A57326" w:rsidP="00A57326">
      <w:pPr>
        <w:widowControl w:val="0"/>
        <w:autoSpaceDE w:val="0"/>
        <w:autoSpaceDN w:val="0"/>
        <w:adjustRightInd w:val="0"/>
        <w:spacing w:line="276" w:lineRule="auto"/>
        <w:ind w:firstLine="851"/>
        <w:jc w:val="both"/>
        <w:rPr>
          <w:rFonts w:ascii="Times New Roman" w:eastAsia="Calibri" w:hAnsi="Times New Roman" w:cs="Times New Roman"/>
          <w:sz w:val="26"/>
          <w:szCs w:val="26"/>
        </w:rPr>
      </w:pPr>
    </w:p>
    <w:p w:rsidR="00A57326" w:rsidRPr="00462D54" w:rsidRDefault="00A57326" w:rsidP="00CE4781">
      <w:pPr>
        <w:pStyle w:val="a3"/>
        <w:widowControl w:val="0"/>
        <w:numPr>
          <w:ilvl w:val="0"/>
          <w:numId w:val="1"/>
        </w:numPr>
        <w:autoSpaceDE w:val="0"/>
        <w:autoSpaceDN w:val="0"/>
        <w:adjustRightInd w:val="0"/>
        <w:spacing w:line="276" w:lineRule="auto"/>
        <w:jc w:val="center"/>
        <w:rPr>
          <w:rFonts w:ascii="Times New Roman" w:eastAsia="Times New Roman" w:hAnsi="Times New Roman" w:cs="Times New Roman"/>
          <w:sz w:val="26"/>
          <w:szCs w:val="26"/>
          <w:lang w:eastAsia="ru-RU"/>
        </w:rPr>
      </w:pPr>
      <w:r w:rsidRPr="00462D54">
        <w:rPr>
          <w:rFonts w:ascii="Times New Roman" w:eastAsia="Times New Roman" w:hAnsi="Times New Roman" w:cs="Times New Roman"/>
          <w:sz w:val="26"/>
          <w:szCs w:val="26"/>
          <w:lang w:eastAsia="ru-RU"/>
        </w:rPr>
        <w:t xml:space="preserve">Понятия, используемые в настоящем </w:t>
      </w:r>
      <w:r w:rsidR="003B2797" w:rsidRPr="00462D54">
        <w:rPr>
          <w:rFonts w:ascii="Times New Roman" w:eastAsia="Times New Roman" w:hAnsi="Times New Roman" w:cs="Times New Roman"/>
          <w:sz w:val="26"/>
          <w:szCs w:val="26"/>
          <w:lang w:eastAsia="ru-RU"/>
        </w:rPr>
        <w:t>р</w:t>
      </w:r>
      <w:r w:rsidRPr="00462D54">
        <w:rPr>
          <w:rFonts w:ascii="Times New Roman" w:eastAsia="Times New Roman" w:hAnsi="Times New Roman" w:cs="Times New Roman"/>
          <w:sz w:val="26"/>
          <w:szCs w:val="26"/>
          <w:lang w:eastAsia="ru-RU"/>
        </w:rPr>
        <w:t>егламенте</w:t>
      </w:r>
    </w:p>
    <w:p w:rsidR="00A57326" w:rsidRPr="00462D54" w:rsidRDefault="00A57326" w:rsidP="00A57326">
      <w:pPr>
        <w:widowControl w:val="0"/>
        <w:autoSpaceDE w:val="0"/>
        <w:autoSpaceDN w:val="0"/>
        <w:adjustRightInd w:val="0"/>
        <w:spacing w:line="276" w:lineRule="auto"/>
        <w:ind w:firstLine="851"/>
        <w:jc w:val="both"/>
        <w:rPr>
          <w:rFonts w:ascii="Times New Roman" w:eastAsia="Times New Roman" w:hAnsi="Times New Roman" w:cs="Times New Roman"/>
          <w:sz w:val="26"/>
          <w:szCs w:val="26"/>
          <w:lang w:eastAsia="ru-RU"/>
        </w:rPr>
      </w:pPr>
    </w:p>
    <w:p w:rsidR="00A57326" w:rsidRPr="00462D54" w:rsidRDefault="00462D54" w:rsidP="00A57326">
      <w:pPr>
        <w:widowControl w:val="0"/>
        <w:autoSpaceDE w:val="0"/>
        <w:autoSpaceDN w:val="0"/>
        <w:adjustRightInd w:val="0"/>
        <w:spacing w:line="276"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A57326" w:rsidRPr="00462D54">
        <w:rPr>
          <w:rFonts w:ascii="Times New Roman" w:eastAsia="Times New Roman" w:hAnsi="Times New Roman" w:cs="Times New Roman"/>
          <w:sz w:val="26"/>
          <w:szCs w:val="26"/>
          <w:lang w:eastAsia="ru-RU"/>
        </w:rPr>
        <w:t>Застройщик</w:t>
      </w:r>
      <w:r>
        <w:rPr>
          <w:rFonts w:ascii="Times New Roman" w:eastAsia="Times New Roman" w:hAnsi="Times New Roman" w:cs="Times New Roman"/>
          <w:sz w:val="26"/>
          <w:szCs w:val="26"/>
          <w:lang w:eastAsia="ru-RU"/>
        </w:rPr>
        <w:t>»</w:t>
      </w:r>
      <w:r w:rsidR="00A57326" w:rsidRPr="00462D54">
        <w:rPr>
          <w:rFonts w:ascii="Times New Roman" w:eastAsia="Times New Roman" w:hAnsi="Times New Roman" w:cs="Times New Roman"/>
          <w:sz w:val="26"/>
          <w:szCs w:val="26"/>
          <w:lang w:eastAsia="ru-RU"/>
        </w:rPr>
        <w:t xml:space="preserve"> </w:t>
      </w:r>
      <w:r w:rsidR="00B95BF3" w:rsidRPr="00462D54">
        <w:rPr>
          <w:rFonts w:ascii="Times New Roman" w:eastAsia="Times New Roman" w:hAnsi="Times New Roman" w:cs="Times New Roman"/>
          <w:sz w:val="26"/>
          <w:szCs w:val="26"/>
          <w:lang w:eastAsia="ru-RU"/>
        </w:rPr>
        <w:t>–</w:t>
      </w:r>
      <w:r w:rsidR="00A57326" w:rsidRPr="00462D54">
        <w:rPr>
          <w:rFonts w:ascii="Times New Roman" w:eastAsia="Times New Roman" w:hAnsi="Times New Roman" w:cs="Times New Roman"/>
          <w:sz w:val="26"/>
          <w:szCs w:val="26"/>
          <w:lang w:eastAsia="ru-RU"/>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w:t>
      </w:r>
      <w:r w:rsidR="005E634F" w:rsidRPr="00462D54">
        <w:rPr>
          <w:rFonts w:ascii="Times New Roman" w:eastAsia="Times New Roman" w:hAnsi="Times New Roman" w:cs="Times New Roman"/>
          <w:sz w:val="26"/>
          <w:szCs w:val="26"/>
          <w:lang w:eastAsia="ru-RU"/>
        </w:rPr>
        <w:t>муниципальной</w:t>
      </w:r>
      <w:r w:rsidR="00A57326" w:rsidRPr="00462D54">
        <w:rPr>
          <w:rFonts w:ascii="Times New Roman" w:eastAsia="Times New Roman" w:hAnsi="Times New Roman" w:cs="Times New Roman"/>
          <w:sz w:val="26"/>
          <w:szCs w:val="26"/>
          <w:lang w:eastAsia="ru-RU"/>
        </w:rPr>
        <w:t xml:space="preserve">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w:t>
      </w:r>
    </w:p>
    <w:p w:rsidR="00A57326" w:rsidRPr="00462D54" w:rsidRDefault="00462D54" w:rsidP="00A57326">
      <w:pPr>
        <w:widowControl w:val="0"/>
        <w:autoSpaceDE w:val="0"/>
        <w:autoSpaceDN w:val="0"/>
        <w:adjustRightInd w:val="0"/>
        <w:spacing w:line="276" w:lineRule="auto"/>
        <w:ind w:firstLine="851"/>
        <w:jc w:val="both"/>
        <w:rPr>
          <w:rFonts w:ascii="Times New Roman" w:hAnsi="Times New Roman" w:cs="Times New Roman"/>
          <w:sz w:val="26"/>
          <w:szCs w:val="26"/>
        </w:rPr>
      </w:pPr>
      <w:r>
        <w:rPr>
          <w:rFonts w:ascii="Times New Roman" w:eastAsia="Times New Roman" w:hAnsi="Times New Roman" w:cs="Times New Roman"/>
          <w:sz w:val="26"/>
          <w:szCs w:val="26"/>
          <w:lang w:eastAsia="ru-RU"/>
        </w:rPr>
        <w:t>«</w:t>
      </w:r>
      <w:r w:rsidR="00A57326" w:rsidRPr="00462D54">
        <w:rPr>
          <w:rFonts w:ascii="Times New Roman" w:eastAsia="Times New Roman" w:hAnsi="Times New Roman" w:cs="Times New Roman"/>
          <w:sz w:val="26"/>
          <w:szCs w:val="26"/>
          <w:lang w:eastAsia="ru-RU"/>
        </w:rPr>
        <w:t>И</w:t>
      </w:r>
      <w:r w:rsidR="005E634F" w:rsidRPr="00462D54">
        <w:rPr>
          <w:rFonts w:ascii="Times New Roman" w:eastAsia="Times New Roman" w:hAnsi="Times New Roman" w:cs="Times New Roman"/>
          <w:sz w:val="26"/>
          <w:szCs w:val="26"/>
          <w:lang w:eastAsia="ru-RU"/>
        </w:rPr>
        <w:t>сполнитель процедуры</w:t>
      </w:r>
      <w:r>
        <w:rPr>
          <w:rFonts w:ascii="Times New Roman" w:eastAsia="Times New Roman" w:hAnsi="Times New Roman" w:cs="Times New Roman"/>
          <w:sz w:val="26"/>
          <w:szCs w:val="26"/>
          <w:lang w:eastAsia="ru-RU"/>
        </w:rPr>
        <w:t>»</w:t>
      </w:r>
      <w:r w:rsidR="00A57326" w:rsidRPr="00462D54">
        <w:rPr>
          <w:rFonts w:ascii="Times New Roman" w:eastAsia="Times New Roman" w:hAnsi="Times New Roman" w:cs="Times New Roman"/>
          <w:sz w:val="26"/>
          <w:szCs w:val="26"/>
          <w:lang w:eastAsia="ru-RU"/>
        </w:rPr>
        <w:t xml:space="preserve"> </w:t>
      </w:r>
      <w:r w:rsidR="00B95BF3" w:rsidRPr="00462D54">
        <w:rPr>
          <w:rFonts w:ascii="Times New Roman" w:eastAsia="Times New Roman" w:hAnsi="Times New Roman" w:cs="Times New Roman"/>
          <w:sz w:val="26"/>
          <w:szCs w:val="26"/>
          <w:lang w:eastAsia="ru-RU"/>
        </w:rPr>
        <w:t>–</w:t>
      </w:r>
      <w:r w:rsidR="00A57326" w:rsidRPr="00462D54">
        <w:rPr>
          <w:rFonts w:ascii="Times New Roman" w:eastAsia="Times New Roman" w:hAnsi="Times New Roman" w:cs="Times New Roman"/>
          <w:sz w:val="26"/>
          <w:szCs w:val="26"/>
          <w:lang w:eastAsia="ru-RU"/>
        </w:rPr>
        <w:t xml:space="preserve"> орган государственной власти, орган местного самоуправления, юридическое или физическое лицо, участвующее в подготовке документов, необходимых для получения разрешения на строительство.</w:t>
      </w:r>
    </w:p>
    <w:p w:rsidR="00A57326" w:rsidRPr="00462D54" w:rsidRDefault="00A57326" w:rsidP="00A57326">
      <w:pPr>
        <w:ind w:firstLine="851"/>
        <w:jc w:val="both"/>
        <w:rPr>
          <w:rFonts w:ascii="Times New Roman" w:hAnsi="Times New Roman" w:cs="Times New Roman"/>
          <w:b/>
          <w:sz w:val="26"/>
          <w:szCs w:val="26"/>
        </w:rPr>
      </w:pPr>
    </w:p>
    <w:p w:rsidR="00A57326" w:rsidRPr="00462D54" w:rsidRDefault="00A57326" w:rsidP="008A35EB">
      <w:pPr>
        <w:pStyle w:val="a3"/>
        <w:numPr>
          <w:ilvl w:val="0"/>
          <w:numId w:val="1"/>
        </w:numPr>
        <w:jc w:val="center"/>
        <w:rPr>
          <w:rFonts w:ascii="Times New Roman" w:hAnsi="Times New Roman" w:cs="Times New Roman"/>
          <w:sz w:val="26"/>
          <w:szCs w:val="26"/>
        </w:rPr>
      </w:pPr>
      <w:r w:rsidRPr="00462D54">
        <w:rPr>
          <w:rFonts w:ascii="Times New Roman" w:hAnsi="Times New Roman" w:cs="Times New Roman"/>
          <w:sz w:val="26"/>
          <w:szCs w:val="26"/>
        </w:rPr>
        <w:t>Состав</w:t>
      </w:r>
      <w:r w:rsidR="003B2797" w:rsidRPr="00462D54">
        <w:rPr>
          <w:rFonts w:ascii="Times New Roman" w:hAnsi="Times New Roman" w:cs="Times New Roman"/>
          <w:sz w:val="26"/>
          <w:szCs w:val="26"/>
        </w:rPr>
        <w:t xml:space="preserve">, </w:t>
      </w:r>
      <w:r w:rsidRPr="00462D54">
        <w:rPr>
          <w:rFonts w:ascii="Times New Roman" w:hAnsi="Times New Roman" w:cs="Times New Roman"/>
          <w:sz w:val="26"/>
          <w:szCs w:val="26"/>
        </w:rPr>
        <w:t>последовательность прохождения</w:t>
      </w:r>
      <w:r w:rsidR="003B2797" w:rsidRPr="00462D54">
        <w:rPr>
          <w:rFonts w:ascii="Times New Roman" w:hAnsi="Times New Roman" w:cs="Times New Roman"/>
          <w:sz w:val="26"/>
          <w:szCs w:val="26"/>
        </w:rPr>
        <w:t xml:space="preserve"> и сроки исполнения</w:t>
      </w:r>
      <w:r w:rsidRPr="00462D54">
        <w:rPr>
          <w:rFonts w:ascii="Times New Roman" w:hAnsi="Times New Roman" w:cs="Times New Roman"/>
          <w:sz w:val="26"/>
          <w:szCs w:val="26"/>
        </w:rPr>
        <w:t xml:space="preserve"> процедур</w:t>
      </w:r>
    </w:p>
    <w:p w:rsidR="008A35EB" w:rsidRPr="00462D54" w:rsidRDefault="008A35EB" w:rsidP="008A35EB">
      <w:pPr>
        <w:ind w:left="851"/>
        <w:jc w:val="both"/>
        <w:rPr>
          <w:rFonts w:ascii="Times New Roman" w:hAnsi="Times New Roman" w:cs="Times New Roman"/>
          <w:sz w:val="26"/>
          <w:szCs w:val="26"/>
        </w:rPr>
      </w:pPr>
    </w:p>
    <w:p w:rsidR="003B2797" w:rsidRPr="00462D54" w:rsidRDefault="00A57326" w:rsidP="001C7AF5">
      <w:pPr>
        <w:ind w:firstLine="708"/>
        <w:jc w:val="both"/>
        <w:rPr>
          <w:rFonts w:ascii="Times New Roman" w:hAnsi="Times New Roman" w:cs="Times New Roman"/>
          <w:sz w:val="26"/>
          <w:szCs w:val="26"/>
        </w:rPr>
      </w:pPr>
      <w:r w:rsidRPr="00462D54">
        <w:rPr>
          <w:rFonts w:ascii="Times New Roman" w:hAnsi="Times New Roman" w:cs="Times New Roman"/>
          <w:sz w:val="26"/>
          <w:szCs w:val="26"/>
        </w:rPr>
        <w:t>3.1</w:t>
      </w:r>
      <w:r w:rsidR="00B95BF3" w:rsidRPr="00462D54">
        <w:rPr>
          <w:rFonts w:ascii="Times New Roman" w:hAnsi="Times New Roman" w:cs="Times New Roman"/>
          <w:sz w:val="26"/>
          <w:szCs w:val="26"/>
        </w:rPr>
        <w:t>.</w:t>
      </w:r>
      <w:r w:rsidRPr="00462D54">
        <w:rPr>
          <w:rFonts w:ascii="Times New Roman" w:hAnsi="Times New Roman" w:cs="Times New Roman"/>
          <w:sz w:val="26"/>
          <w:szCs w:val="26"/>
        </w:rPr>
        <w:t xml:space="preserve"> </w:t>
      </w:r>
      <w:r w:rsidR="003B2797" w:rsidRPr="00462D54">
        <w:rPr>
          <w:rFonts w:ascii="Times New Roman" w:eastAsia="Calibri" w:hAnsi="Times New Roman" w:cs="Times New Roman"/>
          <w:sz w:val="26"/>
          <w:szCs w:val="26"/>
        </w:rPr>
        <w:t>Настоящий регламент включает следующие процедуры:</w:t>
      </w:r>
    </w:p>
    <w:p w:rsidR="00A57326" w:rsidRPr="00462D54" w:rsidRDefault="00065CA9" w:rsidP="008A35EB">
      <w:pPr>
        <w:pStyle w:val="a3"/>
        <w:ind w:left="708"/>
        <w:jc w:val="both"/>
        <w:rPr>
          <w:rFonts w:ascii="Times New Roman" w:hAnsi="Times New Roman" w:cs="Times New Roman"/>
          <w:sz w:val="26"/>
          <w:szCs w:val="26"/>
        </w:rPr>
      </w:pPr>
      <w:r>
        <w:rPr>
          <w:rFonts w:ascii="Times New Roman" w:hAnsi="Times New Roman" w:cs="Times New Roman"/>
          <w:sz w:val="26"/>
          <w:szCs w:val="26"/>
        </w:rPr>
        <w:t>3.1.1.</w:t>
      </w:r>
      <w:r w:rsidR="008A35EB"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Предоставление градостроительного плана земельного участка</w:t>
      </w:r>
      <w:r w:rsidR="00B95BF3"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(обязательная);</w:t>
      </w:r>
    </w:p>
    <w:p w:rsidR="00A57326" w:rsidRPr="00462D54" w:rsidRDefault="00065CA9" w:rsidP="008A35EB">
      <w:pPr>
        <w:pStyle w:val="a3"/>
        <w:ind w:left="708"/>
        <w:jc w:val="both"/>
        <w:rPr>
          <w:rFonts w:ascii="Times New Roman" w:hAnsi="Times New Roman" w:cs="Times New Roman"/>
          <w:sz w:val="26"/>
          <w:szCs w:val="26"/>
        </w:rPr>
      </w:pPr>
      <w:r>
        <w:rPr>
          <w:rFonts w:ascii="Times New Roman" w:hAnsi="Times New Roman" w:cs="Times New Roman"/>
          <w:sz w:val="26"/>
          <w:szCs w:val="26"/>
        </w:rPr>
        <w:t>3.1.2.</w:t>
      </w:r>
      <w:r w:rsidR="008A35EB"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Предоставление технических условий подключения объекта капитального строительства к сетям электроснабжения;</w:t>
      </w:r>
    </w:p>
    <w:p w:rsidR="00A57326" w:rsidRPr="00462D54" w:rsidRDefault="00065CA9" w:rsidP="008A35EB">
      <w:pPr>
        <w:pStyle w:val="a3"/>
        <w:ind w:left="708"/>
        <w:jc w:val="both"/>
        <w:rPr>
          <w:rFonts w:ascii="Times New Roman" w:hAnsi="Times New Roman" w:cs="Times New Roman"/>
          <w:sz w:val="26"/>
          <w:szCs w:val="26"/>
        </w:rPr>
      </w:pPr>
      <w:r>
        <w:rPr>
          <w:rFonts w:ascii="Times New Roman" w:hAnsi="Times New Roman" w:cs="Times New Roman"/>
          <w:sz w:val="26"/>
          <w:szCs w:val="26"/>
        </w:rPr>
        <w:lastRenderedPageBreak/>
        <w:t>3.1.3.</w:t>
      </w:r>
      <w:r w:rsidR="008A35EB"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Предоставление технических условий подключения объекта капитального строительства к сетям теплоснабжения (при наличии сетей централизованного теплоснабжения);</w:t>
      </w:r>
    </w:p>
    <w:p w:rsidR="00A57326" w:rsidRPr="00462D54" w:rsidRDefault="00065CA9" w:rsidP="008A35EB">
      <w:pPr>
        <w:pStyle w:val="a3"/>
        <w:ind w:left="708"/>
        <w:jc w:val="both"/>
        <w:rPr>
          <w:rFonts w:ascii="Times New Roman" w:hAnsi="Times New Roman" w:cs="Times New Roman"/>
          <w:sz w:val="26"/>
          <w:szCs w:val="26"/>
        </w:rPr>
      </w:pPr>
      <w:r>
        <w:rPr>
          <w:rFonts w:ascii="Times New Roman" w:hAnsi="Times New Roman" w:cs="Times New Roman"/>
          <w:sz w:val="26"/>
          <w:szCs w:val="26"/>
        </w:rPr>
        <w:t>3.1.4.</w:t>
      </w:r>
      <w:r w:rsidR="008A35EB"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 xml:space="preserve">Предоставление технических условий подключения объекта капитального строительства к сетям </w:t>
      </w:r>
      <w:r w:rsidR="00D77DE9" w:rsidRPr="00462D54">
        <w:rPr>
          <w:rFonts w:ascii="Times New Roman" w:hAnsi="Times New Roman" w:cs="Times New Roman"/>
          <w:sz w:val="26"/>
          <w:szCs w:val="26"/>
        </w:rPr>
        <w:t xml:space="preserve">горячего </w:t>
      </w:r>
      <w:r w:rsidR="00A57326" w:rsidRPr="00462D54">
        <w:rPr>
          <w:rFonts w:ascii="Times New Roman" w:hAnsi="Times New Roman" w:cs="Times New Roman"/>
          <w:sz w:val="26"/>
          <w:szCs w:val="26"/>
        </w:rPr>
        <w:t>водоснабжения</w:t>
      </w:r>
      <w:r w:rsidR="003B2797"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(при наличии сетей централизованного водоснабжения);</w:t>
      </w:r>
    </w:p>
    <w:p w:rsidR="00D77DE9" w:rsidRPr="00462D54" w:rsidRDefault="00065CA9" w:rsidP="008A35EB">
      <w:pPr>
        <w:pStyle w:val="a3"/>
        <w:ind w:left="708"/>
        <w:jc w:val="both"/>
        <w:rPr>
          <w:rFonts w:ascii="Times New Roman" w:hAnsi="Times New Roman" w:cs="Times New Roman"/>
          <w:sz w:val="26"/>
          <w:szCs w:val="26"/>
        </w:rPr>
      </w:pPr>
      <w:r>
        <w:rPr>
          <w:rFonts w:ascii="Times New Roman" w:hAnsi="Times New Roman" w:cs="Times New Roman"/>
          <w:sz w:val="26"/>
          <w:szCs w:val="26"/>
        </w:rPr>
        <w:t>3.1.5.</w:t>
      </w:r>
      <w:r w:rsidR="008A35EB" w:rsidRPr="00462D54">
        <w:rPr>
          <w:rFonts w:ascii="Times New Roman" w:hAnsi="Times New Roman" w:cs="Times New Roman"/>
          <w:sz w:val="26"/>
          <w:szCs w:val="26"/>
        </w:rPr>
        <w:t xml:space="preserve"> </w:t>
      </w:r>
      <w:r w:rsidR="00D77DE9" w:rsidRPr="00462D54">
        <w:rPr>
          <w:rFonts w:ascii="Times New Roman" w:hAnsi="Times New Roman" w:cs="Times New Roman"/>
          <w:sz w:val="26"/>
          <w:szCs w:val="26"/>
        </w:rPr>
        <w:t>Предоставление технических условий подключения объекта капитального строительства к сетям холодного водоснабжения (при наличии сетей централизованного водоснабжения);</w:t>
      </w:r>
    </w:p>
    <w:p w:rsidR="00A57326" w:rsidRPr="00462D54" w:rsidRDefault="00065CA9" w:rsidP="008A35EB">
      <w:pPr>
        <w:pStyle w:val="a3"/>
        <w:ind w:left="708"/>
        <w:jc w:val="both"/>
        <w:rPr>
          <w:rFonts w:ascii="Times New Roman" w:hAnsi="Times New Roman" w:cs="Times New Roman"/>
          <w:sz w:val="26"/>
          <w:szCs w:val="26"/>
        </w:rPr>
      </w:pPr>
      <w:r>
        <w:rPr>
          <w:rFonts w:ascii="Times New Roman" w:hAnsi="Times New Roman" w:cs="Times New Roman"/>
          <w:sz w:val="26"/>
          <w:szCs w:val="26"/>
        </w:rPr>
        <w:t>3.1.6.</w:t>
      </w:r>
      <w:r w:rsidR="008A35EB"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Предоставление технических условий подключения объекта капитального строительства к сетям водоотведения</w:t>
      </w:r>
      <w:r w:rsidR="00B95BF3"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(при наличии сетей централизованного водоотведения);</w:t>
      </w:r>
    </w:p>
    <w:p w:rsidR="00A57326" w:rsidRPr="00462D54" w:rsidRDefault="00065CA9" w:rsidP="008A35EB">
      <w:pPr>
        <w:pStyle w:val="a3"/>
        <w:ind w:left="708"/>
        <w:jc w:val="both"/>
        <w:rPr>
          <w:rFonts w:ascii="Times New Roman" w:hAnsi="Times New Roman" w:cs="Times New Roman"/>
          <w:sz w:val="26"/>
          <w:szCs w:val="26"/>
        </w:rPr>
      </w:pPr>
      <w:r>
        <w:rPr>
          <w:rFonts w:ascii="Times New Roman" w:hAnsi="Times New Roman" w:cs="Times New Roman"/>
          <w:sz w:val="26"/>
          <w:szCs w:val="26"/>
        </w:rPr>
        <w:t>3.1.7.</w:t>
      </w:r>
      <w:r w:rsidR="008A35EB"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Предоставление технических условий подключения объекта капитального строительства к сетям</w:t>
      </w:r>
      <w:r w:rsidR="00B95BF3" w:rsidRPr="00462D54">
        <w:rPr>
          <w:rFonts w:ascii="Times New Roman" w:hAnsi="Times New Roman" w:cs="Times New Roman"/>
          <w:sz w:val="26"/>
          <w:szCs w:val="26"/>
        </w:rPr>
        <w:t xml:space="preserve"> </w:t>
      </w:r>
      <w:r w:rsidR="00D001BC" w:rsidRPr="00462D54">
        <w:rPr>
          <w:rFonts w:ascii="Times New Roman" w:hAnsi="Times New Roman" w:cs="Times New Roman"/>
          <w:sz w:val="26"/>
          <w:szCs w:val="26"/>
        </w:rPr>
        <w:t xml:space="preserve">газоснабжения </w:t>
      </w:r>
      <w:r w:rsidR="00A57326" w:rsidRPr="00462D54">
        <w:rPr>
          <w:rFonts w:ascii="Times New Roman" w:hAnsi="Times New Roman" w:cs="Times New Roman"/>
          <w:sz w:val="26"/>
          <w:szCs w:val="26"/>
        </w:rPr>
        <w:t>(при наличии сетей централизованного газоснабжения).</w:t>
      </w:r>
    </w:p>
    <w:p w:rsidR="00A57326" w:rsidRPr="00462D54" w:rsidRDefault="00065CA9" w:rsidP="008A35EB">
      <w:pPr>
        <w:pStyle w:val="a3"/>
        <w:ind w:left="0" w:firstLine="708"/>
        <w:jc w:val="both"/>
        <w:rPr>
          <w:rFonts w:ascii="Times New Roman" w:hAnsi="Times New Roman" w:cs="Times New Roman"/>
          <w:sz w:val="26"/>
          <w:szCs w:val="26"/>
        </w:rPr>
      </w:pPr>
      <w:r>
        <w:rPr>
          <w:rFonts w:ascii="Times New Roman" w:hAnsi="Times New Roman" w:cs="Times New Roman"/>
          <w:sz w:val="26"/>
          <w:szCs w:val="26"/>
        </w:rPr>
        <w:t>3.1.8.</w:t>
      </w:r>
      <w:r w:rsidR="008A35EB"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Предоставление результатов инженерных изысканий (обязательная);</w:t>
      </w:r>
    </w:p>
    <w:p w:rsidR="00A57326" w:rsidRPr="00462D54" w:rsidRDefault="00065CA9" w:rsidP="008A35EB">
      <w:pPr>
        <w:pStyle w:val="a3"/>
        <w:ind w:left="0" w:firstLine="708"/>
        <w:jc w:val="both"/>
        <w:rPr>
          <w:rFonts w:ascii="Times New Roman" w:hAnsi="Times New Roman" w:cs="Times New Roman"/>
          <w:sz w:val="26"/>
          <w:szCs w:val="26"/>
        </w:rPr>
      </w:pPr>
      <w:r>
        <w:rPr>
          <w:rFonts w:ascii="Times New Roman" w:hAnsi="Times New Roman" w:cs="Times New Roman"/>
          <w:sz w:val="26"/>
          <w:szCs w:val="26"/>
        </w:rPr>
        <w:t>3.1.9.</w:t>
      </w:r>
      <w:r w:rsidR="008A35EB"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Подготовка проектной документации (обязательная);</w:t>
      </w:r>
    </w:p>
    <w:p w:rsidR="00A57326" w:rsidRPr="00462D54" w:rsidRDefault="00065CA9" w:rsidP="008A35EB">
      <w:pPr>
        <w:pStyle w:val="a3"/>
        <w:ind w:left="708"/>
        <w:jc w:val="both"/>
        <w:rPr>
          <w:rFonts w:ascii="Times New Roman" w:hAnsi="Times New Roman" w:cs="Times New Roman"/>
          <w:sz w:val="26"/>
          <w:szCs w:val="26"/>
        </w:rPr>
      </w:pPr>
      <w:r>
        <w:rPr>
          <w:rFonts w:ascii="Times New Roman" w:hAnsi="Times New Roman" w:cs="Times New Roman"/>
          <w:sz w:val="26"/>
          <w:szCs w:val="26"/>
        </w:rPr>
        <w:t>3.1.10.</w:t>
      </w:r>
      <w:r w:rsidR="008A35EB"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Получение положительного заключения экспертизы проектной документации и результатов инженерных изысканий (в установленных законодательством случаях);</w:t>
      </w:r>
    </w:p>
    <w:p w:rsidR="00A57326" w:rsidRPr="00462D54" w:rsidRDefault="00065CA9" w:rsidP="008A35EB">
      <w:pPr>
        <w:pStyle w:val="a3"/>
        <w:ind w:left="0" w:firstLine="708"/>
        <w:jc w:val="both"/>
        <w:rPr>
          <w:rFonts w:ascii="Times New Roman" w:hAnsi="Times New Roman" w:cs="Times New Roman"/>
          <w:sz w:val="26"/>
          <w:szCs w:val="26"/>
        </w:rPr>
      </w:pPr>
      <w:r>
        <w:rPr>
          <w:rFonts w:ascii="Times New Roman" w:hAnsi="Times New Roman" w:cs="Times New Roman"/>
          <w:sz w:val="26"/>
          <w:szCs w:val="26"/>
        </w:rPr>
        <w:t>3.1.11.</w:t>
      </w:r>
      <w:r w:rsidR="008A35EB"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Выдача разрешения на строительство.</w:t>
      </w:r>
    </w:p>
    <w:p w:rsidR="00A57326" w:rsidRPr="00462D54" w:rsidRDefault="00A57326" w:rsidP="001C7AF5">
      <w:pPr>
        <w:ind w:firstLine="708"/>
        <w:jc w:val="both"/>
        <w:rPr>
          <w:rFonts w:ascii="Times New Roman" w:hAnsi="Times New Roman" w:cs="Times New Roman"/>
          <w:sz w:val="26"/>
          <w:szCs w:val="26"/>
        </w:rPr>
      </w:pPr>
      <w:r w:rsidRPr="00462D54">
        <w:rPr>
          <w:rFonts w:ascii="Times New Roman" w:hAnsi="Times New Roman" w:cs="Times New Roman"/>
          <w:sz w:val="26"/>
          <w:szCs w:val="26"/>
        </w:rPr>
        <w:t>3.2. Последовательность прохождения и сроки исполнения процедур</w:t>
      </w:r>
      <w:r w:rsidR="00CE4781" w:rsidRPr="00462D54">
        <w:rPr>
          <w:rFonts w:ascii="Times New Roman" w:hAnsi="Times New Roman" w:cs="Times New Roman"/>
          <w:sz w:val="26"/>
          <w:szCs w:val="26"/>
        </w:rPr>
        <w:t>:</w:t>
      </w:r>
    </w:p>
    <w:p w:rsidR="00A57326" w:rsidRPr="00462D54" w:rsidRDefault="00A57326" w:rsidP="001C7AF5">
      <w:pPr>
        <w:ind w:firstLine="708"/>
        <w:jc w:val="both"/>
        <w:rPr>
          <w:rFonts w:ascii="Times New Roman" w:hAnsi="Times New Roman" w:cs="Times New Roman"/>
          <w:sz w:val="26"/>
          <w:szCs w:val="26"/>
        </w:rPr>
      </w:pPr>
      <w:r w:rsidRPr="00462D54">
        <w:rPr>
          <w:rFonts w:ascii="Times New Roman" w:hAnsi="Times New Roman" w:cs="Times New Roman"/>
          <w:sz w:val="26"/>
          <w:szCs w:val="26"/>
        </w:rPr>
        <w:t>3.2.1. Предоставление градостроительного плана земельного участка</w:t>
      </w:r>
      <w:r w:rsidR="008A35EB" w:rsidRPr="00462D54">
        <w:rPr>
          <w:rFonts w:ascii="Times New Roman" w:hAnsi="Times New Roman" w:cs="Times New Roman"/>
          <w:sz w:val="26"/>
          <w:szCs w:val="26"/>
        </w:rPr>
        <w:t>:</w:t>
      </w:r>
    </w:p>
    <w:p w:rsidR="00A57326" w:rsidRPr="00462D54" w:rsidRDefault="00A57326" w:rsidP="00CE4781">
      <w:pPr>
        <w:ind w:left="708" w:firstLine="708"/>
        <w:jc w:val="both"/>
        <w:rPr>
          <w:rFonts w:ascii="Times New Roman" w:hAnsi="Times New Roman" w:cs="Times New Roman"/>
          <w:sz w:val="26"/>
          <w:szCs w:val="26"/>
        </w:rPr>
      </w:pPr>
      <w:r w:rsidRPr="00462D54">
        <w:rPr>
          <w:rFonts w:ascii="Times New Roman" w:hAnsi="Times New Roman" w:cs="Times New Roman"/>
          <w:sz w:val="26"/>
          <w:szCs w:val="26"/>
        </w:rPr>
        <w:t xml:space="preserve">Исполнителем процедуры является </w:t>
      </w:r>
      <w:r w:rsidR="001C7AF5" w:rsidRPr="00462D54">
        <w:rPr>
          <w:rFonts w:ascii="Times New Roman" w:hAnsi="Times New Roman" w:cs="Times New Roman"/>
          <w:sz w:val="26"/>
          <w:szCs w:val="26"/>
        </w:rPr>
        <w:t>отдел</w:t>
      </w:r>
      <w:r w:rsidR="005E634F" w:rsidRPr="00462D54">
        <w:rPr>
          <w:rFonts w:ascii="Times New Roman" w:hAnsi="Times New Roman" w:cs="Times New Roman"/>
          <w:sz w:val="26"/>
          <w:szCs w:val="26"/>
        </w:rPr>
        <w:t xml:space="preserve"> архитектуры и градостроительства </w:t>
      </w:r>
      <w:r w:rsidR="001C7AF5" w:rsidRPr="00462D54">
        <w:rPr>
          <w:rFonts w:ascii="Times New Roman" w:hAnsi="Times New Roman" w:cs="Times New Roman"/>
          <w:sz w:val="26"/>
          <w:szCs w:val="26"/>
        </w:rPr>
        <w:t>А</w:t>
      </w:r>
      <w:r w:rsidR="005E634F" w:rsidRPr="00462D54">
        <w:rPr>
          <w:rFonts w:ascii="Times New Roman" w:hAnsi="Times New Roman" w:cs="Times New Roman"/>
          <w:sz w:val="26"/>
          <w:szCs w:val="26"/>
        </w:rPr>
        <w:t xml:space="preserve">дминистрации </w:t>
      </w:r>
      <w:r w:rsidR="001C7AF5" w:rsidRPr="00462D54">
        <w:rPr>
          <w:rFonts w:ascii="Times New Roman" w:hAnsi="Times New Roman" w:cs="Times New Roman"/>
          <w:sz w:val="26"/>
          <w:szCs w:val="26"/>
        </w:rPr>
        <w:t>города Когалыма</w:t>
      </w:r>
      <w:r w:rsidRPr="00462D54">
        <w:rPr>
          <w:rFonts w:ascii="Times New Roman" w:hAnsi="Times New Roman" w:cs="Times New Roman"/>
          <w:sz w:val="26"/>
          <w:szCs w:val="26"/>
        </w:rPr>
        <w:t>.</w:t>
      </w:r>
    </w:p>
    <w:p w:rsidR="00A57326" w:rsidRPr="00462D54" w:rsidRDefault="00A57326" w:rsidP="00CE4781">
      <w:pPr>
        <w:ind w:left="708" w:firstLine="708"/>
        <w:jc w:val="both"/>
        <w:rPr>
          <w:rFonts w:ascii="Times New Roman" w:hAnsi="Times New Roman" w:cs="Times New Roman"/>
          <w:sz w:val="26"/>
          <w:szCs w:val="26"/>
        </w:rPr>
      </w:pPr>
      <w:r w:rsidRPr="00462D54">
        <w:rPr>
          <w:rFonts w:ascii="Times New Roman" w:hAnsi="Times New Roman" w:cs="Times New Roman"/>
          <w:sz w:val="26"/>
          <w:szCs w:val="26"/>
        </w:rPr>
        <w:t xml:space="preserve">Застройщик направляет заявление о выдаче </w:t>
      </w:r>
      <w:r w:rsidR="00E37C48" w:rsidRPr="00462D54">
        <w:rPr>
          <w:rFonts w:ascii="Times New Roman" w:hAnsi="Times New Roman" w:cs="Times New Roman"/>
          <w:sz w:val="26"/>
          <w:szCs w:val="26"/>
        </w:rPr>
        <w:t xml:space="preserve">градостроительного плана земельного участка </w:t>
      </w:r>
      <w:r w:rsidR="00065CA9">
        <w:rPr>
          <w:rFonts w:ascii="Times New Roman" w:hAnsi="Times New Roman" w:cs="Times New Roman"/>
          <w:sz w:val="26"/>
          <w:szCs w:val="26"/>
        </w:rPr>
        <w:t>в Администрацию города Когалыма</w:t>
      </w:r>
      <w:r w:rsidRPr="00462D54">
        <w:rPr>
          <w:rFonts w:ascii="Times New Roman" w:hAnsi="Times New Roman" w:cs="Times New Roman"/>
          <w:sz w:val="26"/>
          <w:szCs w:val="26"/>
        </w:rPr>
        <w:t xml:space="preserve"> или в</w:t>
      </w:r>
      <w:r w:rsidR="00D001BC" w:rsidRPr="00462D54">
        <w:rPr>
          <w:rFonts w:ascii="Times New Roman" w:hAnsi="Times New Roman" w:cs="Times New Roman"/>
          <w:sz w:val="26"/>
          <w:szCs w:val="26"/>
        </w:rPr>
        <w:t xml:space="preserve"> многофункциональный центр</w:t>
      </w:r>
      <w:r w:rsidR="00AC6250" w:rsidRPr="00462D54">
        <w:rPr>
          <w:rFonts w:ascii="Times New Roman" w:hAnsi="Times New Roman" w:cs="Times New Roman"/>
          <w:sz w:val="26"/>
          <w:szCs w:val="26"/>
        </w:rPr>
        <w:t xml:space="preserve"> предоставления государственных и муниципальных услуг</w:t>
      </w:r>
      <w:r w:rsidR="00D001BC" w:rsidRPr="00462D54">
        <w:rPr>
          <w:rFonts w:ascii="Times New Roman" w:hAnsi="Times New Roman" w:cs="Times New Roman"/>
          <w:sz w:val="26"/>
          <w:szCs w:val="26"/>
        </w:rPr>
        <w:t xml:space="preserve"> (далее – МФЦ)</w:t>
      </w:r>
      <w:r w:rsidRPr="00462D54">
        <w:rPr>
          <w:rFonts w:ascii="Times New Roman" w:hAnsi="Times New Roman" w:cs="Times New Roman"/>
          <w:sz w:val="26"/>
          <w:szCs w:val="26"/>
        </w:rPr>
        <w:t>.</w:t>
      </w:r>
    </w:p>
    <w:p w:rsidR="000D7AB3" w:rsidRPr="00462D54" w:rsidRDefault="000D7AB3" w:rsidP="00CE4781">
      <w:pPr>
        <w:ind w:left="708" w:firstLine="708"/>
        <w:jc w:val="both"/>
        <w:rPr>
          <w:rFonts w:ascii="Times New Roman" w:hAnsi="Times New Roman" w:cs="Times New Roman"/>
          <w:sz w:val="26"/>
          <w:szCs w:val="26"/>
        </w:rPr>
      </w:pPr>
      <w:r w:rsidRPr="00065CA9">
        <w:rPr>
          <w:rFonts w:ascii="Times New Roman" w:hAnsi="Times New Roman" w:cs="Times New Roman"/>
          <w:sz w:val="26"/>
          <w:szCs w:val="26"/>
          <w:highlight w:val="yellow"/>
        </w:rPr>
        <w:t>Данная процедура выполняется в соответствии с</w:t>
      </w:r>
      <w:r w:rsidR="004B1C08" w:rsidRPr="00065CA9">
        <w:rPr>
          <w:rFonts w:ascii="Times New Roman" w:hAnsi="Times New Roman" w:cs="Times New Roman"/>
          <w:sz w:val="26"/>
          <w:szCs w:val="26"/>
          <w:highlight w:val="yellow"/>
        </w:rPr>
        <w:t xml:space="preserve"> </w:t>
      </w:r>
      <w:r w:rsidRPr="00065CA9">
        <w:rPr>
          <w:rFonts w:ascii="Times New Roman" w:hAnsi="Times New Roman" w:cs="Times New Roman"/>
          <w:sz w:val="26"/>
          <w:szCs w:val="26"/>
          <w:highlight w:val="yellow"/>
        </w:rPr>
        <w:t>требованиями</w:t>
      </w:r>
      <w:r w:rsidR="00D77DE9" w:rsidRPr="00065CA9">
        <w:rPr>
          <w:rFonts w:ascii="Times New Roman" w:hAnsi="Times New Roman" w:cs="Times New Roman"/>
          <w:sz w:val="26"/>
          <w:szCs w:val="26"/>
          <w:highlight w:val="yellow"/>
        </w:rPr>
        <w:t xml:space="preserve"> </w:t>
      </w:r>
      <w:r w:rsidR="00A57326" w:rsidRPr="00065CA9">
        <w:rPr>
          <w:rFonts w:ascii="Times New Roman" w:hAnsi="Times New Roman" w:cs="Times New Roman"/>
          <w:sz w:val="26"/>
          <w:szCs w:val="26"/>
          <w:highlight w:val="yellow"/>
        </w:rPr>
        <w:t>стать</w:t>
      </w:r>
      <w:r w:rsidR="00D77DE9" w:rsidRPr="00065CA9">
        <w:rPr>
          <w:rFonts w:ascii="Times New Roman" w:hAnsi="Times New Roman" w:cs="Times New Roman"/>
          <w:sz w:val="26"/>
          <w:szCs w:val="26"/>
          <w:highlight w:val="yellow"/>
        </w:rPr>
        <w:t>и</w:t>
      </w:r>
      <w:r w:rsidR="00A57326" w:rsidRPr="00065CA9">
        <w:rPr>
          <w:rFonts w:ascii="Times New Roman" w:hAnsi="Times New Roman" w:cs="Times New Roman"/>
          <w:sz w:val="26"/>
          <w:szCs w:val="26"/>
          <w:highlight w:val="yellow"/>
        </w:rPr>
        <w:t xml:space="preserve"> 44</w:t>
      </w:r>
      <w:r w:rsidR="00B95BF3" w:rsidRPr="00065CA9">
        <w:rPr>
          <w:rFonts w:ascii="Times New Roman" w:hAnsi="Times New Roman" w:cs="Times New Roman"/>
          <w:sz w:val="26"/>
          <w:szCs w:val="26"/>
          <w:highlight w:val="yellow"/>
        </w:rPr>
        <w:t>,</w:t>
      </w:r>
      <w:r w:rsidR="00A57326" w:rsidRPr="00065CA9">
        <w:rPr>
          <w:rFonts w:ascii="Times New Roman" w:hAnsi="Times New Roman" w:cs="Times New Roman"/>
          <w:sz w:val="26"/>
          <w:szCs w:val="26"/>
          <w:highlight w:val="yellow"/>
        </w:rPr>
        <w:t xml:space="preserve"> част</w:t>
      </w:r>
      <w:r w:rsidR="00D77DE9" w:rsidRPr="00065CA9">
        <w:rPr>
          <w:rFonts w:ascii="Times New Roman" w:hAnsi="Times New Roman" w:cs="Times New Roman"/>
          <w:sz w:val="26"/>
          <w:szCs w:val="26"/>
          <w:highlight w:val="yellow"/>
        </w:rPr>
        <w:t>и</w:t>
      </w:r>
      <w:r w:rsidR="00A57326" w:rsidRPr="00065CA9">
        <w:rPr>
          <w:rFonts w:ascii="Times New Roman" w:hAnsi="Times New Roman" w:cs="Times New Roman"/>
          <w:sz w:val="26"/>
          <w:szCs w:val="26"/>
          <w:highlight w:val="yellow"/>
        </w:rPr>
        <w:t xml:space="preserve"> 17 статьи 46 Градостроительного кодекса Российской Федерации</w:t>
      </w:r>
      <w:r w:rsidR="00D77DE9" w:rsidRPr="00065CA9">
        <w:rPr>
          <w:rFonts w:ascii="Times New Roman" w:hAnsi="Times New Roman" w:cs="Times New Roman"/>
          <w:sz w:val="26"/>
          <w:szCs w:val="26"/>
          <w:highlight w:val="yellow"/>
        </w:rPr>
        <w:t xml:space="preserve">, </w:t>
      </w:r>
      <w:r w:rsidR="00A57326" w:rsidRPr="00065CA9">
        <w:rPr>
          <w:rFonts w:ascii="Times New Roman" w:hAnsi="Times New Roman" w:cs="Times New Roman"/>
          <w:sz w:val="26"/>
          <w:szCs w:val="26"/>
          <w:highlight w:val="yellow"/>
        </w:rPr>
        <w:t>административн</w:t>
      </w:r>
      <w:r w:rsidR="005E634F" w:rsidRPr="00065CA9">
        <w:rPr>
          <w:rFonts w:ascii="Times New Roman" w:hAnsi="Times New Roman" w:cs="Times New Roman"/>
          <w:sz w:val="26"/>
          <w:szCs w:val="26"/>
          <w:highlight w:val="yellow"/>
        </w:rPr>
        <w:t>ого</w:t>
      </w:r>
      <w:r w:rsidR="00A57326" w:rsidRPr="00065CA9">
        <w:rPr>
          <w:rFonts w:ascii="Times New Roman" w:hAnsi="Times New Roman" w:cs="Times New Roman"/>
          <w:sz w:val="26"/>
          <w:szCs w:val="26"/>
          <w:highlight w:val="yellow"/>
        </w:rPr>
        <w:t xml:space="preserve"> регламент</w:t>
      </w:r>
      <w:r w:rsidR="005E634F" w:rsidRPr="00065CA9">
        <w:rPr>
          <w:rFonts w:ascii="Times New Roman" w:hAnsi="Times New Roman" w:cs="Times New Roman"/>
          <w:sz w:val="26"/>
          <w:szCs w:val="26"/>
          <w:highlight w:val="yellow"/>
        </w:rPr>
        <w:t>а</w:t>
      </w:r>
      <w:r w:rsidR="00A57326" w:rsidRPr="00065CA9">
        <w:rPr>
          <w:rFonts w:ascii="Times New Roman" w:hAnsi="Times New Roman" w:cs="Times New Roman"/>
          <w:sz w:val="26"/>
          <w:szCs w:val="26"/>
          <w:highlight w:val="yellow"/>
        </w:rPr>
        <w:t xml:space="preserve"> предоставления муниципальной услуги по выдаче </w:t>
      </w:r>
      <w:r w:rsidR="00AC6250" w:rsidRPr="00065CA9">
        <w:rPr>
          <w:rFonts w:ascii="Times New Roman" w:hAnsi="Times New Roman" w:cs="Times New Roman"/>
          <w:sz w:val="26"/>
          <w:szCs w:val="26"/>
          <w:highlight w:val="yellow"/>
        </w:rPr>
        <w:t>градостроительного плана земельного участка</w:t>
      </w:r>
      <w:r w:rsidR="005E634F" w:rsidRPr="00065CA9">
        <w:rPr>
          <w:rFonts w:ascii="Times New Roman" w:hAnsi="Times New Roman" w:cs="Times New Roman"/>
          <w:sz w:val="26"/>
          <w:szCs w:val="26"/>
          <w:highlight w:val="yellow"/>
        </w:rPr>
        <w:t xml:space="preserve">, утвержденного постановлением </w:t>
      </w:r>
      <w:r w:rsidR="001C7AF5" w:rsidRPr="00065CA9">
        <w:rPr>
          <w:rFonts w:ascii="Times New Roman" w:hAnsi="Times New Roman" w:cs="Times New Roman"/>
          <w:sz w:val="26"/>
          <w:szCs w:val="26"/>
          <w:highlight w:val="yellow"/>
        </w:rPr>
        <w:t>А</w:t>
      </w:r>
      <w:r w:rsidR="005E634F" w:rsidRPr="00065CA9">
        <w:rPr>
          <w:rFonts w:ascii="Times New Roman" w:hAnsi="Times New Roman" w:cs="Times New Roman"/>
          <w:sz w:val="26"/>
          <w:szCs w:val="26"/>
          <w:highlight w:val="yellow"/>
        </w:rPr>
        <w:t xml:space="preserve">дминистрации </w:t>
      </w:r>
      <w:r w:rsidR="001C7AF5" w:rsidRPr="00065CA9">
        <w:rPr>
          <w:rFonts w:ascii="Times New Roman" w:hAnsi="Times New Roman" w:cs="Times New Roman"/>
          <w:sz w:val="26"/>
          <w:szCs w:val="26"/>
          <w:highlight w:val="yellow"/>
        </w:rPr>
        <w:t>города Когалыма</w:t>
      </w:r>
      <w:r w:rsidR="00AC6250" w:rsidRPr="00065CA9">
        <w:rPr>
          <w:rFonts w:ascii="Times New Roman" w:hAnsi="Times New Roman" w:cs="Times New Roman"/>
          <w:sz w:val="26"/>
          <w:szCs w:val="26"/>
          <w:highlight w:val="yellow"/>
        </w:rPr>
        <w:t xml:space="preserve"> от 1</w:t>
      </w:r>
      <w:r w:rsidR="001C7AF5" w:rsidRPr="00065CA9">
        <w:rPr>
          <w:rFonts w:ascii="Times New Roman" w:hAnsi="Times New Roman" w:cs="Times New Roman"/>
          <w:sz w:val="26"/>
          <w:szCs w:val="26"/>
          <w:highlight w:val="yellow"/>
        </w:rPr>
        <w:t>7</w:t>
      </w:r>
      <w:r w:rsidR="00AC6250" w:rsidRPr="00065CA9">
        <w:rPr>
          <w:rFonts w:ascii="Times New Roman" w:hAnsi="Times New Roman" w:cs="Times New Roman"/>
          <w:sz w:val="26"/>
          <w:szCs w:val="26"/>
          <w:highlight w:val="yellow"/>
        </w:rPr>
        <w:t>.0</w:t>
      </w:r>
      <w:r w:rsidR="001C7AF5" w:rsidRPr="00065CA9">
        <w:rPr>
          <w:rFonts w:ascii="Times New Roman" w:hAnsi="Times New Roman" w:cs="Times New Roman"/>
          <w:sz w:val="26"/>
          <w:szCs w:val="26"/>
          <w:highlight w:val="yellow"/>
        </w:rPr>
        <w:t>7</w:t>
      </w:r>
      <w:r w:rsidR="00AC6250" w:rsidRPr="00065CA9">
        <w:rPr>
          <w:rFonts w:ascii="Times New Roman" w:hAnsi="Times New Roman" w:cs="Times New Roman"/>
          <w:sz w:val="26"/>
          <w:szCs w:val="26"/>
          <w:highlight w:val="yellow"/>
        </w:rPr>
        <w:t>.201</w:t>
      </w:r>
      <w:r w:rsidR="001C7AF5" w:rsidRPr="00065CA9">
        <w:rPr>
          <w:rFonts w:ascii="Times New Roman" w:hAnsi="Times New Roman" w:cs="Times New Roman"/>
          <w:sz w:val="26"/>
          <w:szCs w:val="26"/>
          <w:highlight w:val="yellow"/>
        </w:rPr>
        <w:t>2</w:t>
      </w:r>
      <w:r w:rsidR="00AC6250" w:rsidRPr="00065CA9">
        <w:rPr>
          <w:rFonts w:ascii="Times New Roman" w:hAnsi="Times New Roman" w:cs="Times New Roman"/>
          <w:sz w:val="26"/>
          <w:szCs w:val="26"/>
          <w:highlight w:val="yellow"/>
        </w:rPr>
        <w:t xml:space="preserve"> № </w:t>
      </w:r>
      <w:r w:rsidR="001C7AF5" w:rsidRPr="00065CA9">
        <w:rPr>
          <w:rFonts w:ascii="Times New Roman" w:hAnsi="Times New Roman" w:cs="Times New Roman"/>
          <w:sz w:val="26"/>
          <w:szCs w:val="26"/>
          <w:highlight w:val="yellow"/>
        </w:rPr>
        <w:t>1766</w:t>
      </w:r>
      <w:r w:rsidRPr="00065CA9">
        <w:rPr>
          <w:rFonts w:ascii="Times New Roman" w:hAnsi="Times New Roman" w:cs="Times New Roman"/>
          <w:sz w:val="26"/>
          <w:szCs w:val="26"/>
          <w:highlight w:val="yellow"/>
        </w:rPr>
        <w:t>.</w:t>
      </w:r>
      <w:r w:rsidR="00B95BF3" w:rsidRPr="00462D54">
        <w:rPr>
          <w:rFonts w:ascii="Times New Roman" w:hAnsi="Times New Roman" w:cs="Times New Roman"/>
          <w:sz w:val="26"/>
          <w:szCs w:val="26"/>
        </w:rPr>
        <w:t xml:space="preserve"> </w:t>
      </w:r>
    </w:p>
    <w:p w:rsidR="000D7AB3" w:rsidRPr="00462D54" w:rsidRDefault="000D7AB3" w:rsidP="00CE4781">
      <w:pPr>
        <w:ind w:left="707" w:firstLine="709"/>
        <w:jc w:val="both"/>
        <w:rPr>
          <w:rFonts w:ascii="Times New Roman" w:hAnsi="Times New Roman" w:cs="Times New Roman"/>
          <w:sz w:val="26"/>
          <w:szCs w:val="26"/>
        </w:rPr>
      </w:pPr>
      <w:r w:rsidRPr="00462D54">
        <w:rPr>
          <w:rFonts w:ascii="Times New Roman" w:hAnsi="Times New Roman" w:cs="Times New Roman"/>
          <w:sz w:val="26"/>
          <w:szCs w:val="26"/>
        </w:rPr>
        <w:t xml:space="preserve">Предоставление </w:t>
      </w:r>
      <w:r w:rsidR="00AC6250" w:rsidRPr="00462D54">
        <w:rPr>
          <w:rFonts w:ascii="Times New Roman" w:hAnsi="Times New Roman" w:cs="Times New Roman"/>
          <w:sz w:val="26"/>
          <w:szCs w:val="26"/>
        </w:rPr>
        <w:t>градостроительного плана земельного участка</w:t>
      </w:r>
      <w:r w:rsidRPr="00462D54">
        <w:rPr>
          <w:rFonts w:ascii="Times New Roman" w:hAnsi="Times New Roman" w:cs="Times New Roman"/>
          <w:sz w:val="26"/>
          <w:szCs w:val="26"/>
        </w:rPr>
        <w:t xml:space="preserve"> осуществляется без взимания платы.</w:t>
      </w:r>
    </w:p>
    <w:p w:rsidR="00B87CEA" w:rsidRPr="00462D54" w:rsidRDefault="000D7AB3" w:rsidP="00CE4781">
      <w:pPr>
        <w:ind w:left="708" w:firstLine="708"/>
        <w:jc w:val="both"/>
        <w:rPr>
          <w:rFonts w:ascii="Times New Roman" w:hAnsi="Times New Roman" w:cs="Times New Roman"/>
          <w:sz w:val="26"/>
          <w:szCs w:val="26"/>
        </w:rPr>
      </w:pPr>
      <w:r w:rsidRPr="00462D54">
        <w:rPr>
          <w:rFonts w:ascii="Times New Roman" w:hAnsi="Times New Roman" w:cs="Times New Roman"/>
          <w:sz w:val="26"/>
          <w:szCs w:val="26"/>
        </w:rPr>
        <w:t xml:space="preserve">Срок исполнения данной процедуры </w:t>
      </w:r>
      <w:r w:rsidR="00A57326" w:rsidRPr="00462D54">
        <w:rPr>
          <w:rFonts w:ascii="Times New Roman" w:hAnsi="Times New Roman" w:cs="Times New Roman"/>
          <w:sz w:val="26"/>
          <w:szCs w:val="26"/>
        </w:rPr>
        <w:t xml:space="preserve">не более 30 </w:t>
      </w:r>
      <w:r w:rsidR="00AC6250" w:rsidRPr="00462D54">
        <w:rPr>
          <w:rFonts w:ascii="Times New Roman" w:hAnsi="Times New Roman" w:cs="Times New Roman"/>
          <w:sz w:val="26"/>
          <w:szCs w:val="26"/>
        </w:rPr>
        <w:t xml:space="preserve">календарных </w:t>
      </w:r>
      <w:r w:rsidR="00A57326" w:rsidRPr="00462D54">
        <w:rPr>
          <w:rFonts w:ascii="Times New Roman" w:hAnsi="Times New Roman" w:cs="Times New Roman"/>
          <w:sz w:val="26"/>
          <w:szCs w:val="26"/>
        </w:rPr>
        <w:t xml:space="preserve">дней с </w:t>
      </w:r>
      <w:r w:rsidR="00AC6250" w:rsidRPr="00462D54">
        <w:rPr>
          <w:rFonts w:ascii="Times New Roman" w:hAnsi="Times New Roman" w:cs="Times New Roman"/>
          <w:sz w:val="26"/>
          <w:szCs w:val="26"/>
        </w:rPr>
        <w:t xml:space="preserve">момента подачи </w:t>
      </w:r>
      <w:r w:rsidR="00A57326" w:rsidRPr="00462D54">
        <w:rPr>
          <w:rFonts w:ascii="Times New Roman" w:hAnsi="Times New Roman" w:cs="Times New Roman"/>
          <w:sz w:val="26"/>
          <w:szCs w:val="26"/>
        </w:rPr>
        <w:t xml:space="preserve">заявления застройщика. </w:t>
      </w:r>
    </w:p>
    <w:p w:rsidR="00A57326" w:rsidRPr="00462D54" w:rsidRDefault="00A57326" w:rsidP="001C7AF5">
      <w:pPr>
        <w:ind w:left="708"/>
        <w:jc w:val="both"/>
        <w:rPr>
          <w:rFonts w:ascii="Times New Roman" w:hAnsi="Times New Roman" w:cs="Times New Roman"/>
          <w:sz w:val="26"/>
          <w:szCs w:val="26"/>
        </w:rPr>
      </w:pPr>
      <w:r w:rsidRPr="00462D54">
        <w:rPr>
          <w:rFonts w:ascii="Times New Roman" w:hAnsi="Times New Roman" w:cs="Times New Roman"/>
          <w:sz w:val="26"/>
          <w:szCs w:val="26"/>
        </w:rPr>
        <w:t xml:space="preserve">3.2.2. </w:t>
      </w:r>
      <w:r w:rsidR="000D7AB3" w:rsidRPr="00462D54">
        <w:rPr>
          <w:rFonts w:ascii="Times New Roman" w:hAnsi="Times New Roman" w:cs="Times New Roman"/>
          <w:sz w:val="26"/>
          <w:szCs w:val="26"/>
        </w:rPr>
        <w:t>Предоставление технических условий подключения объекта капитального строительства к сетям электроснабжения</w:t>
      </w:r>
      <w:r w:rsidR="008A35EB" w:rsidRPr="00462D54">
        <w:rPr>
          <w:rFonts w:ascii="Times New Roman" w:hAnsi="Times New Roman" w:cs="Times New Roman"/>
          <w:sz w:val="26"/>
          <w:szCs w:val="26"/>
        </w:rPr>
        <w:t>:</w:t>
      </w:r>
    </w:p>
    <w:p w:rsidR="00A57326" w:rsidRPr="00462D54" w:rsidRDefault="00A57326" w:rsidP="00CE4781">
      <w:pPr>
        <w:ind w:left="708" w:firstLine="708"/>
        <w:jc w:val="both"/>
        <w:rPr>
          <w:rFonts w:ascii="Times New Roman" w:hAnsi="Times New Roman" w:cs="Times New Roman"/>
          <w:sz w:val="26"/>
          <w:szCs w:val="26"/>
        </w:rPr>
      </w:pPr>
      <w:r w:rsidRPr="00462D54">
        <w:rPr>
          <w:rFonts w:ascii="Times New Roman" w:hAnsi="Times New Roman" w:cs="Times New Roman"/>
          <w:sz w:val="26"/>
          <w:szCs w:val="26"/>
        </w:rPr>
        <w:t>Застройщик обращается к исполнителю процедуры</w:t>
      </w:r>
      <w:r w:rsidR="00B95BF3" w:rsidRPr="00462D54">
        <w:rPr>
          <w:rFonts w:ascii="Times New Roman" w:hAnsi="Times New Roman" w:cs="Times New Roman"/>
          <w:sz w:val="26"/>
          <w:szCs w:val="26"/>
        </w:rPr>
        <w:t xml:space="preserve"> </w:t>
      </w:r>
      <w:r w:rsidRPr="00462D54">
        <w:rPr>
          <w:rFonts w:ascii="Times New Roman" w:hAnsi="Times New Roman" w:cs="Times New Roman"/>
          <w:sz w:val="26"/>
          <w:szCs w:val="26"/>
        </w:rPr>
        <w:t>в сетевую организацию.</w:t>
      </w:r>
    </w:p>
    <w:p w:rsidR="00A57326" w:rsidRPr="00462D54" w:rsidRDefault="00A57326" w:rsidP="00CE4781">
      <w:pPr>
        <w:ind w:left="708" w:firstLine="708"/>
        <w:jc w:val="both"/>
        <w:rPr>
          <w:rFonts w:ascii="Times New Roman" w:hAnsi="Times New Roman" w:cs="Times New Roman"/>
          <w:sz w:val="26"/>
          <w:szCs w:val="26"/>
        </w:rPr>
      </w:pPr>
      <w:r w:rsidRPr="00462D54">
        <w:rPr>
          <w:rFonts w:ascii="Times New Roman" w:hAnsi="Times New Roman" w:cs="Times New Roman"/>
          <w:sz w:val="26"/>
          <w:szCs w:val="26"/>
        </w:rPr>
        <w:t>Данная процедура выполняется в соответствии с</w:t>
      </w:r>
      <w:r w:rsidR="000D7AB3" w:rsidRPr="00462D54">
        <w:rPr>
          <w:rFonts w:ascii="Times New Roman" w:hAnsi="Times New Roman" w:cs="Times New Roman"/>
          <w:sz w:val="26"/>
          <w:szCs w:val="26"/>
        </w:rPr>
        <w:t xml:space="preserve"> </w:t>
      </w:r>
      <w:r w:rsidRPr="00462D54">
        <w:rPr>
          <w:rFonts w:ascii="Times New Roman" w:hAnsi="Times New Roman" w:cs="Times New Roman"/>
          <w:sz w:val="26"/>
          <w:szCs w:val="26"/>
        </w:rPr>
        <w:t>требованиями</w:t>
      </w:r>
      <w:r w:rsidR="000D7AB3" w:rsidRPr="00462D54">
        <w:rPr>
          <w:rFonts w:ascii="Times New Roman" w:hAnsi="Times New Roman" w:cs="Times New Roman"/>
          <w:sz w:val="26"/>
          <w:szCs w:val="26"/>
        </w:rPr>
        <w:t xml:space="preserve"> Ф</w:t>
      </w:r>
      <w:r w:rsidRPr="00462D54">
        <w:rPr>
          <w:rFonts w:ascii="Times New Roman" w:hAnsi="Times New Roman" w:cs="Times New Roman"/>
          <w:sz w:val="26"/>
          <w:szCs w:val="26"/>
        </w:rPr>
        <w:t>едеральн</w:t>
      </w:r>
      <w:r w:rsidR="000D7AB3" w:rsidRPr="00462D54">
        <w:rPr>
          <w:rFonts w:ascii="Times New Roman" w:hAnsi="Times New Roman" w:cs="Times New Roman"/>
          <w:sz w:val="26"/>
          <w:szCs w:val="26"/>
        </w:rPr>
        <w:t>ого</w:t>
      </w:r>
      <w:r w:rsidRPr="00462D54">
        <w:rPr>
          <w:rFonts w:ascii="Times New Roman" w:hAnsi="Times New Roman" w:cs="Times New Roman"/>
          <w:sz w:val="26"/>
          <w:szCs w:val="26"/>
        </w:rPr>
        <w:t xml:space="preserve"> закон</w:t>
      </w:r>
      <w:r w:rsidR="000F0A05" w:rsidRPr="00462D54">
        <w:rPr>
          <w:rFonts w:ascii="Times New Roman" w:hAnsi="Times New Roman" w:cs="Times New Roman"/>
          <w:sz w:val="26"/>
          <w:szCs w:val="26"/>
        </w:rPr>
        <w:t>а</w:t>
      </w:r>
      <w:r w:rsidRPr="00462D54">
        <w:rPr>
          <w:rFonts w:ascii="Times New Roman" w:hAnsi="Times New Roman" w:cs="Times New Roman"/>
          <w:sz w:val="26"/>
          <w:szCs w:val="26"/>
        </w:rPr>
        <w:t xml:space="preserve"> от</w:t>
      </w:r>
      <w:r w:rsidR="000F0A05" w:rsidRPr="00462D54">
        <w:rPr>
          <w:rFonts w:ascii="Times New Roman" w:hAnsi="Times New Roman" w:cs="Times New Roman"/>
          <w:sz w:val="26"/>
          <w:szCs w:val="26"/>
        </w:rPr>
        <w:t xml:space="preserve"> 26.03.2003</w:t>
      </w:r>
      <w:r w:rsidRPr="00462D54">
        <w:rPr>
          <w:rFonts w:ascii="Times New Roman" w:hAnsi="Times New Roman" w:cs="Times New Roman"/>
          <w:sz w:val="26"/>
          <w:szCs w:val="26"/>
        </w:rPr>
        <w:t xml:space="preserve"> №35-ФЗ «Об электроэнергетике», Правилами технологического </w:t>
      </w:r>
      <w:proofErr w:type="gramStart"/>
      <w:r w:rsidRPr="00462D54">
        <w:rPr>
          <w:rFonts w:ascii="Times New Roman" w:hAnsi="Times New Roman" w:cs="Times New Roman"/>
          <w:sz w:val="26"/>
          <w:szCs w:val="26"/>
        </w:rPr>
        <w:t xml:space="preserve">присоединения </w:t>
      </w:r>
      <w:r w:rsidR="00065CA9">
        <w:rPr>
          <w:rFonts w:ascii="Times New Roman" w:hAnsi="Times New Roman" w:cs="Times New Roman"/>
          <w:sz w:val="26"/>
          <w:szCs w:val="26"/>
        </w:rPr>
        <w:t xml:space="preserve"> </w:t>
      </w:r>
      <w:proofErr w:type="spellStart"/>
      <w:r w:rsidRPr="00462D54">
        <w:rPr>
          <w:rFonts w:ascii="Times New Roman" w:hAnsi="Times New Roman" w:cs="Times New Roman"/>
          <w:sz w:val="26"/>
          <w:szCs w:val="26"/>
        </w:rPr>
        <w:t>энергопринимающих</w:t>
      </w:r>
      <w:proofErr w:type="spellEnd"/>
      <w:proofErr w:type="gramEnd"/>
      <w:r w:rsidRPr="00462D54">
        <w:rPr>
          <w:rFonts w:ascii="Times New Roman" w:hAnsi="Times New Roman" w:cs="Times New Roman"/>
          <w:sz w:val="26"/>
          <w:szCs w:val="26"/>
        </w:rPr>
        <w:t xml:space="preserve"> устройств (энергетических установок) юридических и физических лиц к электрическим сетям, утвержденными </w:t>
      </w:r>
      <w:r w:rsidR="00C21346" w:rsidRPr="00462D54">
        <w:rPr>
          <w:rFonts w:ascii="Times New Roman" w:hAnsi="Times New Roman" w:cs="Times New Roman"/>
          <w:sz w:val="26"/>
          <w:szCs w:val="26"/>
        </w:rPr>
        <w:t>П</w:t>
      </w:r>
      <w:r w:rsidRPr="00462D54">
        <w:rPr>
          <w:rFonts w:ascii="Times New Roman" w:hAnsi="Times New Roman" w:cs="Times New Roman"/>
          <w:sz w:val="26"/>
          <w:szCs w:val="26"/>
        </w:rPr>
        <w:t xml:space="preserve">остановлением Правительства Российской Федерации от 27.12.2004 №861 (далее </w:t>
      </w:r>
      <w:r w:rsidR="00B95BF3" w:rsidRPr="00462D54">
        <w:rPr>
          <w:rFonts w:ascii="Times New Roman" w:hAnsi="Times New Roman" w:cs="Times New Roman"/>
          <w:sz w:val="26"/>
          <w:szCs w:val="26"/>
        </w:rPr>
        <w:t>–</w:t>
      </w:r>
      <w:r w:rsidRPr="00462D54">
        <w:rPr>
          <w:rFonts w:ascii="Times New Roman" w:hAnsi="Times New Roman" w:cs="Times New Roman"/>
          <w:sz w:val="26"/>
          <w:szCs w:val="26"/>
        </w:rPr>
        <w:t xml:space="preserve"> технологическо</w:t>
      </w:r>
      <w:r w:rsidR="004B1C08" w:rsidRPr="00462D54">
        <w:rPr>
          <w:rFonts w:ascii="Times New Roman" w:hAnsi="Times New Roman" w:cs="Times New Roman"/>
          <w:sz w:val="26"/>
          <w:szCs w:val="26"/>
        </w:rPr>
        <w:t>е</w:t>
      </w:r>
      <w:r w:rsidRPr="00462D54">
        <w:rPr>
          <w:rFonts w:ascii="Times New Roman" w:hAnsi="Times New Roman" w:cs="Times New Roman"/>
          <w:sz w:val="26"/>
          <w:szCs w:val="26"/>
        </w:rPr>
        <w:t xml:space="preserve"> присоединени</w:t>
      </w:r>
      <w:r w:rsidR="004B1C08" w:rsidRPr="00462D54">
        <w:rPr>
          <w:rFonts w:ascii="Times New Roman" w:hAnsi="Times New Roman" w:cs="Times New Roman"/>
          <w:sz w:val="26"/>
          <w:szCs w:val="26"/>
        </w:rPr>
        <w:t>е</w:t>
      </w:r>
      <w:r w:rsidRPr="00462D54">
        <w:rPr>
          <w:rFonts w:ascii="Times New Roman" w:hAnsi="Times New Roman" w:cs="Times New Roman"/>
          <w:sz w:val="26"/>
          <w:szCs w:val="26"/>
        </w:rPr>
        <w:t>)</w:t>
      </w:r>
      <w:r w:rsidR="000F0A05" w:rsidRPr="00462D54">
        <w:rPr>
          <w:rFonts w:ascii="Times New Roman" w:hAnsi="Times New Roman" w:cs="Times New Roman"/>
          <w:sz w:val="26"/>
          <w:szCs w:val="26"/>
        </w:rPr>
        <w:t>.</w:t>
      </w:r>
    </w:p>
    <w:p w:rsidR="00A57326" w:rsidRPr="00462D54" w:rsidRDefault="00A57326" w:rsidP="00CE4781">
      <w:pPr>
        <w:ind w:left="708" w:firstLine="708"/>
        <w:jc w:val="both"/>
        <w:rPr>
          <w:rFonts w:ascii="Times New Roman" w:hAnsi="Times New Roman" w:cs="Times New Roman"/>
          <w:sz w:val="26"/>
          <w:szCs w:val="26"/>
        </w:rPr>
      </w:pPr>
      <w:r w:rsidRPr="00462D54">
        <w:rPr>
          <w:rFonts w:ascii="Times New Roman" w:hAnsi="Times New Roman" w:cs="Times New Roman"/>
          <w:sz w:val="26"/>
          <w:szCs w:val="26"/>
        </w:rPr>
        <w:lastRenderedPageBreak/>
        <w:t>Плата за технологическое присоединение определяется согласно тарифам установленным уполномоченным органом исполнительной власти в области государственного регулирования тарифов и условиями заключённого договора на технологическое присоединение.</w:t>
      </w:r>
    </w:p>
    <w:p w:rsidR="00A57326" w:rsidRPr="00462D54" w:rsidRDefault="00A57326" w:rsidP="00CE4781">
      <w:pPr>
        <w:ind w:left="565" w:firstLine="851"/>
        <w:jc w:val="both"/>
        <w:rPr>
          <w:rFonts w:ascii="Times New Roman" w:hAnsi="Times New Roman" w:cs="Times New Roman"/>
          <w:sz w:val="26"/>
          <w:szCs w:val="26"/>
        </w:rPr>
      </w:pPr>
      <w:r w:rsidRPr="00462D54">
        <w:rPr>
          <w:rFonts w:ascii="Times New Roman" w:hAnsi="Times New Roman" w:cs="Times New Roman"/>
          <w:sz w:val="26"/>
          <w:szCs w:val="26"/>
        </w:rPr>
        <w:t>Сроки исполнения данной процедуры:</w:t>
      </w:r>
    </w:p>
    <w:p w:rsidR="00A57326" w:rsidRPr="00462D54" w:rsidRDefault="000F0A05" w:rsidP="00CE4781">
      <w:pPr>
        <w:ind w:left="851"/>
        <w:jc w:val="both"/>
        <w:rPr>
          <w:rFonts w:ascii="Times New Roman" w:hAnsi="Times New Roman" w:cs="Times New Roman"/>
          <w:sz w:val="26"/>
          <w:szCs w:val="26"/>
        </w:rPr>
      </w:pPr>
      <w:r w:rsidRPr="00462D54">
        <w:rPr>
          <w:rFonts w:ascii="Times New Roman" w:hAnsi="Times New Roman" w:cs="Times New Roman"/>
          <w:sz w:val="26"/>
          <w:szCs w:val="26"/>
        </w:rPr>
        <w:t>с</w:t>
      </w:r>
      <w:r w:rsidR="00A57326" w:rsidRPr="00462D54">
        <w:rPr>
          <w:rFonts w:ascii="Times New Roman" w:hAnsi="Times New Roman" w:cs="Times New Roman"/>
          <w:sz w:val="26"/>
          <w:szCs w:val="26"/>
        </w:rPr>
        <w:t>роки направления договора о технологическом присоединени</w:t>
      </w:r>
      <w:r w:rsidR="00B87CEA" w:rsidRPr="00462D54">
        <w:rPr>
          <w:rFonts w:ascii="Times New Roman" w:hAnsi="Times New Roman" w:cs="Times New Roman"/>
          <w:sz w:val="26"/>
          <w:szCs w:val="26"/>
        </w:rPr>
        <w:t>и</w:t>
      </w:r>
      <w:r w:rsidR="00A57326" w:rsidRPr="00462D54">
        <w:rPr>
          <w:rFonts w:ascii="Times New Roman" w:hAnsi="Times New Roman" w:cs="Times New Roman"/>
          <w:sz w:val="26"/>
          <w:szCs w:val="26"/>
        </w:rPr>
        <w:t xml:space="preserve"> заявителю:</w:t>
      </w:r>
    </w:p>
    <w:p w:rsidR="00A57326" w:rsidRPr="00462D54" w:rsidRDefault="00CE4781" w:rsidP="00CE4781">
      <w:pPr>
        <w:ind w:left="851"/>
        <w:jc w:val="both"/>
        <w:rPr>
          <w:rFonts w:ascii="Times New Roman" w:hAnsi="Times New Roman" w:cs="Times New Roman"/>
          <w:sz w:val="26"/>
          <w:szCs w:val="26"/>
        </w:rPr>
      </w:pPr>
      <w:r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 xml:space="preserve">от 0 до 15 календарных дней, для </w:t>
      </w:r>
      <w:r w:rsidR="003771F0">
        <w:rPr>
          <w:rFonts w:ascii="Times New Roman" w:hAnsi="Times New Roman" w:cs="Times New Roman"/>
          <w:sz w:val="26"/>
          <w:szCs w:val="26"/>
        </w:rPr>
        <w:t>заявителя</w:t>
      </w:r>
      <w:r w:rsidR="00A57326" w:rsidRPr="00462D54">
        <w:rPr>
          <w:rFonts w:ascii="Times New Roman" w:hAnsi="Times New Roman" w:cs="Times New Roman"/>
          <w:sz w:val="26"/>
          <w:szCs w:val="26"/>
        </w:rPr>
        <w:t xml:space="preserve"> с максимальной мощностью от 0 до 150 кВт включительно</w:t>
      </w:r>
      <w:r w:rsidR="009F57E6" w:rsidRPr="00462D54">
        <w:rPr>
          <w:rFonts w:ascii="Times New Roman" w:hAnsi="Times New Roman" w:cs="Times New Roman"/>
          <w:sz w:val="26"/>
          <w:szCs w:val="26"/>
        </w:rPr>
        <w:t xml:space="preserve"> по одному источнику электроснабжения</w:t>
      </w:r>
      <w:r w:rsidR="00A57326" w:rsidRPr="00462D54">
        <w:rPr>
          <w:rFonts w:ascii="Times New Roman" w:hAnsi="Times New Roman" w:cs="Times New Roman"/>
          <w:sz w:val="26"/>
          <w:szCs w:val="26"/>
        </w:rPr>
        <w:t>, со дня принятия в работу заявки сетевой организацией с комплектом документов предусмотренных законодательством (если имеется техническая возможность технологического присоединения);</w:t>
      </w:r>
    </w:p>
    <w:p w:rsidR="00A57326" w:rsidRPr="00462D54" w:rsidRDefault="00CE4781" w:rsidP="00CE4781">
      <w:pPr>
        <w:ind w:left="851"/>
        <w:jc w:val="both"/>
        <w:rPr>
          <w:rFonts w:ascii="Times New Roman" w:hAnsi="Times New Roman" w:cs="Times New Roman"/>
          <w:sz w:val="26"/>
          <w:szCs w:val="26"/>
        </w:rPr>
      </w:pPr>
      <w:r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 xml:space="preserve">от 0 до 30 календарных дней, для </w:t>
      </w:r>
      <w:r w:rsidR="003771F0">
        <w:rPr>
          <w:rFonts w:ascii="Times New Roman" w:hAnsi="Times New Roman" w:cs="Times New Roman"/>
          <w:sz w:val="26"/>
          <w:szCs w:val="26"/>
        </w:rPr>
        <w:t>заявителя</w:t>
      </w:r>
      <w:r w:rsidR="00A57326" w:rsidRPr="00462D54">
        <w:rPr>
          <w:rFonts w:ascii="Times New Roman" w:hAnsi="Times New Roman" w:cs="Times New Roman"/>
          <w:sz w:val="26"/>
          <w:szCs w:val="26"/>
        </w:rPr>
        <w:t xml:space="preserve"> с максимальной мощностью от 150 кВт и выше,</w:t>
      </w:r>
      <w:r w:rsidR="00B95BF3"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со дня принятия в работу заявки сетевой организацией с комплектом документов предусмотренных законодательством (если имеется техническая возможность технологического присоединения);</w:t>
      </w:r>
    </w:p>
    <w:p w:rsidR="00A57326" w:rsidRPr="00462D54" w:rsidRDefault="00CE4781" w:rsidP="00CE4781">
      <w:pPr>
        <w:ind w:left="851"/>
        <w:jc w:val="both"/>
        <w:rPr>
          <w:rFonts w:ascii="Times New Roman" w:hAnsi="Times New Roman" w:cs="Times New Roman"/>
          <w:sz w:val="26"/>
          <w:szCs w:val="26"/>
        </w:rPr>
      </w:pPr>
      <w:r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если техническая возможность технологического присоединения отсутствует, то срок подготовки и выдачи договора технологического присоединения увеличивается на срок утверждения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w:t>
      </w:r>
    </w:p>
    <w:p w:rsidR="00A57326" w:rsidRPr="00462D54" w:rsidRDefault="00A57326" w:rsidP="00CE4781">
      <w:pPr>
        <w:ind w:left="708" w:firstLine="851"/>
        <w:jc w:val="both"/>
        <w:rPr>
          <w:rFonts w:ascii="Times New Roman" w:hAnsi="Times New Roman" w:cs="Times New Roman"/>
          <w:sz w:val="26"/>
          <w:szCs w:val="26"/>
        </w:rPr>
      </w:pPr>
      <w:r w:rsidRPr="00462D54">
        <w:rPr>
          <w:rFonts w:ascii="Times New Roman" w:hAnsi="Times New Roman" w:cs="Times New Roman"/>
          <w:sz w:val="26"/>
          <w:szCs w:val="26"/>
        </w:rPr>
        <w:t xml:space="preserve">Дата начала действия договора технологического присоединения к электрическим сетям определяется с момента поступления от </w:t>
      </w:r>
      <w:r w:rsidR="002507C4">
        <w:rPr>
          <w:rFonts w:ascii="Times New Roman" w:hAnsi="Times New Roman" w:cs="Times New Roman"/>
          <w:sz w:val="26"/>
          <w:szCs w:val="26"/>
        </w:rPr>
        <w:t xml:space="preserve">заявителя </w:t>
      </w:r>
      <w:r w:rsidRPr="00462D54">
        <w:rPr>
          <w:rFonts w:ascii="Times New Roman" w:hAnsi="Times New Roman" w:cs="Times New Roman"/>
          <w:sz w:val="26"/>
          <w:szCs w:val="26"/>
        </w:rPr>
        <w:t>подписанного сторонами договора в сетевую организацию.</w:t>
      </w:r>
    </w:p>
    <w:p w:rsidR="00A57326" w:rsidRPr="00462D54" w:rsidRDefault="00A57326" w:rsidP="001C7AF5">
      <w:pPr>
        <w:ind w:left="708"/>
        <w:jc w:val="both"/>
        <w:rPr>
          <w:rFonts w:ascii="Times New Roman" w:hAnsi="Times New Roman" w:cs="Times New Roman"/>
          <w:sz w:val="26"/>
          <w:szCs w:val="26"/>
        </w:rPr>
      </w:pPr>
      <w:r w:rsidRPr="00462D54">
        <w:rPr>
          <w:rFonts w:ascii="Times New Roman" w:hAnsi="Times New Roman" w:cs="Times New Roman"/>
          <w:sz w:val="26"/>
          <w:szCs w:val="26"/>
        </w:rPr>
        <w:t>3.2.3. Предоставление технических условий подключения объекта капитального строительства к сет</w:t>
      </w:r>
      <w:r w:rsidR="00B95BF3" w:rsidRPr="00462D54">
        <w:rPr>
          <w:rFonts w:ascii="Times New Roman" w:hAnsi="Times New Roman" w:cs="Times New Roman"/>
          <w:sz w:val="26"/>
          <w:szCs w:val="26"/>
        </w:rPr>
        <w:t>ям</w:t>
      </w:r>
      <w:r w:rsidRPr="00462D54">
        <w:rPr>
          <w:rFonts w:ascii="Times New Roman" w:hAnsi="Times New Roman" w:cs="Times New Roman"/>
          <w:sz w:val="26"/>
          <w:szCs w:val="26"/>
        </w:rPr>
        <w:t xml:space="preserve"> теплоснабжения</w:t>
      </w:r>
      <w:r w:rsidR="008A35EB" w:rsidRPr="00462D54">
        <w:rPr>
          <w:rFonts w:ascii="Times New Roman" w:hAnsi="Times New Roman" w:cs="Times New Roman"/>
          <w:sz w:val="26"/>
          <w:szCs w:val="26"/>
        </w:rPr>
        <w:t>:</w:t>
      </w:r>
    </w:p>
    <w:p w:rsidR="00A57326" w:rsidRPr="00462D54" w:rsidRDefault="00A57326" w:rsidP="00CE4781">
      <w:pPr>
        <w:ind w:left="708" w:firstLine="708"/>
        <w:jc w:val="both"/>
        <w:rPr>
          <w:rFonts w:ascii="Times New Roman" w:hAnsi="Times New Roman" w:cs="Times New Roman"/>
          <w:sz w:val="26"/>
          <w:szCs w:val="26"/>
        </w:rPr>
      </w:pPr>
      <w:r w:rsidRPr="00462D54">
        <w:rPr>
          <w:rFonts w:ascii="Times New Roman" w:hAnsi="Times New Roman" w:cs="Times New Roman"/>
          <w:sz w:val="26"/>
          <w:szCs w:val="26"/>
        </w:rPr>
        <w:t>Застройщик обращается к исполнителю процедуры в организацию, осуществляющую эксплуатацию сетей</w:t>
      </w:r>
      <w:r w:rsidR="000F0A05" w:rsidRPr="00462D54">
        <w:rPr>
          <w:rFonts w:ascii="Times New Roman" w:hAnsi="Times New Roman" w:cs="Times New Roman"/>
          <w:b/>
          <w:sz w:val="26"/>
          <w:szCs w:val="26"/>
        </w:rPr>
        <w:t xml:space="preserve"> </w:t>
      </w:r>
      <w:r w:rsidR="000F0A05" w:rsidRPr="00462D54">
        <w:rPr>
          <w:rFonts w:ascii="Times New Roman" w:hAnsi="Times New Roman" w:cs="Times New Roman"/>
          <w:sz w:val="26"/>
          <w:szCs w:val="26"/>
        </w:rPr>
        <w:t>теплоснабжения</w:t>
      </w:r>
      <w:r w:rsidRPr="00462D54">
        <w:rPr>
          <w:rFonts w:ascii="Times New Roman" w:hAnsi="Times New Roman" w:cs="Times New Roman"/>
          <w:sz w:val="26"/>
          <w:szCs w:val="26"/>
        </w:rPr>
        <w:t>.</w:t>
      </w:r>
    </w:p>
    <w:p w:rsidR="00A57326" w:rsidRPr="00462D54" w:rsidRDefault="00B95BF3" w:rsidP="00CE4781">
      <w:pPr>
        <w:ind w:left="708" w:firstLine="708"/>
        <w:jc w:val="both"/>
        <w:rPr>
          <w:rFonts w:ascii="Times New Roman" w:hAnsi="Times New Roman" w:cs="Times New Roman"/>
          <w:sz w:val="26"/>
          <w:szCs w:val="26"/>
        </w:rPr>
      </w:pPr>
      <w:r w:rsidRPr="00462D54">
        <w:rPr>
          <w:rFonts w:ascii="Times New Roman" w:hAnsi="Times New Roman" w:cs="Times New Roman"/>
          <w:sz w:val="26"/>
          <w:szCs w:val="26"/>
        </w:rPr>
        <w:t xml:space="preserve">Данная процедура выполняется в соответствии </w:t>
      </w:r>
      <w:r w:rsidR="000F0A05" w:rsidRPr="00462D54">
        <w:rPr>
          <w:rFonts w:ascii="Times New Roman" w:hAnsi="Times New Roman" w:cs="Times New Roman"/>
          <w:sz w:val="26"/>
          <w:szCs w:val="26"/>
        </w:rPr>
        <w:t xml:space="preserve">с требованиями </w:t>
      </w:r>
      <w:r w:rsidR="004B1C08" w:rsidRPr="00462D54">
        <w:rPr>
          <w:rFonts w:ascii="Times New Roman" w:hAnsi="Times New Roman" w:cs="Times New Roman"/>
          <w:sz w:val="26"/>
          <w:szCs w:val="26"/>
        </w:rPr>
        <w:t xml:space="preserve">пункта 7 статьи 15 </w:t>
      </w:r>
      <w:r w:rsidR="000F0A05" w:rsidRPr="00462D54">
        <w:rPr>
          <w:rFonts w:ascii="Times New Roman" w:hAnsi="Times New Roman" w:cs="Times New Roman"/>
          <w:sz w:val="26"/>
          <w:szCs w:val="26"/>
        </w:rPr>
        <w:t xml:space="preserve">Федерального закона от 27.07.2010 №190-ФЗ </w:t>
      </w:r>
      <w:r w:rsidR="00E37C48" w:rsidRPr="00462D54">
        <w:rPr>
          <w:rFonts w:ascii="Times New Roman" w:hAnsi="Times New Roman" w:cs="Times New Roman"/>
          <w:sz w:val="26"/>
          <w:szCs w:val="26"/>
        </w:rPr>
        <w:t>«</w:t>
      </w:r>
      <w:r w:rsidR="00A57326" w:rsidRPr="00462D54">
        <w:rPr>
          <w:rFonts w:ascii="Times New Roman" w:hAnsi="Times New Roman" w:cs="Times New Roman"/>
          <w:sz w:val="26"/>
          <w:szCs w:val="26"/>
        </w:rPr>
        <w:t>О теплоснабжении</w:t>
      </w:r>
      <w:r w:rsidR="00E37C48" w:rsidRPr="00462D54">
        <w:rPr>
          <w:rFonts w:ascii="Times New Roman" w:hAnsi="Times New Roman" w:cs="Times New Roman"/>
          <w:sz w:val="26"/>
          <w:szCs w:val="26"/>
        </w:rPr>
        <w:t>»</w:t>
      </w:r>
      <w:r w:rsidR="004B1C08" w:rsidRPr="00462D54">
        <w:rPr>
          <w:rFonts w:ascii="Times New Roman" w:hAnsi="Times New Roman" w:cs="Times New Roman"/>
          <w:sz w:val="26"/>
          <w:szCs w:val="26"/>
        </w:rPr>
        <w:t>, П</w:t>
      </w:r>
      <w:r w:rsidR="00A57326" w:rsidRPr="00462D54">
        <w:rPr>
          <w:rFonts w:ascii="Times New Roman" w:hAnsi="Times New Roman" w:cs="Times New Roman"/>
          <w:sz w:val="26"/>
          <w:szCs w:val="26"/>
        </w:rPr>
        <w:t>равила</w:t>
      </w:r>
      <w:r w:rsidRPr="00462D54">
        <w:rPr>
          <w:rFonts w:ascii="Times New Roman" w:hAnsi="Times New Roman" w:cs="Times New Roman"/>
          <w:sz w:val="26"/>
          <w:szCs w:val="26"/>
        </w:rPr>
        <w:t>ми</w:t>
      </w:r>
      <w:r w:rsidR="00A57326" w:rsidRPr="00462D54">
        <w:rPr>
          <w:rFonts w:ascii="Times New Roman" w:hAnsi="Times New Roman" w:cs="Times New Roman"/>
          <w:sz w:val="26"/>
          <w:szCs w:val="26"/>
        </w:rP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w:t>
      </w:r>
      <w:r w:rsidRPr="00462D54">
        <w:rPr>
          <w:rFonts w:ascii="Times New Roman" w:hAnsi="Times New Roman" w:cs="Times New Roman"/>
          <w:sz w:val="26"/>
          <w:szCs w:val="26"/>
        </w:rPr>
        <w:t>ми</w:t>
      </w:r>
      <w:r w:rsidR="00A57326" w:rsidRPr="00462D54">
        <w:rPr>
          <w:rFonts w:ascii="Times New Roman" w:hAnsi="Times New Roman" w:cs="Times New Roman"/>
          <w:sz w:val="26"/>
          <w:szCs w:val="26"/>
        </w:rPr>
        <w:t xml:space="preserve"> </w:t>
      </w:r>
      <w:r w:rsidR="00C21346" w:rsidRPr="00462D54">
        <w:rPr>
          <w:rFonts w:ascii="Times New Roman" w:hAnsi="Times New Roman" w:cs="Times New Roman"/>
          <w:sz w:val="26"/>
          <w:szCs w:val="26"/>
        </w:rPr>
        <w:t>П</w:t>
      </w:r>
      <w:r w:rsidR="00A57326" w:rsidRPr="00462D54">
        <w:rPr>
          <w:rFonts w:ascii="Times New Roman" w:hAnsi="Times New Roman" w:cs="Times New Roman"/>
          <w:sz w:val="26"/>
          <w:szCs w:val="26"/>
        </w:rPr>
        <w:t xml:space="preserve">остановлением Правительства Российской Федерации от 13.02.2006 </w:t>
      </w:r>
      <w:r w:rsidR="00E37C48" w:rsidRPr="00462D54">
        <w:rPr>
          <w:rFonts w:ascii="Times New Roman" w:hAnsi="Times New Roman" w:cs="Times New Roman"/>
          <w:sz w:val="26"/>
          <w:szCs w:val="26"/>
        </w:rPr>
        <w:t>№</w:t>
      </w:r>
      <w:r w:rsidR="00A57326" w:rsidRPr="00462D54">
        <w:rPr>
          <w:rFonts w:ascii="Times New Roman" w:hAnsi="Times New Roman" w:cs="Times New Roman"/>
          <w:sz w:val="26"/>
          <w:szCs w:val="26"/>
        </w:rPr>
        <w:t>83</w:t>
      </w:r>
      <w:r w:rsidRPr="00462D54">
        <w:rPr>
          <w:rFonts w:ascii="Times New Roman" w:hAnsi="Times New Roman" w:cs="Times New Roman"/>
          <w:sz w:val="26"/>
          <w:szCs w:val="26"/>
        </w:rPr>
        <w:t>.</w:t>
      </w:r>
    </w:p>
    <w:p w:rsidR="00A57326" w:rsidRPr="00462D54" w:rsidRDefault="00A57326" w:rsidP="00CE4781">
      <w:pPr>
        <w:ind w:left="565" w:firstLine="851"/>
        <w:jc w:val="both"/>
        <w:rPr>
          <w:rFonts w:ascii="Times New Roman" w:hAnsi="Times New Roman" w:cs="Times New Roman"/>
          <w:sz w:val="26"/>
          <w:szCs w:val="26"/>
        </w:rPr>
      </w:pPr>
      <w:r w:rsidRPr="00462D54">
        <w:rPr>
          <w:rFonts w:ascii="Times New Roman" w:hAnsi="Times New Roman" w:cs="Times New Roman"/>
          <w:sz w:val="26"/>
          <w:szCs w:val="26"/>
        </w:rPr>
        <w:t>Выдача технических условий осуществляется без взимания платы.</w:t>
      </w:r>
    </w:p>
    <w:p w:rsidR="00A57326" w:rsidRPr="00462D54" w:rsidRDefault="00A57326" w:rsidP="00CE4781">
      <w:pPr>
        <w:ind w:left="565" w:firstLine="851"/>
        <w:jc w:val="both"/>
        <w:rPr>
          <w:rFonts w:ascii="Times New Roman" w:hAnsi="Times New Roman" w:cs="Times New Roman"/>
          <w:sz w:val="26"/>
          <w:szCs w:val="26"/>
        </w:rPr>
      </w:pPr>
      <w:r w:rsidRPr="00462D54">
        <w:rPr>
          <w:rFonts w:ascii="Times New Roman" w:hAnsi="Times New Roman" w:cs="Times New Roman"/>
          <w:sz w:val="26"/>
          <w:szCs w:val="26"/>
        </w:rPr>
        <w:t>Срок исполнения данной процедуры до 14 дней.</w:t>
      </w:r>
    </w:p>
    <w:p w:rsidR="00A57326" w:rsidRPr="00462D54" w:rsidRDefault="00A57326" w:rsidP="001C7AF5">
      <w:pPr>
        <w:ind w:left="565"/>
        <w:jc w:val="both"/>
        <w:rPr>
          <w:rFonts w:ascii="Times New Roman" w:hAnsi="Times New Roman" w:cs="Times New Roman"/>
          <w:b/>
          <w:sz w:val="26"/>
          <w:szCs w:val="26"/>
        </w:rPr>
      </w:pPr>
      <w:r w:rsidRPr="00462D54">
        <w:rPr>
          <w:rFonts w:ascii="Times New Roman" w:hAnsi="Times New Roman" w:cs="Times New Roman"/>
          <w:sz w:val="26"/>
          <w:szCs w:val="26"/>
        </w:rPr>
        <w:t>3.2.4. Предоставление технических условий подключения объекта капитального строительства к сет</w:t>
      </w:r>
      <w:r w:rsidR="00B95BF3" w:rsidRPr="00462D54">
        <w:rPr>
          <w:rFonts w:ascii="Times New Roman" w:hAnsi="Times New Roman" w:cs="Times New Roman"/>
          <w:sz w:val="26"/>
          <w:szCs w:val="26"/>
        </w:rPr>
        <w:t>ям</w:t>
      </w:r>
      <w:r w:rsidRPr="00462D54">
        <w:rPr>
          <w:rFonts w:ascii="Times New Roman" w:hAnsi="Times New Roman" w:cs="Times New Roman"/>
          <w:sz w:val="26"/>
          <w:szCs w:val="26"/>
        </w:rPr>
        <w:t xml:space="preserve"> горячего водоснабжения</w:t>
      </w:r>
      <w:r w:rsidR="008A35EB" w:rsidRPr="00462D54">
        <w:rPr>
          <w:rFonts w:ascii="Times New Roman" w:hAnsi="Times New Roman" w:cs="Times New Roman"/>
          <w:sz w:val="26"/>
          <w:szCs w:val="26"/>
        </w:rPr>
        <w:t>:</w:t>
      </w:r>
    </w:p>
    <w:p w:rsidR="00A57326" w:rsidRPr="00462D54" w:rsidRDefault="00B95BF3" w:rsidP="00CE4781">
      <w:pPr>
        <w:ind w:left="708" w:firstLine="708"/>
        <w:jc w:val="both"/>
        <w:rPr>
          <w:rFonts w:ascii="Times New Roman" w:hAnsi="Times New Roman" w:cs="Times New Roman"/>
          <w:sz w:val="26"/>
          <w:szCs w:val="26"/>
        </w:rPr>
      </w:pPr>
      <w:r w:rsidRPr="00462D54">
        <w:rPr>
          <w:rFonts w:ascii="Times New Roman" w:hAnsi="Times New Roman" w:cs="Times New Roman"/>
          <w:sz w:val="26"/>
          <w:szCs w:val="26"/>
        </w:rPr>
        <w:t xml:space="preserve">Застройщик обращается к исполнителю процедуры в организацию, осуществляющую эксплуатацию сетей </w:t>
      </w:r>
      <w:r w:rsidR="004B1C08" w:rsidRPr="00462D54">
        <w:rPr>
          <w:rFonts w:ascii="Times New Roman" w:hAnsi="Times New Roman" w:cs="Times New Roman"/>
          <w:sz w:val="26"/>
          <w:szCs w:val="26"/>
        </w:rPr>
        <w:t>горячего водоснабжения.</w:t>
      </w:r>
    </w:p>
    <w:p w:rsidR="00A57326" w:rsidRPr="00462D54" w:rsidRDefault="004B1C08" w:rsidP="00CE4781">
      <w:pPr>
        <w:ind w:left="708" w:firstLine="708"/>
        <w:jc w:val="both"/>
        <w:rPr>
          <w:rFonts w:ascii="Times New Roman" w:hAnsi="Times New Roman" w:cs="Times New Roman"/>
          <w:sz w:val="26"/>
          <w:szCs w:val="26"/>
        </w:rPr>
      </w:pPr>
      <w:r w:rsidRPr="00462D54">
        <w:rPr>
          <w:rFonts w:ascii="Times New Roman" w:hAnsi="Times New Roman" w:cs="Times New Roman"/>
          <w:sz w:val="26"/>
          <w:szCs w:val="26"/>
        </w:rPr>
        <w:t xml:space="preserve">Данная процедура выполняется в соответствии с требованиями пункта 53 </w:t>
      </w:r>
      <w:r w:rsidR="00A57326" w:rsidRPr="00462D54">
        <w:rPr>
          <w:rFonts w:ascii="Times New Roman" w:hAnsi="Times New Roman" w:cs="Times New Roman"/>
          <w:sz w:val="26"/>
          <w:szCs w:val="26"/>
        </w:rPr>
        <w:t>Правил горячего водоснабжения, утвержденны</w:t>
      </w:r>
      <w:r w:rsidRPr="00462D54">
        <w:rPr>
          <w:rFonts w:ascii="Times New Roman" w:hAnsi="Times New Roman" w:cs="Times New Roman"/>
          <w:sz w:val="26"/>
          <w:szCs w:val="26"/>
        </w:rPr>
        <w:t>х</w:t>
      </w:r>
      <w:r w:rsidR="00A57326" w:rsidRPr="00462D54">
        <w:rPr>
          <w:rFonts w:ascii="Times New Roman" w:hAnsi="Times New Roman" w:cs="Times New Roman"/>
          <w:sz w:val="26"/>
          <w:szCs w:val="26"/>
        </w:rPr>
        <w:t xml:space="preserve"> </w:t>
      </w:r>
      <w:r w:rsidRPr="00462D54">
        <w:rPr>
          <w:rFonts w:ascii="Times New Roman" w:hAnsi="Times New Roman" w:cs="Times New Roman"/>
          <w:sz w:val="26"/>
          <w:szCs w:val="26"/>
        </w:rPr>
        <w:t>П</w:t>
      </w:r>
      <w:r w:rsidR="00A57326" w:rsidRPr="00462D54">
        <w:rPr>
          <w:rFonts w:ascii="Times New Roman" w:hAnsi="Times New Roman" w:cs="Times New Roman"/>
          <w:sz w:val="26"/>
          <w:szCs w:val="26"/>
        </w:rPr>
        <w:t xml:space="preserve">остановлением Правительства Российской Федерации от 29.07.2013 </w:t>
      </w:r>
      <w:r w:rsidR="00E37C48" w:rsidRPr="00462D54">
        <w:rPr>
          <w:rFonts w:ascii="Times New Roman" w:hAnsi="Times New Roman" w:cs="Times New Roman"/>
          <w:sz w:val="26"/>
          <w:szCs w:val="26"/>
        </w:rPr>
        <w:t>№</w:t>
      </w:r>
      <w:r w:rsidR="00A57326" w:rsidRPr="00462D54">
        <w:rPr>
          <w:rFonts w:ascii="Times New Roman" w:hAnsi="Times New Roman" w:cs="Times New Roman"/>
          <w:sz w:val="26"/>
          <w:szCs w:val="26"/>
        </w:rPr>
        <w:t>642</w:t>
      </w:r>
      <w:r w:rsidRPr="00462D54">
        <w:rPr>
          <w:rFonts w:ascii="Times New Roman" w:hAnsi="Times New Roman" w:cs="Times New Roman"/>
          <w:sz w:val="26"/>
          <w:szCs w:val="26"/>
        </w:rPr>
        <w:t>, П</w:t>
      </w:r>
      <w:r w:rsidR="00A57326" w:rsidRPr="00462D54">
        <w:rPr>
          <w:rFonts w:ascii="Times New Roman" w:hAnsi="Times New Roman" w:cs="Times New Roman"/>
          <w:sz w:val="26"/>
          <w:szCs w:val="26"/>
        </w:rPr>
        <w:t>равила</w:t>
      </w:r>
      <w:r w:rsidRPr="00462D54">
        <w:rPr>
          <w:rFonts w:ascii="Times New Roman" w:hAnsi="Times New Roman" w:cs="Times New Roman"/>
          <w:sz w:val="26"/>
          <w:szCs w:val="26"/>
        </w:rPr>
        <w:t>ми</w:t>
      </w:r>
      <w:r w:rsidR="00A57326" w:rsidRPr="00462D54">
        <w:rPr>
          <w:rFonts w:ascii="Times New Roman" w:hAnsi="Times New Roman" w:cs="Times New Roman"/>
          <w:sz w:val="26"/>
          <w:szCs w:val="26"/>
        </w:rP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w:t>
      </w:r>
      <w:r w:rsidRPr="00462D54">
        <w:rPr>
          <w:rFonts w:ascii="Times New Roman" w:hAnsi="Times New Roman" w:cs="Times New Roman"/>
          <w:sz w:val="26"/>
          <w:szCs w:val="26"/>
        </w:rPr>
        <w:t>ми</w:t>
      </w:r>
      <w:r w:rsidR="00A57326" w:rsidRPr="00462D54">
        <w:rPr>
          <w:rFonts w:ascii="Times New Roman" w:hAnsi="Times New Roman" w:cs="Times New Roman"/>
          <w:sz w:val="26"/>
          <w:szCs w:val="26"/>
        </w:rPr>
        <w:t xml:space="preserve"> </w:t>
      </w:r>
      <w:r w:rsidRPr="00462D54">
        <w:rPr>
          <w:rFonts w:ascii="Times New Roman" w:hAnsi="Times New Roman" w:cs="Times New Roman"/>
          <w:sz w:val="26"/>
          <w:szCs w:val="26"/>
        </w:rPr>
        <w:t>П</w:t>
      </w:r>
      <w:r w:rsidR="00A57326" w:rsidRPr="00462D54">
        <w:rPr>
          <w:rFonts w:ascii="Times New Roman" w:hAnsi="Times New Roman" w:cs="Times New Roman"/>
          <w:sz w:val="26"/>
          <w:szCs w:val="26"/>
        </w:rPr>
        <w:t xml:space="preserve">остановлением Правительства Российской Федерации от 13.02.2006 </w:t>
      </w:r>
      <w:r w:rsidR="00E37C48" w:rsidRPr="00462D54">
        <w:rPr>
          <w:rFonts w:ascii="Times New Roman" w:hAnsi="Times New Roman" w:cs="Times New Roman"/>
          <w:sz w:val="26"/>
          <w:szCs w:val="26"/>
        </w:rPr>
        <w:t>№</w:t>
      </w:r>
      <w:r w:rsidR="00A57326" w:rsidRPr="00462D54">
        <w:rPr>
          <w:rFonts w:ascii="Times New Roman" w:hAnsi="Times New Roman" w:cs="Times New Roman"/>
          <w:sz w:val="26"/>
          <w:szCs w:val="26"/>
        </w:rPr>
        <w:t>83</w:t>
      </w:r>
      <w:r w:rsidRPr="00462D54">
        <w:rPr>
          <w:rFonts w:ascii="Times New Roman" w:hAnsi="Times New Roman" w:cs="Times New Roman"/>
          <w:sz w:val="26"/>
          <w:szCs w:val="26"/>
        </w:rPr>
        <w:t>, пункт</w:t>
      </w:r>
      <w:r w:rsidR="00D77DE9" w:rsidRPr="00462D54">
        <w:rPr>
          <w:rFonts w:ascii="Times New Roman" w:hAnsi="Times New Roman" w:cs="Times New Roman"/>
          <w:sz w:val="26"/>
          <w:szCs w:val="26"/>
        </w:rPr>
        <w:t>ами</w:t>
      </w:r>
      <w:r w:rsidRPr="00462D54">
        <w:rPr>
          <w:rFonts w:ascii="Times New Roman" w:hAnsi="Times New Roman" w:cs="Times New Roman"/>
          <w:sz w:val="26"/>
          <w:szCs w:val="26"/>
        </w:rPr>
        <w:t xml:space="preserve"> 54-57</w:t>
      </w:r>
      <w:r w:rsidR="00D77DE9"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Правил горячего водоснабжения, утвержденны</w:t>
      </w:r>
      <w:r w:rsidR="00D77DE9" w:rsidRPr="00462D54">
        <w:rPr>
          <w:rFonts w:ascii="Times New Roman" w:hAnsi="Times New Roman" w:cs="Times New Roman"/>
          <w:sz w:val="26"/>
          <w:szCs w:val="26"/>
        </w:rPr>
        <w:t>х</w:t>
      </w:r>
      <w:r w:rsidRPr="00462D54">
        <w:rPr>
          <w:rFonts w:ascii="Times New Roman" w:hAnsi="Times New Roman" w:cs="Times New Roman"/>
          <w:sz w:val="26"/>
          <w:szCs w:val="26"/>
        </w:rPr>
        <w:t xml:space="preserve"> П</w:t>
      </w:r>
      <w:r w:rsidR="00A57326" w:rsidRPr="00462D54">
        <w:rPr>
          <w:rFonts w:ascii="Times New Roman" w:hAnsi="Times New Roman" w:cs="Times New Roman"/>
          <w:sz w:val="26"/>
          <w:szCs w:val="26"/>
        </w:rPr>
        <w:t xml:space="preserve">остановлением Правительства Российской Федерации от 29.07.2013 </w:t>
      </w:r>
      <w:r w:rsidR="00E37C48" w:rsidRPr="00462D54">
        <w:rPr>
          <w:rFonts w:ascii="Times New Roman" w:hAnsi="Times New Roman" w:cs="Times New Roman"/>
          <w:sz w:val="26"/>
          <w:szCs w:val="26"/>
        </w:rPr>
        <w:t>№</w:t>
      </w:r>
      <w:r w:rsidR="00A57326" w:rsidRPr="00462D54">
        <w:rPr>
          <w:rFonts w:ascii="Times New Roman" w:hAnsi="Times New Roman" w:cs="Times New Roman"/>
          <w:sz w:val="26"/>
          <w:szCs w:val="26"/>
        </w:rPr>
        <w:t>642</w:t>
      </w:r>
      <w:r w:rsidR="00D77DE9" w:rsidRPr="00462D54">
        <w:rPr>
          <w:rFonts w:ascii="Times New Roman" w:hAnsi="Times New Roman" w:cs="Times New Roman"/>
          <w:sz w:val="26"/>
          <w:szCs w:val="26"/>
        </w:rPr>
        <w:t>.</w:t>
      </w:r>
      <w:r w:rsidR="00A57326" w:rsidRPr="00462D54">
        <w:rPr>
          <w:rFonts w:ascii="Times New Roman" w:hAnsi="Times New Roman" w:cs="Times New Roman"/>
          <w:sz w:val="26"/>
          <w:szCs w:val="26"/>
        </w:rPr>
        <w:t xml:space="preserve"> </w:t>
      </w:r>
    </w:p>
    <w:p w:rsidR="00A57326" w:rsidRPr="00462D54" w:rsidRDefault="00A57326" w:rsidP="00CE4781">
      <w:pPr>
        <w:ind w:left="565" w:firstLine="851"/>
        <w:jc w:val="both"/>
        <w:rPr>
          <w:rFonts w:ascii="Times New Roman" w:hAnsi="Times New Roman" w:cs="Times New Roman"/>
          <w:sz w:val="26"/>
          <w:szCs w:val="26"/>
        </w:rPr>
      </w:pPr>
      <w:r w:rsidRPr="00462D54">
        <w:rPr>
          <w:rFonts w:ascii="Times New Roman" w:hAnsi="Times New Roman" w:cs="Times New Roman"/>
          <w:sz w:val="26"/>
          <w:szCs w:val="26"/>
        </w:rPr>
        <w:lastRenderedPageBreak/>
        <w:t>Выдача технических условий осуществляется без взимания платы.</w:t>
      </w:r>
    </w:p>
    <w:p w:rsidR="00A57326" w:rsidRPr="00462D54" w:rsidRDefault="00A57326" w:rsidP="00CE4781">
      <w:pPr>
        <w:ind w:left="565" w:firstLine="851"/>
        <w:jc w:val="both"/>
        <w:rPr>
          <w:rFonts w:ascii="Times New Roman" w:hAnsi="Times New Roman" w:cs="Times New Roman"/>
          <w:sz w:val="26"/>
          <w:szCs w:val="26"/>
        </w:rPr>
      </w:pPr>
      <w:r w:rsidRPr="00462D54">
        <w:rPr>
          <w:rFonts w:ascii="Times New Roman" w:hAnsi="Times New Roman" w:cs="Times New Roman"/>
          <w:sz w:val="26"/>
          <w:szCs w:val="26"/>
        </w:rPr>
        <w:t>Срок исполнения данной процедуры до 14 дней.</w:t>
      </w:r>
    </w:p>
    <w:p w:rsidR="00A57326" w:rsidRPr="00462D54" w:rsidRDefault="00A57326" w:rsidP="001C7AF5">
      <w:pPr>
        <w:ind w:left="565"/>
        <w:jc w:val="both"/>
        <w:rPr>
          <w:rFonts w:ascii="Times New Roman" w:hAnsi="Times New Roman" w:cs="Times New Roman"/>
          <w:b/>
          <w:sz w:val="26"/>
          <w:szCs w:val="26"/>
        </w:rPr>
      </w:pPr>
      <w:r w:rsidRPr="00462D54">
        <w:rPr>
          <w:rFonts w:ascii="Times New Roman" w:hAnsi="Times New Roman" w:cs="Times New Roman"/>
          <w:sz w:val="26"/>
          <w:szCs w:val="26"/>
        </w:rPr>
        <w:t>3.2.5. Предоставление технических условий подключения объекта капитального строительства к сет</w:t>
      </w:r>
      <w:r w:rsidR="00D77DE9" w:rsidRPr="00462D54">
        <w:rPr>
          <w:rFonts w:ascii="Times New Roman" w:hAnsi="Times New Roman" w:cs="Times New Roman"/>
          <w:sz w:val="26"/>
          <w:szCs w:val="26"/>
        </w:rPr>
        <w:t>ям</w:t>
      </w:r>
      <w:r w:rsidRPr="00462D54">
        <w:rPr>
          <w:rFonts w:ascii="Times New Roman" w:hAnsi="Times New Roman" w:cs="Times New Roman"/>
          <w:sz w:val="26"/>
          <w:szCs w:val="26"/>
        </w:rPr>
        <w:t xml:space="preserve"> холодного водоснабжения</w:t>
      </w:r>
      <w:r w:rsidR="008A35EB" w:rsidRPr="00462D54">
        <w:rPr>
          <w:rFonts w:ascii="Times New Roman" w:hAnsi="Times New Roman" w:cs="Times New Roman"/>
          <w:b/>
          <w:sz w:val="26"/>
          <w:szCs w:val="26"/>
        </w:rPr>
        <w:t>:</w:t>
      </w:r>
    </w:p>
    <w:p w:rsidR="00A57326" w:rsidRPr="00462D54" w:rsidRDefault="00A57326" w:rsidP="008A35EB">
      <w:pPr>
        <w:ind w:left="708" w:firstLine="708"/>
        <w:jc w:val="both"/>
        <w:rPr>
          <w:rFonts w:ascii="Times New Roman" w:hAnsi="Times New Roman" w:cs="Times New Roman"/>
          <w:sz w:val="26"/>
          <w:szCs w:val="26"/>
        </w:rPr>
      </w:pPr>
      <w:r w:rsidRPr="00462D54">
        <w:rPr>
          <w:rFonts w:ascii="Times New Roman" w:hAnsi="Times New Roman" w:cs="Times New Roman"/>
          <w:sz w:val="26"/>
          <w:szCs w:val="26"/>
        </w:rPr>
        <w:t>Застройщик обращается к исполнителю процедуры в организацию, осуществляющую эксплуатацию сетей</w:t>
      </w:r>
      <w:r w:rsidR="00D77DE9" w:rsidRPr="00462D54">
        <w:rPr>
          <w:rFonts w:ascii="Times New Roman" w:hAnsi="Times New Roman" w:cs="Times New Roman"/>
          <w:b/>
          <w:sz w:val="26"/>
          <w:szCs w:val="26"/>
        </w:rPr>
        <w:t xml:space="preserve"> </w:t>
      </w:r>
      <w:r w:rsidR="00D77DE9" w:rsidRPr="00462D54">
        <w:rPr>
          <w:rFonts w:ascii="Times New Roman" w:hAnsi="Times New Roman" w:cs="Times New Roman"/>
          <w:sz w:val="26"/>
          <w:szCs w:val="26"/>
        </w:rPr>
        <w:t>холодного водоснабжения</w:t>
      </w:r>
      <w:r w:rsidRPr="00462D54">
        <w:rPr>
          <w:rFonts w:ascii="Times New Roman" w:hAnsi="Times New Roman" w:cs="Times New Roman"/>
          <w:sz w:val="26"/>
          <w:szCs w:val="26"/>
        </w:rPr>
        <w:t>.</w:t>
      </w:r>
    </w:p>
    <w:p w:rsidR="00D77DE9" w:rsidRPr="00462D54" w:rsidRDefault="00A57326" w:rsidP="008A35EB">
      <w:pPr>
        <w:ind w:left="708" w:firstLine="708"/>
        <w:jc w:val="both"/>
        <w:rPr>
          <w:rFonts w:ascii="Times New Roman" w:hAnsi="Times New Roman" w:cs="Times New Roman"/>
          <w:sz w:val="26"/>
          <w:szCs w:val="26"/>
        </w:rPr>
      </w:pPr>
      <w:r w:rsidRPr="00462D54">
        <w:rPr>
          <w:rFonts w:ascii="Times New Roman" w:hAnsi="Times New Roman" w:cs="Times New Roman"/>
          <w:sz w:val="26"/>
          <w:szCs w:val="26"/>
        </w:rPr>
        <w:t>Данная процедура выполняется в соответствии с</w:t>
      </w:r>
      <w:r w:rsidR="00D77DE9" w:rsidRPr="00462D54">
        <w:rPr>
          <w:rFonts w:ascii="Times New Roman" w:hAnsi="Times New Roman" w:cs="Times New Roman"/>
          <w:sz w:val="26"/>
          <w:szCs w:val="26"/>
        </w:rPr>
        <w:t xml:space="preserve"> </w:t>
      </w:r>
      <w:r w:rsidRPr="00462D54">
        <w:rPr>
          <w:rFonts w:ascii="Times New Roman" w:hAnsi="Times New Roman" w:cs="Times New Roman"/>
          <w:sz w:val="26"/>
          <w:szCs w:val="26"/>
        </w:rPr>
        <w:t>требованиями</w:t>
      </w:r>
      <w:r w:rsidR="00D77DE9" w:rsidRPr="00462D54">
        <w:rPr>
          <w:rFonts w:ascii="Times New Roman" w:hAnsi="Times New Roman" w:cs="Times New Roman"/>
          <w:sz w:val="26"/>
          <w:szCs w:val="26"/>
        </w:rPr>
        <w:t xml:space="preserve"> пункта 88 </w:t>
      </w:r>
      <w:r w:rsidRPr="00462D54">
        <w:rPr>
          <w:rFonts w:ascii="Times New Roman" w:hAnsi="Times New Roman" w:cs="Times New Roman"/>
          <w:sz w:val="26"/>
          <w:szCs w:val="26"/>
        </w:rPr>
        <w:t>Правил холодного водоснабжения и водоотведения, утвержденны</w:t>
      </w:r>
      <w:r w:rsidR="00D77DE9" w:rsidRPr="00462D54">
        <w:rPr>
          <w:rFonts w:ascii="Times New Roman" w:hAnsi="Times New Roman" w:cs="Times New Roman"/>
          <w:sz w:val="26"/>
          <w:szCs w:val="26"/>
        </w:rPr>
        <w:t>х</w:t>
      </w:r>
      <w:r w:rsidRPr="00462D54">
        <w:rPr>
          <w:rFonts w:ascii="Times New Roman" w:hAnsi="Times New Roman" w:cs="Times New Roman"/>
          <w:sz w:val="26"/>
          <w:szCs w:val="26"/>
        </w:rPr>
        <w:t xml:space="preserve"> </w:t>
      </w:r>
      <w:r w:rsidR="00D77DE9" w:rsidRPr="00462D54">
        <w:rPr>
          <w:rFonts w:ascii="Times New Roman" w:hAnsi="Times New Roman" w:cs="Times New Roman"/>
          <w:sz w:val="26"/>
          <w:szCs w:val="26"/>
        </w:rPr>
        <w:t>П</w:t>
      </w:r>
      <w:r w:rsidRPr="00462D54">
        <w:rPr>
          <w:rFonts w:ascii="Times New Roman" w:hAnsi="Times New Roman" w:cs="Times New Roman"/>
          <w:sz w:val="26"/>
          <w:szCs w:val="26"/>
        </w:rPr>
        <w:t xml:space="preserve">остановлением Правительства Российской Федерации от 29.07.2013 </w:t>
      </w:r>
      <w:r w:rsidR="00E37C48" w:rsidRPr="00462D54">
        <w:rPr>
          <w:rFonts w:ascii="Times New Roman" w:hAnsi="Times New Roman" w:cs="Times New Roman"/>
          <w:sz w:val="26"/>
          <w:szCs w:val="26"/>
        </w:rPr>
        <w:t>№</w:t>
      </w:r>
      <w:r w:rsidRPr="00462D54">
        <w:rPr>
          <w:rFonts w:ascii="Times New Roman" w:hAnsi="Times New Roman" w:cs="Times New Roman"/>
          <w:sz w:val="26"/>
          <w:szCs w:val="26"/>
        </w:rPr>
        <w:t>644</w:t>
      </w:r>
      <w:r w:rsidR="00D77DE9" w:rsidRPr="00462D54">
        <w:rPr>
          <w:rFonts w:ascii="Times New Roman" w:hAnsi="Times New Roman" w:cs="Times New Roman"/>
          <w:sz w:val="26"/>
          <w:szCs w:val="26"/>
        </w:rPr>
        <w:t xml:space="preserve">, </w:t>
      </w:r>
      <w:r w:rsidRPr="00462D54">
        <w:rPr>
          <w:rFonts w:ascii="Times New Roman" w:hAnsi="Times New Roman" w:cs="Times New Roman"/>
          <w:sz w:val="26"/>
          <w:szCs w:val="26"/>
        </w:rPr>
        <w:t>Правила</w:t>
      </w:r>
      <w:r w:rsidR="00D77DE9" w:rsidRPr="00462D54">
        <w:rPr>
          <w:rFonts w:ascii="Times New Roman" w:hAnsi="Times New Roman" w:cs="Times New Roman"/>
          <w:sz w:val="26"/>
          <w:szCs w:val="26"/>
        </w:rPr>
        <w:t>ми</w:t>
      </w:r>
      <w:r w:rsidRPr="00462D54">
        <w:rPr>
          <w:rFonts w:ascii="Times New Roman" w:hAnsi="Times New Roman" w:cs="Times New Roman"/>
          <w:sz w:val="26"/>
          <w:szCs w:val="26"/>
        </w:rP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w:t>
      </w:r>
      <w:r w:rsidR="00D77DE9" w:rsidRPr="00462D54">
        <w:rPr>
          <w:rFonts w:ascii="Times New Roman" w:hAnsi="Times New Roman" w:cs="Times New Roman"/>
          <w:sz w:val="26"/>
          <w:szCs w:val="26"/>
        </w:rPr>
        <w:t>ми</w:t>
      </w:r>
      <w:r w:rsidRPr="00462D54">
        <w:rPr>
          <w:rFonts w:ascii="Times New Roman" w:hAnsi="Times New Roman" w:cs="Times New Roman"/>
          <w:sz w:val="26"/>
          <w:szCs w:val="26"/>
        </w:rPr>
        <w:t xml:space="preserve"> </w:t>
      </w:r>
      <w:r w:rsidR="00D77DE9" w:rsidRPr="00462D54">
        <w:rPr>
          <w:rFonts w:ascii="Times New Roman" w:hAnsi="Times New Roman" w:cs="Times New Roman"/>
          <w:sz w:val="26"/>
          <w:szCs w:val="26"/>
        </w:rPr>
        <w:t>П</w:t>
      </w:r>
      <w:r w:rsidRPr="00462D54">
        <w:rPr>
          <w:rFonts w:ascii="Times New Roman" w:hAnsi="Times New Roman" w:cs="Times New Roman"/>
          <w:sz w:val="26"/>
          <w:szCs w:val="26"/>
        </w:rPr>
        <w:t xml:space="preserve">остановлением Правительства Российской Федерации от 13.02.2006 </w:t>
      </w:r>
      <w:r w:rsidR="00E37C48" w:rsidRPr="00462D54">
        <w:rPr>
          <w:rFonts w:ascii="Times New Roman" w:hAnsi="Times New Roman" w:cs="Times New Roman"/>
          <w:sz w:val="26"/>
          <w:szCs w:val="26"/>
        </w:rPr>
        <w:t>№</w:t>
      </w:r>
      <w:r w:rsidRPr="00462D54">
        <w:rPr>
          <w:rFonts w:ascii="Times New Roman" w:hAnsi="Times New Roman" w:cs="Times New Roman"/>
          <w:sz w:val="26"/>
          <w:szCs w:val="26"/>
        </w:rPr>
        <w:t>83</w:t>
      </w:r>
      <w:r w:rsidR="00D77DE9" w:rsidRPr="00462D54">
        <w:rPr>
          <w:rFonts w:ascii="Times New Roman" w:hAnsi="Times New Roman" w:cs="Times New Roman"/>
          <w:sz w:val="26"/>
          <w:szCs w:val="26"/>
        </w:rPr>
        <w:t>.</w:t>
      </w:r>
    </w:p>
    <w:p w:rsidR="00A57326" w:rsidRPr="00462D54" w:rsidRDefault="00A57326" w:rsidP="008A35EB">
      <w:pPr>
        <w:ind w:left="565" w:firstLine="851"/>
        <w:jc w:val="both"/>
        <w:rPr>
          <w:rFonts w:ascii="Times New Roman" w:hAnsi="Times New Roman" w:cs="Times New Roman"/>
          <w:sz w:val="26"/>
          <w:szCs w:val="26"/>
        </w:rPr>
      </w:pPr>
      <w:r w:rsidRPr="00462D54">
        <w:rPr>
          <w:rFonts w:ascii="Times New Roman" w:hAnsi="Times New Roman" w:cs="Times New Roman"/>
          <w:sz w:val="26"/>
          <w:szCs w:val="26"/>
        </w:rPr>
        <w:t>Выдача технических условий осуществляется без взимания платы.</w:t>
      </w:r>
    </w:p>
    <w:p w:rsidR="00A57326" w:rsidRPr="00462D54" w:rsidRDefault="00A57326" w:rsidP="008A35EB">
      <w:pPr>
        <w:ind w:left="565" w:firstLine="851"/>
        <w:jc w:val="both"/>
        <w:rPr>
          <w:rFonts w:ascii="Times New Roman" w:hAnsi="Times New Roman" w:cs="Times New Roman"/>
          <w:sz w:val="26"/>
          <w:szCs w:val="26"/>
        </w:rPr>
      </w:pPr>
      <w:r w:rsidRPr="00462D54">
        <w:rPr>
          <w:rFonts w:ascii="Times New Roman" w:hAnsi="Times New Roman" w:cs="Times New Roman"/>
          <w:sz w:val="26"/>
          <w:szCs w:val="26"/>
        </w:rPr>
        <w:t>Срок исполнения данной процедуры до 14 дней.</w:t>
      </w:r>
    </w:p>
    <w:p w:rsidR="00A57326" w:rsidRPr="00462D54" w:rsidRDefault="00A57326" w:rsidP="001C7AF5">
      <w:pPr>
        <w:ind w:left="565"/>
        <w:jc w:val="both"/>
        <w:rPr>
          <w:rFonts w:ascii="Times New Roman" w:hAnsi="Times New Roman" w:cs="Times New Roman"/>
          <w:sz w:val="26"/>
          <w:szCs w:val="26"/>
        </w:rPr>
      </w:pPr>
      <w:r w:rsidRPr="00462D54">
        <w:rPr>
          <w:rFonts w:ascii="Times New Roman" w:hAnsi="Times New Roman" w:cs="Times New Roman"/>
          <w:sz w:val="26"/>
          <w:szCs w:val="26"/>
        </w:rPr>
        <w:t>3.2.6. Предоставление технических условий подключения объекта капитального строительства к сет</w:t>
      </w:r>
      <w:r w:rsidR="006C24D2" w:rsidRPr="00462D54">
        <w:rPr>
          <w:rFonts w:ascii="Times New Roman" w:hAnsi="Times New Roman" w:cs="Times New Roman"/>
          <w:sz w:val="26"/>
          <w:szCs w:val="26"/>
        </w:rPr>
        <w:t xml:space="preserve">ям </w:t>
      </w:r>
      <w:r w:rsidR="00E37C48" w:rsidRPr="00462D54">
        <w:rPr>
          <w:rFonts w:ascii="Times New Roman" w:hAnsi="Times New Roman" w:cs="Times New Roman"/>
          <w:sz w:val="26"/>
          <w:szCs w:val="26"/>
        </w:rPr>
        <w:t>водоотведения</w:t>
      </w:r>
      <w:r w:rsidR="008A35EB" w:rsidRPr="00462D54">
        <w:rPr>
          <w:rFonts w:ascii="Times New Roman" w:hAnsi="Times New Roman" w:cs="Times New Roman"/>
          <w:sz w:val="26"/>
          <w:szCs w:val="26"/>
        </w:rPr>
        <w:t>:</w:t>
      </w:r>
    </w:p>
    <w:p w:rsidR="00A57326" w:rsidRPr="00462D54" w:rsidRDefault="00A57326" w:rsidP="008A35EB">
      <w:pPr>
        <w:ind w:left="708" w:firstLine="708"/>
        <w:jc w:val="both"/>
        <w:rPr>
          <w:rFonts w:ascii="Times New Roman" w:hAnsi="Times New Roman" w:cs="Times New Roman"/>
          <w:sz w:val="26"/>
          <w:szCs w:val="26"/>
        </w:rPr>
      </w:pPr>
      <w:r w:rsidRPr="00462D54">
        <w:rPr>
          <w:rFonts w:ascii="Times New Roman" w:hAnsi="Times New Roman" w:cs="Times New Roman"/>
          <w:sz w:val="26"/>
          <w:szCs w:val="26"/>
        </w:rPr>
        <w:t>Застройщик обращается к исполнителю процедуры в организацию, осуществляющую эксплуатацию сетей</w:t>
      </w:r>
      <w:r w:rsidR="006C24D2" w:rsidRPr="00462D54">
        <w:rPr>
          <w:rFonts w:ascii="Times New Roman" w:hAnsi="Times New Roman" w:cs="Times New Roman"/>
          <w:b/>
          <w:sz w:val="26"/>
          <w:szCs w:val="26"/>
        </w:rPr>
        <w:t xml:space="preserve"> </w:t>
      </w:r>
      <w:r w:rsidR="006C24D2" w:rsidRPr="00462D54">
        <w:rPr>
          <w:rFonts w:ascii="Times New Roman" w:hAnsi="Times New Roman" w:cs="Times New Roman"/>
          <w:sz w:val="26"/>
          <w:szCs w:val="26"/>
        </w:rPr>
        <w:t>водоотведения</w:t>
      </w:r>
      <w:r w:rsidRPr="00462D54">
        <w:rPr>
          <w:rFonts w:ascii="Times New Roman" w:hAnsi="Times New Roman" w:cs="Times New Roman"/>
          <w:sz w:val="26"/>
          <w:szCs w:val="26"/>
        </w:rPr>
        <w:t>.</w:t>
      </w:r>
    </w:p>
    <w:p w:rsidR="006C24D2" w:rsidRPr="00462D54" w:rsidRDefault="006C24D2" w:rsidP="008A35EB">
      <w:pPr>
        <w:ind w:left="708" w:firstLine="708"/>
        <w:jc w:val="both"/>
        <w:rPr>
          <w:rFonts w:ascii="Times New Roman" w:hAnsi="Times New Roman" w:cs="Times New Roman"/>
          <w:sz w:val="26"/>
          <w:szCs w:val="26"/>
        </w:rPr>
      </w:pPr>
      <w:r w:rsidRPr="00462D54">
        <w:rPr>
          <w:rFonts w:ascii="Times New Roman" w:hAnsi="Times New Roman" w:cs="Times New Roman"/>
          <w:sz w:val="26"/>
          <w:szCs w:val="26"/>
        </w:rPr>
        <w:t>Данная процедура выполняется в соответствии с требованиями пункта 88 Правил холодного водоснабжения и водоотведения, утвержденных Постановлением Правительства Российской Федерации от 29.07.2013 №644,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13.02.2006 №83.</w:t>
      </w:r>
    </w:p>
    <w:p w:rsidR="006C24D2" w:rsidRPr="00462D54" w:rsidRDefault="006C24D2" w:rsidP="00441EA5">
      <w:pPr>
        <w:ind w:left="1273" w:firstLine="143"/>
        <w:jc w:val="both"/>
        <w:rPr>
          <w:rFonts w:ascii="Times New Roman" w:hAnsi="Times New Roman" w:cs="Times New Roman"/>
          <w:sz w:val="26"/>
          <w:szCs w:val="26"/>
        </w:rPr>
      </w:pPr>
      <w:r w:rsidRPr="00462D54">
        <w:rPr>
          <w:rFonts w:ascii="Times New Roman" w:hAnsi="Times New Roman" w:cs="Times New Roman"/>
          <w:sz w:val="26"/>
          <w:szCs w:val="26"/>
        </w:rPr>
        <w:t>Выдача технических условий осуществляется без взимания платы.</w:t>
      </w:r>
    </w:p>
    <w:p w:rsidR="00A57326" w:rsidRPr="00462D54" w:rsidRDefault="006C24D2" w:rsidP="00441EA5">
      <w:pPr>
        <w:tabs>
          <w:tab w:val="center" w:pos="4961"/>
        </w:tabs>
        <w:ind w:firstLine="1418"/>
        <w:jc w:val="both"/>
        <w:rPr>
          <w:rFonts w:ascii="Times New Roman" w:hAnsi="Times New Roman" w:cs="Times New Roman"/>
          <w:sz w:val="26"/>
          <w:szCs w:val="26"/>
        </w:rPr>
      </w:pPr>
      <w:r w:rsidRPr="00462D54">
        <w:rPr>
          <w:rFonts w:ascii="Times New Roman" w:hAnsi="Times New Roman" w:cs="Times New Roman"/>
          <w:sz w:val="26"/>
          <w:szCs w:val="26"/>
        </w:rPr>
        <w:t>Срок исполнения данной процедуры до 14 дней.</w:t>
      </w:r>
      <w:r w:rsidR="00A57326" w:rsidRPr="00462D54">
        <w:rPr>
          <w:rFonts w:ascii="Times New Roman" w:hAnsi="Times New Roman" w:cs="Times New Roman"/>
          <w:sz w:val="26"/>
          <w:szCs w:val="26"/>
        </w:rPr>
        <w:tab/>
      </w:r>
    </w:p>
    <w:p w:rsidR="00A57326" w:rsidRPr="00462D54" w:rsidRDefault="00A57326" w:rsidP="001C7AF5">
      <w:pPr>
        <w:ind w:left="708"/>
        <w:jc w:val="both"/>
        <w:rPr>
          <w:rFonts w:ascii="Times New Roman" w:hAnsi="Times New Roman" w:cs="Times New Roman"/>
          <w:sz w:val="26"/>
          <w:szCs w:val="26"/>
        </w:rPr>
      </w:pPr>
      <w:r w:rsidRPr="00462D54">
        <w:rPr>
          <w:rFonts w:ascii="Times New Roman" w:hAnsi="Times New Roman" w:cs="Times New Roman"/>
          <w:sz w:val="26"/>
          <w:szCs w:val="26"/>
        </w:rPr>
        <w:t>3.2.7. Предоставление технических условий подключения объекта капитального строительства к сет</w:t>
      </w:r>
      <w:r w:rsidR="006C24D2" w:rsidRPr="00462D54">
        <w:rPr>
          <w:rFonts w:ascii="Times New Roman" w:hAnsi="Times New Roman" w:cs="Times New Roman"/>
          <w:sz w:val="26"/>
          <w:szCs w:val="26"/>
        </w:rPr>
        <w:t xml:space="preserve">ям </w:t>
      </w:r>
      <w:r w:rsidR="00E37C48" w:rsidRPr="00462D54">
        <w:rPr>
          <w:rFonts w:ascii="Times New Roman" w:hAnsi="Times New Roman" w:cs="Times New Roman"/>
          <w:sz w:val="26"/>
          <w:szCs w:val="26"/>
        </w:rPr>
        <w:t>газоснабжения</w:t>
      </w:r>
      <w:r w:rsidR="008A35EB" w:rsidRPr="00462D54">
        <w:rPr>
          <w:rFonts w:ascii="Times New Roman" w:hAnsi="Times New Roman" w:cs="Times New Roman"/>
          <w:sz w:val="26"/>
          <w:szCs w:val="26"/>
        </w:rPr>
        <w:t>:</w:t>
      </w:r>
    </w:p>
    <w:p w:rsidR="00A57326" w:rsidRPr="00462D54" w:rsidRDefault="00A57326" w:rsidP="008A35EB">
      <w:pPr>
        <w:ind w:left="708" w:firstLine="708"/>
        <w:jc w:val="both"/>
        <w:rPr>
          <w:rFonts w:ascii="Times New Roman" w:hAnsi="Times New Roman" w:cs="Times New Roman"/>
          <w:sz w:val="26"/>
          <w:szCs w:val="26"/>
        </w:rPr>
      </w:pPr>
      <w:r w:rsidRPr="00462D54">
        <w:rPr>
          <w:rFonts w:ascii="Times New Roman" w:hAnsi="Times New Roman" w:cs="Times New Roman"/>
          <w:sz w:val="26"/>
          <w:szCs w:val="26"/>
        </w:rPr>
        <w:t>Застройщик обращается к исполнителю процедуры в организацию, осуществляющую эксплуатацию сетей</w:t>
      </w:r>
      <w:r w:rsidR="00D001BC" w:rsidRPr="00462D54">
        <w:rPr>
          <w:rFonts w:ascii="Times New Roman" w:hAnsi="Times New Roman" w:cs="Times New Roman"/>
          <w:b/>
          <w:sz w:val="26"/>
          <w:szCs w:val="26"/>
        </w:rPr>
        <w:t xml:space="preserve"> </w:t>
      </w:r>
      <w:r w:rsidR="00D001BC" w:rsidRPr="00462D54">
        <w:rPr>
          <w:rFonts w:ascii="Times New Roman" w:hAnsi="Times New Roman" w:cs="Times New Roman"/>
          <w:sz w:val="26"/>
          <w:szCs w:val="26"/>
        </w:rPr>
        <w:t>газоснабжения</w:t>
      </w:r>
      <w:r w:rsidRPr="00462D54">
        <w:rPr>
          <w:rFonts w:ascii="Times New Roman" w:hAnsi="Times New Roman" w:cs="Times New Roman"/>
          <w:sz w:val="26"/>
          <w:szCs w:val="26"/>
        </w:rPr>
        <w:t>.</w:t>
      </w:r>
    </w:p>
    <w:p w:rsidR="00A57326" w:rsidRPr="00462D54" w:rsidRDefault="00A57326" w:rsidP="008A35EB">
      <w:pPr>
        <w:ind w:left="708" w:firstLine="708"/>
        <w:jc w:val="both"/>
        <w:rPr>
          <w:rFonts w:ascii="Times New Roman" w:hAnsi="Times New Roman" w:cs="Times New Roman"/>
          <w:sz w:val="26"/>
          <w:szCs w:val="26"/>
        </w:rPr>
      </w:pPr>
      <w:r w:rsidRPr="00462D54">
        <w:rPr>
          <w:rFonts w:ascii="Times New Roman" w:hAnsi="Times New Roman" w:cs="Times New Roman"/>
          <w:sz w:val="26"/>
          <w:szCs w:val="26"/>
        </w:rPr>
        <w:t>Данная процедура выполняется в соответствии с</w:t>
      </w:r>
      <w:r w:rsidR="00D001BC" w:rsidRPr="00462D54">
        <w:rPr>
          <w:rFonts w:ascii="Times New Roman" w:hAnsi="Times New Roman" w:cs="Times New Roman"/>
          <w:sz w:val="26"/>
          <w:szCs w:val="26"/>
        </w:rPr>
        <w:t xml:space="preserve"> </w:t>
      </w:r>
      <w:r w:rsidRPr="00462D54">
        <w:rPr>
          <w:rFonts w:ascii="Times New Roman" w:hAnsi="Times New Roman" w:cs="Times New Roman"/>
          <w:sz w:val="26"/>
          <w:szCs w:val="26"/>
        </w:rPr>
        <w:t>требованиями</w:t>
      </w:r>
      <w:r w:rsidR="00D001BC" w:rsidRPr="00462D54">
        <w:rPr>
          <w:rFonts w:ascii="Times New Roman" w:hAnsi="Times New Roman" w:cs="Times New Roman"/>
          <w:sz w:val="26"/>
          <w:szCs w:val="26"/>
        </w:rPr>
        <w:t xml:space="preserve"> подпункта «б» пункта 3 </w:t>
      </w:r>
      <w:r w:rsidRPr="00462D54">
        <w:rPr>
          <w:rFonts w:ascii="Times New Roman" w:hAnsi="Times New Roman" w:cs="Times New Roman"/>
          <w:sz w:val="26"/>
          <w:szCs w:val="26"/>
        </w:rPr>
        <w:t>Правил подключения (технологического присоединения) объектов капитального строительства к сетям газораспределения, утвержденны</w:t>
      </w:r>
      <w:r w:rsidR="00D001BC" w:rsidRPr="00462D54">
        <w:rPr>
          <w:rFonts w:ascii="Times New Roman" w:hAnsi="Times New Roman" w:cs="Times New Roman"/>
          <w:sz w:val="26"/>
          <w:szCs w:val="26"/>
        </w:rPr>
        <w:t>х</w:t>
      </w:r>
      <w:r w:rsidRPr="00462D54">
        <w:rPr>
          <w:rFonts w:ascii="Times New Roman" w:hAnsi="Times New Roman" w:cs="Times New Roman"/>
          <w:sz w:val="26"/>
          <w:szCs w:val="26"/>
        </w:rPr>
        <w:t xml:space="preserve"> </w:t>
      </w:r>
      <w:r w:rsidR="00D001BC" w:rsidRPr="00462D54">
        <w:rPr>
          <w:rFonts w:ascii="Times New Roman" w:hAnsi="Times New Roman" w:cs="Times New Roman"/>
          <w:sz w:val="26"/>
          <w:szCs w:val="26"/>
        </w:rPr>
        <w:t>П</w:t>
      </w:r>
      <w:r w:rsidRPr="00462D54">
        <w:rPr>
          <w:rFonts w:ascii="Times New Roman" w:hAnsi="Times New Roman" w:cs="Times New Roman"/>
          <w:sz w:val="26"/>
          <w:szCs w:val="26"/>
        </w:rPr>
        <w:t xml:space="preserve">остановлением Правительства Российской Федерации от 30.12.2013 </w:t>
      </w:r>
      <w:r w:rsidR="00E37C48" w:rsidRPr="00462D54">
        <w:rPr>
          <w:rFonts w:ascii="Times New Roman" w:hAnsi="Times New Roman" w:cs="Times New Roman"/>
          <w:sz w:val="26"/>
          <w:szCs w:val="26"/>
        </w:rPr>
        <w:t>№</w:t>
      </w:r>
      <w:r w:rsidRPr="00462D54">
        <w:rPr>
          <w:rFonts w:ascii="Times New Roman" w:hAnsi="Times New Roman" w:cs="Times New Roman"/>
          <w:sz w:val="26"/>
          <w:szCs w:val="26"/>
        </w:rPr>
        <w:t>1314</w:t>
      </w:r>
      <w:r w:rsidR="00D001BC" w:rsidRPr="00462D54">
        <w:rPr>
          <w:rFonts w:ascii="Times New Roman" w:hAnsi="Times New Roman" w:cs="Times New Roman"/>
          <w:sz w:val="26"/>
          <w:szCs w:val="26"/>
        </w:rPr>
        <w:t xml:space="preserve">, разделом II </w:t>
      </w:r>
      <w:r w:rsidRPr="00462D54">
        <w:rPr>
          <w:rFonts w:ascii="Times New Roman" w:hAnsi="Times New Roman" w:cs="Times New Roman"/>
          <w:sz w:val="26"/>
          <w:szCs w:val="26"/>
        </w:rPr>
        <w:t>Правил подключения (технологического присоединения) объектов капитального строительства к сетям газораспределения, утвержденны</w:t>
      </w:r>
      <w:r w:rsidR="00D001BC" w:rsidRPr="00462D54">
        <w:rPr>
          <w:rFonts w:ascii="Times New Roman" w:hAnsi="Times New Roman" w:cs="Times New Roman"/>
          <w:sz w:val="26"/>
          <w:szCs w:val="26"/>
        </w:rPr>
        <w:t>х</w:t>
      </w:r>
      <w:r w:rsidRPr="00462D54">
        <w:rPr>
          <w:rFonts w:ascii="Times New Roman" w:hAnsi="Times New Roman" w:cs="Times New Roman"/>
          <w:sz w:val="26"/>
          <w:szCs w:val="26"/>
        </w:rPr>
        <w:t xml:space="preserve"> </w:t>
      </w:r>
      <w:r w:rsidR="00D001BC" w:rsidRPr="00462D54">
        <w:rPr>
          <w:rFonts w:ascii="Times New Roman" w:hAnsi="Times New Roman" w:cs="Times New Roman"/>
          <w:sz w:val="26"/>
          <w:szCs w:val="26"/>
        </w:rPr>
        <w:t>П</w:t>
      </w:r>
      <w:r w:rsidRPr="00462D54">
        <w:rPr>
          <w:rFonts w:ascii="Times New Roman" w:hAnsi="Times New Roman" w:cs="Times New Roman"/>
          <w:sz w:val="26"/>
          <w:szCs w:val="26"/>
        </w:rPr>
        <w:t xml:space="preserve">остановлением Правительства Российской Федерации от 30.12.2013 </w:t>
      </w:r>
      <w:r w:rsidR="00E37C48" w:rsidRPr="00462D54">
        <w:rPr>
          <w:rFonts w:ascii="Times New Roman" w:hAnsi="Times New Roman" w:cs="Times New Roman"/>
          <w:sz w:val="26"/>
          <w:szCs w:val="26"/>
        </w:rPr>
        <w:t>№</w:t>
      </w:r>
      <w:r w:rsidRPr="00462D54">
        <w:rPr>
          <w:rFonts w:ascii="Times New Roman" w:hAnsi="Times New Roman" w:cs="Times New Roman"/>
          <w:sz w:val="26"/>
          <w:szCs w:val="26"/>
        </w:rPr>
        <w:t>1314.</w:t>
      </w:r>
    </w:p>
    <w:p w:rsidR="00A57326" w:rsidRPr="00462D54" w:rsidRDefault="00A57326" w:rsidP="008A35EB">
      <w:pPr>
        <w:ind w:left="565" w:firstLine="851"/>
        <w:jc w:val="both"/>
        <w:rPr>
          <w:rFonts w:ascii="Times New Roman" w:hAnsi="Times New Roman" w:cs="Times New Roman"/>
          <w:sz w:val="26"/>
          <w:szCs w:val="26"/>
        </w:rPr>
      </w:pPr>
      <w:r w:rsidRPr="00462D54">
        <w:rPr>
          <w:rFonts w:ascii="Times New Roman" w:hAnsi="Times New Roman" w:cs="Times New Roman"/>
          <w:sz w:val="26"/>
          <w:szCs w:val="26"/>
        </w:rPr>
        <w:t>Срок исполнения данной процедуры до 14 дней.</w:t>
      </w:r>
    </w:p>
    <w:p w:rsidR="00A57326" w:rsidRPr="00462D54" w:rsidRDefault="00A57326" w:rsidP="001C7AF5">
      <w:pPr>
        <w:ind w:left="565"/>
        <w:jc w:val="both"/>
        <w:rPr>
          <w:rFonts w:ascii="Times New Roman" w:hAnsi="Times New Roman" w:cs="Times New Roman"/>
          <w:sz w:val="26"/>
          <w:szCs w:val="26"/>
        </w:rPr>
      </w:pPr>
      <w:r w:rsidRPr="00462D54">
        <w:rPr>
          <w:rFonts w:ascii="Times New Roman" w:hAnsi="Times New Roman" w:cs="Times New Roman"/>
          <w:sz w:val="26"/>
          <w:szCs w:val="26"/>
        </w:rPr>
        <w:t>3.2.</w:t>
      </w:r>
      <w:r w:rsidR="00B87CEA" w:rsidRPr="00462D54">
        <w:rPr>
          <w:rFonts w:ascii="Times New Roman" w:hAnsi="Times New Roman" w:cs="Times New Roman"/>
          <w:sz w:val="26"/>
          <w:szCs w:val="26"/>
        </w:rPr>
        <w:t>8</w:t>
      </w:r>
      <w:r w:rsidRPr="00462D54">
        <w:rPr>
          <w:rFonts w:ascii="Times New Roman" w:hAnsi="Times New Roman" w:cs="Times New Roman"/>
          <w:sz w:val="26"/>
          <w:szCs w:val="26"/>
        </w:rPr>
        <w:t xml:space="preserve">. Предоставление результатов инженерных </w:t>
      </w:r>
      <w:r w:rsidR="00C84CBC" w:rsidRPr="00462D54">
        <w:rPr>
          <w:rFonts w:ascii="Times New Roman" w:hAnsi="Times New Roman" w:cs="Times New Roman"/>
          <w:sz w:val="26"/>
          <w:szCs w:val="26"/>
        </w:rPr>
        <w:t xml:space="preserve">изысканий: </w:t>
      </w:r>
      <w:r w:rsidR="00C84CBC" w:rsidRPr="00462D54">
        <w:rPr>
          <w:rFonts w:ascii="Times New Roman" w:hAnsi="Times New Roman" w:cs="Times New Roman"/>
          <w:sz w:val="26"/>
          <w:szCs w:val="26"/>
        </w:rPr>
        <w:tab/>
      </w:r>
      <w:r w:rsidR="008A35EB" w:rsidRPr="00462D54">
        <w:rPr>
          <w:rFonts w:ascii="Times New Roman" w:hAnsi="Times New Roman" w:cs="Times New Roman"/>
          <w:sz w:val="26"/>
          <w:szCs w:val="26"/>
        </w:rPr>
        <w:tab/>
      </w:r>
      <w:r w:rsidR="008A35EB" w:rsidRPr="00462D54">
        <w:rPr>
          <w:rFonts w:ascii="Times New Roman" w:hAnsi="Times New Roman" w:cs="Times New Roman"/>
          <w:sz w:val="26"/>
          <w:szCs w:val="26"/>
        </w:rPr>
        <w:tab/>
      </w:r>
      <w:r w:rsidR="008A35EB" w:rsidRPr="00462D54">
        <w:rPr>
          <w:rFonts w:ascii="Times New Roman" w:hAnsi="Times New Roman" w:cs="Times New Roman"/>
          <w:sz w:val="26"/>
          <w:szCs w:val="26"/>
        </w:rPr>
        <w:tab/>
      </w:r>
      <w:r w:rsidRPr="00462D54">
        <w:rPr>
          <w:rFonts w:ascii="Times New Roman" w:hAnsi="Times New Roman" w:cs="Times New Roman"/>
          <w:sz w:val="26"/>
          <w:szCs w:val="26"/>
        </w:rPr>
        <w:t>Исполнителем процедуры является физическое лицо или юридическое лицо, которое соответствует требованиям законодательства.</w:t>
      </w:r>
    </w:p>
    <w:p w:rsidR="00E37C48" w:rsidRPr="00462D54" w:rsidRDefault="00A57326" w:rsidP="008A35EB">
      <w:pPr>
        <w:ind w:left="708" w:firstLine="708"/>
        <w:jc w:val="both"/>
        <w:rPr>
          <w:rFonts w:ascii="Times New Roman" w:hAnsi="Times New Roman" w:cs="Times New Roman"/>
          <w:sz w:val="26"/>
          <w:szCs w:val="26"/>
        </w:rPr>
      </w:pPr>
      <w:r w:rsidRPr="00462D54">
        <w:rPr>
          <w:rFonts w:ascii="Times New Roman" w:hAnsi="Times New Roman" w:cs="Times New Roman"/>
          <w:sz w:val="26"/>
          <w:szCs w:val="26"/>
        </w:rPr>
        <w:t xml:space="preserve">Процедура выполняется в соответствии </w:t>
      </w:r>
      <w:r w:rsidR="00E37C48" w:rsidRPr="00462D54">
        <w:rPr>
          <w:rFonts w:ascii="Times New Roman" w:hAnsi="Times New Roman" w:cs="Times New Roman"/>
          <w:sz w:val="26"/>
          <w:szCs w:val="26"/>
        </w:rPr>
        <w:t>с</w:t>
      </w:r>
      <w:r w:rsidRPr="00462D54">
        <w:rPr>
          <w:rFonts w:ascii="Times New Roman" w:hAnsi="Times New Roman" w:cs="Times New Roman"/>
          <w:sz w:val="26"/>
          <w:szCs w:val="26"/>
        </w:rPr>
        <w:t xml:space="preserve"> требованиями статьи 47 Градостроительного кодекса Российской Федерации, Постановлением Правительства Российской Федерации от 19.01.2006 №20 «Об инженерных изысканиях для подготовки проектной документации, строительства, реконструкции объектов капитального строительства» на основании договора на выполнение инженерных изысканий.</w:t>
      </w:r>
    </w:p>
    <w:p w:rsidR="00A57326" w:rsidRPr="00462D54" w:rsidRDefault="00A57326" w:rsidP="008A35EB">
      <w:pPr>
        <w:ind w:left="708" w:firstLine="851"/>
        <w:jc w:val="both"/>
        <w:rPr>
          <w:rFonts w:ascii="Times New Roman" w:hAnsi="Times New Roman" w:cs="Times New Roman"/>
          <w:sz w:val="26"/>
          <w:szCs w:val="26"/>
        </w:rPr>
      </w:pPr>
      <w:r w:rsidRPr="00462D54">
        <w:rPr>
          <w:rFonts w:ascii="Times New Roman" w:hAnsi="Times New Roman" w:cs="Times New Roman"/>
          <w:sz w:val="26"/>
          <w:szCs w:val="26"/>
        </w:rPr>
        <w:lastRenderedPageBreak/>
        <w:t>Цена и сроки выполнения процедуры определяются договором на выполнение инженерных изысканий.</w:t>
      </w:r>
    </w:p>
    <w:p w:rsidR="00A57326" w:rsidRPr="00462D54" w:rsidRDefault="00B87CEA" w:rsidP="001C7AF5">
      <w:pPr>
        <w:ind w:firstLine="708"/>
        <w:jc w:val="both"/>
        <w:rPr>
          <w:rFonts w:ascii="Times New Roman" w:hAnsi="Times New Roman" w:cs="Times New Roman"/>
          <w:sz w:val="26"/>
          <w:szCs w:val="26"/>
        </w:rPr>
      </w:pPr>
      <w:r w:rsidRPr="00462D54">
        <w:rPr>
          <w:rFonts w:ascii="Times New Roman" w:hAnsi="Times New Roman" w:cs="Times New Roman"/>
          <w:sz w:val="26"/>
          <w:szCs w:val="26"/>
        </w:rPr>
        <w:t>3.2.9</w:t>
      </w:r>
      <w:r w:rsidR="00A57326" w:rsidRPr="00462D54">
        <w:rPr>
          <w:rFonts w:ascii="Times New Roman" w:hAnsi="Times New Roman" w:cs="Times New Roman"/>
          <w:sz w:val="26"/>
          <w:szCs w:val="26"/>
        </w:rPr>
        <w:t>. Подготовка проектной документации</w:t>
      </w:r>
      <w:r w:rsidR="008A35EB" w:rsidRPr="00462D54">
        <w:rPr>
          <w:rFonts w:ascii="Times New Roman" w:hAnsi="Times New Roman" w:cs="Times New Roman"/>
          <w:sz w:val="26"/>
          <w:szCs w:val="26"/>
        </w:rPr>
        <w:t>:</w:t>
      </w:r>
    </w:p>
    <w:p w:rsidR="00A57326" w:rsidRPr="00462D54" w:rsidRDefault="00A57326" w:rsidP="008A35EB">
      <w:pPr>
        <w:autoSpaceDE w:val="0"/>
        <w:autoSpaceDN w:val="0"/>
        <w:adjustRightInd w:val="0"/>
        <w:ind w:left="708" w:firstLine="708"/>
        <w:jc w:val="both"/>
        <w:rPr>
          <w:rFonts w:ascii="Times New Roman" w:hAnsi="Times New Roman" w:cs="Times New Roman"/>
          <w:sz w:val="26"/>
          <w:szCs w:val="26"/>
        </w:rPr>
      </w:pPr>
      <w:r w:rsidRPr="00462D54">
        <w:rPr>
          <w:rFonts w:ascii="Times New Roman" w:hAnsi="Times New Roman" w:cs="Times New Roman"/>
          <w:sz w:val="26"/>
          <w:szCs w:val="26"/>
        </w:rPr>
        <w:t>Исполнителем процедуры является физическое лицо или юридическое лицо, которое соответствует требованиям законодательства.</w:t>
      </w:r>
    </w:p>
    <w:p w:rsidR="00B87CEA" w:rsidRPr="00462D54" w:rsidRDefault="00A57326" w:rsidP="008A35EB">
      <w:pPr>
        <w:ind w:left="708" w:firstLine="851"/>
        <w:jc w:val="both"/>
        <w:rPr>
          <w:rFonts w:ascii="Times New Roman" w:hAnsi="Times New Roman" w:cs="Times New Roman"/>
          <w:sz w:val="26"/>
          <w:szCs w:val="26"/>
        </w:rPr>
      </w:pPr>
      <w:r w:rsidRPr="00462D54">
        <w:rPr>
          <w:rFonts w:ascii="Times New Roman" w:hAnsi="Times New Roman" w:cs="Times New Roman"/>
          <w:sz w:val="26"/>
          <w:szCs w:val="26"/>
        </w:rPr>
        <w:t>Процед</w:t>
      </w:r>
      <w:r w:rsidR="00E37C48" w:rsidRPr="00462D54">
        <w:rPr>
          <w:rFonts w:ascii="Times New Roman" w:hAnsi="Times New Roman" w:cs="Times New Roman"/>
          <w:sz w:val="26"/>
          <w:szCs w:val="26"/>
        </w:rPr>
        <w:t xml:space="preserve">ура выполняется в соответствии с </w:t>
      </w:r>
      <w:r w:rsidRPr="00462D54">
        <w:rPr>
          <w:rFonts w:ascii="Times New Roman" w:hAnsi="Times New Roman" w:cs="Times New Roman"/>
          <w:sz w:val="26"/>
          <w:szCs w:val="26"/>
        </w:rPr>
        <w:t>требованиями статьи 48 Градостроительного кодекса Российской Федерации, требованиями технических регламентов, в том числе санитарно-эпидемиологическими, экологическими требованиями, требованиями государственной охраны объектов культурного наследия, требованиями пожарной, промышленной, ядерной, радиационной и иной безопасности, а также результатами инженерных изысканий на основании договора на подготовку проектной документации.</w:t>
      </w:r>
    </w:p>
    <w:p w:rsidR="00A57326" w:rsidRPr="00462D54" w:rsidRDefault="00A57326" w:rsidP="008A35EB">
      <w:pPr>
        <w:ind w:left="708" w:firstLine="851"/>
        <w:jc w:val="both"/>
        <w:rPr>
          <w:rFonts w:ascii="Times New Roman" w:hAnsi="Times New Roman" w:cs="Times New Roman"/>
          <w:sz w:val="26"/>
          <w:szCs w:val="26"/>
        </w:rPr>
      </w:pPr>
      <w:r w:rsidRPr="00462D54">
        <w:rPr>
          <w:rFonts w:ascii="Times New Roman" w:hAnsi="Times New Roman" w:cs="Times New Roman"/>
          <w:sz w:val="26"/>
          <w:szCs w:val="26"/>
        </w:rPr>
        <w:t>Цена и сроки выполнения процедуры определяются договором на подготовку проектной документации.</w:t>
      </w:r>
    </w:p>
    <w:p w:rsidR="00A57326" w:rsidRPr="00462D54" w:rsidRDefault="00A57326" w:rsidP="001C7AF5">
      <w:pPr>
        <w:ind w:left="708"/>
        <w:jc w:val="both"/>
        <w:rPr>
          <w:rFonts w:ascii="Times New Roman" w:hAnsi="Times New Roman" w:cs="Times New Roman"/>
          <w:sz w:val="26"/>
          <w:szCs w:val="26"/>
        </w:rPr>
      </w:pPr>
      <w:r w:rsidRPr="00462D54">
        <w:rPr>
          <w:rFonts w:ascii="Times New Roman" w:hAnsi="Times New Roman" w:cs="Times New Roman"/>
          <w:sz w:val="26"/>
          <w:szCs w:val="26"/>
        </w:rPr>
        <w:t>3.2.1</w:t>
      </w:r>
      <w:r w:rsidR="00B87CEA" w:rsidRPr="00462D54">
        <w:rPr>
          <w:rFonts w:ascii="Times New Roman" w:hAnsi="Times New Roman" w:cs="Times New Roman"/>
          <w:sz w:val="26"/>
          <w:szCs w:val="26"/>
        </w:rPr>
        <w:t>0</w:t>
      </w:r>
      <w:r w:rsidRPr="00462D54">
        <w:rPr>
          <w:rFonts w:ascii="Times New Roman" w:hAnsi="Times New Roman" w:cs="Times New Roman"/>
          <w:sz w:val="26"/>
          <w:szCs w:val="26"/>
        </w:rPr>
        <w:t>. Предоставление положительного заключения экспертизы проектной документации</w:t>
      </w:r>
      <w:r w:rsidR="008A35EB" w:rsidRPr="00462D54">
        <w:rPr>
          <w:rFonts w:ascii="Times New Roman" w:hAnsi="Times New Roman" w:cs="Times New Roman"/>
          <w:sz w:val="26"/>
          <w:szCs w:val="26"/>
        </w:rPr>
        <w:t>:</w:t>
      </w:r>
    </w:p>
    <w:p w:rsidR="00A57326" w:rsidRPr="00462D54" w:rsidRDefault="00A57326" w:rsidP="008A35EB">
      <w:pPr>
        <w:ind w:left="708" w:firstLine="708"/>
        <w:jc w:val="both"/>
        <w:rPr>
          <w:rFonts w:ascii="Times New Roman" w:hAnsi="Times New Roman" w:cs="Times New Roman"/>
          <w:sz w:val="26"/>
          <w:szCs w:val="26"/>
        </w:rPr>
      </w:pPr>
      <w:r w:rsidRPr="00462D54">
        <w:rPr>
          <w:rFonts w:ascii="Times New Roman" w:hAnsi="Times New Roman" w:cs="Times New Roman"/>
          <w:sz w:val="26"/>
          <w:szCs w:val="26"/>
        </w:rPr>
        <w:t>Исполнителем процедуры в случае проведения государственной экспертизы проектной документации является федеральный орган исполнительной власти или орган исполнительной власти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учреждения,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A57326" w:rsidRPr="00462D54" w:rsidRDefault="00A57326" w:rsidP="008A35EB">
      <w:pPr>
        <w:ind w:left="708" w:firstLine="851"/>
        <w:jc w:val="both"/>
        <w:rPr>
          <w:rFonts w:ascii="Times New Roman" w:hAnsi="Times New Roman" w:cs="Times New Roman"/>
          <w:sz w:val="26"/>
          <w:szCs w:val="26"/>
        </w:rPr>
      </w:pPr>
      <w:r w:rsidRPr="00462D54">
        <w:rPr>
          <w:rFonts w:ascii="Times New Roman" w:hAnsi="Times New Roman" w:cs="Times New Roman"/>
          <w:sz w:val="26"/>
          <w:szCs w:val="26"/>
        </w:rPr>
        <w:t>Исполнителем процедуры в случае проведения негосударственной экспертизы проектной документации являются юридические лица, соответствующие требованиям законодательства.</w:t>
      </w:r>
    </w:p>
    <w:p w:rsidR="00B87CEA" w:rsidRPr="00462D54" w:rsidRDefault="00A57326" w:rsidP="008A35EB">
      <w:pPr>
        <w:ind w:left="708" w:firstLine="851"/>
        <w:jc w:val="both"/>
        <w:rPr>
          <w:rFonts w:ascii="Times New Roman" w:hAnsi="Times New Roman" w:cs="Times New Roman"/>
          <w:sz w:val="26"/>
          <w:szCs w:val="26"/>
        </w:rPr>
      </w:pPr>
      <w:r w:rsidRPr="00462D54">
        <w:rPr>
          <w:rFonts w:ascii="Times New Roman" w:hAnsi="Times New Roman" w:cs="Times New Roman"/>
          <w:sz w:val="26"/>
          <w:szCs w:val="26"/>
        </w:rPr>
        <w:t>Проце</w:t>
      </w:r>
      <w:r w:rsidR="00B87CEA" w:rsidRPr="00462D54">
        <w:rPr>
          <w:rFonts w:ascii="Times New Roman" w:hAnsi="Times New Roman" w:cs="Times New Roman"/>
          <w:sz w:val="26"/>
          <w:szCs w:val="26"/>
        </w:rPr>
        <w:t>дура выполняется в соответствии</w:t>
      </w:r>
      <w:r w:rsidRPr="00462D54">
        <w:rPr>
          <w:rFonts w:ascii="Times New Roman" w:hAnsi="Times New Roman" w:cs="Times New Roman"/>
          <w:sz w:val="26"/>
          <w:szCs w:val="26"/>
        </w:rPr>
        <w:t xml:space="preserve"> с</w:t>
      </w:r>
      <w:r w:rsidR="00D001BC" w:rsidRPr="00462D54">
        <w:rPr>
          <w:rFonts w:ascii="Times New Roman" w:hAnsi="Times New Roman" w:cs="Times New Roman"/>
          <w:sz w:val="26"/>
          <w:szCs w:val="26"/>
        </w:rPr>
        <w:t xml:space="preserve"> </w:t>
      </w:r>
      <w:r w:rsidRPr="00462D54">
        <w:rPr>
          <w:rFonts w:ascii="Times New Roman" w:hAnsi="Times New Roman" w:cs="Times New Roman"/>
          <w:sz w:val="26"/>
          <w:szCs w:val="26"/>
        </w:rPr>
        <w:t>требованиями статьи 49 Градостроительного кодекса Российской Федерации, Постановлением Правительства Российской Федерации от 05.03.2007 №145 «О порядке организации и проведения государственной экспертизы проектной документации и результатов инженерных изысканий», Постановлением Правительства Российской Федерации от 31.03.2012 №272 «Об утверждении Положения об организации и проведении негосударственной экспертизы проектной документации и (или) результатов инженерных изысканий» на основании договора о проведении</w:t>
      </w:r>
      <w:r w:rsidR="00D001BC" w:rsidRPr="00462D54">
        <w:rPr>
          <w:rFonts w:ascii="Times New Roman" w:hAnsi="Times New Roman" w:cs="Times New Roman"/>
          <w:sz w:val="26"/>
          <w:szCs w:val="26"/>
        </w:rPr>
        <w:t xml:space="preserve"> </w:t>
      </w:r>
      <w:r w:rsidRPr="00462D54">
        <w:rPr>
          <w:rFonts w:ascii="Times New Roman" w:hAnsi="Times New Roman" w:cs="Times New Roman"/>
          <w:sz w:val="26"/>
          <w:szCs w:val="26"/>
        </w:rPr>
        <w:t>экспертизы проектной документации и результатов инженерных изысканий.</w:t>
      </w:r>
    </w:p>
    <w:p w:rsidR="00A57326" w:rsidRPr="00462D54" w:rsidRDefault="00A57326" w:rsidP="008A35EB">
      <w:pPr>
        <w:ind w:left="708" w:firstLine="851"/>
        <w:jc w:val="both"/>
        <w:rPr>
          <w:rFonts w:ascii="Times New Roman" w:hAnsi="Times New Roman" w:cs="Times New Roman"/>
          <w:sz w:val="26"/>
          <w:szCs w:val="26"/>
        </w:rPr>
      </w:pPr>
      <w:r w:rsidRPr="00462D54">
        <w:rPr>
          <w:rFonts w:ascii="Times New Roman" w:hAnsi="Times New Roman" w:cs="Times New Roman"/>
          <w:sz w:val="26"/>
          <w:szCs w:val="26"/>
        </w:rPr>
        <w:t>Размер платы за проведение государственной экспертизы проектной документации определяется по формулам, приведенным в Постановлении Правительства Российской Федерации от 05.03.2007 №145 «О порядке организации и проведения государственной экспертизы проектной документации и результатов инженерных изысканий».</w:t>
      </w:r>
    </w:p>
    <w:p w:rsidR="00A57326" w:rsidRPr="00462D54" w:rsidRDefault="00A57326" w:rsidP="008A35EB">
      <w:pPr>
        <w:ind w:left="708" w:firstLine="851"/>
        <w:jc w:val="both"/>
        <w:rPr>
          <w:rFonts w:ascii="Times New Roman" w:hAnsi="Times New Roman" w:cs="Times New Roman"/>
          <w:sz w:val="26"/>
          <w:szCs w:val="26"/>
        </w:rPr>
      </w:pPr>
      <w:r w:rsidRPr="00462D54">
        <w:rPr>
          <w:rFonts w:ascii="Times New Roman" w:hAnsi="Times New Roman" w:cs="Times New Roman"/>
          <w:sz w:val="26"/>
          <w:szCs w:val="26"/>
        </w:rPr>
        <w:t>Размер платы за проведение не</w:t>
      </w:r>
      <w:r w:rsidR="00B87CEA" w:rsidRPr="00462D54">
        <w:rPr>
          <w:rFonts w:ascii="Times New Roman" w:hAnsi="Times New Roman" w:cs="Times New Roman"/>
          <w:sz w:val="26"/>
          <w:szCs w:val="26"/>
        </w:rPr>
        <w:t>государственной экспертизы</w:t>
      </w:r>
      <w:r w:rsidRPr="00462D54">
        <w:rPr>
          <w:rFonts w:ascii="Times New Roman" w:hAnsi="Times New Roman" w:cs="Times New Roman"/>
          <w:sz w:val="26"/>
          <w:szCs w:val="26"/>
        </w:rPr>
        <w:t xml:space="preserve"> проектной документации определяется договором. </w:t>
      </w:r>
    </w:p>
    <w:p w:rsidR="00A57326" w:rsidRPr="00462D54" w:rsidRDefault="00A57326" w:rsidP="008A35EB">
      <w:pPr>
        <w:ind w:left="708" w:firstLine="851"/>
        <w:jc w:val="both"/>
        <w:rPr>
          <w:rFonts w:ascii="Times New Roman" w:hAnsi="Times New Roman" w:cs="Times New Roman"/>
          <w:sz w:val="26"/>
          <w:szCs w:val="26"/>
        </w:rPr>
      </w:pPr>
      <w:r w:rsidRPr="00462D54">
        <w:rPr>
          <w:rFonts w:ascii="Times New Roman" w:hAnsi="Times New Roman" w:cs="Times New Roman"/>
          <w:sz w:val="26"/>
          <w:szCs w:val="26"/>
        </w:rPr>
        <w:t>Срок выполнения процедуры составляет не более 60 календарных дней после представления заявителем документов, подтверждающих внесение платы за проведение экспертизы.</w:t>
      </w:r>
    </w:p>
    <w:p w:rsidR="00A57326" w:rsidRPr="00462D54" w:rsidRDefault="00A57326" w:rsidP="001C7AF5">
      <w:pPr>
        <w:ind w:firstLine="708"/>
        <w:jc w:val="both"/>
        <w:rPr>
          <w:rFonts w:ascii="Times New Roman" w:hAnsi="Times New Roman" w:cs="Times New Roman"/>
          <w:sz w:val="26"/>
          <w:szCs w:val="26"/>
        </w:rPr>
      </w:pPr>
      <w:r w:rsidRPr="00462D54">
        <w:rPr>
          <w:rFonts w:ascii="Times New Roman" w:hAnsi="Times New Roman" w:cs="Times New Roman"/>
          <w:sz w:val="26"/>
          <w:szCs w:val="26"/>
        </w:rPr>
        <w:lastRenderedPageBreak/>
        <w:t>3.2.1</w:t>
      </w:r>
      <w:r w:rsidR="00B87CEA" w:rsidRPr="00462D54">
        <w:rPr>
          <w:rFonts w:ascii="Times New Roman" w:hAnsi="Times New Roman" w:cs="Times New Roman"/>
          <w:sz w:val="26"/>
          <w:szCs w:val="26"/>
        </w:rPr>
        <w:t>1</w:t>
      </w:r>
      <w:r w:rsidRPr="00462D54">
        <w:rPr>
          <w:rFonts w:ascii="Times New Roman" w:hAnsi="Times New Roman" w:cs="Times New Roman"/>
          <w:sz w:val="26"/>
          <w:szCs w:val="26"/>
        </w:rPr>
        <w:t>. Выдача разрешения на строительство</w:t>
      </w:r>
      <w:r w:rsidR="008A35EB" w:rsidRPr="00462D54">
        <w:rPr>
          <w:rFonts w:ascii="Times New Roman" w:hAnsi="Times New Roman" w:cs="Times New Roman"/>
          <w:sz w:val="26"/>
          <w:szCs w:val="26"/>
        </w:rPr>
        <w:t>:</w:t>
      </w:r>
    </w:p>
    <w:p w:rsidR="00A57326" w:rsidRPr="00462D54" w:rsidRDefault="00A57326" w:rsidP="008A35EB">
      <w:pPr>
        <w:ind w:left="708" w:firstLine="851"/>
        <w:jc w:val="both"/>
        <w:rPr>
          <w:rFonts w:ascii="Times New Roman" w:hAnsi="Times New Roman" w:cs="Times New Roman"/>
          <w:sz w:val="26"/>
          <w:szCs w:val="26"/>
        </w:rPr>
      </w:pPr>
      <w:r w:rsidRPr="00462D54">
        <w:rPr>
          <w:rFonts w:ascii="Times New Roman" w:hAnsi="Times New Roman" w:cs="Times New Roman"/>
          <w:sz w:val="26"/>
          <w:szCs w:val="26"/>
        </w:rPr>
        <w:t xml:space="preserve">Исполнителем процедуры является </w:t>
      </w:r>
      <w:r w:rsidR="001C7AF5" w:rsidRPr="00462D54">
        <w:rPr>
          <w:rFonts w:ascii="Times New Roman" w:hAnsi="Times New Roman" w:cs="Times New Roman"/>
          <w:sz w:val="26"/>
          <w:szCs w:val="26"/>
        </w:rPr>
        <w:t>отдел</w:t>
      </w:r>
      <w:r w:rsidR="009F57E6" w:rsidRPr="00462D54">
        <w:rPr>
          <w:rFonts w:ascii="Times New Roman" w:hAnsi="Times New Roman" w:cs="Times New Roman"/>
          <w:sz w:val="26"/>
          <w:szCs w:val="26"/>
        </w:rPr>
        <w:t xml:space="preserve"> архитектуры и градостроительства </w:t>
      </w:r>
      <w:r w:rsidR="001C7AF5" w:rsidRPr="00462D54">
        <w:rPr>
          <w:rFonts w:ascii="Times New Roman" w:hAnsi="Times New Roman" w:cs="Times New Roman"/>
          <w:sz w:val="26"/>
          <w:szCs w:val="26"/>
        </w:rPr>
        <w:t>А</w:t>
      </w:r>
      <w:r w:rsidR="009F57E6" w:rsidRPr="00462D54">
        <w:rPr>
          <w:rFonts w:ascii="Times New Roman" w:hAnsi="Times New Roman" w:cs="Times New Roman"/>
          <w:sz w:val="26"/>
          <w:szCs w:val="26"/>
        </w:rPr>
        <w:t xml:space="preserve">дминистрации </w:t>
      </w:r>
      <w:r w:rsidR="001C7AF5" w:rsidRPr="00462D54">
        <w:rPr>
          <w:rFonts w:ascii="Times New Roman" w:hAnsi="Times New Roman" w:cs="Times New Roman"/>
          <w:sz w:val="26"/>
          <w:szCs w:val="26"/>
        </w:rPr>
        <w:t xml:space="preserve">города </w:t>
      </w:r>
      <w:r w:rsidR="006023B8" w:rsidRPr="00462D54">
        <w:rPr>
          <w:rFonts w:ascii="Times New Roman" w:hAnsi="Times New Roman" w:cs="Times New Roman"/>
          <w:sz w:val="26"/>
          <w:szCs w:val="26"/>
        </w:rPr>
        <w:t>К</w:t>
      </w:r>
      <w:r w:rsidR="001C7AF5" w:rsidRPr="00462D54">
        <w:rPr>
          <w:rFonts w:ascii="Times New Roman" w:hAnsi="Times New Roman" w:cs="Times New Roman"/>
          <w:sz w:val="26"/>
          <w:szCs w:val="26"/>
        </w:rPr>
        <w:t>огалыма</w:t>
      </w:r>
      <w:r w:rsidR="00B265B1" w:rsidRPr="00462D54">
        <w:rPr>
          <w:rFonts w:ascii="Times New Roman" w:hAnsi="Times New Roman" w:cs="Times New Roman"/>
          <w:sz w:val="26"/>
          <w:szCs w:val="26"/>
        </w:rPr>
        <w:t xml:space="preserve"> (далее – </w:t>
      </w:r>
      <w:r w:rsidR="001C7AF5" w:rsidRPr="00462D54">
        <w:rPr>
          <w:rFonts w:ascii="Times New Roman" w:hAnsi="Times New Roman" w:cs="Times New Roman"/>
          <w:sz w:val="26"/>
          <w:szCs w:val="26"/>
        </w:rPr>
        <w:t>отдел архитектуры)</w:t>
      </w:r>
    </w:p>
    <w:p w:rsidR="009F57E6" w:rsidRPr="00462D54" w:rsidRDefault="00A57326" w:rsidP="008A35EB">
      <w:pPr>
        <w:ind w:left="708" w:firstLine="851"/>
        <w:jc w:val="both"/>
        <w:rPr>
          <w:rFonts w:ascii="Times New Roman" w:hAnsi="Times New Roman" w:cs="Times New Roman"/>
          <w:sz w:val="26"/>
          <w:szCs w:val="26"/>
        </w:rPr>
      </w:pPr>
      <w:r w:rsidRPr="00462D54">
        <w:rPr>
          <w:rFonts w:ascii="Times New Roman" w:hAnsi="Times New Roman" w:cs="Times New Roman"/>
          <w:sz w:val="26"/>
          <w:szCs w:val="26"/>
        </w:rPr>
        <w:t>Застройщик направляет заявление о выдаче разрешения на строительство</w:t>
      </w:r>
      <w:r w:rsidR="009F57E6" w:rsidRPr="00462D54">
        <w:rPr>
          <w:rFonts w:ascii="Times New Roman" w:hAnsi="Times New Roman" w:cs="Times New Roman"/>
          <w:sz w:val="26"/>
          <w:szCs w:val="26"/>
        </w:rPr>
        <w:t>:</w:t>
      </w:r>
    </w:p>
    <w:p w:rsidR="009F57E6" w:rsidRPr="00462D54" w:rsidRDefault="009F57E6" w:rsidP="00A57326">
      <w:pPr>
        <w:ind w:firstLine="851"/>
        <w:jc w:val="both"/>
        <w:rPr>
          <w:rFonts w:ascii="Times New Roman" w:hAnsi="Times New Roman" w:cs="Times New Roman"/>
          <w:sz w:val="26"/>
          <w:szCs w:val="26"/>
        </w:rPr>
      </w:pPr>
      <w:r w:rsidRPr="00462D54">
        <w:rPr>
          <w:rFonts w:ascii="Times New Roman" w:hAnsi="Times New Roman" w:cs="Times New Roman"/>
          <w:sz w:val="26"/>
          <w:szCs w:val="26"/>
        </w:rPr>
        <w:t>-</w:t>
      </w:r>
      <w:r w:rsidR="00A57326" w:rsidRPr="00462D54">
        <w:rPr>
          <w:rFonts w:ascii="Times New Roman" w:hAnsi="Times New Roman" w:cs="Times New Roman"/>
          <w:sz w:val="26"/>
          <w:szCs w:val="26"/>
        </w:rPr>
        <w:t xml:space="preserve"> непосредственно </w:t>
      </w:r>
      <w:r w:rsidR="004E7097">
        <w:rPr>
          <w:rFonts w:ascii="Times New Roman" w:hAnsi="Times New Roman" w:cs="Times New Roman"/>
          <w:sz w:val="26"/>
          <w:szCs w:val="26"/>
        </w:rPr>
        <w:t>в Администрацию города Когалыма</w:t>
      </w:r>
      <w:r w:rsidRPr="00462D54">
        <w:rPr>
          <w:rFonts w:ascii="Times New Roman" w:hAnsi="Times New Roman" w:cs="Times New Roman"/>
          <w:sz w:val="26"/>
          <w:szCs w:val="26"/>
        </w:rPr>
        <w:t>;</w:t>
      </w:r>
    </w:p>
    <w:p w:rsidR="006D7E52" w:rsidRPr="00462D54" w:rsidRDefault="006D7E52" w:rsidP="00A57326">
      <w:pPr>
        <w:ind w:firstLine="851"/>
        <w:jc w:val="both"/>
        <w:rPr>
          <w:rFonts w:ascii="Times New Roman" w:hAnsi="Times New Roman" w:cs="Times New Roman"/>
          <w:sz w:val="26"/>
          <w:szCs w:val="26"/>
        </w:rPr>
      </w:pPr>
      <w:r w:rsidRPr="00462D54">
        <w:rPr>
          <w:rFonts w:ascii="Times New Roman" w:hAnsi="Times New Roman" w:cs="Times New Roman"/>
          <w:sz w:val="26"/>
          <w:szCs w:val="26"/>
        </w:rPr>
        <w:t xml:space="preserve">- по почте </w:t>
      </w:r>
      <w:r w:rsidR="004E7097">
        <w:rPr>
          <w:rFonts w:ascii="Times New Roman" w:hAnsi="Times New Roman" w:cs="Times New Roman"/>
          <w:sz w:val="26"/>
          <w:szCs w:val="26"/>
        </w:rPr>
        <w:t>в Администрацию города Когалыма</w:t>
      </w:r>
      <w:r w:rsidRPr="00462D54">
        <w:rPr>
          <w:rFonts w:ascii="Times New Roman" w:hAnsi="Times New Roman" w:cs="Times New Roman"/>
          <w:sz w:val="26"/>
          <w:szCs w:val="26"/>
        </w:rPr>
        <w:t>;</w:t>
      </w:r>
    </w:p>
    <w:p w:rsidR="00A57326" w:rsidRPr="00462D54" w:rsidRDefault="009F57E6" w:rsidP="00A57326">
      <w:pPr>
        <w:ind w:firstLine="851"/>
        <w:jc w:val="both"/>
        <w:rPr>
          <w:rFonts w:ascii="Times New Roman" w:hAnsi="Times New Roman" w:cs="Times New Roman"/>
          <w:sz w:val="26"/>
          <w:szCs w:val="26"/>
        </w:rPr>
      </w:pPr>
      <w:r w:rsidRPr="00462D54">
        <w:rPr>
          <w:rFonts w:ascii="Times New Roman" w:hAnsi="Times New Roman" w:cs="Times New Roman"/>
          <w:sz w:val="26"/>
          <w:szCs w:val="26"/>
        </w:rPr>
        <w:t xml:space="preserve">- </w:t>
      </w:r>
      <w:r w:rsidR="00A57326" w:rsidRPr="00462D54">
        <w:rPr>
          <w:rFonts w:ascii="Times New Roman" w:hAnsi="Times New Roman" w:cs="Times New Roman"/>
          <w:sz w:val="26"/>
          <w:szCs w:val="26"/>
        </w:rPr>
        <w:t xml:space="preserve">в </w:t>
      </w:r>
      <w:r w:rsidRPr="00462D54">
        <w:rPr>
          <w:rFonts w:ascii="Times New Roman" w:hAnsi="Times New Roman" w:cs="Times New Roman"/>
          <w:sz w:val="26"/>
          <w:szCs w:val="26"/>
        </w:rPr>
        <w:t>МФЦ;</w:t>
      </w:r>
    </w:p>
    <w:p w:rsidR="009F57E6" w:rsidRPr="00462D54" w:rsidRDefault="00C84CBC" w:rsidP="008A35EB">
      <w:pPr>
        <w:ind w:left="708" w:firstLine="143"/>
        <w:jc w:val="both"/>
        <w:rPr>
          <w:rFonts w:ascii="Times New Roman" w:hAnsi="Times New Roman" w:cs="Times New Roman"/>
          <w:sz w:val="26"/>
          <w:szCs w:val="26"/>
        </w:rPr>
      </w:pPr>
      <w:r w:rsidRPr="00462D54">
        <w:rPr>
          <w:rFonts w:ascii="Times New Roman" w:hAnsi="Times New Roman" w:cs="Times New Roman"/>
          <w:sz w:val="26"/>
          <w:szCs w:val="26"/>
        </w:rPr>
        <w:t xml:space="preserve">- </w:t>
      </w:r>
      <w:r w:rsidR="009F57E6" w:rsidRPr="00462D54">
        <w:rPr>
          <w:rFonts w:ascii="Times New Roman" w:hAnsi="Times New Roman" w:cs="Times New Roman"/>
          <w:sz w:val="26"/>
          <w:szCs w:val="26"/>
        </w:rPr>
        <w:t>посредством Единого портала предоставления государственных и муниципальных услуг.</w:t>
      </w:r>
    </w:p>
    <w:p w:rsidR="0067180C" w:rsidRPr="00462D54" w:rsidRDefault="00A57326" w:rsidP="008A35EB">
      <w:pPr>
        <w:ind w:left="708" w:firstLine="851"/>
        <w:jc w:val="both"/>
        <w:rPr>
          <w:rFonts w:ascii="Times New Roman" w:hAnsi="Times New Roman" w:cs="Times New Roman"/>
          <w:sz w:val="26"/>
          <w:szCs w:val="26"/>
        </w:rPr>
      </w:pPr>
      <w:r w:rsidRPr="00462D54">
        <w:rPr>
          <w:rFonts w:ascii="Times New Roman" w:hAnsi="Times New Roman" w:cs="Times New Roman"/>
          <w:sz w:val="26"/>
          <w:szCs w:val="26"/>
        </w:rPr>
        <w:t>Процедура выполняется в соответствии с требованиями статьи 51 Градостроительного кодекса Российской Федерации, административн</w:t>
      </w:r>
      <w:r w:rsidR="009F57E6" w:rsidRPr="00462D54">
        <w:rPr>
          <w:rFonts w:ascii="Times New Roman" w:hAnsi="Times New Roman" w:cs="Times New Roman"/>
          <w:sz w:val="26"/>
          <w:szCs w:val="26"/>
        </w:rPr>
        <w:t>ого</w:t>
      </w:r>
      <w:r w:rsidRPr="00462D54">
        <w:rPr>
          <w:rFonts w:ascii="Times New Roman" w:hAnsi="Times New Roman" w:cs="Times New Roman"/>
          <w:sz w:val="26"/>
          <w:szCs w:val="26"/>
        </w:rPr>
        <w:t xml:space="preserve"> регламент</w:t>
      </w:r>
      <w:r w:rsidR="009F57E6" w:rsidRPr="00462D54">
        <w:rPr>
          <w:rFonts w:ascii="Times New Roman" w:hAnsi="Times New Roman" w:cs="Times New Roman"/>
          <w:sz w:val="26"/>
          <w:szCs w:val="26"/>
        </w:rPr>
        <w:t>а</w:t>
      </w:r>
      <w:r w:rsidRPr="00462D54">
        <w:rPr>
          <w:rFonts w:ascii="Times New Roman" w:hAnsi="Times New Roman" w:cs="Times New Roman"/>
          <w:sz w:val="26"/>
          <w:szCs w:val="26"/>
        </w:rPr>
        <w:t xml:space="preserve"> предоставления муниципальной услуги по выдаче разрешения на строительство</w:t>
      </w:r>
      <w:r w:rsidR="00B03628" w:rsidRPr="00462D54">
        <w:rPr>
          <w:rFonts w:ascii="Times New Roman" w:hAnsi="Times New Roman" w:cs="Times New Roman"/>
          <w:sz w:val="26"/>
          <w:szCs w:val="26"/>
        </w:rPr>
        <w:t xml:space="preserve">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 расположенных на территории </w:t>
      </w:r>
      <w:r w:rsidR="001C7AF5" w:rsidRPr="00462D54">
        <w:rPr>
          <w:rFonts w:ascii="Times New Roman" w:hAnsi="Times New Roman" w:cs="Times New Roman"/>
          <w:sz w:val="26"/>
          <w:szCs w:val="26"/>
        </w:rPr>
        <w:t>города Когалыма.</w:t>
      </w:r>
      <w:r w:rsidR="00B03628" w:rsidRPr="00462D54">
        <w:rPr>
          <w:rFonts w:ascii="Times New Roman" w:hAnsi="Times New Roman" w:cs="Times New Roman"/>
          <w:sz w:val="26"/>
          <w:szCs w:val="26"/>
        </w:rPr>
        <w:t xml:space="preserve"> </w:t>
      </w:r>
      <w:r w:rsidR="0067180C" w:rsidRPr="00462D54">
        <w:rPr>
          <w:rFonts w:ascii="Times New Roman" w:hAnsi="Times New Roman" w:cs="Times New Roman"/>
          <w:sz w:val="26"/>
          <w:szCs w:val="26"/>
        </w:rPr>
        <w:t>Выдача разрешения на строительство осуществляется без взимания платы.</w:t>
      </w:r>
    </w:p>
    <w:p w:rsidR="00A57326" w:rsidRPr="00462D54" w:rsidRDefault="0067180C" w:rsidP="008A35EB">
      <w:pPr>
        <w:ind w:left="708" w:firstLine="851"/>
        <w:jc w:val="both"/>
        <w:rPr>
          <w:rFonts w:ascii="Times New Roman" w:hAnsi="Times New Roman" w:cs="Times New Roman"/>
          <w:sz w:val="26"/>
          <w:szCs w:val="26"/>
        </w:rPr>
      </w:pPr>
      <w:r w:rsidRPr="00462D54">
        <w:rPr>
          <w:rFonts w:ascii="Times New Roman" w:hAnsi="Times New Roman" w:cs="Times New Roman"/>
          <w:sz w:val="26"/>
          <w:szCs w:val="26"/>
        </w:rPr>
        <w:t xml:space="preserve">Срок исполнения данной процедуры не более 10 </w:t>
      </w:r>
      <w:r w:rsidR="00A8018E" w:rsidRPr="00462D54">
        <w:rPr>
          <w:rFonts w:ascii="Times New Roman" w:hAnsi="Times New Roman" w:cs="Times New Roman"/>
          <w:sz w:val="26"/>
          <w:szCs w:val="26"/>
        </w:rPr>
        <w:t xml:space="preserve">календарных </w:t>
      </w:r>
      <w:r w:rsidRPr="00462D54">
        <w:rPr>
          <w:rFonts w:ascii="Times New Roman" w:hAnsi="Times New Roman" w:cs="Times New Roman"/>
          <w:sz w:val="26"/>
          <w:szCs w:val="26"/>
        </w:rPr>
        <w:t>дней со дня поступления заявления застройщика</w:t>
      </w:r>
      <w:r w:rsidR="00B265B1" w:rsidRPr="00462D54">
        <w:rPr>
          <w:rFonts w:ascii="Times New Roman" w:hAnsi="Times New Roman" w:cs="Times New Roman"/>
          <w:sz w:val="26"/>
          <w:szCs w:val="26"/>
        </w:rPr>
        <w:t xml:space="preserve"> в </w:t>
      </w:r>
      <w:r w:rsidR="0079329A">
        <w:rPr>
          <w:rFonts w:ascii="Times New Roman" w:hAnsi="Times New Roman" w:cs="Times New Roman"/>
          <w:sz w:val="26"/>
          <w:szCs w:val="26"/>
        </w:rPr>
        <w:t>Администрацию города Когалыма</w:t>
      </w:r>
      <w:r w:rsidRPr="00462D54">
        <w:rPr>
          <w:rFonts w:ascii="Times New Roman" w:hAnsi="Times New Roman" w:cs="Times New Roman"/>
          <w:sz w:val="26"/>
          <w:szCs w:val="26"/>
        </w:rPr>
        <w:t>.</w:t>
      </w:r>
      <w:r w:rsidR="00A57326" w:rsidRPr="00462D54">
        <w:rPr>
          <w:rFonts w:ascii="Times New Roman" w:hAnsi="Times New Roman" w:cs="Times New Roman"/>
          <w:sz w:val="26"/>
          <w:szCs w:val="26"/>
        </w:rPr>
        <w:t xml:space="preserve"> </w:t>
      </w:r>
    </w:p>
    <w:p w:rsidR="008A35EB" w:rsidRPr="00462D54" w:rsidRDefault="008A35EB" w:rsidP="008A35EB">
      <w:pPr>
        <w:jc w:val="center"/>
        <w:rPr>
          <w:rFonts w:ascii="Times New Roman" w:hAnsi="Times New Roman" w:cs="Times New Roman"/>
          <w:b/>
          <w:sz w:val="26"/>
          <w:szCs w:val="26"/>
        </w:rPr>
      </w:pPr>
    </w:p>
    <w:p w:rsidR="00A57326" w:rsidRPr="00462D54" w:rsidRDefault="008A35EB" w:rsidP="008A35EB">
      <w:pPr>
        <w:jc w:val="center"/>
        <w:rPr>
          <w:rFonts w:ascii="Times New Roman" w:hAnsi="Times New Roman" w:cs="Times New Roman"/>
          <w:sz w:val="26"/>
          <w:szCs w:val="26"/>
        </w:rPr>
      </w:pPr>
      <w:r w:rsidRPr="00462D54">
        <w:rPr>
          <w:rFonts w:ascii="Times New Roman" w:hAnsi="Times New Roman" w:cs="Times New Roman"/>
          <w:sz w:val="26"/>
          <w:szCs w:val="26"/>
        </w:rPr>
        <w:t>4.</w:t>
      </w:r>
      <w:r w:rsidR="00B265B1" w:rsidRPr="00462D54">
        <w:rPr>
          <w:rFonts w:ascii="Times New Roman" w:hAnsi="Times New Roman" w:cs="Times New Roman"/>
          <w:sz w:val="26"/>
          <w:szCs w:val="26"/>
        </w:rPr>
        <w:t>Заключительные положения</w:t>
      </w:r>
    </w:p>
    <w:p w:rsidR="008A35EB" w:rsidRPr="00462D54" w:rsidRDefault="00A57326" w:rsidP="00A57326">
      <w:pPr>
        <w:jc w:val="both"/>
        <w:rPr>
          <w:rFonts w:ascii="Times New Roman" w:hAnsi="Times New Roman" w:cs="Times New Roman"/>
          <w:sz w:val="26"/>
          <w:szCs w:val="26"/>
        </w:rPr>
      </w:pPr>
      <w:r w:rsidRPr="00462D54">
        <w:rPr>
          <w:rFonts w:ascii="Times New Roman" w:hAnsi="Times New Roman" w:cs="Times New Roman"/>
          <w:sz w:val="26"/>
          <w:szCs w:val="26"/>
        </w:rPr>
        <w:t xml:space="preserve">           </w:t>
      </w:r>
    </w:p>
    <w:p w:rsidR="00A57326" w:rsidRPr="00462D54" w:rsidRDefault="00A57326" w:rsidP="008A35EB">
      <w:pPr>
        <w:ind w:firstLine="708"/>
        <w:jc w:val="both"/>
        <w:rPr>
          <w:rFonts w:ascii="Times New Roman" w:hAnsi="Times New Roman" w:cs="Times New Roman"/>
          <w:sz w:val="26"/>
          <w:szCs w:val="26"/>
        </w:rPr>
      </w:pPr>
      <w:r w:rsidRPr="00462D54">
        <w:rPr>
          <w:rFonts w:ascii="Times New Roman" w:hAnsi="Times New Roman" w:cs="Times New Roman"/>
          <w:sz w:val="26"/>
          <w:szCs w:val="26"/>
        </w:rPr>
        <w:t>Прохождение процедур 3.2.1. – 3.2.</w:t>
      </w:r>
      <w:r w:rsidR="00B87CEA" w:rsidRPr="00462D54">
        <w:rPr>
          <w:rFonts w:ascii="Times New Roman" w:hAnsi="Times New Roman" w:cs="Times New Roman"/>
          <w:sz w:val="26"/>
          <w:szCs w:val="26"/>
        </w:rPr>
        <w:t>8</w:t>
      </w:r>
      <w:r w:rsidRPr="00462D54">
        <w:rPr>
          <w:rFonts w:ascii="Times New Roman" w:hAnsi="Times New Roman" w:cs="Times New Roman"/>
          <w:sz w:val="26"/>
          <w:szCs w:val="26"/>
        </w:rPr>
        <w:t>. застройщик может осуществлять одновременно.</w:t>
      </w:r>
    </w:p>
    <w:p w:rsidR="0046381E" w:rsidRPr="00462D54" w:rsidRDefault="00A57326" w:rsidP="0067180C">
      <w:pPr>
        <w:jc w:val="both"/>
        <w:rPr>
          <w:rFonts w:ascii="Times New Roman" w:hAnsi="Times New Roman" w:cs="Times New Roman"/>
          <w:sz w:val="26"/>
          <w:szCs w:val="26"/>
        </w:rPr>
      </w:pPr>
      <w:r w:rsidRPr="00462D54">
        <w:rPr>
          <w:rFonts w:ascii="Times New Roman" w:hAnsi="Times New Roman" w:cs="Times New Roman"/>
          <w:sz w:val="26"/>
          <w:szCs w:val="26"/>
        </w:rPr>
        <w:t xml:space="preserve">           </w:t>
      </w: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Pr="00462D54" w:rsidRDefault="0046381E" w:rsidP="0067180C">
      <w:pPr>
        <w:jc w:val="both"/>
        <w:rPr>
          <w:rFonts w:ascii="Times New Roman" w:hAnsi="Times New Roman" w:cs="Times New Roman"/>
          <w:sz w:val="26"/>
          <w:szCs w:val="26"/>
        </w:rPr>
      </w:pPr>
    </w:p>
    <w:p w:rsidR="0046381E" w:rsidRDefault="0046381E" w:rsidP="0067180C">
      <w:pPr>
        <w:jc w:val="both"/>
        <w:rPr>
          <w:rFonts w:ascii="Times New Roman" w:hAnsi="Times New Roman" w:cs="Times New Roman"/>
          <w:sz w:val="28"/>
          <w:szCs w:val="28"/>
        </w:rPr>
      </w:pPr>
    </w:p>
    <w:p w:rsidR="0046381E" w:rsidRDefault="0046381E" w:rsidP="0067180C">
      <w:pPr>
        <w:jc w:val="both"/>
        <w:rPr>
          <w:rFonts w:ascii="Times New Roman" w:hAnsi="Times New Roman" w:cs="Times New Roman"/>
          <w:sz w:val="28"/>
          <w:szCs w:val="28"/>
        </w:rPr>
      </w:pPr>
    </w:p>
    <w:p w:rsidR="0046381E" w:rsidRDefault="0046381E" w:rsidP="0067180C">
      <w:pPr>
        <w:jc w:val="both"/>
      </w:pPr>
    </w:p>
    <w:sectPr w:rsidR="0046381E" w:rsidSect="00441EA5">
      <w:headerReference w:type="default" r:id="rId9"/>
      <w:pgSz w:w="11906" w:h="16838"/>
      <w:pgMar w:top="1418" w:right="707"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2F1" w:rsidRDefault="001F22F1" w:rsidP="000D7AB3">
      <w:r>
        <w:separator/>
      </w:r>
    </w:p>
  </w:endnote>
  <w:endnote w:type="continuationSeparator" w:id="0">
    <w:p w:rsidR="001F22F1" w:rsidRDefault="001F22F1" w:rsidP="000D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2F1" w:rsidRDefault="001F22F1" w:rsidP="000D7AB3">
      <w:r>
        <w:separator/>
      </w:r>
    </w:p>
  </w:footnote>
  <w:footnote w:type="continuationSeparator" w:id="0">
    <w:p w:rsidR="001F22F1" w:rsidRDefault="001F22F1" w:rsidP="000D7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AB3" w:rsidRDefault="000D7AB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C7491"/>
    <w:multiLevelType w:val="hybridMultilevel"/>
    <w:tmpl w:val="36D62640"/>
    <w:lvl w:ilvl="0" w:tplc="4D6CB326">
      <w:start w:val="1"/>
      <w:numFmt w:val="decimal"/>
      <w:lvlText w:val="%1."/>
      <w:lvlJc w:val="left"/>
      <w:pPr>
        <w:ind w:left="10274" w:hanging="360"/>
      </w:pPr>
      <w:rPr>
        <w:rFonts w:hint="default"/>
      </w:rPr>
    </w:lvl>
    <w:lvl w:ilvl="1" w:tplc="04190019" w:tentative="1">
      <w:start w:val="1"/>
      <w:numFmt w:val="lowerLetter"/>
      <w:lvlText w:val="%2."/>
      <w:lvlJc w:val="left"/>
      <w:pPr>
        <w:ind w:left="10994" w:hanging="360"/>
      </w:pPr>
    </w:lvl>
    <w:lvl w:ilvl="2" w:tplc="0419001B" w:tentative="1">
      <w:start w:val="1"/>
      <w:numFmt w:val="lowerRoman"/>
      <w:lvlText w:val="%3."/>
      <w:lvlJc w:val="right"/>
      <w:pPr>
        <w:ind w:left="11714" w:hanging="180"/>
      </w:pPr>
    </w:lvl>
    <w:lvl w:ilvl="3" w:tplc="0419000F" w:tentative="1">
      <w:start w:val="1"/>
      <w:numFmt w:val="decimal"/>
      <w:lvlText w:val="%4."/>
      <w:lvlJc w:val="left"/>
      <w:pPr>
        <w:ind w:left="12434" w:hanging="360"/>
      </w:pPr>
    </w:lvl>
    <w:lvl w:ilvl="4" w:tplc="04190019" w:tentative="1">
      <w:start w:val="1"/>
      <w:numFmt w:val="lowerLetter"/>
      <w:lvlText w:val="%5."/>
      <w:lvlJc w:val="left"/>
      <w:pPr>
        <w:ind w:left="13154" w:hanging="360"/>
      </w:pPr>
    </w:lvl>
    <w:lvl w:ilvl="5" w:tplc="0419001B" w:tentative="1">
      <w:start w:val="1"/>
      <w:numFmt w:val="lowerRoman"/>
      <w:lvlText w:val="%6."/>
      <w:lvlJc w:val="right"/>
      <w:pPr>
        <w:ind w:left="13874" w:hanging="180"/>
      </w:pPr>
    </w:lvl>
    <w:lvl w:ilvl="6" w:tplc="0419000F" w:tentative="1">
      <w:start w:val="1"/>
      <w:numFmt w:val="decimal"/>
      <w:lvlText w:val="%7."/>
      <w:lvlJc w:val="left"/>
      <w:pPr>
        <w:ind w:left="14594" w:hanging="360"/>
      </w:pPr>
    </w:lvl>
    <w:lvl w:ilvl="7" w:tplc="04190019" w:tentative="1">
      <w:start w:val="1"/>
      <w:numFmt w:val="lowerLetter"/>
      <w:lvlText w:val="%8."/>
      <w:lvlJc w:val="left"/>
      <w:pPr>
        <w:ind w:left="15314" w:hanging="360"/>
      </w:pPr>
    </w:lvl>
    <w:lvl w:ilvl="8" w:tplc="0419001B" w:tentative="1">
      <w:start w:val="1"/>
      <w:numFmt w:val="lowerRoman"/>
      <w:lvlText w:val="%9."/>
      <w:lvlJc w:val="right"/>
      <w:pPr>
        <w:ind w:left="16034" w:hanging="180"/>
      </w:pPr>
    </w:lvl>
  </w:abstractNum>
  <w:abstractNum w:abstractNumId="1" w15:restartNumberingAfterBreak="0">
    <w:nsid w:val="3B8A5841"/>
    <w:multiLevelType w:val="hybridMultilevel"/>
    <w:tmpl w:val="3B3CD986"/>
    <w:lvl w:ilvl="0" w:tplc="6908C23A">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48DC7153"/>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72306542"/>
    <w:multiLevelType w:val="hybridMultilevel"/>
    <w:tmpl w:val="1C66D936"/>
    <w:lvl w:ilvl="0" w:tplc="CB88D878">
      <w:start w:val="1"/>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326"/>
    <w:rsid w:val="0003209B"/>
    <w:rsid w:val="00042DFC"/>
    <w:rsid w:val="00065CA9"/>
    <w:rsid w:val="00070A10"/>
    <w:rsid w:val="000D7AB3"/>
    <w:rsid w:val="000F0A05"/>
    <w:rsid w:val="00103B34"/>
    <w:rsid w:val="00107A34"/>
    <w:rsid w:val="00126696"/>
    <w:rsid w:val="00187BE4"/>
    <w:rsid w:val="001C7AF5"/>
    <w:rsid w:val="001F22F1"/>
    <w:rsid w:val="00211107"/>
    <w:rsid w:val="002507C4"/>
    <w:rsid w:val="00253A55"/>
    <w:rsid w:val="00321876"/>
    <w:rsid w:val="00343178"/>
    <w:rsid w:val="003552B7"/>
    <w:rsid w:val="003676E3"/>
    <w:rsid w:val="003771F0"/>
    <w:rsid w:val="00381175"/>
    <w:rsid w:val="003B2797"/>
    <w:rsid w:val="00441EA5"/>
    <w:rsid w:val="0045541C"/>
    <w:rsid w:val="00462D54"/>
    <w:rsid w:val="0046381E"/>
    <w:rsid w:val="004B1C08"/>
    <w:rsid w:val="004E7097"/>
    <w:rsid w:val="00534857"/>
    <w:rsid w:val="005A43FD"/>
    <w:rsid w:val="005E634F"/>
    <w:rsid w:val="006023B8"/>
    <w:rsid w:val="0067180C"/>
    <w:rsid w:val="00681479"/>
    <w:rsid w:val="006C053F"/>
    <w:rsid w:val="006C24D2"/>
    <w:rsid w:val="006D7E52"/>
    <w:rsid w:val="00791CC1"/>
    <w:rsid w:val="0079329A"/>
    <w:rsid w:val="007A2702"/>
    <w:rsid w:val="007C1C30"/>
    <w:rsid w:val="0085541E"/>
    <w:rsid w:val="008A35EB"/>
    <w:rsid w:val="00952FA9"/>
    <w:rsid w:val="009F57E6"/>
    <w:rsid w:val="00A57326"/>
    <w:rsid w:val="00A8018E"/>
    <w:rsid w:val="00A86EC1"/>
    <w:rsid w:val="00AA361F"/>
    <w:rsid w:val="00AC6250"/>
    <w:rsid w:val="00B03628"/>
    <w:rsid w:val="00B265B1"/>
    <w:rsid w:val="00B36AE2"/>
    <w:rsid w:val="00B87CEA"/>
    <w:rsid w:val="00B95BF3"/>
    <w:rsid w:val="00BA20B4"/>
    <w:rsid w:val="00BD7B35"/>
    <w:rsid w:val="00BE7A38"/>
    <w:rsid w:val="00C01312"/>
    <w:rsid w:val="00C21346"/>
    <w:rsid w:val="00C334C7"/>
    <w:rsid w:val="00C35823"/>
    <w:rsid w:val="00C84CBC"/>
    <w:rsid w:val="00CE4781"/>
    <w:rsid w:val="00D001BC"/>
    <w:rsid w:val="00D75CD9"/>
    <w:rsid w:val="00D77DE9"/>
    <w:rsid w:val="00DB3B52"/>
    <w:rsid w:val="00E20BE1"/>
    <w:rsid w:val="00E37C48"/>
    <w:rsid w:val="00E37E25"/>
    <w:rsid w:val="00E43C9F"/>
    <w:rsid w:val="00E4779D"/>
    <w:rsid w:val="00ED71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67FCF-2768-4105-B7F1-B0775CE8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326"/>
    <w:pPr>
      <w:spacing w:after="0" w:line="240" w:lineRule="auto"/>
      <w:jc w:val="right"/>
    </w:pPr>
  </w:style>
  <w:style w:type="paragraph" w:styleId="1">
    <w:name w:val="heading 1"/>
    <w:basedOn w:val="a"/>
    <w:next w:val="a"/>
    <w:link w:val="10"/>
    <w:qFormat/>
    <w:rsid w:val="00187BE4"/>
    <w:pPr>
      <w:keepNext/>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187BE4"/>
    <w:pPr>
      <w:keepNext/>
      <w:jc w:val="center"/>
      <w:outlineLvl w:val="1"/>
    </w:pPr>
    <w:rPr>
      <w:rFonts w:ascii="Times New Roman" w:eastAsia="Times New Roman" w:hAnsi="Times New Roman" w:cs="Times New Roman"/>
      <w:b/>
      <w:caps/>
      <w:spacing w:val="4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326"/>
    <w:pPr>
      <w:ind w:left="720"/>
      <w:contextualSpacing/>
    </w:pPr>
  </w:style>
  <w:style w:type="paragraph" w:styleId="a4">
    <w:name w:val="Balloon Text"/>
    <w:basedOn w:val="a"/>
    <w:link w:val="a5"/>
    <w:uiPriority w:val="99"/>
    <w:semiHidden/>
    <w:unhideWhenUsed/>
    <w:rsid w:val="00E37C48"/>
    <w:rPr>
      <w:rFonts w:ascii="Tahoma" w:hAnsi="Tahoma" w:cs="Tahoma"/>
      <w:sz w:val="16"/>
      <w:szCs w:val="16"/>
    </w:rPr>
  </w:style>
  <w:style w:type="character" w:customStyle="1" w:styleId="a5">
    <w:name w:val="Текст выноски Знак"/>
    <w:basedOn w:val="a0"/>
    <w:link w:val="a4"/>
    <w:uiPriority w:val="99"/>
    <w:semiHidden/>
    <w:rsid w:val="00E37C48"/>
    <w:rPr>
      <w:rFonts w:ascii="Tahoma" w:hAnsi="Tahoma" w:cs="Tahoma"/>
      <w:sz w:val="16"/>
      <w:szCs w:val="16"/>
    </w:rPr>
  </w:style>
  <w:style w:type="paragraph" w:styleId="a6">
    <w:name w:val="header"/>
    <w:basedOn w:val="a"/>
    <w:link w:val="a7"/>
    <w:uiPriority w:val="99"/>
    <w:unhideWhenUsed/>
    <w:rsid w:val="000D7AB3"/>
    <w:pPr>
      <w:tabs>
        <w:tab w:val="center" w:pos="4677"/>
        <w:tab w:val="right" w:pos="9355"/>
      </w:tabs>
    </w:pPr>
  </w:style>
  <w:style w:type="character" w:customStyle="1" w:styleId="a7">
    <w:name w:val="Верхний колонтитул Знак"/>
    <w:basedOn w:val="a0"/>
    <w:link w:val="a6"/>
    <w:uiPriority w:val="99"/>
    <w:rsid w:val="000D7AB3"/>
  </w:style>
  <w:style w:type="paragraph" w:styleId="a8">
    <w:name w:val="footer"/>
    <w:basedOn w:val="a"/>
    <w:link w:val="a9"/>
    <w:unhideWhenUsed/>
    <w:rsid w:val="000D7AB3"/>
    <w:pPr>
      <w:tabs>
        <w:tab w:val="center" w:pos="4677"/>
        <w:tab w:val="right" w:pos="9355"/>
      </w:tabs>
    </w:pPr>
  </w:style>
  <w:style w:type="character" w:customStyle="1" w:styleId="a9">
    <w:name w:val="Нижний колонтитул Знак"/>
    <w:basedOn w:val="a0"/>
    <w:link w:val="a8"/>
    <w:rsid w:val="000D7AB3"/>
  </w:style>
  <w:style w:type="character" w:customStyle="1" w:styleId="10">
    <w:name w:val="Заголовок 1 Знак"/>
    <w:basedOn w:val="a0"/>
    <w:link w:val="1"/>
    <w:rsid w:val="00187BE4"/>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87BE4"/>
    <w:rPr>
      <w:rFonts w:ascii="Times New Roman" w:eastAsia="Times New Roman" w:hAnsi="Times New Roman" w:cs="Times New Roman"/>
      <w:b/>
      <w:caps/>
      <w:spacing w:val="40"/>
      <w:sz w:val="32"/>
      <w:szCs w:val="20"/>
      <w:lang w:eastAsia="ru-RU"/>
    </w:rPr>
  </w:style>
  <w:style w:type="character" w:styleId="aa">
    <w:name w:val="page number"/>
    <w:basedOn w:val="a0"/>
    <w:rsid w:val="00187BE4"/>
  </w:style>
  <w:style w:type="character" w:styleId="ab">
    <w:name w:val="Hyperlink"/>
    <w:basedOn w:val="a0"/>
    <w:uiPriority w:val="99"/>
    <w:semiHidden/>
    <w:unhideWhenUsed/>
    <w:rsid w:val="005E634F"/>
    <w:rPr>
      <w:color w:val="0000FF"/>
      <w:u w:val="single"/>
    </w:rPr>
  </w:style>
  <w:style w:type="paragraph" w:customStyle="1" w:styleId="ConsPlusTitle">
    <w:name w:val="ConsPlusTitle"/>
    <w:rsid w:val="0046381E"/>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Nonformat">
    <w:name w:val="ConsNonformat"/>
    <w:rsid w:val="004638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92560">
      <w:bodyDiv w:val="1"/>
      <w:marLeft w:val="0"/>
      <w:marRight w:val="0"/>
      <w:marTop w:val="0"/>
      <w:marBottom w:val="0"/>
      <w:divBdr>
        <w:top w:val="none" w:sz="0" w:space="0" w:color="auto"/>
        <w:left w:val="none" w:sz="0" w:space="0" w:color="auto"/>
        <w:bottom w:val="none" w:sz="0" w:space="0" w:color="auto"/>
        <w:right w:val="none" w:sz="0" w:space="0" w:color="auto"/>
      </w:divBdr>
    </w:div>
    <w:div w:id="6298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ogaly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E0542-60CB-4C86-BEB7-11BFE477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2626</Words>
  <Characters>14970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╥ЁюЇшьютр ┼ыхэр └ыхъёрэфЁютэр</dc:creator>
  <cp:lastModifiedBy>Дворникова Лариса Юрьевна</cp:lastModifiedBy>
  <cp:revision>2</cp:revision>
  <cp:lastPrinted>2015-06-09T11:07:00Z</cp:lastPrinted>
  <dcterms:created xsi:type="dcterms:W3CDTF">2015-06-24T11:11:00Z</dcterms:created>
  <dcterms:modified xsi:type="dcterms:W3CDTF">2015-06-24T11:11:00Z</dcterms:modified>
</cp:coreProperties>
</file>