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F404E" w:rsidRDefault="00EF404E" w:rsidP="00B22DDA">
      <w:pPr>
        <w:tabs>
          <w:tab w:val="left" w:pos="2030"/>
        </w:tabs>
        <w:rPr>
          <w:sz w:val="26"/>
          <w:szCs w:val="26"/>
        </w:rPr>
      </w:pPr>
    </w:p>
    <w:p w:rsidR="005A5DD7" w:rsidRPr="00426001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26001">
        <w:rPr>
          <w:rFonts w:eastAsia="Calibri"/>
          <w:sz w:val="26"/>
          <w:szCs w:val="26"/>
        </w:rPr>
        <w:t>О внесении изменений</w:t>
      </w:r>
    </w:p>
    <w:p w:rsidR="005A5DD7" w:rsidRPr="00274DE0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274DE0">
        <w:rPr>
          <w:rFonts w:eastAsia="Calibri"/>
          <w:sz w:val="26"/>
          <w:szCs w:val="26"/>
        </w:rPr>
        <w:t>в постановление Администрации</w:t>
      </w:r>
    </w:p>
    <w:p w:rsidR="005A5DD7" w:rsidRPr="00274DE0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274DE0">
        <w:rPr>
          <w:rFonts w:eastAsia="Calibri"/>
          <w:sz w:val="26"/>
          <w:szCs w:val="26"/>
        </w:rPr>
        <w:t xml:space="preserve">города Когалыма </w:t>
      </w:r>
    </w:p>
    <w:p w:rsidR="005A5DD7" w:rsidRPr="00274DE0" w:rsidRDefault="005A5DD7" w:rsidP="005A5DD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274DE0">
        <w:rPr>
          <w:rFonts w:eastAsia="Calibri"/>
          <w:sz w:val="26"/>
          <w:szCs w:val="26"/>
        </w:rPr>
        <w:t xml:space="preserve">от </w:t>
      </w:r>
      <w:r w:rsidR="00513263" w:rsidRPr="00274DE0">
        <w:rPr>
          <w:rFonts w:eastAsia="Calibri"/>
          <w:sz w:val="26"/>
          <w:szCs w:val="26"/>
        </w:rPr>
        <w:t>25</w:t>
      </w:r>
      <w:r w:rsidRPr="00274DE0">
        <w:rPr>
          <w:rFonts w:eastAsia="Calibri"/>
          <w:sz w:val="26"/>
          <w:szCs w:val="26"/>
        </w:rPr>
        <w:t>.</w:t>
      </w:r>
      <w:r w:rsidR="00513263" w:rsidRPr="00274DE0">
        <w:rPr>
          <w:rFonts w:eastAsia="Calibri"/>
          <w:sz w:val="26"/>
          <w:szCs w:val="26"/>
        </w:rPr>
        <w:t>12</w:t>
      </w:r>
      <w:r w:rsidRPr="00274DE0">
        <w:rPr>
          <w:rFonts w:eastAsia="Calibri"/>
          <w:sz w:val="26"/>
          <w:szCs w:val="26"/>
        </w:rPr>
        <w:t>.20</w:t>
      </w:r>
      <w:r w:rsidR="00513263" w:rsidRPr="00274DE0">
        <w:rPr>
          <w:rFonts w:eastAsia="Calibri"/>
          <w:sz w:val="26"/>
          <w:szCs w:val="26"/>
        </w:rPr>
        <w:t>23</w:t>
      </w:r>
      <w:r w:rsidRPr="00274DE0">
        <w:rPr>
          <w:rFonts w:eastAsia="Calibri"/>
          <w:sz w:val="26"/>
          <w:szCs w:val="26"/>
        </w:rPr>
        <w:t xml:space="preserve"> №</w:t>
      </w:r>
      <w:r w:rsidR="00513263" w:rsidRPr="00274DE0">
        <w:rPr>
          <w:rFonts w:eastAsia="Calibri"/>
          <w:sz w:val="26"/>
          <w:szCs w:val="26"/>
        </w:rPr>
        <w:t>2598</w:t>
      </w:r>
    </w:p>
    <w:p w:rsidR="005A5DD7" w:rsidRPr="00274DE0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274DE0" w:rsidRDefault="005A5DD7" w:rsidP="00474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76D3" w:rsidRPr="00274DE0" w:rsidRDefault="00D376D3" w:rsidP="00D37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DE0">
        <w:rPr>
          <w:rFonts w:eastAsia="Calibri"/>
          <w:sz w:val="26"/>
          <w:szCs w:val="26"/>
        </w:rPr>
        <w:t xml:space="preserve">В соответствии со статьёй 86 Бюджетного кодекса Российской Федерации, статьёй 144 Трудового кодекса Российской Федерации, частью 2 статьи 53 Федерального закона от 06.10.2003 №131-ФЗ «Об общих принципах организации местного самоуправления в Российской Федерации», приказом Департамента образования и науки Ханты-Мансийского автономного                  округа-Югры от </w:t>
      </w:r>
      <w:r w:rsidR="005C26E0" w:rsidRPr="00274DE0">
        <w:rPr>
          <w:rFonts w:eastAsia="Calibri"/>
          <w:sz w:val="26"/>
          <w:szCs w:val="26"/>
        </w:rPr>
        <w:t>06</w:t>
      </w:r>
      <w:r w:rsidRPr="00274DE0">
        <w:rPr>
          <w:rFonts w:eastAsia="Calibri"/>
          <w:sz w:val="26"/>
          <w:szCs w:val="26"/>
        </w:rPr>
        <w:t>.0</w:t>
      </w:r>
      <w:r w:rsidR="005C26E0" w:rsidRPr="00274DE0">
        <w:rPr>
          <w:rFonts w:eastAsia="Calibri"/>
          <w:sz w:val="26"/>
          <w:szCs w:val="26"/>
        </w:rPr>
        <w:t>3.2024 №9</w:t>
      </w:r>
      <w:r w:rsidRPr="00274DE0">
        <w:rPr>
          <w:rFonts w:eastAsia="Calibri"/>
          <w:sz w:val="26"/>
          <w:szCs w:val="26"/>
        </w:rPr>
        <w:t>-нп «О внесении изменений в приложение к приказу Департамента образования и молодежной политики                                  Ханты-Мансийского автономного округа - Югры от 13.11.2023 №27-нп 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 округа - Югры, подведомственных Департаменту образования и науки Ханты-Мансийского автономного округа – Югры», Уставом  города Когалыма, в целях приведения муниципального нормативного правового акта в соответствии с действующим законодательством</w:t>
      </w:r>
      <w:r w:rsidRPr="00274DE0">
        <w:rPr>
          <w:sz w:val="26"/>
          <w:szCs w:val="26"/>
        </w:rPr>
        <w:t>:</w:t>
      </w:r>
    </w:p>
    <w:p w:rsidR="00D376D3" w:rsidRPr="00274DE0" w:rsidRDefault="00D376D3" w:rsidP="00D376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5DD7" w:rsidRPr="00274DE0" w:rsidRDefault="005A5DD7" w:rsidP="00474C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74DE0">
        <w:rPr>
          <w:rFonts w:eastAsia="Calibri"/>
          <w:sz w:val="26"/>
          <w:szCs w:val="26"/>
        </w:rPr>
        <w:t xml:space="preserve">1. В постановление Администрации города Когалыма от </w:t>
      </w:r>
      <w:r w:rsidR="005926BA" w:rsidRPr="00274DE0">
        <w:rPr>
          <w:rFonts w:eastAsia="Calibri"/>
          <w:sz w:val="26"/>
          <w:szCs w:val="26"/>
        </w:rPr>
        <w:t>2</w:t>
      </w:r>
      <w:r w:rsidRPr="00274DE0">
        <w:rPr>
          <w:rFonts w:eastAsia="Calibri"/>
          <w:sz w:val="26"/>
          <w:szCs w:val="26"/>
        </w:rPr>
        <w:t>5.</w:t>
      </w:r>
      <w:r w:rsidR="005926BA" w:rsidRPr="00274DE0">
        <w:rPr>
          <w:rFonts w:eastAsia="Calibri"/>
          <w:sz w:val="26"/>
          <w:szCs w:val="26"/>
        </w:rPr>
        <w:t>12</w:t>
      </w:r>
      <w:r w:rsidRPr="00274DE0">
        <w:rPr>
          <w:rFonts w:eastAsia="Calibri"/>
          <w:sz w:val="26"/>
          <w:szCs w:val="26"/>
        </w:rPr>
        <w:t>.20</w:t>
      </w:r>
      <w:r w:rsidR="005926BA" w:rsidRPr="00274DE0">
        <w:rPr>
          <w:rFonts w:eastAsia="Calibri"/>
          <w:sz w:val="26"/>
          <w:szCs w:val="26"/>
        </w:rPr>
        <w:t>23</w:t>
      </w:r>
      <w:r w:rsidRPr="00274DE0">
        <w:rPr>
          <w:rFonts w:eastAsia="Calibri"/>
          <w:sz w:val="26"/>
          <w:szCs w:val="26"/>
        </w:rPr>
        <w:t xml:space="preserve"> №</w:t>
      </w:r>
      <w:r w:rsidR="005926BA" w:rsidRPr="00274DE0">
        <w:rPr>
          <w:rFonts w:eastAsia="Calibri"/>
          <w:sz w:val="26"/>
          <w:szCs w:val="26"/>
        </w:rPr>
        <w:t>2598</w:t>
      </w:r>
      <w:r w:rsidRPr="00274DE0">
        <w:rPr>
          <w:rFonts w:eastAsia="Calibri"/>
          <w:sz w:val="26"/>
          <w:szCs w:val="26"/>
        </w:rPr>
        <w:t xml:space="preserve"> «Об утверждении </w:t>
      </w:r>
      <w:r w:rsidR="00C32B66" w:rsidRPr="00274DE0">
        <w:rPr>
          <w:rFonts w:eastAsia="Calibri"/>
          <w:sz w:val="26"/>
          <w:szCs w:val="26"/>
        </w:rPr>
        <w:t>П</w:t>
      </w:r>
      <w:r w:rsidRPr="00274DE0">
        <w:rPr>
          <w:rFonts w:eastAsia="Calibri"/>
          <w:sz w:val="26"/>
          <w:szCs w:val="26"/>
        </w:rPr>
        <w:t>оложений об оплате труда работников муниципальных образовательных организаций</w:t>
      </w:r>
      <w:r w:rsidR="007A5D0E" w:rsidRPr="00274DE0">
        <w:rPr>
          <w:rFonts w:eastAsia="Calibri"/>
          <w:sz w:val="26"/>
          <w:szCs w:val="26"/>
        </w:rPr>
        <w:t xml:space="preserve"> </w:t>
      </w:r>
      <w:r w:rsidRPr="00274DE0">
        <w:rPr>
          <w:rFonts w:eastAsia="Calibri"/>
          <w:sz w:val="26"/>
          <w:szCs w:val="26"/>
        </w:rPr>
        <w:t>города Когалыма, подведомственных управлению образования Администрации города</w:t>
      </w:r>
      <w:r w:rsidR="007A5D0E" w:rsidRPr="00274DE0">
        <w:rPr>
          <w:rFonts w:eastAsia="Calibri"/>
          <w:sz w:val="26"/>
          <w:szCs w:val="26"/>
        </w:rPr>
        <w:t xml:space="preserve"> Когалыма</w:t>
      </w:r>
      <w:r w:rsidRPr="00274DE0">
        <w:rPr>
          <w:rFonts w:eastAsia="Calibri"/>
          <w:sz w:val="26"/>
          <w:szCs w:val="26"/>
        </w:rPr>
        <w:t>» (далее - постановление) внести следующие изменения:</w:t>
      </w:r>
    </w:p>
    <w:p w:rsidR="00507F97" w:rsidRPr="00274DE0" w:rsidRDefault="00507F97" w:rsidP="00507F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1.1. В приложении 1 к постановлению:</w:t>
      </w:r>
    </w:p>
    <w:p w:rsidR="00EA3F30" w:rsidRPr="00274DE0" w:rsidRDefault="00EA3F30" w:rsidP="00474C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1.1.</w:t>
      </w:r>
      <w:r w:rsidR="008E3752"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311FBC" w:rsidRPr="00274DE0">
        <w:rPr>
          <w:rFonts w:ascii="Times New Roman" w:eastAsia="Calibri" w:hAnsi="Times New Roman" w:cs="Times New Roman"/>
          <w:sz w:val="26"/>
          <w:szCs w:val="26"/>
        </w:rPr>
        <w:t xml:space="preserve">таблице </w:t>
      </w:r>
      <w:r w:rsidR="008D3EDA"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="006A64E8"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="006A64E8"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6A64E8" w:rsidRPr="00274DE0">
        <w:rPr>
          <w:rFonts w:ascii="Times New Roman" w:eastAsia="Calibri" w:hAnsi="Times New Roman" w:cs="Times New Roman"/>
          <w:sz w:val="26"/>
          <w:szCs w:val="26"/>
        </w:rPr>
        <w:t xml:space="preserve"> «Основные условия оплаты труда работников учреждения»</w:t>
      </w:r>
      <w:r w:rsidRPr="00274DE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E6902" w:rsidRPr="00274DE0" w:rsidRDefault="00EA3F30" w:rsidP="00BE690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1.1.1.</w:t>
      </w:r>
      <w:r w:rsidR="008E3752"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5160" w:rsidRPr="00274DE0">
        <w:rPr>
          <w:rFonts w:ascii="Times New Roman" w:eastAsia="Calibri" w:hAnsi="Times New Roman" w:cs="Times New Roman"/>
          <w:sz w:val="26"/>
          <w:szCs w:val="26"/>
        </w:rPr>
        <w:t xml:space="preserve">Графу 3 </w:t>
      </w:r>
      <w:r w:rsidR="006A64E8" w:rsidRPr="00274DE0">
        <w:rPr>
          <w:rFonts w:ascii="Times New Roman" w:eastAsia="Calibri" w:hAnsi="Times New Roman" w:cs="Times New Roman"/>
          <w:sz w:val="26"/>
          <w:szCs w:val="26"/>
        </w:rPr>
        <w:t xml:space="preserve">«Наименование должностей» </w:t>
      </w:r>
      <w:r w:rsidR="008D3EDA" w:rsidRPr="00274DE0">
        <w:rPr>
          <w:rFonts w:ascii="Times New Roman" w:eastAsia="Calibri" w:hAnsi="Times New Roman" w:cs="Times New Roman"/>
          <w:sz w:val="26"/>
          <w:szCs w:val="26"/>
        </w:rPr>
        <w:t>строки 3</w:t>
      </w:r>
      <w:r w:rsidR="00A15160"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="008D3EDA" w:rsidRPr="00274DE0">
        <w:rPr>
          <w:rFonts w:ascii="Times New Roman" w:eastAsia="Calibri" w:hAnsi="Times New Roman" w:cs="Times New Roman"/>
          <w:sz w:val="26"/>
          <w:szCs w:val="26"/>
        </w:rPr>
        <w:t>4</w:t>
      </w:r>
      <w:r w:rsidR="00A15160" w:rsidRPr="00274DE0">
        <w:rPr>
          <w:rFonts w:ascii="Times New Roman" w:eastAsia="Calibri" w:hAnsi="Times New Roman" w:cs="Times New Roman"/>
          <w:sz w:val="26"/>
          <w:szCs w:val="26"/>
        </w:rPr>
        <w:t xml:space="preserve"> дополнить слов</w:t>
      </w:r>
      <w:r w:rsidR="008D3EDA" w:rsidRPr="00274DE0">
        <w:rPr>
          <w:rFonts w:ascii="Times New Roman" w:eastAsia="Calibri" w:hAnsi="Times New Roman" w:cs="Times New Roman"/>
          <w:sz w:val="26"/>
          <w:szCs w:val="26"/>
        </w:rPr>
        <w:t>ом</w:t>
      </w:r>
      <w:r w:rsidR="00A15160" w:rsidRPr="00274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0BFF" w:rsidRPr="00274DE0">
        <w:rPr>
          <w:rFonts w:ascii="Times New Roman" w:eastAsia="Calibri" w:hAnsi="Times New Roman" w:cs="Times New Roman"/>
          <w:sz w:val="26"/>
          <w:szCs w:val="26"/>
        </w:rPr>
        <w:t>«</w:t>
      </w:r>
      <w:r w:rsidR="00A15160" w:rsidRPr="00274DE0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8D3EDA" w:rsidRPr="00274DE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0C0BFF" w:rsidRPr="00274DE0">
        <w:rPr>
          <w:rFonts w:ascii="Times New Roman" w:eastAsia="Calibri" w:hAnsi="Times New Roman" w:cs="Times New Roman"/>
          <w:sz w:val="26"/>
          <w:szCs w:val="26"/>
        </w:rPr>
        <w:t>»</w:t>
      </w:r>
      <w:r w:rsidR="00A36B8E" w:rsidRPr="00274DE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36B8E" w:rsidRPr="00274DE0" w:rsidRDefault="00A36B8E" w:rsidP="00A36B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1.1.2. Таблицу 4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«Основные условия оплаты труда работников учреждения»:</w:t>
      </w:r>
    </w:p>
    <w:p w:rsidR="00A36B8E" w:rsidRPr="00274DE0" w:rsidRDefault="00A36B8E" w:rsidP="009D2192">
      <w:pPr>
        <w:pStyle w:val="ConsPlusNormal"/>
        <w:ind w:firstLine="709"/>
        <w:jc w:val="both"/>
      </w:pPr>
      <w:r w:rsidRPr="00274DE0">
        <w:rPr>
          <w:rFonts w:ascii="Times New Roman" w:eastAsia="Calibri" w:hAnsi="Times New Roman" w:cs="Times New Roman"/>
          <w:sz w:val="26"/>
          <w:szCs w:val="26"/>
        </w:rPr>
        <w:t>1.1.2.1. Дополнить строками 10, 11 следующего содержания:</w:t>
      </w:r>
    </w:p>
    <w:p w:rsidR="00A36B8E" w:rsidRPr="00274DE0" w:rsidRDefault="00A36B8E" w:rsidP="00A36B8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668"/>
        <w:gridCol w:w="1814"/>
      </w:tblGrid>
      <w:tr w:rsidR="00A36B8E" w:rsidRPr="00274DE0" w:rsidTr="0008626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36B8E" w:rsidRPr="00274DE0" w:rsidRDefault="00A36B8E" w:rsidP="00A36B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:rsidR="00A36B8E" w:rsidRPr="00274DE0" w:rsidRDefault="00EC092D" w:rsidP="00030E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административно-хозяйственной деятельности </w:t>
            </w:r>
            <w:r w:rsidR="00030E5C" w:rsidRPr="00274DE0"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6B8E" w:rsidRPr="00274DE0" w:rsidRDefault="00EC092D" w:rsidP="00EC0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17 718</w:t>
            </w:r>
          </w:p>
        </w:tc>
      </w:tr>
      <w:tr w:rsidR="00EC092D" w:rsidRPr="00274DE0" w:rsidTr="0008626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092D" w:rsidRPr="00274DE0" w:rsidRDefault="00EC092D" w:rsidP="00EC0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2D" w:rsidRPr="00274DE0" w:rsidRDefault="00EC092D" w:rsidP="00EC0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:rsidR="00EC092D" w:rsidRPr="00274DE0" w:rsidRDefault="00EC092D" w:rsidP="00030E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Специалист по безопасности, специалист по антитеррористической защищенности и безопасности, специалист, ответственный за обеспечение антитеррористической защищенности</w:t>
            </w:r>
            <w:r w:rsidR="00030E5C" w:rsidRPr="00274D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0E5C" w:rsidRPr="00274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&lt;7&gt;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C092D" w:rsidRPr="00274DE0" w:rsidRDefault="00EC092D" w:rsidP="00EC0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2D" w:rsidRPr="00274DE0" w:rsidRDefault="00EC092D" w:rsidP="00EC0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17 718</w:t>
            </w:r>
          </w:p>
        </w:tc>
      </w:tr>
    </w:tbl>
    <w:p w:rsidR="00A36B8E" w:rsidRPr="00274DE0" w:rsidRDefault="00A36B8E" w:rsidP="00A36B8E">
      <w:pPr>
        <w:pStyle w:val="ConsPlusNormal"/>
        <w:spacing w:before="200"/>
        <w:jc w:val="right"/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 ».</w:t>
      </w:r>
      <w:r w:rsidRPr="00274DE0">
        <w:t xml:space="preserve"> </w:t>
      </w:r>
    </w:p>
    <w:p w:rsidR="009D2192" w:rsidRPr="00274DE0" w:rsidRDefault="009D2192" w:rsidP="009D219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1.1.3. Пункт 10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«Основные условия оплаты труда работников учреждения»:</w:t>
      </w:r>
    </w:p>
    <w:p w:rsidR="009D2192" w:rsidRPr="00274DE0" w:rsidRDefault="009D2192" w:rsidP="009D219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1.1.3.1. Дополнить сносками следующего содержания:</w:t>
      </w:r>
    </w:p>
    <w:p w:rsidR="009D2192" w:rsidRPr="00274DE0" w:rsidRDefault="009D2192" w:rsidP="009D219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« </w:t>
      </w:r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&lt;6&gt; </w:t>
      </w:r>
      <w:hyperlink r:id="rId7" w:tooltip="Приказ Минтруда России от 10.09.2015 N 625н &quot;Об утверждении профессионального стандарта &quot;Специалист в сфере закупок&quot; (Зарегистрировано в Минюсте России 07.10.2015 N 39210) {КонсультантПлюс}">
        <w:r w:rsidRPr="00274DE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труда и социальной защиты Российской Федерации от </w:t>
      </w:r>
      <w:r w:rsidR="007E68C7"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7E68C7"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7E68C7"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№</w:t>
      </w:r>
      <w:r w:rsidR="007E68C7"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>49</w:t>
      </w:r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 «Об утверждении профессионального стандарта «Специалист </w:t>
      </w:r>
      <w:r w:rsidR="007E68C7"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административно-хозяйственной деятельности</w:t>
      </w:r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  <w:bookmarkStart w:id="0" w:name="P694"/>
      <w:bookmarkStart w:id="1" w:name="P697"/>
      <w:bookmarkEnd w:id="0"/>
      <w:bookmarkEnd w:id="1"/>
    </w:p>
    <w:p w:rsidR="00657931" w:rsidRPr="00274DE0" w:rsidRDefault="00657931" w:rsidP="006579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« </w:t>
      </w:r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&lt;7&gt; </w:t>
      </w:r>
      <w:hyperlink r:id="rId8" w:tooltip="Приказ Минтруда России от 10.09.2015 N 625н &quot;Об утверждении профессионального стандарта &quot;Специалист в сфере закупок&quot; (Зарегистрировано в Минюсте России 07.10.2015 N 39210) {КонсультантПлюс}">
        <w:r w:rsidRPr="00274DE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труда и социальной защиты Российской Федерации от 27.04.2023 года №374н «Об утверждении профессионального стандарта «Специалист по обеспечению антитеррористической защищенности объекта (территории)».</w:t>
      </w:r>
    </w:p>
    <w:p w:rsidR="00657931" w:rsidRPr="00274DE0" w:rsidRDefault="00BF3F08" w:rsidP="0065793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1.1.4. Пункт 12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«Основные условия оплаты труда работников учреждения» признать утратившим силу.</w:t>
      </w:r>
    </w:p>
    <w:p w:rsidR="00BF3F08" w:rsidRPr="00274DE0" w:rsidRDefault="00BF3F08" w:rsidP="0065793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1.1.5. Таблицы 5, 6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«Основные условия оплаты труда работников учреждения» признать утратившими силу.</w:t>
      </w:r>
    </w:p>
    <w:p w:rsidR="00480A2B" w:rsidRPr="00274DE0" w:rsidRDefault="00480A2B" w:rsidP="00480A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1.1.6. В таблице </w:t>
      </w:r>
      <w:r w:rsidR="00A34A80" w:rsidRPr="00274DE0">
        <w:rPr>
          <w:rFonts w:ascii="Times New Roman" w:eastAsia="Calibri" w:hAnsi="Times New Roman" w:cs="Times New Roman"/>
          <w:sz w:val="26"/>
          <w:szCs w:val="26"/>
        </w:rPr>
        <w:t>7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A34A80"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A34A80" w:rsidRPr="00274DE0">
        <w:rPr>
          <w:rFonts w:ascii="Times New Roman" w:eastAsia="Calibri" w:hAnsi="Times New Roman" w:cs="Times New Roman"/>
          <w:sz w:val="26"/>
          <w:szCs w:val="26"/>
        </w:rPr>
        <w:t>Порядок и условия осуществления компенсационных выплат</w:t>
      </w:r>
      <w:r w:rsidRPr="00274DE0">
        <w:rPr>
          <w:rFonts w:ascii="Times New Roman" w:eastAsia="Calibri" w:hAnsi="Times New Roman" w:cs="Times New Roman"/>
          <w:sz w:val="26"/>
          <w:szCs w:val="26"/>
        </w:rPr>
        <w:t>»:</w:t>
      </w:r>
    </w:p>
    <w:p w:rsidR="00A34A80" w:rsidRPr="00274DE0" w:rsidRDefault="00480A2B" w:rsidP="00FB308B">
      <w:pPr>
        <w:pStyle w:val="ConsPlusNormal"/>
        <w:ind w:firstLine="709"/>
        <w:jc w:val="both"/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1.1.6.1. </w:t>
      </w:r>
      <w:r w:rsidR="00A34A80" w:rsidRPr="00274DE0">
        <w:rPr>
          <w:rFonts w:ascii="Times New Roman" w:eastAsia="Calibri" w:hAnsi="Times New Roman" w:cs="Times New Roman"/>
          <w:sz w:val="26"/>
          <w:szCs w:val="26"/>
        </w:rPr>
        <w:t>Строку 6.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="00A34A80" w:rsidRPr="00274DE0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A34A80" w:rsidRPr="00274DE0" w:rsidRDefault="00A34A80" w:rsidP="00A34A8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273"/>
        <w:gridCol w:w="1814"/>
      </w:tblGrid>
      <w:tr w:rsidR="00A100DB" w:rsidRPr="00274DE0" w:rsidTr="00FB308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100DB" w:rsidRPr="00274DE0" w:rsidRDefault="00A100DB" w:rsidP="00A34A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100DB" w:rsidRPr="00274DE0" w:rsidRDefault="00A100DB" w:rsidP="00A100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за руководство методическими объединениями, предметной, цикловой, методической комиссией в образовательной организации педагогическими работниками, не имеющими квалификационной категории «педагог-методист»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A100DB" w:rsidRPr="00274DE0" w:rsidRDefault="00A100DB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в размере 1100 рублей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100DB" w:rsidRPr="00274DE0" w:rsidRDefault="00A100DB" w:rsidP="00A100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применяется за 1 объединение, комиссию</w:t>
            </w:r>
          </w:p>
        </w:tc>
      </w:tr>
    </w:tbl>
    <w:p w:rsidR="00A34A80" w:rsidRPr="00274DE0" w:rsidRDefault="00A34A80" w:rsidP="00A34A80">
      <w:pPr>
        <w:pStyle w:val="ConsPlusNormal"/>
        <w:spacing w:before="200"/>
        <w:jc w:val="right"/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 »;</w:t>
      </w:r>
      <w:r w:rsidRPr="00274DE0">
        <w:t xml:space="preserve"> </w:t>
      </w:r>
    </w:p>
    <w:p w:rsidR="00A36B8E" w:rsidRPr="00274DE0" w:rsidRDefault="00FB308B" w:rsidP="00BE690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1.1.6.2. Дополнить строками 6.11, 6.12, 6.13 следующего содержания:</w:t>
      </w:r>
    </w:p>
    <w:p w:rsidR="00FB308B" w:rsidRPr="00274DE0" w:rsidRDefault="00FB308B" w:rsidP="00FB308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2273"/>
        <w:gridCol w:w="1814"/>
      </w:tblGrid>
      <w:tr w:rsidR="00C50E13" w:rsidRPr="00274DE0" w:rsidTr="00FB308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50E13" w:rsidRPr="00274DE0" w:rsidRDefault="00C50E13" w:rsidP="00C5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6.11.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C50E13" w:rsidRPr="00274DE0" w:rsidRDefault="00C50E13" w:rsidP="00C50E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за работу, связанную с методической деятельностью, педагогическими работниками, имеющими квалификационную категорию «педагог-методист»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C50E13" w:rsidRPr="00274DE0" w:rsidRDefault="00C50E13" w:rsidP="00C50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в размере 20% о</w:t>
            </w:r>
            <w:r w:rsidRPr="0027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клада (должностного оклада), ставки заработной платы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20FF7" w:rsidRPr="00274DE0" w:rsidRDefault="00C20FF7" w:rsidP="00C20FF7">
            <w:pPr>
              <w:pStyle w:val="ConsPlusNormal"/>
              <w:ind w:firstLine="0"/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по факту нагрузки</w:t>
            </w:r>
          </w:p>
          <w:p w:rsidR="00C50E13" w:rsidRPr="00274DE0" w:rsidRDefault="00C50E13" w:rsidP="00C50E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B6B" w:rsidRPr="00274DE0" w:rsidTr="00FB308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A7B6B" w:rsidRPr="00274DE0" w:rsidRDefault="00BA7B6B" w:rsidP="00BA7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6.12.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A7B6B" w:rsidRPr="00274DE0" w:rsidRDefault="00BA7B6B" w:rsidP="00BA7B6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>за работу, связанную с наставничеством, педагогическими работниками, имеющими квалификационную категорию «педагог-наставник»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A7B6B" w:rsidRPr="00274DE0" w:rsidRDefault="00BA7B6B" w:rsidP="00442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размере </w:t>
            </w:r>
            <w:r w:rsidR="00442C7A"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0% о</w:t>
            </w:r>
            <w:r w:rsidRPr="0027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клада (должностного оклада), ставки заработной платы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A7B6B" w:rsidRPr="00274DE0" w:rsidRDefault="00BA7B6B" w:rsidP="00BA7B6B">
            <w:pPr>
              <w:pStyle w:val="ConsPlusNormal"/>
              <w:ind w:firstLine="0"/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по факту нагрузки</w:t>
            </w:r>
          </w:p>
          <w:p w:rsidR="00BA7B6B" w:rsidRPr="00274DE0" w:rsidRDefault="00BA7B6B" w:rsidP="00BA7B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125" w:rsidRPr="00274DE0" w:rsidTr="00FB308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216125" w:rsidRPr="00274DE0" w:rsidRDefault="00216125" w:rsidP="00216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6.13.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16125" w:rsidRPr="00274DE0" w:rsidRDefault="00216125" w:rsidP="002161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4DE0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работу, связанную с наставничеством, педагогическими работниками, не имеющими </w:t>
            </w:r>
            <w:r w:rsidRPr="00274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квалификационную категорию «педагог-наставник»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216125" w:rsidRPr="00274DE0" w:rsidRDefault="00216125" w:rsidP="002161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 размере 1100 рублей на ставку заработной платы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6125" w:rsidRPr="00274DE0" w:rsidRDefault="00216125" w:rsidP="00216125">
            <w:pPr>
              <w:pStyle w:val="ConsPlusNormal"/>
              <w:ind w:firstLine="0"/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по факту нагрузки</w:t>
            </w:r>
          </w:p>
          <w:p w:rsidR="00216125" w:rsidRPr="00274DE0" w:rsidRDefault="00216125" w:rsidP="002161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308B" w:rsidRPr="00274DE0" w:rsidRDefault="00FB308B" w:rsidP="00FB308B">
      <w:pPr>
        <w:pStyle w:val="ConsPlusNormal"/>
        <w:spacing w:before="200"/>
        <w:jc w:val="right"/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 »;</w:t>
      </w:r>
      <w:r w:rsidRPr="00274DE0">
        <w:t xml:space="preserve"> </w:t>
      </w:r>
    </w:p>
    <w:p w:rsidR="006B3BB0" w:rsidRPr="00274DE0" w:rsidRDefault="006B3BB0" w:rsidP="006B3B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1.1.6.3. В графе 2 строки 8 слова «местностях, приравненных к районам Крайнего Севера» заменить словами «районах Крайнего Севера и приравненных к ним местностях».</w:t>
      </w:r>
    </w:p>
    <w:p w:rsidR="00A23BB7" w:rsidRPr="00274DE0" w:rsidRDefault="00A23BB7" w:rsidP="00A23BB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1.1.7. В </w:t>
      </w:r>
      <w:r w:rsidR="00A709CA" w:rsidRPr="00274DE0">
        <w:rPr>
          <w:rFonts w:ascii="Times New Roman" w:eastAsia="Calibri" w:hAnsi="Times New Roman" w:cs="Times New Roman"/>
          <w:sz w:val="26"/>
          <w:szCs w:val="26"/>
        </w:rPr>
        <w:t>пункте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09CA" w:rsidRPr="00274DE0">
        <w:rPr>
          <w:rFonts w:ascii="Times New Roman" w:eastAsia="Calibri" w:hAnsi="Times New Roman" w:cs="Times New Roman"/>
          <w:sz w:val="26"/>
          <w:szCs w:val="26"/>
        </w:rPr>
        <w:t>19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компенсационных выплат»</w:t>
      </w:r>
      <w:r w:rsidR="00A709CA" w:rsidRPr="00274DE0">
        <w:rPr>
          <w:rFonts w:ascii="Times New Roman" w:eastAsia="Calibri" w:hAnsi="Times New Roman" w:cs="Times New Roman"/>
          <w:sz w:val="26"/>
          <w:szCs w:val="26"/>
        </w:rPr>
        <w:t xml:space="preserve"> слово «повышенным» исключить.</w:t>
      </w:r>
    </w:p>
    <w:p w:rsidR="00C62C22" w:rsidRPr="00274DE0" w:rsidRDefault="00C62C22" w:rsidP="00C62C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1.1.8. Пункт 20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компенсационных выплат» изложить в следующей редакции:</w:t>
      </w:r>
    </w:p>
    <w:p w:rsidR="00C62C22" w:rsidRPr="00274DE0" w:rsidRDefault="00C62C22" w:rsidP="00C62C2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«20. Районный коэффициент за работу в местностях с особыми климатическими условиями и процентная надбавка к заработной плате за стаж работы в районах Крайнего Севера и приравненных к ним местностях начисляются на виды выплат, предусмотренные системой оплаты труда, за исключением выплат, установленных единовременно в абсолютном размере: за интенсивность и высокие результаты работы, за качество выполняемой работы, единовременной премии к праздничным дням, профессиональным праздникам.».</w:t>
      </w:r>
    </w:p>
    <w:p w:rsidR="00004F9D" w:rsidRPr="00274DE0" w:rsidRDefault="00004F9D" w:rsidP="00004F9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1.1.9. Пункт 2</w:t>
      </w:r>
      <w:r w:rsidR="00D017A7" w:rsidRPr="00274DE0">
        <w:rPr>
          <w:rFonts w:ascii="Times New Roman" w:eastAsia="Calibri" w:hAnsi="Times New Roman" w:cs="Times New Roman"/>
          <w:sz w:val="26"/>
          <w:szCs w:val="26"/>
        </w:rPr>
        <w:t>1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I</w:t>
      </w:r>
      <w:r w:rsidR="00D017A7" w:rsidRPr="00274DE0">
        <w:rPr>
          <w:rFonts w:ascii="Times New Roman" w:eastAsia="Calibri" w:hAnsi="Times New Roman" w:cs="Times New Roman"/>
          <w:sz w:val="26"/>
          <w:szCs w:val="26"/>
        </w:rPr>
        <w:t>V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E2303F" w:rsidRPr="00274DE0">
        <w:rPr>
          <w:rFonts w:ascii="Times New Roman" w:eastAsia="Calibri" w:hAnsi="Times New Roman" w:cs="Times New Roman"/>
          <w:sz w:val="26"/>
          <w:szCs w:val="26"/>
        </w:rPr>
        <w:t>Порядок и условия осуществления стимулирующих выплат, критерии их установления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E2303F" w:rsidRPr="00274DE0">
        <w:rPr>
          <w:rFonts w:ascii="Times New Roman" w:eastAsia="Calibri" w:hAnsi="Times New Roman" w:cs="Times New Roman"/>
          <w:sz w:val="26"/>
          <w:szCs w:val="26"/>
        </w:rPr>
        <w:t>после абзаца четвертого дополнить абзацем следующего содержания</w:t>
      </w:r>
      <w:r w:rsidRPr="00274DE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2303F" w:rsidRPr="00274DE0" w:rsidRDefault="00E2303F" w:rsidP="00E230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«доплата за квалификационную категорию педагогическим работникам.».</w:t>
      </w:r>
    </w:p>
    <w:p w:rsidR="004473A0" w:rsidRPr="00274DE0" w:rsidRDefault="004473A0" w:rsidP="004473A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1.1.10. В </w:t>
      </w:r>
      <w:r w:rsidR="007F2787" w:rsidRPr="00274DE0">
        <w:rPr>
          <w:rFonts w:ascii="Times New Roman" w:eastAsia="Calibri" w:hAnsi="Times New Roman" w:cs="Times New Roman"/>
          <w:sz w:val="26"/>
          <w:szCs w:val="26"/>
        </w:rPr>
        <w:t xml:space="preserve">абзаце седьмом </w:t>
      </w:r>
      <w:r w:rsidRPr="00274DE0">
        <w:rPr>
          <w:rFonts w:ascii="Times New Roman" w:eastAsia="Calibri" w:hAnsi="Times New Roman" w:cs="Times New Roman"/>
          <w:sz w:val="26"/>
          <w:szCs w:val="26"/>
        </w:rPr>
        <w:t>пункт</w:t>
      </w:r>
      <w:r w:rsidR="007F2787" w:rsidRPr="00274DE0">
        <w:rPr>
          <w:rFonts w:ascii="Times New Roman" w:eastAsia="Calibri" w:hAnsi="Times New Roman" w:cs="Times New Roman"/>
          <w:sz w:val="26"/>
          <w:szCs w:val="26"/>
        </w:rPr>
        <w:t>а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2787" w:rsidRPr="00274DE0">
        <w:rPr>
          <w:rFonts w:ascii="Times New Roman" w:eastAsia="Calibri" w:hAnsi="Times New Roman" w:cs="Times New Roman"/>
          <w:sz w:val="26"/>
          <w:szCs w:val="26"/>
        </w:rPr>
        <w:t>22, абзаце шестом пункта 23</w:t>
      </w:r>
      <w:r w:rsidR="004838DD" w:rsidRPr="00274DE0">
        <w:rPr>
          <w:rFonts w:ascii="Times New Roman" w:eastAsia="Calibri" w:hAnsi="Times New Roman" w:cs="Times New Roman"/>
          <w:sz w:val="26"/>
          <w:szCs w:val="26"/>
        </w:rPr>
        <w:t>, абзаце втором пункта 24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="004838DD" w:rsidRPr="00274DE0">
        <w:rPr>
          <w:rFonts w:ascii="Times New Roman" w:eastAsia="Calibri" w:hAnsi="Times New Roman" w:cs="Times New Roman"/>
          <w:sz w:val="26"/>
          <w:szCs w:val="26"/>
        </w:rPr>
        <w:t>IV «Порядок и условия осуществления стимулирующих выплат, критерии их установления»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слово «повышенн</w:t>
      </w:r>
      <w:r w:rsidR="004838DD" w:rsidRPr="00274DE0">
        <w:rPr>
          <w:rFonts w:ascii="Times New Roman" w:eastAsia="Calibri" w:hAnsi="Times New Roman" w:cs="Times New Roman"/>
          <w:sz w:val="26"/>
          <w:szCs w:val="26"/>
        </w:rPr>
        <w:t>ого</w:t>
      </w:r>
      <w:r w:rsidRPr="00274DE0">
        <w:rPr>
          <w:rFonts w:ascii="Times New Roman" w:eastAsia="Calibri" w:hAnsi="Times New Roman" w:cs="Times New Roman"/>
          <w:sz w:val="26"/>
          <w:szCs w:val="26"/>
        </w:rPr>
        <w:t>» исключить.</w:t>
      </w:r>
    </w:p>
    <w:p w:rsidR="00941E76" w:rsidRPr="00274DE0" w:rsidRDefault="00941E76" w:rsidP="00941E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1.1.11. В пункте 24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стимулирующих выплат, критерии их установления»:</w:t>
      </w:r>
    </w:p>
    <w:p w:rsidR="00941E76" w:rsidRPr="00274DE0" w:rsidRDefault="00941E76" w:rsidP="00941E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1.1.11.1. Абзац первый изложить в следующей редакции:</w:t>
      </w:r>
    </w:p>
    <w:p w:rsidR="00941E76" w:rsidRPr="00274DE0" w:rsidRDefault="00941E76" w:rsidP="00941E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«24. Выплата по итогам работы за месяц, год осуществляется с целью поощрения работников за выполнение поставленных задач и показателей в соответствии с коллективным договором, локальным нормативным актом организации. Премиальная выплата производится </w:t>
      </w:r>
      <w:proofErr w:type="gramStart"/>
      <w:r w:rsidRPr="00274DE0">
        <w:rPr>
          <w:rFonts w:ascii="Times New Roman" w:eastAsia="Calibri" w:hAnsi="Times New Roman" w:cs="Times New Roman"/>
          <w:sz w:val="26"/>
          <w:szCs w:val="26"/>
        </w:rPr>
        <w:t>работникам</w:t>
      </w:r>
      <w:proofErr w:type="gramEnd"/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находящимся в списочном составе на дату издания приказа об осуществлении выплаты.».</w:t>
      </w:r>
    </w:p>
    <w:p w:rsidR="00B842C2" w:rsidRPr="00274DE0" w:rsidRDefault="00B842C2" w:rsidP="00B842C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1.1.12. После таблицы 8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стимулирующих выплат, критерии их установления» дополнить пунктом 24.1 следующего содержания:</w:t>
      </w:r>
    </w:p>
    <w:p w:rsidR="00B316E9" w:rsidRPr="00274DE0" w:rsidRDefault="00B316E9" w:rsidP="00B316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«24.1. За квалификационную категорию педагогическим работникам, отнесенным к профессиональной квалификационной группе должностей педагогических работников, осуществляется ежемесячная доплата:</w:t>
      </w:r>
    </w:p>
    <w:p w:rsidR="00B316E9" w:rsidRPr="00274DE0" w:rsidRDefault="00B316E9" w:rsidP="00B316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за высшую квалификационную категорию в размере 15 % от оклада (должностного оклада) в месяц;</w:t>
      </w:r>
    </w:p>
    <w:p w:rsidR="00B316E9" w:rsidRPr="00274DE0" w:rsidRDefault="00B316E9" w:rsidP="00B316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за первую квалификационную категорию в размере 10 % от оклада (должностного оклада) в месяц.».</w:t>
      </w:r>
    </w:p>
    <w:p w:rsidR="00EB5BDE" w:rsidRPr="00274DE0" w:rsidRDefault="00EB5BDE" w:rsidP="00EB5B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1.1.13. Таблицу 9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стимулирующих выплат, критерии их установления» дополнить </w:t>
      </w:r>
      <w:proofErr w:type="gramStart"/>
      <w:r w:rsidRPr="00274DE0">
        <w:rPr>
          <w:rFonts w:ascii="Times New Roman" w:eastAsia="Calibri" w:hAnsi="Times New Roman" w:cs="Times New Roman"/>
          <w:sz w:val="26"/>
          <w:szCs w:val="26"/>
        </w:rPr>
        <w:t>строкой  1.5</w:t>
      </w:r>
      <w:proofErr w:type="gramEnd"/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EB5BDE" w:rsidRPr="00274DE0" w:rsidRDefault="00EB5BDE" w:rsidP="00EB5BD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2693"/>
        <w:gridCol w:w="1814"/>
      </w:tblGrid>
      <w:tr w:rsidR="00EB5BDE" w:rsidRPr="00274DE0" w:rsidTr="00EB5BDE">
        <w:trPr>
          <w:trHeight w:val="1534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EB5BDE" w:rsidRPr="00274DE0" w:rsidRDefault="00EB5BDE" w:rsidP="00EB5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EB5BDE" w:rsidRPr="00274DE0" w:rsidRDefault="00EB5BDE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Доплата за квалификационную категорию педагогическим работникам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5BDE" w:rsidRPr="00274DE0" w:rsidRDefault="00EB5BDE" w:rsidP="00EB5B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15 %</w:t>
            </w:r>
          </w:p>
          <w:p w:rsidR="00EB5BDE" w:rsidRPr="00274DE0" w:rsidRDefault="00EB5BDE" w:rsidP="00EB5B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от оклада (должностного оклада)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5BDE" w:rsidRPr="00274DE0" w:rsidRDefault="00EB5BDE" w:rsidP="00EB5B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за высшую квалификационную категорию педагогическим работникам</w:t>
            </w:r>
          </w:p>
          <w:p w:rsidR="00EB5BDE" w:rsidRPr="00274DE0" w:rsidRDefault="00EB5BDE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EB5BDE" w:rsidRPr="00274DE0" w:rsidRDefault="00EB5BDE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EB5BDE" w:rsidRPr="00274DE0" w:rsidTr="004941D3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B5BDE" w:rsidRPr="00274DE0" w:rsidRDefault="00EB5BDE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B5BDE" w:rsidRPr="00274DE0" w:rsidRDefault="00EB5BDE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5BDE" w:rsidRPr="00274DE0" w:rsidRDefault="00EB5BDE" w:rsidP="00EB5B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10 %</w:t>
            </w:r>
          </w:p>
          <w:p w:rsidR="00EB5BDE" w:rsidRPr="00274DE0" w:rsidRDefault="00EB5BDE" w:rsidP="00EB5B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от оклада (должностного оклада)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5BDE" w:rsidRPr="00274DE0" w:rsidRDefault="00EB5BDE" w:rsidP="00EB5B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за первую квалификационную категорию педагогическим работникам</w:t>
            </w:r>
          </w:p>
          <w:p w:rsidR="00EB5BDE" w:rsidRPr="00274DE0" w:rsidRDefault="00EB5BDE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EB5BDE" w:rsidRPr="00274DE0" w:rsidRDefault="00EB5BDE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5BDE" w:rsidRPr="00274DE0" w:rsidRDefault="00EB5BDE" w:rsidP="00EB5BDE">
      <w:pPr>
        <w:pStyle w:val="ConsPlusNormal"/>
        <w:spacing w:before="200"/>
        <w:jc w:val="right"/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 ».</w:t>
      </w:r>
      <w:r w:rsidRPr="00274DE0">
        <w:t xml:space="preserve"> </w:t>
      </w:r>
    </w:p>
    <w:p w:rsidR="00EB5BDE" w:rsidRPr="00274DE0" w:rsidRDefault="00EB5BDE" w:rsidP="00EB5B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5BDE" w:rsidRPr="00274DE0" w:rsidRDefault="00EB5BDE" w:rsidP="00B316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7186" w:rsidRPr="00274DE0" w:rsidRDefault="00707186" w:rsidP="0070718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1.1.14. Пункт 34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«Другие вопросы оплаты труда»» дополнить абзацами следующего содержания:</w:t>
      </w:r>
    </w:p>
    <w:p w:rsidR="006069EF" w:rsidRPr="00274DE0" w:rsidRDefault="006069EF" w:rsidP="006069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«ежемесячная доплата за ученую степень;</w:t>
      </w:r>
    </w:p>
    <w:p w:rsidR="006069EF" w:rsidRPr="00274DE0" w:rsidRDefault="006069EF" w:rsidP="006069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ежемесячная доплата на обеспечение книгоиздательской продукции;</w:t>
      </w:r>
    </w:p>
    <w:p w:rsidR="006069EF" w:rsidRPr="00274DE0" w:rsidRDefault="006069EF" w:rsidP="006069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персональная доплата к окладу (должностному окладу).»</w:t>
      </w:r>
      <w:r w:rsidR="0010321C" w:rsidRPr="00274DE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83627" w:rsidRPr="00274DE0" w:rsidRDefault="00E83627" w:rsidP="00E8362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1.1.15. Пункт 35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«Другие вопросы оплаты труда» дополнить абзацем следующего содержания:</w:t>
      </w:r>
    </w:p>
    <w:p w:rsidR="00E83627" w:rsidRPr="00274DE0" w:rsidRDefault="00E83627" w:rsidP="00E8362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«Премиальная выплата производится </w:t>
      </w:r>
      <w:proofErr w:type="gramStart"/>
      <w:r w:rsidRPr="00274DE0">
        <w:rPr>
          <w:rFonts w:ascii="Times New Roman" w:eastAsia="Calibri" w:hAnsi="Times New Roman" w:cs="Times New Roman"/>
          <w:sz w:val="26"/>
          <w:szCs w:val="26"/>
        </w:rPr>
        <w:t>работникам</w:t>
      </w:r>
      <w:proofErr w:type="gramEnd"/>
      <w:r w:rsidR="00B40FCA" w:rsidRPr="00274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4DE0">
        <w:rPr>
          <w:rFonts w:ascii="Times New Roman" w:eastAsia="Calibri" w:hAnsi="Times New Roman" w:cs="Times New Roman"/>
          <w:sz w:val="26"/>
          <w:szCs w:val="26"/>
        </w:rPr>
        <w:t>находящимся в списочном составе на дату издания приказа об осуществлении выплаты.».</w:t>
      </w:r>
    </w:p>
    <w:p w:rsidR="00B40FCA" w:rsidRPr="00274DE0" w:rsidRDefault="00B40FCA" w:rsidP="00B40F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1.1.16. После пункта 37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«Другие вопросы оплаты труда» дополнить пунктами 37.1, 37.2, 37.3 следующего содержания:</w:t>
      </w:r>
    </w:p>
    <w:p w:rsidR="00B40FCA" w:rsidRPr="00274DE0" w:rsidRDefault="00B40FCA" w:rsidP="00B40F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eastAsia="Calibri"/>
          <w:sz w:val="26"/>
          <w:szCs w:val="26"/>
        </w:rPr>
        <w:t>«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37.1. Работникам при наличии ученой степени, при условии соответствия ученой степени профилю деятельности организации или занимаемой должности устанавливается ежемесячная доплата за ученую степень: </w:t>
      </w:r>
    </w:p>
    <w:p w:rsidR="00B40FCA" w:rsidRPr="00274DE0" w:rsidRDefault="00B40FCA" w:rsidP="00B40F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в образовательных организациях в размере:</w:t>
      </w:r>
    </w:p>
    <w:p w:rsidR="00B40FCA" w:rsidRPr="00274DE0" w:rsidRDefault="00B40FCA" w:rsidP="00B40F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доктор наук – 2500 рублей;</w:t>
      </w:r>
    </w:p>
    <w:p w:rsidR="00B40FCA" w:rsidRPr="00274DE0" w:rsidRDefault="00B40FCA" w:rsidP="00B40F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кандидат наук – 1600 рублей.</w:t>
      </w:r>
    </w:p>
    <w:p w:rsidR="00B40FCA" w:rsidRPr="00274DE0" w:rsidRDefault="00B40FCA" w:rsidP="00B40F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Основанием для доплаты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:rsidR="00B40FCA" w:rsidRPr="00274DE0" w:rsidRDefault="00B40FCA" w:rsidP="008A71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Доплата за наличие ученой степени устанавливается пропорционально доли ставки, занимаемой сотрудником, но не свыше одной доплаты </w:t>
      </w:r>
      <w:r w:rsidRPr="00274DE0">
        <w:rPr>
          <w:rFonts w:ascii="Times New Roman" w:eastAsia="Calibri" w:hAnsi="Times New Roman" w:cs="Times New Roman"/>
          <w:sz w:val="26"/>
          <w:szCs w:val="26"/>
        </w:rPr>
        <w:br/>
        <w:t>и осуществляется исходя из фактически отработанного времени.</w:t>
      </w:r>
    </w:p>
    <w:p w:rsidR="00B40FCA" w:rsidRPr="00274DE0" w:rsidRDefault="00111BB5" w:rsidP="00111B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3</w:t>
      </w:r>
      <w:r w:rsidR="00B40FCA" w:rsidRPr="00274DE0">
        <w:rPr>
          <w:rFonts w:ascii="Times New Roman" w:eastAsia="Calibri" w:hAnsi="Times New Roman" w:cs="Times New Roman"/>
          <w:sz w:val="26"/>
          <w:szCs w:val="26"/>
        </w:rPr>
        <w:t xml:space="preserve">7.2. Ежемесячная доплата на обеспечение книгоиздательской продукцией и периодическими изданиями устанавливается руководящим </w:t>
      </w:r>
      <w:r w:rsidR="00B40FCA" w:rsidRPr="00274DE0">
        <w:rPr>
          <w:rFonts w:ascii="Times New Roman" w:eastAsia="Calibri" w:hAnsi="Times New Roman" w:cs="Times New Roman"/>
          <w:sz w:val="26"/>
          <w:szCs w:val="26"/>
        </w:rPr>
        <w:br/>
        <w:t>и педагогическим работникам, деятельность которых непосредственно связана с образовательной деятельностью.</w:t>
      </w:r>
    </w:p>
    <w:p w:rsidR="00B40FCA" w:rsidRPr="00274DE0" w:rsidRDefault="00B40FCA" w:rsidP="00371CA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Доплата на обеспечение книгоиздательской продукцией </w:t>
      </w:r>
      <w:r w:rsidRPr="00274DE0">
        <w:rPr>
          <w:rFonts w:ascii="Times New Roman" w:eastAsia="Calibri" w:hAnsi="Times New Roman" w:cs="Times New Roman"/>
          <w:sz w:val="26"/>
          <w:szCs w:val="26"/>
        </w:rPr>
        <w:br/>
        <w:t xml:space="preserve">и периодическими изданиями устанавливается в размере 50 рублей </w:t>
      </w:r>
      <w:r w:rsidRPr="00274DE0">
        <w:rPr>
          <w:rFonts w:ascii="Times New Roman" w:eastAsia="Calibri" w:hAnsi="Times New Roman" w:cs="Times New Roman"/>
          <w:sz w:val="26"/>
          <w:szCs w:val="26"/>
        </w:rPr>
        <w:br/>
        <w:t xml:space="preserve">в месяц без учета установленной нагрузки, но не свыше одной доплаты </w:t>
      </w:r>
      <w:r w:rsidRPr="00274DE0">
        <w:rPr>
          <w:rFonts w:ascii="Times New Roman" w:eastAsia="Calibri" w:hAnsi="Times New Roman" w:cs="Times New Roman"/>
          <w:sz w:val="26"/>
          <w:szCs w:val="26"/>
        </w:rPr>
        <w:br/>
        <w:t>и осуществляется исходя из фактически отработанного времени.</w:t>
      </w:r>
    </w:p>
    <w:p w:rsidR="00B40FCA" w:rsidRPr="00274DE0" w:rsidRDefault="00371CA7" w:rsidP="00371CA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3</w:t>
      </w:r>
      <w:r w:rsidR="00B40FCA" w:rsidRPr="00274DE0">
        <w:rPr>
          <w:rFonts w:ascii="Times New Roman" w:eastAsia="Calibri" w:hAnsi="Times New Roman" w:cs="Times New Roman"/>
          <w:sz w:val="26"/>
          <w:szCs w:val="26"/>
        </w:rPr>
        <w:t>7.3</w:t>
      </w:r>
      <w:r w:rsidR="00274DE0">
        <w:rPr>
          <w:rFonts w:ascii="Times New Roman" w:eastAsia="Calibri" w:hAnsi="Times New Roman" w:cs="Times New Roman"/>
          <w:sz w:val="26"/>
          <w:szCs w:val="26"/>
        </w:rPr>
        <w:t>.</w:t>
      </w:r>
      <w:r w:rsidR="00B40FCA" w:rsidRPr="00274DE0">
        <w:rPr>
          <w:rFonts w:ascii="Times New Roman" w:eastAsia="Calibri" w:hAnsi="Times New Roman" w:cs="Times New Roman"/>
          <w:sz w:val="26"/>
          <w:szCs w:val="26"/>
        </w:rPr>
        <w:t xml:space="preserve"> 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</w:t>
      </w:r>
      <w:r w:rsidR="00A91694" w:rsidRPr="00274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0FCA" w:rsidRPr="00274DE0">
        <w:rPr>
          <w:rFonts w:ascii="Times New Roman" w:eastAsia="Calibri" w:hAnsi="Times New Roman" w:cs="Times New Roman"/>
          <w:sz w:val="26"/>
          <w:szCs w:val="26"/>
        </w:rPr>
        <w:t>и выплачивается работнику до даты достижения размера заработ</w:t>
      </w:r>
      <w:r w:rsidR="00A91694" w:rsidRPr="00274DE0">
        <w:rPr>
          <w:rFonts w:ascii="Times New Roman" w:eastAsia="Calibri" w:hAnsi="Times New Roman" w:cs="Times New Roman"/>
          <w:sz w:val="26"/>
          <w:szCs w:val="26"/>
        </w:rPr>
        <w:t xml:space="preserve">ной платы работника организации </w:t>
      </w:r>
      <w:r w:rsidR="00B40FCA" w:rsidRPr="00274DE0">
        <w:rPr>
          <w:rFonts w:ascii="Times New Roman" w:eastAsia="Calibri" w:hAnsi="Times New Roman" w:cs="Times New Roman"/>
          <w:sz w:val="26"/>
          <w:szCs w:val="26"/>
        </w:rPr>
        <w:t>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B316E9" w:rsidRPr="00274DE0" w:rsidRDefault="00B40FCA" w:rsidP="00A916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декабря 2023 года, и суммой оклада (должностного оклада), стимулирующ</w:t>
      </w:r>
      <w:r w:rsidR="00371CA7" w:rsidRPr="00274DE0">
        <w:rPr>
          <w:rFonts w:ascii="Times New Roman" w:eastAsia="Calibri" w:hAnsi="Times New Roman" w:cs="Times New Roman"/>
          <w:sz w:val="26"/>
          <w:szCs w:val="26"/>
        </w:rPr>
        <w:t>ей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выплат</w:t>
      </w:r>
      <w:r w:rsidR="00371CA7" w:rsidRPr="00274DE0">
        <w:rPr>
          <w:rFonts w:ascii="Times New Roman" w:eastAsia="Calibri" w:hAnsi="Times New Roman" w:cs="Times New Roman"/>
          <w:sz w:val="26"/>
          <w:szCs w:val="26"/>
        </w:rPr>
        <w:t>ы</w:t>
      </w:r>
      <w:r w:rsidRPr="00274DE0">
        <w:rPr>
          <w:rFonts w:ascii="Times New Roman" w:eastAsia="Calibri" w:hAnsi="Times New Roman" w:cs="Times New Roman"/>
          <w:sz w:val="26"/>
          <w:szCs w:val="26"/>
        </w:rPr>
        <w:t>, указан</w:t>
      </w:r>
      <w:r w:rsidR="00371CA7" w:rsidRPr="00274DE0">
        <w:rPr>
          <w:rFonts w:ascii="Times New Roman" w:eastAsia="Calibri" w:hAnsi="Times New Roman" w:cs="Times New Roman"/>
          <w:sz w:val="26"/>
          <w:szCs w:val="26"/>
        </w:rPr>
        <w:t>ной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в строк</w:t>
      </w:r>
      <w:r w:rsidR="00371CA7" w:rsidRPr="00274DE0">
        <w:rPr>
          <w:rFonts w:ascii="Times New Roman" w:eastAsia="Calibri" w:hAnsi="Times New Roman" w:cs="Times New Roman"/>
          <w:sz w:val="26"/>
          <w:szCs w:val="26"/>
        </w:rPr>
        <w:t>е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1.5</w:t>
      </w:r>
      <w:r w:rsidR="00371CA7" w:rsidRPr="00274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таблицы </w:t>
      </w:r>
      <w:r w:rsidR="00371CA7" w:rsidRPr="00274DE0">
        <w:rPr>
          <w:rFonts w:ascii="Times New Roman" w:eastAsia="Calibri" w:hAnsi="Times New Roman" w:cs="Times New Roman"/>
          <w:sz w:val="26"/>
          <w:szCs w:val="26"/>
        </w:rPr>
        <w:t>9 настоящего Положения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228F9" w:rsidRPr="00274DE0">
        <w:rPr>
          <w:rFonts w:ascii="Times New Roman" w:eastAsia="Calibri" w:hAnsi="Times New Roman" w:cs="Times New Roman"/>
          <w:sz w:val="26"/>
          <w:szCs w:val="26"/>
        </w:rPr>
        <w:t>иных выплат, указанных в пунктах 37.1, 37.2 настоящего Положения и компенсационных выплат, указанных в строках 6 – 6.13 таблицы 7 настоящего Положения, при условии сохранения объема трудовых (должностных) обязанностей работников и выполнения ими работ той же квалификации.».</w:t>
      </w:r>
    </w:p>
    <w:p w:rsidR="005B620C" w:rsidRPr="00274DE0" w:rsidRDefault="005B620C" w:rsidP="005B62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1.1.1</w:t>
      </w:r>
      <w:r w:rsidRPr="00274DE0">
        <w:rPr>
          <w:rFonts w:ascii="Times New Roman" w:eastAsia="Calibri" w:hAnsi="Times New Roman" w:cs="Times New Roman"/>
          <w:sz w:val="26"/>
          <w:szCs w:val="26"/>
        </w:rPr>
        <w:t>7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274DE0">
        <w:rPr>
          <w:rFonts w:ascii="Times New Roman" w:eastAsia="Calibri" w:hAnsi="Times New Roman" w:cs="Times New Roman"/>
          <w:sz w:val="26"/>
          <w:szCs w:val="26"/>
        </w:rPr>
        <w:t>Абзац первый п</w:t>
      </w:r>
      <w:r w:rsidRPr="00274DE0">
        <w:rPr>
          <w:rFonts w:ascii="Times New Roman" w:eastAsia="Calibri" w:hAnsi="Times New Roman" w:cs="Times New Roman"/>
          <w:sz w:val="26"/>
          <w:szCs w:val="26"/>
        </w:rPr>
        <w:t>ункт</w:t>
      </w:r>
      <w:r w:rsidRPr="00274DE0">
        <w:rPr>
          <w:rFonts w:ascii="Times New Roman" w:eastAsia="Calibri" w:hAnsi="Times New Roman" w:cs="Times New Roman"/>
          <w:sz w:val="26"/>
          <w:szCs w:val="26"/>
        </w:rPr>
        <w:t>а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Pr="00274DE0">
        <w:rPr>
          <w:rFonts w:ascii="Times New Roman" w:eastAsia="Calibri" w:hAnsi="Times New Roman" w:cs="Times New Roman"/>
          <w:sz w:val="26"/>
          <w:szCs w:val="26"/>
        </w:rPr>
        <w:t>9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VII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формирования фонда оплаты труда организации» изложить в следующей редакции:</w:t>
      </w:r>
    </w:p>
    <w:p w:rsidR="00B74C6C" w:rsidRPr="00274DE0" w:rsidRDefault="005B620C" w:rsidP="00B74C6C">
      <w:pPr>
        <w:pStyle w:val="ConsPlusNormal"/>
        <w:shd w:val="clear" w:color="auto" w:fill="FFFFFF"/>
        <w:tabs>
          <w:tab w:val="left" w:pos="0"/>
        </w:tabs>
        <w:jc w:val="both"/>
        <w:rPr>
          <w:rFonts w:eastAsia="Calibri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«3</w:t>
      </w:r>
      <w:r w:rsidR="00B74C6C" w:rsidRPr="00274DE0">
        <w:rPr>
          <w:rFonts w:ascii="Times New Roman" w:eastAsia="Calibri" w:hAnsi="Times New Roman" w:cs="Times New Roman"/>
          <w:sz w:val="26"/>
          <w:szCs w:val="26"/>
        </w:rPr>
        <w:t>9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74C6C" w:rsidRPr="00274DE0">
        <w:rPr>
          <w:rFonts w:ascii="Times New Roman" w:eastAsia="Calibri" w:hAnsi="Times New Roman" w:cs="Times New Roman"/>
          <w:sz w:val="26"/>
          <w:szCs w:val="26"/>
        </w:rPr>
        <w:t>При формировании фонда оплаты труда на стимулирующие выплаты (за интенсивность и высокие результаты работы, за качество выполняемой работы) предусматривается до 10% от суммы фонда окладов (должностных окладов), на иные выплаты (единовременная выплата при предоставлении ежегодного оплачиваемого отпуска, единовременная выплаты молодым специалистам) - 10% от суммы фонда окладов (должностных окладов), фонда стимулирующих выплат и компенсационных выплат, с учетом начисленных районного коэффициента и процентной надбавки к заработной плате за стаж работы в районах Крайнего Севера и приравненных к ним местностях.»</w:t>
      </w:r>
      <w:r w:rsidR="00B74C6C" w:rsidRPr="00274DE0">
        <w:rPr>
          <w:rFonts w:eastAsia="Calibri"/>
          <w:sz w:val="26"/>
          <w:szCs w:val="26"/>
        </w:rPr>
        <w:t>.</w:t>
      </w:r>
    </w:p>
    <w:p w:rsidR="001115EB" w:rsidRPr="00274DE0" w:rsidRDefault="001115EB" w:rsidP="00B74C6C">
      <w:pPr>
        <w:pStyle w:val="ConsPlusNormal"/>
        <w:shd w:val="clear" w:color="auto" w:fill="FFFFFF"/>
        <w:tabs>
          <w:tab w:val="left" w:pos="0"/>
        </w:tabs>
        <w:jc w:val="both"/>
        <w:rPr>
          <w:rFonts w:eastAsia="Calibri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1.1.1</w:t>
      </w:r>
      <w:r w:rsidRPr="00274DE0">
        <w:rPr>
          <w:rFonts w:ascii="Times New Roman" w:eastAsia="Calibri" w:hAnsi="Times New Roman" w:cs="Times New Roman"/>
          <w:sz w:val="26"/>
          <w:szCs w:val="26"/>
        </w:rPr>
        <w:t>8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274DE0">
        <w:rPr>
          <w:rFonts w:ascii="Times New Roman" w:eastAsia="Calibri" w:hAnsi="Times New Roman" w:cs="Times New Roman"/>
          <w:sz w:val="26"/>
          <w:szCs w:val="26"/>
        </w:rPr>
        <w:t>По тексту слова «за работу в районах Крайнего Севера» заменить словами ««за стаж работы в районах Крайнего Севера».</w:t>
      </w:r>
    </w:p>
    <w:p w:rsidR="00A853E7" w:rsidRPr="00274DE0" w:rsidRDefault="00A853E7" w:rsidP="00A853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1.2. В приложении 2 к постановлению:</w:t>
      </w:r>
    </w:p>
    <w:p w:rsidR="00A853E7" w:rsidRPr="00274DE0" w:rsidRDefault="00A853E7" w:rsidP="00A853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1.2.1. Таблицу 4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«Основные условия оплаты труда работников учреждения»:</w:t>
      </w:r>
    </w:p>
    <w:p w:rsidR="00A853E7" w:rsidRPr="00274DE0" w:rsidRDefault="00A853E7" w:rsidP="00A853E7">
      <w:pPr>
        <w:pStyle w:val="ConsPlusNormal"/>
        <w:ind w:firstLine="709"/>
        <w:jc w:val="both"/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1</w:t>
      </w:r>
      <w:r w:rsidRPr="00274DE0">
        <w:rPr>
          <w:rFonts w:ascii="Times New Roman" w:eastAsia="Calibri" w:hAnsi="Times New Roman" w:cs="Times New Roman"/>
          <w:sz w:val="26"/>
          <w:szCs w:val="26"/>
        </w:rPr>
        <w:t>.1. Дополнить строками 10, 11 следующего содержания:</w:t>
      </w:r>
    </w:p>
    <w:p w:rsidR="00A853E7" w:rsidRPr="00274DE0" w:rsidRDefault="00A853E7" w:rsidP="00A853E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668"/>
        <w:gridCol w:w="1814"/>
      </w:tblGrid>
      <w:tr w:rsidR="00A853E7" w:rsidRPr="00274DE0" w:rsidTr="00DF26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853E7" w:rsidRPr="00274DE0" w:rsidRDefault="00A853E7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:rsidR="00A853E7" w:rsidRPr="00274DE0" w:rsidRDefault="00A853E7" w:rsidP="00DF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административно-хозяйственной деятельности &lt;6&gt;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853E7" w:rsidRPr="00274DE0" w:rsidRDefault="00A853E7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17 718</w:t>
            </w:r>
          </w:p>
        </w:tc>
      </w:tr>
      <w:tr w:rsidR="00A853E7" w:rsidRPr="00274DE0" w:rsidTr="00DF26A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853E7" w:rsidRPr="00274DE0" w:rsidRDefault="00A853E7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3E7" w:rsidRPr="00274DE0" w:rsidRDefault="00A853E7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</w:tcPr>
          <w:p w:rsidR="00A853E7" w:rsidRPr="00274DE0" w:rsidRDefault="00A853E7" w:rsidP="00DF2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безопасности, специалист по антитеррористической защищенности и безопасности, специалист, ответственный за обеспечение антитеррористической защищенности </w:t>
            </w:r>
            <w:r w:rsidRPr="00274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&lt;7&gt;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853E7" w:rsidRPr="00274DE0" w:rsidRDefault="00A853E7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53E7" w:rsidRPr="00274DE0" w:rsidRDefault="00A853E7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17 718</w:t>
            </w:r>
          </w:p>
        </w:tc>
      </w:tr>
    </w:tbl>
    <w:p w:rsidR="00A853E7" w:rsidRPr="00274DE0" w:rsidRDefault="00A853E7" w:rsidP="00A853E7">
      <w:pPr>
        <w:pStyle w:val="ConsPlusNormal"/>
        <w:spacing w:before="200"/>
        <w:jc w:val="right"/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 ».</w:t>
      </w:r>
      <w:r w:rsidRPr="00274DE0">
        <w:t xml:space="preserve"> </w:t>
      </w:r>
    </w:p>
    <w:p w:rsidR="00A853E7" w:rsidRPr="00274DE0" w:rsidRDefault="00A853E7" w:rsidP="00A853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 Пункт 10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«Основные условия оплаты труда работников учреждения»:</w:t>
      </w:r>
    </w:p>
    <w:p w:rsidR="00A853E7" w:rsidRPr="00274DE0" w:rsidRDefault="00A853E7" w:rsidP="00A853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.1. Дополнить сносками следующего содержания:</w:t>
      </w:r>
    </w:p>
    <w:p w:rsidR="00A853E7" w:rsidRPr="00274DE0" w:rsidRDefault="00A853E7" w:rsidP="00A853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« </w:t>
      </w:r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&lt;6&gt; </w:t>
      </w:r>
      <w:hyperlink r:id="rId9" w:tooltip="Приказ Минтруда России от 10.09.2015 N 625н &quot;Об утверждении профессионального стандарта &quot;Специалист в сфере закупок&quot; (Зарегистрировано в Минюсте России 07.10.2015 N 39210) {КонсультантПлюс}">
        <w:r w:rsidRPr="00274DE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труда и социальной защиты Российской Федерации от 02.02.2018 года №49н «Об утверждении профессионального стандарта «Специалист административно-хозяйственной деятельности»;</w:t>
      </w:r>
    </w:p>
    <w:p w:rsidR="00A853E7" w:rsidRPr="00274DE0" w:rsidRDefault="00A853E7" w:rsidP="00A853E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« </w:t>
      </w:r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&lt;7&gt; </w:t>
      </w:r>
      <w:hyperlink r:id="rId10" w:tooltip="Приказ Минтруда России от 10.09.2015 N 625н &quot;Об утверждении профессионального стандарта &quot;Специалист в сфере закупок&quot; (Зарегистрировано в Минюсте России 07.10.2015 N 39210) {КонсультантПлюс}">
        <w:r w:rsidRPr="00274DE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Pr="00274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труда и социальной защиты Российской Федерации от 27.04.2023 года №374н «Об утверждении профессионального стандарта «Специалист по обеспечению антитеррористической защищенности объекта (территории)».</w:t>
      </w:r>
    </w:p>
    <w:p w:rsidR="00EA38F4" w:rsidRPr="00274DE0" w:rsidRDefault="00EA38F4" w:rsidP="00EA38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3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 Пункт 12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«Основные условия оплаты труда работников учреждения» признать утратившим силу.</w:t>
      </w:r>
    </w:p>
    <w:p w:rsidR="005B620C" w:rsidRPr="00274DE0" w:rsidRDefault="00EA38F4" w:rsidP="00EA38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4</w:t>
      </w:r>
      <w:r w:rsidRPr="00274DE0">
        <w:rPr>
          <w:rFonts w:ascii="Times New Roman" w:eastAsia="Calibri" w:hAnsi="Times New Roman" w:cs="Times New Roman"/>
          <w:sz w:val="26"/>
          <w:szCs w:val="26"/>
        </w:rPr>
        <w:t>. Таблиц</w:t>
      </w:r>
      <w:r w:rsidRPr="00274DE0">
        <w:rPr>
          <w:rFonts w:ascii="Times New Roman" w:eastAsia="Calibri" w:hAnsi="Times New Roman" w:cs="Times New Roman"/>
          <w:sz w:val="26"/>
          <w:szCs w:val="26"/>
        </w:rPr>
        <w:t>у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5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«Основные условия оплаты труда работников учреждения» признать утративш</w:t>
      </w:r>
      <w:r w:rsidRPr="00274DE0">
        <w:rPr>
          <w:rFonts w:ascii="Times New Roman" w:eastAsia="Calibri" w:hAnsi="Times New Roman" w:cs="Times New Roman"/>
          <w:sz w:val="26"/>
          <w:szCs w:val="26"/>
        </w:rPr>
        <w:t>ей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силу.</w:t>
      </w:r>
    </w:p>
    <w:p w:rsidR="00DE5AE7" w:rsidRPr="00274DE0" w:rsidRDefault="00DE5AE7" w:rsidP="00DE5A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5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 В таблице </w:t>
      </w:r>
      <w:r w:rsidRPr="00274DE0">
        <w:rPr>
          <w:rFonts w:ascii="Times New Roman" w:eastAsia="Calibri" w:hAnsi="Times New Roman" w:cs="Times New Roman"/>
          <w:sz w:val="26"/>
          <w:szCs w:val="26"/>
        </w:rPr>
        <w:t>6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компенсационных выплат»:</w:t>
      </w:r>
    </w:p>
    <w:p w:rsidR="00DE5AE7" w:rsidRPr="00274DE0" w:rsidRDefault="00DE5AE7" w:rsidP="00DE5A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5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1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 В графе 2 строки </w:t>
      </w:r>
      <w:r w:rsidRPr="00274DE0">
        <w:rPr>
          <w:rFonts w:ascii="Times New Roman" w:eastAsia="Calibri" w:hAnsi="Times New Roman" w:cs="Times New Roman"/>
          <w:sz w:val="26"/>
          <w:szCs w:val="26"/>
        </w:rPr>
        <w:t>7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слова «местностях, приравненных к районам Крайнего Севера» заменить словами «районах Крайнего Севера и приравненных к ним местностях».</w:t>
      </w:r>
    </w:p>
    <w:p w:rsidR="00EA02E5" w:rsidRPr="00274DE0" w:rsidRDefault="00EA02E5" w:rsidP="00EA02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6</w:t>
      </w:r>
      <w:r w:rsidRPr="00274DE0">
        <w:rPr>
          <w:rFonts w:ascii="Times New Roman" w:eastAsia="Calibri" w:hAnsi="Times New Roman" w:cs="Times New Roman"/>
          <w:sz w:val="26"/>
          <w:szCs w:val="26"/>
        </w:rPr>
        <w:t>. В пункте 1</w:t>
      </w:r>
      <w:r w:rsidRPr="00274DE0">
        <w:rPr>
          <w:rFonts w:ascii="Times New Roman" w:eastAsia="Calibri" w:hAnsi="Times New Roman" w:cs="Times New Roman"/>
          <w:sz w:val="26"/>
          <w:szCs w:val="26"/>
        </w:rPr>
        <w:t>8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компенсационных выплат» слово «повышенным» исключить.</w:t>
      </w:r>
    </w:p>
    <w:p w:rsidR="00EA02E5" w:rsidRPr="00274DE0" w:rsidRDefault="00EA02E5" w:rsidP="00EA02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7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 Пункт </w:t>
      </w:r>
      <w:r w:rsidRPr="00274DE0">
        <w:rPr>
          <w:rFonts w:ascii="Times New Roman" w:eastAsia="Calibri" w:hAnsi="Times New Roman" w:cs="Times New Roman"/>
          <w:sz w:val="26"/>
          <w:szCs w:val="26"/>
        </w:rPr>
        <w:t>19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компенсационных выплат» изложить в следующей редакции:</w:t>
      </w:r>
    </w:p>
    <w:p w:rsidR="00EA02E5" w:rsidRPr="00274DE0" w:rsidRDefault="00EA02E5" w:rsidP="00EA02E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</w:t>
      </w:r>
      <w:r w:rsidRPr="00274DE0">
        <w:rPr>
          <w:rFonts w:ascii="Times New Roman" w:eastAsia="Calibri" w:hAnsi="Times New Roman" w:cs="Times New Roman"/>
          <w:sz w:val="26"/>
          <w:szCs w:val="26"/>
        </w:rPr>
        <w:t>19</w:t>
      </w:r>
      <w:r w:rsidRPr="00274DE0">
        <w:rPr>
          <w:rFonts w:ascii="Times New Roman" w:eastAsia="Calibri" w:hAnsi="Times New Roman" w:cs="Times New Roman"/>
          <w:sz w:val="26"/>
          <w:szCs w:val="26"/>
        </w:rPr>
        <w:t>. Районный коэффициент за работу в местностях с особыми климатическими условиями и процентная надбавка к заработной плате за стаж работы в районах Крайнего Севера и приравненных к ним местностях начисляются на виды выплат, предусмотренные системой оплаты труда, за исключением выплат, установленных единовременно в абсолютном размере: за интенсивность и высокие результаты работы, за качество выполняемой работы, единовременной премии к праздничным дням, профессиональным праздникам.».</w:t>
      </w:r>
    </w:p>
    <w:p w:rsidR="0069256B" w:rsidRPr="00274DE0" w:rsidRDefault="0069256B" w:rsidP="006925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8</w:t>
      </w:r>
      <w:r w:rsidRPr="00274DE0">
        <w:rPr>
          <w:rFonts w:ascii="Times New Roman" w:eastAsia="Calibri" w:hAnsi="Times New Roman" w:cs="Times New Roman"/>
          <w:sz w:val="26"/>
          <w:szCs w:val="26"/>
        </w:rPr>
        <w:t>. Пункт 2</w:t>
      </w:r>
      <w:r w:rsidRPr="00274DE0">
        <w:rPr>
          <w:rFonts w:ascii="Times New Roman" w:eastAsia="Calibri" w:hAnsi="Times New Roman" w:cs="Times New Roman"/>
          <w:sz w:val="26"/>
          <w:szCs w:val="26"/>
        </w:rPr>
        <w:t>0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IV «Порядок и условия осуществления стимулирующих выплат, критерии их установления» после абзаца четвертого дополнить абзацем следующего содержания:</w:t>
      </w:r>
    </w:p>
    <w:p w:rsidR="0069256B" w:rsidRPr="00274DE0" w:rsidRDefault="0069256B" w:rsidP="006925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«доплата за квалификационную категорию педагогическим работникам.».</w:t>
      </w:r>
    </w:p>
    <w:p w:rsidR="00D6503E" w:rsidRPr="00274DE0" w:rsidRDefault="00D6503E" w:rsidP="00D6503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9</w:t>
      </w:r>
      <w:r w:rsidRPr="00274DE0">
        <w:rPr>
          <w:rFonts w:ascii="Times New Roman" w:eastAsia="Calibri" w:hAnsi="Times New Roman" w:cs="Times New Roman"/>
          <w:sz w:val="26"/>
          <w:szCs w:val="26"/>
        </w:rPr>
        <w:t>. В абзаце седьмом пункта 2</w:t>
      </w:r>
      <w:r w:rsidRPr="00274DE0">
        <w:rPr>
          <w:rFonts w:ascii="Times New Roman" w:eastAsia="Calibri" w:hAnsi="Times New Roman" w:cs="Times New Roman"/>
          <w:sz w:val="26"/>
          <w:szCs w:val="26"/>
        </w:rPr>
        <w:t>1</w:t>
      </w:r>
      <w:r w:rsidRPr="00274DE0">
        <w:rPr>
          <w:rFonts w:ascii="Times New Roman" w:eastAsia="Calibri" w:hAnsi="Times New Roman" w:cs="Times New Roman"/>
          <w:sz w:val="26"/>
          <w:szCs w:val="26"/>
        </w:rPr>
        <w:t>, абзаце шестом пункта 2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, абзаце втором пункта 2</w:t>
      </w:r>
      <w:r w:rsidRPr="00274DE0">
        <w:rPr>
          <w:rFonts w:ascii="Times New Roman" w:eastAsia="Calibri" w:hAnsi="Times New Roman" w:cs="Times New Roman"/>
          <w:sz w:val="26"/>
          <w:szCs w:val="26"/>
        </w:rPr>
        <w:t>3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IV «Порядок и условия осуществления стимулирующих выплат, критерии их установления» слово «повышенного» исключить.</w:t>
      </w:r>
    </w:p>
    <w:p w:rsidR="00A52F64" w:rsidRPr="00274DE0" w:rsidRDefault="00A52F64" w:rsidP="00A52F6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.1</w:t>
      </w:r>
      <w:r w:rsidRPr="00274DE0">
        <w:rPr>
          <w:rFonts w:ascii="Times New Roman" w:eastAsia="Calibri" w:hAnsi="Times New Roman" w:cs="Times New Roman"/>
          <w:sz w:val="26"/>
          <w:szCs w:val="26"/>
        </w:rPr>
        <w:t>0</w:t>
      </w:r>
      <w:r w:rsidRPr="00274DE0">
        <w:rPr>
          <w:rFonts w:ascii="Times New Roman" w:eastAsia="Calibri" w:hAnsi="Times New Roman" w:cs="Times New Roman"/>
          <w:sz w:val="26"/>
          <w:szCs w:val="26"/>
        </w:rPr>
        <w:t>. В пункте 2</w:t>
      </w:r>
      <w:r w:rsidRPr="00274DE0">
        <w:rPr>
          <w:rFonts w:ascii="Times New Roman" w:eastAsia="Calibri" w:hAnsi="Times New Roman" w:cs="Times New Roman"/>
          <w:sz w:val="26"/>
          <w:szCs w:val="26"/>
        </w:rPr>
        <w:t>3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стимулирующих выплат, критерии их установления»:</w:t>
      </w:r>
    </w:p>
    <w:p w:rsidR="00A52F64" w:rsidRPr="00274DE0" w:rsidRDefault="00A52F64" w:rsidP="00A52F6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.1</w:t>
      </w:r>
      <w:r w:rsidRPr="00274DE0">
        <w:rPr>
          <w:rFonts w:ascii="Times New Roman" w:eastAsia="Calibri" w:hAnsi="Times New Roman" w:cs="Times New Roman"/>
          <w:sz w:val="26"/>
          <w:szCs w:val="26"/>
        </w:rPr>
        <w:t>0</w:t>
      </w:r>
      <w:r w:rsidRPr="00274DE0">
        <w:rPr>
          <w:rFonts w:ascii="Times New Roman" w:eastAsia="Calibri" w:hAnsi="Times New Roman" w:cs="Times New Roman"/>
          <w:sz w:val="26"/>
          <w:szCs w:val="26"/>
        </w:rPr>
        <w:t>.1. Абзац первый изложить в следующей редакции:</w:t>
      </w:r>
    </w:p>
    <w:p w:rsidR="00A52F64" w:rsidRPr="00274DE0" w:rsidRDefault="00A52F64" w:rsidP="00A52F6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«2</w:t>
      </w:r>
      <w:r w:rsidRPr="00274DE0">
        <w:rPr>
          <w:rFonts w:ascii="Times New Roman" w:eastAsia="Calibri" w:hAnsi="Times New Roman" w:cs="Times New Roman"/>
          <w:sz w:val="26"/>
          <w:szCs w:val="26"/>
        </w:rPr>
        <w:t>3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 Выплата по итогам работы за месяц, год осуществляется с целью поощрения работников за выполнение поставленных задач и показателей в соответствии с коллективным договором, локальным нормативным актом организации. Премиальная выплата производится </w:t>
      </w:r>
      <w:proofErr w:type="gramStart"/>
      <w:r w:rsidRPr="00274DE0">
        <w:rPr>
          <w:rFonts w:ascii="Times New Roman" w:eastAsia="Calibri" w:hAnsi="Times New Roman" w:cs="Times New Roman"/>
          <w:sz w:val="26"/>
          <w:szCs w:val="26"/>
        </w:rPr>
        <w:t>работникам</w:t>
      </w:r>
      <w:proofErr w:type="gramEnd"/>
      <w:r w:rsidR="00274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2" w:name="_GoBack"/>
      <w:bookmarkEnd w:id="2"/>
      <w:r w:rsidRPr="00274DE0">
        <w:rPr>
          <w:rFonts w:ascii="Times New Roman" w:eastAsia="Calibri" w:hAnsi="Times New Roman" w:cs="Times New Roman"/>
          <w:sz w:val="26"/>
          <w:szCs w:val="26"/>
        </w:rPr>
        <w:t>находящимся в списочном составе на дату издания приказа об осуществлении выплаты.».</w:t>
      </w:r>
    </w:p>
    <w:p w:rsidR="00D42DFE" w:rsidRPr="00274DE0" w:rsidRDefault="00D42DFE" w:rsidP="00D42D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lastRenderedPageBreak/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.1</w:t>
      </w:r>
      <w:r w:rsidRPr="00274DE0">
        <w:rPr>
          <w:rFonts w:ascii="Times New Roman" w:eastAsia="Calibri" w:hAnsi="Times New Roman" w:cs="Times New Roman"/>
          <w:sz w:val="26"/>
          <w:szCs w:val="26"/>
        </w:rPr>
        <w:t>1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 После таблицы </w:t>
      </w:r>
      <w:r w:rsidRPr="00274DE0">
        <w:rPr>
          <w:rFonts w:ascii="Times New Roman" w:eastAsia="Calibri" w:hAnsi="Times New Roman" w:cs="Times New Roman"/>
          <w:sz w:val="26"/>
          <w:szCs w:val="26"/>
        </w:rPr>
        <w:t>7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стимулирующих выплат, критерии их установления» дополнить пунктом 2</w:t>
      </w:r>
      <w:r w:rsidRPr="00274DE0">
        <w:rPr>
          <w:rFonts w:ascii="Times New Roman" w:eastAsia="Calibri" w:hAnsi="Times New Roman" w:cs="Times New Roman"/>
          <w:sz w:val="26"/>
          <w:szCs w:val="26"/>
        </w:rPr>
        <w:t>3</w:t>
      </w:r>
      <w:r w:rsidRPr="00274DE0">
        <w:rPr>
          <w:rFonts w:ascii="Times New Roman" w:eastAsia="Calibri" w:hAnsi="Times New Roman" w:cs="Times New Roman"/>
          <w:sz w:val="26"/>
          <w:szCs w:val="26"/>
        </w:rPr>
        <w:t>.1 следующего содержания:</w:t>
      </w:r>
    </w:p>
    <w:p w:rsidR="00D42DFE" w:rsidRPr="00274DE0" w:rsidRDefault="00D42DFE" w:rsidP="00D42D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«2</w:t>
      </w:r>
      <w:r w:rsidRPr="00274DE0">
        <w:rPr>
          <w:rFonts w:ascii="Times New Roman" w:eastAsia="Calibri" w:hAnsi="Times New Roman" w:cs="Times New Roman"/>
          <w:sz w:val="26"/>
          <w:szCs w:val="26"/>
        </w:rPr>
        <w:t>3</w:t>
      </w:r>
      <w:r w:rsidRPr="00274DE0">
        <w:rPr>
          <w:rFonts w:ascii="Times New Roman" w:eastAsia="Calibri" w:hAnsi="Times New Roman" w:cs="Times New Roman"/>
          <w:sz w:val="26"/>
          <w:szCs w:val="26"/>
        </w:rPr>
        <w:t>.1. За квалификационную категорию педагогическим работникам, отнесенным к профессиональной квалификационной группе должностей педагогических работников, осуществляется ежемесячная доплата:</w:t>
      </w:r>
    </w:p>
    <w:p w:rsidR="00D42DFE" w:rsidRPr="00274DE0" w:rsidRDefault="00D42DFE" w:rsidP="00D42D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за высшую квалификационную категорию в размере 15 % от оклада (должностного оклада) в месяц;</w:t>
      </w:r>
    </w:p>
    <w:p w:rsidR="00D42DFE" w:rsidRPr="00274DE0" w:rsidRDefault="00D42DFE" w:rsidP="00D42DF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за первую квалификационную категорию в размере 10 % от оклада (должностного оклада) в месяц.».</w:t>
      </w:r>
    </w:p>
    <w:p w:rsidR="006108D0" w:rsidRPr="00274DE0" w:rsidRDefault="006108D0" w:rsidP="006108D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.1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 Таблицу </w:t>
      </w:r>
      <w:r w:rsidRPr="00274DE0">
        <w:rPr>
          <w:rFonts w:ascii="Times New Roman" w:eastAsia="Calibri" w:hAnsi="Times New Roman" w:cs="Times New Roman"/>
          <w:sz w:val="26"/>
          <w:szCs w:val="26"/>
        </w:rPr>
        <w:t>8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и условия осуществления стимулирующих выплат, критерии их установления» дополнить строкой 1.5 следующего содержания:</w:t>
      </w:r>
    </w:p>
    <w:p w:rsidR="006108D0" w:rsidRPr="00274DE0" w:rsidRDefault="006108D0" w:rsidP="006108D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2693"/>
        <w:gridCol w:w="1814"/>
      </w:tblGrid>
      <w:tr w:rsidR="006108D0" w:rsidRPr="00274DE0" w:rsidTr="00DF26A1">
        <w:trPr>
          <w:trHeight w:val="1534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6108D0" w:rsidRPr="00274DE0" w:rsidRDefault="006108D0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108D0" w:rsidRPr="00274DE0" w:rsidRDefault="006108D0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Доплата за квалификационную категорию педагогическим работникам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08D0" w:rsidRPr="00274DE0" w:rsidRDefault="006108D0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15 %</w:t>
            </w:r>
          </w:p>
          <w:p w:rsidR="006108D0" w:rsidRPr="00274DE0" w:rsidRDefault="006108D0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от оклада (должностного оклада)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08D0" w:rsidRPr="00274DE0" w:rsidRDefault="006108D0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за высшую квалификационную категорию педагогическим работникам</w:t>
            </w:r>
          </w:p>
          <w:p w:rsidR="006108D0" w:rsidRPr="00274DE0" w:rsidRDefault="006108D0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6108D0" w:rsidRPr="00274DE0" w:rsidRDefault="006108D0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6108D0" w:rsidRPr="00274DE0" w:rsidTr="00DF26A1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108D0" w:rsidRPr="00274DE0" w:rsidRDefault="006108D0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108D0" w:rsidRPr="00274DE0" w:rsidRDefault="006108D0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08D0" w:rsidRPr="00274DE0" w:rsidRDefault="006108D0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10 %</w:t>
            </w:r>
          </w:p>
          <w:p w:rsidR="006108D0" w:rsidRPr="00274DE0" w:rsidRDefault="006108D0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от оклада (должностного оклада)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108D0" w:rsidRPr="00274DE0" w:rsidRDefault="006108D0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0">
              <w:rPr>
                <w:rFonts w:ascii="Times New Roman" w:eastAsia="Arial" w:hAnsi="Times New Roman" w:cs="Times New Roman"/>
                <w:sz w:val="24"/>
                <w:szCs w:val="24"/>
              </w:rPr>
              <w:t>за первую квалификационную категорию педагогическим работникам</w:t>
            </w:r>
          </w:p>
          <w:p w:rsidR="006108D0" w:rsidRPr="00274DE0" w:rsidRDefault="006108D0" w:rsidP="00DF26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6108D0" w:rsidRPr="00274DE0" w:rsidRDefault="006108D0" w:rsidP="00DF26A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08D0" w:rsidRPr="00274DE0" w:rsidRDefault="006108D0" w:rsidP="006108D0">
      <w:pPr>
        <w:pStyle w:val="ConsPlusNormal"/>
        <w:spacing w:before="200"/>
        <w:jc w:val="right"/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 ».</w:t>
      </w:r>
      <w:r w:rsidRPr="00274DE0">
        <w:t xml:space="preserve"> </w:t>
      </w:r>
    </w:p>
    <w:p w:rsidR="005B620C" w:rsidRPr="00274DE0" w:rsidRDefault="005B620C" w:rsidP="005B620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70DC" w:rsidRPr="00274DE0" w:rsidRDefault="002870DC" w:rsidP="002870D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.1</w:t>
      </w:r>
      <w:r w:rsidRPr="00274DE0">
        <w:rPr>
          <w:rFonts w:ascii="Times New Roman" w:eastAsia="Calibri" w:hAnsi="Times New Roman" w:cs="Times New Roman"/>
          <w:sz w:val="26"/>
          <w:szCs w:val="26"/>
        </w:rPr>
        <w:t>3</w:t>
      </w:r>
      <w:r w:rsidRPr="00274DE0">
        <w:rPr>
          <w:rFonts w:ascii="Times New Roman" w:eastAsia="Calibri" w:hAnsi="Times New Roman" w:cs="Times New Roman"/>
          <w:sz w:val="26"/>
          <w:szCs w:val="26"/>
        </w:rPr>
        <w:t>. Пункт 3</w:t>
      </w:r>
      <w:r w:rsidRPr="00274DE0">
        <w:rPr>
          <w:rFonts w:ascii="Times New Roman" w:eastAsia="Calibri" w:hAnsi="Times New Roman" w:cs="Times New Roman"/>
          <w:sz w:val="26"/>
          <w:szCs w:val="26"/>
        </w:rPr>
        <w:t>3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«Другие вопросы оплаты труда»» дополнить абзацами следующего содержания:</w:t>
      </w:r>
    </w:p>
    <w:p w:rsidR="002870DC" w:rsidRPr="00274DE0" w:rsidRDefault="002870DC" w:rsidP="002870D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«ежемесячная доплата за ученую степень;</w:t>
      </w:r>
    </w:p>
    <w:p w:rsidR="002870DC" w:rsidRPr="00274DE0" w:rsidRDefault="002870DC" w:rsidP="002870D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персональная доплата к окладу (должностному окладу).».</w:t>
      </w:r>
    </w:p>
    <w:p w:rsidR="00751A0A" w:rsidRPr="00274DE0" w:rsidRDefault="00751A0A" w:rsidP="00751A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.1</w:t>
      </w:r>
      <w:r w:rsidRPr="00274DE0">
        <w:rPr>
          <w:rFonts w:ascii="Times New Roman" w:eastAsia="Calibri" w:hAnsi="Times New Roman" w:cs="Times New Roman"/>
          <w:sz w:val="26"/>
          <w:szCs w:val="26"/>
        </w:rPr>
        <w:t>4</w:t>
      </w:r>
      <w:r w:rsidRPr="00274DE0">
        <w:rPr>
          <w:rFonts w:ascii="Times New Roman" w:eastAsia="Calibri" w:hAnsi="Times New Roman" w:cs="Times New Roman"/>
          <w:sz w:val="26"/>
          <w:szCs w:val="26"/>
        </w:rPr>
        <w:t>. Пункт 3</w:t>
      </w:r>
      <w:r w:rsidRPr="00274DE0">
        <w:rPr>
          <w:rFonts w:ascii="Times New Roman" w:eastAsia="Calibri" w:hAnsi="Times New Roman" w:cs="Times New Roman"/>
          <w:sz w:val="26"/>
          <w:szCs w:val="26"/>
        </w:rPr>
        <w:t>4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«Другие вопросы оплаты труда» дополнить абзацем следующего содержания:</w:t>
      </w:r>
    </w:p>
    <w:p w:rsidR="00751A0A" w:rsidRPr="00274DE0" w:rsidRDefault="00751A0A" w:rsidP="00751A0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«Премиальная выплата производится </w:t>
      </w:r>
      <w:proofErr w:type="gramStart"/>
      <w:r w:rsidRPr="00274DE0">
        <w:rPr>
          <w:rFonts w:ascii="Times New Roman" w:eastAsia="Calibri" w:hAnsi="Times New Roman" w:cs="Times New Roman"/>
          <w:sz w:val="26"/>
          <w:szCs w:val="26"/>
        </w:rPr>
        <w:t>работникам</w:t>
      </w:r>
      <w:proofErr w:type="gramEnd"/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находящимся в списочном составе на дату издания приказа об осуществлении выплаты.».</w:t>
      </w:r>
    </w:p>
    <w:p w:rsidR="006D7597" w:rsidRPr="00274DE0" w:rsidRDefault="006D7597" w:rsidP="006D75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1.2</w:t>
      </w:r>
      <w:r w:rsidRPr="00274DE0">
        <w:rPr>
          <w:rFonts w:ascii="Times New Roman" w:eastAsia="Calibri" w:hAnsi="Times New Roman" w:cs="Times New Roman"/>
          <w:sz w:val="26"/>
          <w:szCs w:val="26"/>
        </w:rPr>
        <w:t>.1</w:t>
      </w:r>
      <w:r w:rsidRPr="00274DE0">
        <w:rPr>
          <w:rFonts w:ascii="Times New Roman" w:eastAsia="Calibri" w:hAnsi="Times New Roman" w:cs="Times New Roman"/>
          <w:sz w:val="26"/>
          <w:szCs w:val="26"/>
        </w:rPr>
        <w:t>5</w:t>
      </w:r>
      <w:r w:rsidRPr="00274DE0">
        <w:rPr>
          <w:rFonts w:ascii="Times New Roman" w:eastAsia="Calibri" w:hAnsi="Times New Roman" w:cs="Times New Roman"/>
          <w:sz w:val="26"/>
          <w:szCs w:val="26"/>
        </w:rPr>
        <w:t>. После пункта 3</w:t>
      </w:r>
      <w:r w:rsidRPr="00274DE0">
        <w:rPr>
          <w:rFonts w:ascii="Times New Roman" w:eastAsia="Calibri" w:hAnsi="Times New Roman" w:cs="Times New Roman"/>
          <w:sz w:val="26"/>
          <w:szCs w:val="26"/>
        </w:rPr>
        <w:t>6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«Другие вопросы оплаты труда» дополнить пунктами 3</w:t>
      </w:r>
      <w:r w:rsidR="00BD79FB" w:rsidRPr="00274DE0">
        <w:rPr>
          <w:rFonts w:ascii="Times New Roman" w:eastAsia="Calibri" w:hAnsi="Times New Roman" w:cs="Times New Roman"/>
          <w:sz w:val="26"/>
          <w:szCs w:val="26"/>
        </w:rPr>
        <w:t>6</w:t>
      </w:r>
      <w:r w:rsidRPr="00274DE0">
        <w:rPr>
          <w:rFonts w:ascii="Times New Roman" w:eastAsia="Calibri" w:hAnsi="Times New Roman" w:cs="Times New Roman"/>
          <w:sz w:val="26"/>
          <w:szCs w:val="26"/>
        </w:rPr>
        <w:t>.1, 3</w:t>
      </w:r>
      <w:r w:rsidR="00BD79FB" w:rsidRPr="00274DE0">
        <w:rPr>
          <w:rFonts w:ascii="Times New Roman" w:eastAsia="Calibri" w:hAnsi="Times New Roman" w:cs="Times New Roman"/>
          <w:sz w:val="26"/>
          <w:szCs w:val="26"/>
        </w:rPr>
        <w:t>6</w:t>
      </w:r>
      <w:r w:rsidRPr="00274DE0">
        <w:rPr>
          <w:rFonts w:ascii="Times New Roman" w:eastAsia="Calibri" w:hAnsi="Times New Roman" w:cs="Times New Roman"/>
          <w:sz w:val="26"/>
          <w:szCs w:val="26"/>
        </w:rPr>
        <w:t>.2 следующего содержания:</w:t>
      </w:r>
    </w:p>
    <w:p w:rsidR="006D7597" w:rsidRPr="00274DE0" w:rsidRDefault="006D7597" w:rsidP="006D75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eastAsia="Calibri"/>
          <w:sz w:val="26"/>
          <w:szCs w:val="26"/>
        </w:rPr>
        <w:t>«</w:t>
      </w:r>
      <w:r w:rsidR="00BD79FB" w:rsidRPr="00274DE0">
        <w:rPr>
          <w:rFonts w:ascii="Times New Roman" w:eastAsia="Calibri" w:hAnsi="Times New Roman" w:cs="Times New Roman"/>
          <w:sz w:val="26"/>
          <w:szCs w:val="26"/>
        </w:rPr>
        <w:t>36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.1. Работникам при наличии ученой степени, при условии соответствия ученой степени профилю деятельности организации или занимаемой должности устанавливается ежемесячная доплата за ученую степень: </w:t>
      </w:r>
    </w:p>
    <w:p w:rsidR="006D7597" w:rsidRPr="00274DE0" w:rsidRDefault="006D7597" w:rsidP="006D75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в образовательных организациях в размере:</w:t>
      </w:r>
    </w:p>
    <w:p w:rsidR="006D7597" w:rsidRPr="00274DE0" w:rsidRDefault="006D7597" w:rsidP="006D75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доктор наук – 2500 рублей;</w:t>
      </w:r>
    </w:p>
    <w:p w:rsidR="006D7597" w:rsidRPr="00274DE0" w:rsidRDefault="006D7597" w:rsidP="006D75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кандидат наук – 1600 рублей.</w:t>
      </w:r>
    </w:p>
    <w:p w:rsidR="006D7597" w:rsidRPr="00274DE0" w:rsidRDefault="006D7597" w:rsidP="006D75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lastRenderedPageBreak/>
        <w:t>Основанием для доплаты 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:rsidR="006D7597" w:rsidRPr="00274DE0" w:rsidRDefault="006D7597" w:rsidP="006D75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Доплата за наличие ученой степени устанавливается пропорционально доли ставки, занимаемой сотрудником, но не свыше одной доплаты </w:t>
      </w:r>
      <w:r w:rsidRPr="00274DE0">
        <w:rPr>
          <w:rFonts w:ascii="Times New Roman" w:eastAsia="Calibri" w:hAnsi="Times New Roman" w:cs="Times New Roman"/>
          <w:sz w:val="26"/>
          <w:szCs w:val="26"/>
        </w:rPr>
        <w:br/>
        <w:t>и осуществляется исходя из фактически отработанного времени.</w:t>
      </w:r>
    </w:p>
    <w:p w:rsidR="006D7597" w:rsidRPr="00274DE0" w:rsidRDefault="006D7597" w:rsidP="006D75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3</w:t>
      </w:r>
      <w:r w:rsidR="00BD79FB" w:rsidRPr="00274DE0">
        <w:rPr>
          <w:rFonts w:ascii="Times New Roman" w:eastAsia="Calibri" w:hAnsi="Times New Roman" w:cs="Times New Roman"/>
          <w:sz w:val="26"/>
          <w:szCs w:val="26"/>
        </w:rPr>
        <w:t>6</w:t>
      </w:r>
      <w:r w:rsidRPr="00274DE0">
        <w:rPr>
          <w:rFonts w:ascii="Times New Roman" w:eastAsia="Calibri" w:hAnsi="Times New Roman" w:cs="Times New Roman"/>
          <w:sz w:val="26"/>
          <w:szCs w:val="26"/>
        </w:rPr>
        <w:t>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Персональная доплата к окладу (должностному окладу) 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6D7597" w:rsidRPr="00274DE0" w:rsidRDefault="006D7597" w:rsidP="006D75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декабря 2023 года, и суммой оклада (должностного оклада), стимулирующей выплаты, указанной в строке 1.5 таблицы </w:t>
      </w:r>
      <w:r w:rsidRPr="00274DE0">
        <w:rPr>
          <w:rFonts w:ascii="Times New Roman" w:eastAsia="Calibri" w:hAnsi="Times New Roman" w:cs="Times New Roman"/>
          <w:sz w:val="26"/>
          <w:szCs w:val="26"/>
        </w:rPr>
        <w:t>8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Положения, иных выплат, указанных в пункт</w:t>
      </w:r>
      <w:r w:rsidR="00BD79FB" w:rsidRPr="00274DE0">
        <w:rPr>
          <w:rFonts w:ascii="Times New Roman" w:eastAsia="Calibri" w:hAnsi="Times New Roman" w:cs="Times New Roman"/>
          <w:sz w:val="26"/>
          <w:szCs w:val="26"/>
        </w:rPr>
        <w:t>е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="00BD79FB" w:rsidRPr="00274DE0">
        <w:rPr>
          <w:rFonts w:ascii="Times New Roman" w:eastAsia="Calibri" w:hAnsi="Times New Roman" w:cs="Times New Roman"/>
          <w:sz w:val="26"/>
          <w:szCs w:val="26"/>
        </w:rPr>
        <w:t>6</w:t>
      </w:r>
      <w:r w:rsidRPr="00274DE0">
        <w:rPr>
          <w:rFonts w:ascii="Times New Roman" w:eastAsia="Calibri" w:hAnsi="Times New Roman" w:cs="Times New Roman"/>
          <w:sz w:val="26"/>
          <w:szCs w:val="26"/>
        </w:rPr>
        <w:t>.1 настоящего Положения, при условии сохранения объема трудовых (должностных) обязанностей работников и выполнения ими работ той же квалификации.».</w:t>
      </w:r>
    </w:p>
    <w:p w:rsidR="00366835" w:rsidRPr="00274DE0" w:rsidRDefault="00366835" w:rsidP="0036683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.1</w:t>
      </w:r>
      <w:r w:rsidRPr="00274DE0">
        <w:rPr>
          <w:rFonts w:ascii="Times New Roman" w:eastAsia="Calibri" w:hAnsi="Times New Roman" w:cs="Times New Roman"/>
          <w:sz w:val="26"/>
          <w:szCs w:val="26"/>
        </w:rPr>
        <w:t>6</w:t>
      </w:r>
      <w:r w:rsidRPr="00274DE0">
        <w:rPr>
          <w:rFonts w:ascii="Times New Roman" w:eastAsia="Calibri" w:hAnsi="Times New Roman" w:cs="Times New Roman"/>
          <w:sz w:val="26"/>
          <w:szCs w:val="26"/>
        </w:rPr>
        <w:t>. Абзац первый пункта 3</w:t>
      </w:r>
      <w:r w:rsidR="001B4E8E" w:rsidRPr="00274DE0">
        <w:rPr>
          <w:rFonts w:ascii="Times New Roman" w:eastAsia="Calibri" w:hAnsi="Times New Roman" w:cs="Times New Roman"/>
          <w:sz w:val="26"/>
          <w:szCs w:val="26"/>
        </w:rPr>
        <w:t>8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раздела </w:t>
      </w:r>
      <w:r w:rsidRPr="00274DE0">
        <w:rPr>
          <w:rFonts w:ascii="Times New Roman" w:eastAsia="Calibri" w:hAnsi="Times New Roman" w:cs="Times New Roman"/>
          <w:sz w:val="26"/>
          <w:szCs w:val="26"/>
          <w:lang w:val="en-US"/>
        </w:rPr>
        <w:t>VII</w:t>
      </w:r>
      <w:r w:rsidRPr="00274DE0">
        <w:rPr>
          <w:rFonts w:ascii="Times New Roman" w:eastAsia="Calibri" w:hAnsi="Times New Roman" w:cs="Times New Roman"/>
          <w:sz w:val="26"/>
          <w:szCs w:val="26"/>
        </w:rPr>
        <w:t xml:space="preserve"> «Порядок формирования фонда оплаты труда организации» изложить в следующей редакции:</w:t>
      </w:r>
    </w:p>
    <w:p w:rsidR="00366835" w:rsidRPr="00274DE0" w:rsidRDefault="00366835" w:rsidP="00366835">
      <w:pPr>
        <w:pStyle w:val="ConsPlusNormal"/>
        <w:shd w:val="clear" w:color="auto" w:fill="FFFFFF"/>
        <w:tabs>
          <w:tab w:val="left" w:pos="0"/>
        </w:tabs>
        <w:jc w:val="both"/>
        <w:rPr>
          <w:rFonts w:eastAsia="Calibri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«3</w:t>
      </w:r>
      <w:r w:rsidR="001B4E8E" w:rsidRPr="00274DE0">
        <w:rPr>
          <w:rFonts w:ascii="Times New Roman" w:eastAsia="Calibri" w:hAnsi="Times New Roman" w:cs="Times New Roman"/>
          <w:sz w:val="26"/>
          <w:szCs w:val="26"/>
        </w:rPr>
        <w:t>8</w:t>
      </w:r>
      <w:r w:rsidRPr="00274DE0">
        <w:rPr>
          <w:rFonts w:ascii="Times New Roman" w:eastAsia="Calibri" w:hAnsi="Times New Roman" w:cs="Times New Roman"/>
          <w:sz w:val="26"/>
          <w:szCs w:val="26"/>
        </w:rPr>
        <w:t>. При формировании фонда оплаты труда на стимулирующие выплаты (за интенсивность и высокие результаты работы, за качество выполняемой работы) предусматривается до 10% от суммы фонда окладов (должностных окладов), на иные выплаты (единовременная выплата при предоставлении ежегодного оплачиваемого отпуска, единовременная выплаты молодым специалистам) - 10% от суммы фонда окладов (должностных окладов), фонда стимулирующих выплат и компенсационных выплат, с учетом начисленных районного коэффициента и процентной надбавки к заработной плате за стаж работы в районах Крайнего Севера и приравненных к ним местностях.»</w:t>
      </w:r>
      <w:r w:rsidRPr="00274DE0">
        <w:rPr>
          <w:rFonts w:eastAsia="Calibri"/>
          <w:sz w:val="26"/>
          <w:szCs w:val="26"/>
        </w:rPr>
        <w:t>.</w:t>
      </w:r>
    </w:p>
    <w:p w:rsidR="001115EB" w:rsidRPr="00274DE0" w:rsidRDefault="001115EB" w:rsidP="001115EB">
      <w:pPr>
        <w:pStyle w:val="ConsPlusNormal"/>
        <w:shd w:val="clear" w:color="auto" w:fill="FFFFFF"/>
        <w:tabs>
          <w:tab w:val="left" w:pos="0"/>
        </w:tabs>
        <w:jc w:val="both"/>
        <w:rPr>
          <w:rFonts w:eastAsia="Calibri" w:cs="Times New Roman"/>
          <w:sz w:val="26"/>
          <w:szCs w:val="26"/>
        </w:rPr>
      </w:pPr>
      <w:r w:rsidRPr="00274DE0">
        <w:rPr>
          <w:rFonts w:ascii="Times New Roman" w:eastAsia="Calibri" w:hAnsi="Times New Roman" w:cs="Times New Roman"/>
          <w:sz w:val="26"/>
          <w:szCs w:val="26"/>
        </w:rPr>
        <w:t>1.</w:t>
      </w:r>
      <w:r w:rsidRPr="00274DE0">
        <w:rPr>
          <w:rFonts w:ascii="Times New Roman" w:eastAsia="Calibri" w:hAnsi="Times New Roman" w:cs="Times New Roman"/>
          <w:sz w:val="26"/>
          <w:szCs w:val="26"/>
        </w:rPr>
        <w:t>2</w:t>
      </w:r>
      <w:r w:rsidRPr="00274DE0">
        <w:rPr>
          <w:rFonts w:ascii="Times New Roman" w:eastAsia="Calibri" w:hAnsi="Times New Roman" w:cs="Times New Roman"/>
          <w:sz w:val="26"/>
          <w:szCs w:val="26"/>
        </w:rPr>
        <w:t>.1</w:t>
      </w:r>
      <w:r w:rsidRPr="00274DE0">
        <w:rPr>
          <w:rFonts w:ascii="Times New Roman" w:eastAsia="Calibri" w:hAnsi="Times New Roman" w:cs="Times New Roman"/>
          <w:sz w:val="26"/>
          <w:szCs w:val="26"/>
        </w:rPr>
        <w:t>7</w:t>
      </w:r>
      <w:r w:rsidRPr="00274DE0">
        <w:rPr>
          <w:rFonts w:ascii="Times New Roman" w:eastAsia="Calibri" w:hAnsi="Times New Roman" w:cs="Times New Roman"/>
          <w:sz w:val="26"/>
          <w:szCs w:val="26"/>
        </w:rPr>
        <w:t>. По тексту слова «за работу в районах Крайнего Севера» заменить словами ««за стаж работы в районах Крайнего Севера».</w:t>
      </w:r>
    </w:p>
    <w:p w:rsidR="0092266F" w:rsidRPr="00274DE0" w:rsidRDefault="0092266F" w:rsidP="0092266F">
      <w:pPr>
        <w:tabs>
          <w:tab w:val="left" w:pos="284"/>
        </w:tabs>
        <w:ind w:firstLine="720"/>
        <w:contextualSpacing/>
        <w:jc w:val="both"/>
        <w:rPr>
          <w:rFonts w:eastAsia="Calibri"/>
          <w:sz w:val="26"/>
          <w:szCs w:val="26"/>
        </w:rPr>
      </w:pPr>
    </w:p>
    <w:p w:rsidR="0092266F" w:rsidRPr="00274DE0" w:rsidRDefault="0092266F" w:rsidP="0092266F">
      <w:pPr>
        <w:tabs>
          <w:tab w:val="left" w:pos="284"/>
        </w:tabs>
        <w:ind w:firstLine="720"/>
        <w:contextualSpacing/>
        <w:jc w:val="both"/>
        <w:rPr>
          <w:rFonts w:eastAsia="Calibri"/>
          <w:sz w:val="26"/>
          <w:szCs w:val="26"/>
        </w:rPr>
      </w:pPr>
      <w:r w:rsidRPr="00274DE0">
        <w:rPr>
          <w:rFonts w:eastAsia="Calibri"/>
          <w:sz w:val="26"/>
          <w:szCs w:val="26"/>
        </w:rPr>
        <w:t>2</w:t>
      </w:r>
      <w:r w:rsidR="00A040C8" w:rsidRPr="00274DE0">
        <w:rPr>
          <w:rFonts w:eastAsia="Calibri"/>
          <w:sz w:val="26"/>
          <w:szCs w:val="26"/>
        </w:rPr>
        <w:t>. Подпункт</w:t>
      </w:r>
      <w:r w:rsidRPr="00274DE0">
        <w:rPr>
          <w:rFonts w:eastAsia="Calibri"/>
          <w:sz w:val="26"/>
          <w:szCs w:val="26"/>
        </w:rPr>
        <w:t>ы</w:t>
      </w:r>
      <w:r w:rsidR="00A040C8" w:rsidRPr="00274DE0">
        <w:rPr>
          <w:rFonts w:eastAsia="Calibri"/>
          <w:sz w:val="26"/>
          <w:szCs w:val="26"/>
        </w:rPr>
        <w:t xml:space="preserve"> 1.1</w:t>
      </w:r>
      <w:r w:rsidRPr="00274DE0">
        <w:rPr>
          <w:rFonts w:eastAsia="Calibri"/>
          <w:sz w:val="26"/>
          <w:szCs w:val="26"/>
        </w:rPr>
        <w:t>.1, 1.1.2, 1.1.3, 1.2.1, 1.2.2</w:t>
      </w:r>
      <w:r w:rsidR="00A040C8" w:rsidRPr="00274DE0">
        <w:rPr>
          <w:rFonts w:eastAsia="Calibri"/>
          <w:sz w:val="26"/>
          <w:szCs w:val="26"/>
        </w:rPr>
        <w:t xml:space="preserve"> пункта 1 настоящего постановления </w:t>
      </w:r>
      <w:r w:rsidRPr="00274DE0">
        <w:rPr>
          <w:rFonts w:eastAsia="Calibri"/>
          <w:sz w:val="26"/>
          <w:szCs w:val="26"/>
        </w:rPr>
        <w:t>распространя</w:t>
      </w:r>
      <w:r w:rsidRPr="00274DE0">
        <w:rPr>
          <w:rFonts w:eastAsia="Calibri"/>
          <w:sz w:val="26"/>
          <w:szCs w:val="26"/>
        </w:rPr>
        <w:t>ю</w:t>
      </w:r>
      <w:r w:rsidRPr="00274DE0">
        <w:rPr>
          <w:rFonts w:eastAsia="Calibri"/>
          <w:sz w:val="26"/>
          <w:szCs w:val="26"/>
        </w:rPr>
        <w:t>т свое действие на правоотношения, возникшие с 01.01.2024.</w:t>
      </w:r>
    </w:p>
    <w:p w:rsidR="00A040C8" w:rsidRPr="00274DE0" w:rsidRDefault="00A040C8" w:rsidP="00A040C8">
      <w:pPr>
        <w:tabs>
          <w:tab w:val="left" w:pos="284"/>
        </w:tabs>
        <w:ind w:firstLine="720"/>
        <w:contextualSpacing/>
        <w:jc w:val="both"/>
        <w:rPr>
          <w:rFonts w:eastAsia="Calibri"/>
          <w:sz w:val="26"/>
          <w:szCs w:val="26"/>
        </w:rPr>
      </w:pPr>
    </w:p>
    <w:p w:rsidR="00A040C8" w:rsidRPr="00274DE0" w:rsidRDefault="0092266F" w:rsidP="00A040C8">
      <w:pPr>
        <w:tabs>
          <w:tab w:val="left" w:pos="284"/>
        </w:tabs>
        <w:ind w:firstLine="720"/>
        <w:contextualSpacing/>
        <w:jc w:val="both"/>
        <w:rPr>
          <w:rFonts w:eastAsia="Calibri"/>
          <w:sz w:val="26"/>
          <w:szCs w:val="26"/>
        </w:rPr>
      </w:pPr>
      <w:r w:rsidRPr="00274DE0">
        <w:rPr>
          <w:rFonts w:eastAsia="Calibri"/>
          <w:sz w:val="26"/>
          <w:szCs w:val="26"/>
        </w:rPr>
        <w:t>3</w:t>
      </w:r>
      <w:r w:rsidR="00A040C8" w:rsidRPr="00274DE0">
        <w:rPr>
          <w:rFonts w:eastAsia="Calibri"/>
          <w:sz w:val="26"/>
          <w:szCs w:val="26"/>
        </w:rPr>
        <w:t xml:space="preserve">. Настоящее постановление </w:t>
      </w:r>
      <w:r w:rsidR="00274DE0" w:rsidRPr="00274DE0">
        <w:rPr>
          <w:rFonts w:eastAsia="Calibri"/>
          <w:sz w:val="26"/>
          <w:szCs w:val="26"/>
        </w:rPr>
        <w:t xml:space="preserve">вступает в действие </w:t>
      </w:r>
      <w:r w:rsidR="00A040C8" w:rsidRPr="00274DE0">
        <w:rPr>
          <w:rFonts w:eastAsia="Calibri"/>
          <w:sz w:val="26"/>
          <w:szCs w:val="26"/>
        </w:rPr>
        <w:t xml:space="preserve">с </w:t>
      </w:r>
      <w:r w:rsidR="00274DE0" w:rsidRPr="00274DE0">
        <w:rPr>
          <w:rFonts w:eastAsia="Calibri"/>
          <w:sz w:val="26"/>
          <w:szCs w:val="26"/>
        </w:rPr>
        <w:t>01.04</w:t>
      </w:r>
      <w:r w:rsidR="00A040C8" w:rsidRPr="00274DE0">
        <w:rPr>
          <w:rFonts w:eastAsia="Calibri"/>
          <w:sz w:val="26"/>
          <w:szCs w:val="26"/>
        </w:rPr>
        <w:t>.202</w:t>
      </w:r>
      <w:r w:rsidR="00274DE0" w:rsidRPr="00274DE0">
        <w:rPr>
          <w:rFonts w:eastAsia="Calibri"/>
          <w:sz w:val="26"/>
          <w:szCs w:val="26"/>
        </w:rPr>
        <w:t>4</w:t>
      </w:r>
      <w:r w:rsidR="00A040C8" w:rsidRPr="00274DE0">
        <w:rPr>
          <w:rFonts w:eastAsia="Calibri"/>
          <w:sz w:val="26"/>
          <w:szCs w:val="26"/>
        </w:rPr>
        <w:t>.</w:t>
      </w:r>
    </w:p>
    <w:p w:rsidR="00274DE0" w:rsidRPr="00274DE0" w:rsidRDefault="00274DE0" w:rsidP="007F19F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</w:rPr>
      </w:pPr>
    </w:p>
    <w:p w:rsidR="005A5DD7" w:rsidRPr="00274DE0" w:rsidRDefault="0092266F" w:rsidP="007F19F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</w:rPr>
      </w:pPr>
      <w:r w:rsidRPr="00274DE0">
        <w:rPr>
          <w:rFonts w:eastAsia="Calibri"/>
          <w:sz w:val="26"/>
          <w:szCs w:val="26"/>
        </w:rPr>
        <w:t>4</w:t>
      </w:r>
      <w:r w:rsidR="005F53C0" w:rsidRPr="00274DE0">
        <w:rPr>
          <w:rFonts w:eastAsia="Calibri"/>
          <w:sz w:val="26"/>
          <w:szCs w:val="26"/>
        </w:rPr>
        <w:t xml:space="preserve">. </w:t>
      </w:r>
      <w:r w:rsidR="005A5DD7" w:rsidRPr="00274DE0">
        <w:rPr>
          <w:rFonts w:eastAsia="Calibri"/>
          <w:sz w:val="26"/>
          <w:szCs w:val="26"/>
        </w:rPr>
        <w:t>Управлению образования Администрации города Когалыма (</w:t>
      </w:r>
      <w:proofErr w:type="spellStart"/>
      <w:r w:rsidR="005A5DD7" w:rsidRPr="00274DE0">
        <w:rPr>
          <w:rFonts w:eastAsia="Calibri"/>
          <w:sz w:val="26"/>
          <w:szCs w:val="26"/>
        </w:rPr>
        <w:t>А.Н.Лаврентьева</w:t>
      </w:r>
      <w:proofErr w:type="spellEnd"/>
      <w:r w:rsidR="005A5DD7" w:rsidRPr="00274DE0">
        <w:rPr>
          <w:rFonts w:eastAsia="Calibri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1" w:history="1">
        <w:r w:rsidR="005A5DD7" w:rsidRPr="00274DE0">
          <w:rPr>
            <w:rFonts w:eastAsia="Calibri"/>
            <w:sz w:val="26"/>
            <w:szCs w:val="26"/>
          </w:rPr>
          <w:t>распоряжением</w:t>
        </w:r>
      </w:hyperlink>
      <w:r w:rsidR="005A5DD7" w:rsidRPr="00274DE0">
        <w:rPr>
          <w:rFonts w:eastAsia="Calibri"/>
          <w:sz w:val="26"/>
          <w:szCs w:val="26"/>
        </w:rPr>
        <w:t xml:space="preserve"> Администрации города Когалыма от 19.06.2013 №149-р                   </w:t>
      </w:r>
      <w:r w:rsidR="005A5DD7" w:rsidRPr="00274DE0">
        <w:rPr>
          <w:rFonts w:eastAsia="Calibri"/>
          <w:sz w:val="26"/>
          <w:szCs w:val="26"/>
        </w:rPr>
        <w:lastRenderedPageBreak/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5DD7" w:rsidRPr="00274DE0" w:rsidRDefault="005A5DD7" w:rsidP="007F19FD">
      <w:pPr>
        <w:ind w:firstLine="720"/>
        <w:contextualSpacing/>
        <w:jc w:val="both"/>
        <w:rPr>
          <w:rFonts w:eastAsia="Calibri"/>
          <w:sz w:val="26"/>
          <w:szCs w:val="26"/>
        </w:rPr>
      </w:pPr>
    </w:p>
    <w:p w:rsidR="00EF4C31" w:rsidRPr="00274DE0" w:rsidRDefault="0092266F" w:rsidP="00EF4C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DE0">
        <w:rPr>
          <w:sz w:val="26"/>
          <w:szCs w:val="26"/>
        </w:rPr>
        <w:t>5</w:t>
      </w:r>
      <w:r w:rsidR="005F53C0" w:rsidRPr="00274DE0">
        <w:rPr>
          <w:sz w:val="26"/>
          <w:szCs w:val="26"/>
        </w:rPr>
        <w:t xml:space="preserve">. </w:t>
      </w:r>
      <w:r w:rsidR="004A4FCB" w:rsidRPr="00274DE0">
        <w:rPr>
          <w:sz w:val="26"/>
          <w:szCs w:val="26"/>
        </w:rPr>
        <w:t xml:space="preserve">Опубликовать настоящее постановление </w:t>
      </w:r>
      <w:r w:rsidR="00EF4C31" w:rsidRPr="00274DE0">
        <w:rPr>
          <w:sz w:val="26"/>
          <w:szCs w:val="26"/>
        </w:rPr>
        <w:t xml:space="preserve">в сетевом издании «Когалымский вестник»: KOGVESTI.RU, ЭЛ №ФС 77 – 85332 от 15.05.2023 и разместить на официальном сайте органов местного самоуправления города Когалыма в информационно-телекоммуникационной сети Интернет </w:t>
      </w:r>
      <w:r w:rsidR="00EF4C31" w:rsidRPr="00274DE0">
        <w:rPr>
          <w:rFonts w:eastAsiaTheme="minorHAnsi"/>
          <w:sz w:val="26"/>
          <w:szCs w:val="26"/>
          <w:lang w:eastAsia="en-US"/>
        </w:rPr>
        <w:t>(</w:t>
      </w:r>
      <w:hyperlink r:id="rId12" w:history="1">
        <w:r w:rsidR="00EF4C31" w:rsidRPr="00274DE0">
          <w:rPr>
            <w:rFonts w:eastAsiaTheme="minorHAnsi"/>
            <w:sz w:val="26"/>
            <w:szCs w:val="26"/>
            <w:lang w:eastAsia="en-US"/>
          </w:rPr>
          <w:t>www.admkogalym.ru</w:t>
        </w:r>
      </w:hyperlink>
      <w:r w:rsidR="00EF4C31" w:rsidRPr="00274DE0">
        <w:rPr>
          <w:rFonts w:eastAsiaTheme="minorHAnsi"/>
          <w:sz w:val="26"/>
          <w:szCs w:val="26"/>
          <w:lang w:eastAsia="en-US"/>
        </w:rPr>
        <w:t>).</w:t>
      </w:r>
    </w:p>
    <w:p w:rsidR="005A5DD7" w:rsidRPr="00274DE0" w:rsidRDefault="005A5DD7" w:rsidP="00EF4C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5DD7" w:rsidRPr="00274DE0" w:rsidRDefault="0092266F" w:rsidP="007F19F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pacing w:val="-6"/>
          <w:sz w:val="26"/>
          <w:szCs w:val="26"/>
        </w:rPr>
      </w:pPr>
      <w:r w:rsidRPr="00274DE0">
        <w:rPr>
          <w:rFonts w:eastAsia="Calibri"/>
          <w:spacing w:val="-6"/>
          <w:sz w:val="26"/>
          <w:szCs w:val="26"/>
        </w:rPr>
        <w:t>6</w:t>
      </w:r>
      <w:r w:rsidR="005F53C0" w:rsidRPr="00274DE0">
        <w:rPr>
          <w:rFonts w:eastAsia="Calibri"/>
          <w:spacing w:val="-6"/>
          <w:sz w:val="26"/>
          <w:szCs w:val="26"/>
        </w:rPr>
        <w:t xml:space="preserve">. </w:t>
      </w:r>
      <w:r w:rsidR="005A5DD7" w:rsidRPr="00274DE0">
        <w:rPr>
          <w:rFonts w:eastAsia="Calibri"/>
          <w:spacing w:val="-6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5A5DD7" w:rsidRPr="00274DE0">
        <w:rPr>
          <w:rFonts w:eastAsia="Calibri"/>
          <w:spacing w:val="-6"/>
          <w:sz w:val="26"/>
          <w:szCs w:val="26"/>
        </w:rPr>
        <w:t>Л.А.Юрьеву</w:t>
      </w:r>
      <w:proofErr w:type="spellEnd"/>
      <w:r w:rsidR="005A5DD7" w:rsidRPr="00274DE0">
        <w:rPr>
          <w:rFonts w:eastAsia="Calibri"/>
          <w:spacing w:val="-6"/>
          <w:sz w:val="26"/>
          <w:szCs w:val="26"/>
        </w:rPr>
        <w:t>.</w:t>
      </w:r>
    </w:p>
    <w:p w:rsidR="005A5DD7" w:rsidRPr="00274DE0" w:rsidRDefault="005A5DD7" w:rsidP="005A5DD7">
      <w:pPr>
        <w:ind w:firstLine="709"/>
        <w:jc w:val="both"/>
        <w:rPr>
          <w:sz w:val="26"/>
          <w:szCs w:val="26"/>
        </w:rPr>
      </w:pPr>
    </w:p>
    <w:p w:rsidR="00474CAC" w:rsidRPr="00274DE0" w:rsidRDefault="00474CAC" w:rsidP="005A5DD7">
      <w:pPr>
        <w:ind w:firstLine="709"/>
        <w:jc w:val="both"/>
        <w:rPr>
          <w:sz w:val="26"/>
          <w:szCs w:val="26"/>
        </w:rPr>
      </w:pPr>
    </w:p>
    <w:p w:rsidR="005A5DD7" w:rsidRPr="00274DE0" w:rsidRDefault="005A5DD7" w:rsidP="005A5DD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A5DD7" w:rsidTr="00700A6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287917ABBBB427D93139DAB091925E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5DD7" w:rsidRPr="00274DE0" w:rsidRDefault="005A5DD7" w:rsidP="00700A64">
                <w:pPr>
                  <w:rPr>
                    <w:sz w:val="28"/>
                    <w:szCs w:val="28"/>
                  </w:rPr>
                </w:pPr>
                <w:r w:rsidRPr="00274DE0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A5DD7" w:rsidRPr="00274DE0" w:rsidTr="00700A64">
              <w:tc>
                <w:tcPr>
                  <w:tcW w:w="3822" w:type="dxa"/>
                </w:tcPr>
                <w:p w:rsidR="005A5DD7" w:rsidRPr="00274DE0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274DE0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EB0BC13" wp14:editId="5D2C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74DE0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A5DD7" w:rsidRPr="00274DE0" w:rsidRDefault="005A5DD7" w:rsidP="00700A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274DE0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A5DD7" w:rsidRPr="00274DE0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A5DD7" w:rsidRPr="00274DE0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274DE0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274DE0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A5DD7" w:rsidRPr="00274DE0" w:rsidRDefault="005A5DD7" w:rsidP="00700A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274DE0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A5DD7" w:rsidRPr="00274DE0" w:rsidRDefault="005A5DD7" w:rsidP="00700A6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274DE0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274DE0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274DE0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274DE0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274DE0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A5DD7" w:rsidRPr="00274DE0" w:rsidRDefault="005A5DD7" w:rsidP="00700A6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A5DD7" w:rsidRPr="00274DE0" w:rsidRDefault="005A5DD7" w:rsidP="00700A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D90EB4670B74D018B92EDD164CAE14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A5DD7" w:rsidRPr="00465FC6" w:rsidRDefault="005A5DD7" w:rsidP="00700A64">
                <w:pPr>
                  <w:jc w:val="right"/>
                  <w:rPr>
                    <w:sz w:val="28"/>
                    <w:szCs w:val="28"/>
                  </w:rPr>
                </w:pPr>
                <w:r w:rsidRPr="00274DE0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A5DD7" w:rsidRDefault="005A5DD7" w:rsidP="005A5DD7">
      <w:pPr>
        <w:spacing w:after="200" w:line="276" w:lineRule="auto"/>
        <w:rPr>
          <w:sz w:val="26"/>
          <w:szCs w:val="26"/>
        </w:rPr>
      </w:pPr>
    </w:p>
    <w:p w:rsidR="00E13CF8" w:rsidRDefault="00E13CF8" w:rsidP="005A5DD7">
      <w:pPr>
        <w:spacing w:after="200" w:line="276" w:lineRule="auto"/>
        <w:rPr>
          <w:sz w:val="26"/>
          <w:szCs w:val="26"/>
        </w:rPr>
      </w:pPr>
    </w:p>
    <w:sectPr w:rsidR="00E13CF8" w:rsidSect="00474C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1100B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070"/>
    <w:rsid w:val="00001638"/>
    <w:rsid w:val="0000384E"/>
    <w:rsid w:val="00004F9D"/>
    <w:rsid w:val="00007A12"/>
    <w:rsid w:val="000123FA"/>
    <w:rsid w:val="00015175"/>
    <w:rsid w:val="00015A6A"/>
    <w:rsid w:val="00030E5C"/>
    <w:rsid w:val="00066694"/>
    <w:rsid w:val="000750BA"/>
    <w:rsid w:val="00090BE8"/>
    <w:rsid w:val="000A066F"/>
    <w:rsid w:val="000A363F"/>
    <w:rsid w:val="000C02B4"/>
    <w:rsid w:val="000C0BFF"/>
    <w:rsid w:val="000C3F67"/>
    <w:rsid w:val="000C45BD"/>
    <w:rsid w:val="000C4C6C"/>
    <w:rsid w:val="000D3D32"/>
    <w:rsid w:val="000D7BA6"/>
    <w:rsid w:val="000E4994"/>
    <w:rsid w:val="000F0569"/>
    <w:rsid w:val="000F3611"/>
    <w:rsid w:val="000F5AC8"/>
    <w:rsid w:val="0010321C"/>
    <w:rsid w:val="001115EB"/>
    <w:rsid w:val="00111BB5"/>
    <w:rsid w:val="00115B71"/>
    <w:rsid w:val="001333A7"/>
    <w:rsid w:val="001449AA"/>
    <w:rsid w:val="001543F7"/>
    <w:rsid w:val="001651AE"/>
    <w:rsid w:val="001712EE"/>
    <w:rsid w:val="001715EC"/>
    <w:rsid w:val="001777F0"/>
    <w:rsid w:val="00184E89"/>
    <w:rsid w:val="001B081C"/>
    <w:rsid w:val="001B4322"/>
    <w:rsid w:val="001B4334"/>
    <w:rsid w:val="001B4E8E"/>
    <w:rsid w:val="001B70E4"/>
    <w:rsid w:val="001D0927"/>
    <w:rsid w:val="001D0A11"/>
    <w:rsid w:val="001E328E"/>
    <w:rsid w:val="001E7DAB"/>
    <w:rsid w:val="00201088"/>
    <w:rsid w:val="00216125"/>
    <w:rsid w:val="00250F47"/>
    <w:rsid w:val="00271789"/>
    <w:rsid w:val="00274DE0"/>
    <w:rsid w:val="0028229D"/>
    <w:rsid w:val="0028316F"/>
    <w:rsid w:val="002870DC"/>
    <w:rsid w:val="0029793A"/>
    <w:rsid w:val="002B10AF"/>
    <w:rsid w:val="002B49A0"/>
    <w:rsid w:val="002D5593"/>
    <w:rsid w:val="002E0A30"/>
    <w:rsid w:val="002E2E56"/>
    <w:rsid w:val="002E4A15"/>
    <w:rsid w:val="002E7973"/>
    <w:rsid w:val="002F3127"/>
    <w:rsid w:val="002F3883"/>
    <w:rsid w:val="002F597D"/>
    <w:rsid w:val="002F6764"/>
    <w:rsid w:val="002F7936"/>
    <w:rsid w:val="003074A1"/>
    <w:rsid w:val="003101F1"/>
    <w:rsid w:val="00311FBC"/>
    <w:rsid w:val="00313DAF"/>
    <w:rsid w:val="003246E4"/>
    <w:rsid w:val="00334A39"/>
    <w:rsid w:val="003447F7"/>
    <w:rsid w:val="00346D3B"/>
    <w:rsid w:val="00352B13"/>
    <w:rsid w:val="003566B5"/>
    <w:rsid w:val="00366835"/>
    <w:rsid w:val="00370571"/>
    <w:rsid w:val="00371CA7"/>
    <w:rsid w:val="00377E3A"/>
    <w:rsid w:val="0038289C"/>
    <w:rsid w:val="003D4A65"/>
    <w:rsid w:val="003E11B8"/>
    <w:rsid w:val="003F210F"/>
    <w:rsid w:val="003F587E"/>
    <w:rsid w:val="004029A9"/>
    <w:rsid w:val="00420E3F"/>
    <w:rsid w:val="00425F1A"/>
    <w:rsid w:val="00426001"/>
    <w:rsid w:val="0042609C"/>
    <w:rsid w:val="00430FE6"/>
    <w:rsid w:val="0043438A"/>
    <w:rsid w:val="00442C7A"/>
    <w:rsid w:val="004473A0"/>
    <w:rsid w:val="004655DC"/>
    <w:rsid w:val="00474CAC"/>
    <w:rsid w:val="004753F1"/>
    <w:rsid w:val="00480A2B"/>
    <w:rsid w:val="004838DD"/>
    <w:rsid w:val="004A17F5"/>
    <w:rsid w:val="004A4FCB"/>
    <w:rsid w:val="004D3749"/>
    <w:rsid w:val="004E3347"/>
    <w:rsid w:val="004F33B1"/>
    <w:rsid w:val="00507F97"/>
    <w:rsid w:val="00513263"/>
    <w:rsid w:val="00513C0F"/>
    <w:rsid w:val="005155F3"/>
    <w:rsid w:val="005228F9"/>
    <w:rsid w:val="005326BF"/>
    <w:rsid w:val="00550C8E"/>
    <w:rsid w:val="005525FC"/>
    <w:rsid w:val="005545F9"/>
    <w:rsid w:val="0057034C"/>
    <w:rsid w:val="00575B90"/>
    <w:rsid w:val="005915BE"/>
    <w:rsid w:val="005926BA"/>
    <w:rsid w:val="005A5DD7"/>
    <w:rsid w:val="005B620C"/>
    <w:rsid w:val="005C26E0"/>
    <w:rsid w:val="005C6431"/>
    <w:rsid w:val="005D0283"/>
    <w:rsid w:val="005D096A"/>
    <w:rsid w:val="005D539F"/>
    <w:rsid w:val="005D5563"/>
    <w:rsid w:val="005F53C0"/>
    <w:rsid w:val="006015ED"/>
    <w:rsid w:val="00604ACB"/>
    <w:rsid w:val="006069EF"/>
    <w:rsid w:val="006108D0"/>
    <w:rsid w:val="00625AA2"/>
    <w:rsid w:val="00625AB2"/>
    <w:rsid w:val="00625D7B"/>
    <w:rsid w:val="0064024A"/>
    <w:rsid w:val="00647563"/>
    <w:rsid w:val="00657931"/>
    <w:rsid w:val="00661ACD"/>
    <w:rsid w:val="006703C3"/>
    <w:rsid w:val="00671FC3"/>
    <w:rsid w:val="0067275C"/>
    <w:rsid w:val="00685F45"/>
    <w:rsid w:val="0069256B"/>
    <w:rsid w:val="00694808"/>
    <w:rsid w:val="006A35C2"/>
    <w:rsid w:val="006A64E8"/>
    <w:rsid w:val="006B3BB0"/>
    <w:rsid w:val="006B56D1"/>
    <w:rsid w:val="006B655B"/>
    <w:rsid w:val="006C5809"/>
    <w:rsid w:val="006D2A3D"/>
    <w:rsid w:val="006D60DB"/>
    <w:rsid w:val="006D7597"/>
    <w:rsid w:val="006D7CC1"/>
    <w:rsid w:val="006E0811"/>
    <w:rsid w:val="006E708C"/>
    <w:rsid w:val="006F09BC"/>
    <w:rsid w:val="006F5E12"/>
    <w:rsid w:val="007046A8"/>
    <w:rsid w:val="00707186"/>
    <w:rsid w:val="00711346"/>
    <w:rsid w:val="00725337"/>
    <w:rsid w:val="007263DD"/>
    <w:rsid w:val="00742F25"/>
    <w:rsid w:val="00745820"/>
    <w:rsid w:val="00747B75"/>
    <w:rsid w:val="00751A0A"/>
    <w:rsid w:val="00756DD0"/>
    <w:rsid w:val="007665FF"/>
    <w:rsid w:val="00774265"/>
    <w:rsid w:val="0079380B"/>
    <w:rsid w:val="007A5D0E"/>
    <w:rsid w:val="007C24AA"/>
    <w:rsid w:val="007C325E"/>
    <w:rsid w:val="007C4E97"/>
    <w:rsid w:val="007D1C62"/>
    <w:rsid w:val="007D3670"/>
    <w:rsid w:val="007D42D7"/>
    <w:rsid w:val="007D66A0"/>
    <w:rsid w:val="007D75BD"/>
    <w:rsid w:val="007E140D"/>
    <w:rsid w:val="007E15A7"/>
    <w:rsid w:val="007E28C2"/>
    <w:rsid w:val="007E5614"/>
    <w:rsid w:val="007E5806"/>
    <w:rsid w:val="007E68C7"/>
    <w:rsid w:val="007F18B9"/>
    <w:rsid w:val="007F19FD"/>
    <w:rsid w:val="007F23C9"/>
    <w:rsid w:val="007F2787"/>
    <w:rsid w:val="007F5689"/>
    <w:rsid w:val="00802F3D"/>
    <w:rsid w:val="008122F3"/>
    <w:rsid w:val="0081255F"/>
    <w:rsid w:val="00814D9F"/>
    <w:rsid w:val="00820045"/>
    <w:rsid w:val="00822593"/>
    <w:rsid w:val="0082744E"/>
    <w:rsid w:val="008329FC"/>
    <w:rsid w:val="00845CA2"/>
    <w:rsid w:val="0085367F"/>
    <w:rsid w:val="00862586"/>
    <w:rsid w:val="0086685A"/>
    <w:rsid w:val="00872F42"/>
    <w:rsid w:val="00874F39"/>
    <w:rsid w:val="00877CE5"/>
    <w:rsid w:val="00881771"/>
    <w:rsid w:val="008876C8"/>
    <w:rsid w:val="00893911"/>
    <w:rsid w:val="008A45FE"/>
    <w:rsid w:val="008A7199"/>
    <w:rsid w:val="008B2FED"/>
    <w:rsid w:val="008C0B7C"/>
    <w:rsid w:val="008C2981"/>
    <w:rsid w:val="008D2DB3"/>
    <w:rsid w:val="008D3EDA"/>
    <w:rsid w:val="008D62B6"/>
    <w:rsid w:val="008E3752"/>
    <w:rsid w:val="008E601E"/>
    <w:rsid w:val="008F28D6"/>
    <w:rsid w:val="00900EA7"/>
    <w:rsid w:val="009013CB"/>
    <w:rsid w:val="009051D8"/>
    <w:rsid w:val="00907868"/>
    <w:rsid w:val="00910F03"/>
    <w:rsid w:val="00916ACD"/>
    <w:rsid w:val="0092266F"/>
    <w:rsid w:val="009254CF"/>
    <w:rsid w:val="009308E4"/>
    <w:rsid w:val="00941E76"/>
    <w:rsid w:val="00951C0E"/>
    <w:rsid w:val="00952EC3"/>
    <w:rsid w:val="00962604"/>
    <w:rsid w:val="00962F98"/>
    <w:rsid w:val="00963AB7"/>
    <w:rsid w:val="0097213D"/>
    <w:rsid w:val="00973180"/>
    <w:rsid w:val="00977065"/>
    <w:rsid w:val="009870F1"/>
    <w:rsid w:val="009B6798"/>
    <w:rsid w:val="009C53AF"/>
    <w:rsid w:val="009C65E4"/>
    <w:rsid w:val="009D0CCF"/>
    <w:rsid w:val="009D2192"/>
    <w:rsid w:val="009F53DA"/>
    <w:rsid w:val="00A0268B"/>
    <w:rsid w:val="00A03C31"/>
    <w:rsid w:val="00A040C8"/>
    <w:rsid w:val="00A06F91"/>
    <w:rsid w:val="00A100DB"/>
    <w:rsid w:val="00A1184E"/>
    <w:rsid w:val="00A15160"/>
    <w:rsid w:val="00A235E9"/>
    <w:rsid w:val="00A23BB7"/>
    <w:rsid w:val="00A246FE"/>
    <w:rsid w:val="00A34A80"/>
    <w:rsid w:val="00A3648A"/>
    <w:rsid w:val="00A36B8E"/>
    <w:rsid w:val="00A47350"/>
    <w:rsid w:val="00A52F64"/>
    <w:rsid w:val="00A564E7"/>
    <w:rsid w:val="00A6363B"/>
    <w:rsid w:val="00A63A8C"/>
    <w:rsid w:val="00A709CA"/>
    <w:rsid w:val="00A71325"/>
    <w:rsid w:val="00A75266"/>
    <w:rsid w:val="00A853E7"/>
    <w:rsid w:val="00A91694"/>
    <w:rsid w:val="00AB0E02"/>
    <w:rsid w:val="00AD19B1"/>
    <w:rsid w:val="00AD1DBF"/>
    <w:rsid w:val="00AD5FDE"/>
    <w:rsid w:val="00AD7FA9"/>
    <w:rsid w:val="00AE1D72"/>
    <w:rsid w:val="00AE7F8B"/>
    <w:rsid w:val="00AF6FC5"/>
    <w:rsid w:val="00B13EC1"/>
    <w:rsid w:val="00B16E2C"/>
    <w:rsid w:val="00B2104A"/>
    <w:rsid w:val="00B22DDA"/>
    <w:rsid w:val="00B26FA8"/>
    <w:rsid w:val="00B316E9"/>
    <w:rsid w:val="00B3305D"/>
    <w:rsid w:val="00B40FCA"/>
    <w:rsid w:val="00B52780"/>
    <w:rsid w:val="00B7051B"/>
    <w:rsid w:val="00B74C6C"/>
    <w:rsid w:val="00B842C2"/>
    <w:rsid w:val="00B94193"/>
    <w:rsid w:val="00BA5556"/>
    <w:rsid w:val="00BA7B6B"/>
    <w:rsid w:val="00BB1866"/>
    <w:rsid w:val="00BB5511"/>
    <w:rsid w:val="00BC37E6"/>
    <w:rsid w:val="00BC5959"/>
    <w:rsid w:val="00BD79FB"/>
    <w:rsid w:val="00BE0D8E"/>
    <w:rsid w:val="00BE6902"/>
    <w:rsid w:val="00BF3F08"/>
    <w:rsid w:val="00C06A5D"/>
    <w:rsid w:val="00C140B6"/>
    <w:rsid w:val="00C17D9F"/>
    <w:rsid w:val="00C20FF7"/>
    <w:rsid w:val="00C27247"/>
    <w:rsid w:val="00C32B66"/>
    <w:rsid w:val="00C50E13"/>
    <w:rsid w:val="00C52244"/>
    <w:rsid w:val="00C55A3F"/>
    <w:rsid w:val="00C62C22"/>
    <w:rsid w:val="00C6525D"/>
    <w:rsid w:val="00C66FE6"/>
    <w:rsid w:val="00C700C4"/>
    <w:rsid w:val="00C72BC7"/>
    <w:rsid w:val="00C77078"/>
    <w:rsid w:val="00C82579"/>
    <w:rsid w:val="00C90058"/>
    <w:rsid w:val="00C92F8A"/>
    <w:rsid w:val="00CA7117"/>
    <w:rsid w:val="00CB2627"/>
    <w:rsid w:val="00CC1CE9"/>
    <w:rsid w:val="00CC367F"/>
    <w:rsid w:val="00CC5605"/>
    <w:rsid w:val="00CD2797"/>
    <w:rsid w:val="00CE0A2E"/>
    <w:rsid w:val="00CE2681"/>
    <w:rsid w:val="00CE44D7"/>
    <w:rsid w:val="00CE5480"/>
    <w:rsid w:val="00CF166F"/>
    <w:rsid w:val="00CF6B89"/>
    <w:rsid w:val="00D017A7"/>
    <w:rsid w:val="00D155C5"/>
    <w:rsid w:val="00D376D3"/>
    <w:rsid w:val="00D40A70"/>
    <w:rsid w:val="00D42DFE"/>
    <w:rsid w:val="00D43F5A"/>
    <w:rsid w:val="00D50341"/>
    <w:rsid w:val="00D51375"/>
    <w:rsid w:val="00D52DB6"/>
    <w:rsid w:val="00D532B7"/>
    <w:rsid w:val="00D6503E"/>
    <w:rsid w:val="00D67CEA"/>
    <w:rsid w:val="00D73370"/>
    <w:rsid w:val="00D740F5"/>
    <w:rsid w:val="00D8116A"/>
    <w:rsid w:val="00D81753"/>
    <w:rsid w:val="00DD0FB8"/>
    <w:rsid w:val="00DD18ED"/>
    <w:rsid w:val="00DD1AB6"/>
    <w:rsid w:val="00DE5AE7"/>
    <w:rsid w:val="00DF2B96"/>
    <w:rsid w:val="00E115BB"/>
    <w:rsid w:val="00E13CF8"/>
    <w:rsid w:val="00E22D2C"/>
    <w:rsid w:val="00E2303F"/>
    <w:rsid w:val="00E61155"/>
    <w:rsid w:val="00E74438"/>
    <w:rsid w:val="00E803AA"/>
    <w:rsid w:val="00E807E0"/>
    <w:rsid w:val="00E83627"/>
    <w:rsid w:val="00E9176B"/>
    <w:rsid w:val="00E95F38"/>
    <w:rsid w:val="00EA026E"/>
    <w:rsid w:val="00EA02E5"/>
    <w:rsid w:val="00EA38F4"/>
    <w:rsid w:val="00EA3F30"/>
    <w:rsid w:val="00EB5BDE"/>
    <w:rsid w:val="00EB75CB"/>
    <w:rsid w:val="00EC092D"/>
    <w:rsid w:val="00EC272C"/>
    <w:rsid w:val="00ED5C7C"/>
    <w:rsid w:val="00ED62A2"/>
    <w:rsid w:val="00EE07BD"/>
    <w:rsid w:val="00EE1188"/>
    <w:rsid w:val="00EE2393"/>
    <w:rsid w:val="00EE539C"/>
    <w:rsid w:val="00EF404E"/>
    <w:rsid w:val="00EF4C31"/>
    <w:rsid w:val="00F06198"/>
    <w:rsid w:val="00F15A8F"/>
    <w:rsid w:val="00F22422"/>
    <w:rsid w:val="00F34A8A"/>
    <w:rsid w:val="00F5080D"/>
    <w:rsid w:val="00F5214B"/>
    <w:rsid w:val="00F66C88"/>
    <w:rsid w:val="00F714B8"/>
    <w:rsid w:val="00F776D3"/>
    <w:rsid w:val="00F85C91"/>
    <w:rsid w:val="00FA27F3"/>
    <w:rsid w:val="00FA3B84"/>
    <w:rsid w:val="00FB308B"/>
    <w:rsid w:val="00FB5937"/>
    <w:rsid w:val="00FE609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DA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character" w:customStyle="1" w:styleId="1">
    <w:name w:val="Заголовок 1 Знак"/>
    <w:rsid w:val="00B316E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6C5527AACD45168911DB35C1E752F36621FFC9992D89D91873FCF2E7B3C5D2D9BDA5ECE60D971F9CF3D2F41n9b9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39F6C5527AACD45168911DB35C1E752F36621FFC9992D89D91873FCF2E7B3C5D2D9BDA5ECE60D971F9CF3D2F41n9b9M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13810C64E03C96FA4C87717EBBCAA1AE4712E626F057F7CC13C832699CBF87A583AE372AB908DB2B29EB04E634EB15E47mCL3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39F6C5527AACD45168911DB35C1E752F36621FFC9992D89D91873FCF2E7B3C5D2D9BDA5ECE60D971F9CF3D2F41n9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6C5527AACD45168911DB35C1E752F36621FFC9992D89D91873FCF2E7B3C5D2D9BDA5ECE60D971F9CF3D2F41n9b9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7917ABBBB427D93139DAB09192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89AF0-E2AB-4E6F-8A7A-515FAB564A39}"/>
      </w:docPartPr>
      <w:docPartBody>
        <w:p w:rsidR="007C160F" w:rsidRDefault="007B470D" w:rsidP="007B470D">
          <w:pPr>
            <w:pStyle w:val="B287917ABBBB427D93139DAB091925E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D90EB4670B74D018B92EDD164CAE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422E4-F2EF-4092-B275-B066E43E3CBF}"/>
      </w:docPartPr>
      <w:docPartBody>
        <w:p w:rsidR="007C160F" w:rsidRDefault="007B470D" w:rsidP="007B470D">
          <w:pPr>
            <w:pStyle w:val="AD90EB4670B74D018B92EDD164CAE14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5C4B"/>
    <w:rsid w:val="000541CB"/>
    <w:rsid w:val="00066974"/>
    <w:rsid w:val="0007397D"/>
    <w:rsid w:val="000F3F2A"/>
    <w:rsid w:val="001018C9"/>
    <w:rsid w:val="0018511D"/>
    <w:rsid w:val="0024231D"/>
    <w:rsid w:val="00271F1C"/>
    <w:rsid w:val="002A4B15"/>
    <w:rsid w:val="002B37AF"/>
    <w:rsid w:val="002D4D9E"/>
    <w:rsid w:val="002E6D96"/>
    <w:rsid w:val="00327E67"/>
    <w:rsid w:val="003418DE"/>
    <w:rsid w:val="00376F31"/>
    <w:rsid w:val="003C18C6"/>
    <w:rsid w:val="003E70A2"/>
    <w:rsid w:val="003F03C6"/>
    <w:rsid w:val="00420BD6"/>
    <w:rsid w:val="00441E46"/>
    <w:rsid w:val="00442918"/>
    <w:rsid w:val="00476536"/>
    <w:rsid w:val="0048451B"/>
    <w:rsid w:val="004B2E92"/>
    <w:rsid w:val="004F725C"/>
    <w:rsid w:val="00517F17"/>
    <w:rsid w:val="005743A5"/>
    <w:rsid w:val="00581057"/>
    <w:rsid w:val="005D69F0"/>
    <w:rsid w:val="00666009"/>
    <w:rsid w:val="0073336D"/>
    <w:rsid w:val="00742FB6"/>
    <w:rsid w:val="0076202C"/>
    <w:rsid w:val="007B470D"/>
    <w:rsid w:val="007C160F"/>
    <w:rsid w:val="007D4407"/>
    <w:rsid w:val="00812D07"/>
    <w:rsid w:val="008F55F1"/>
    <w:rsid w:val="009452D5"/>
    <w:rsid w:val="009D1339"/>
    <w:rsid w:val="00A30898"/>
    <w:rsid w:val="00A413AC"/>
    <w:rsid w:val="00A44009"/>
    <w:rsid w:val="00A803C5"/>
    <w:rsid w:val="00B73CF3"/>
    <w:rsid w:val="00BA27D5"/>
    <w:rsid w:val="00BA4738"/>
    <w:rsid w:val="00BE167C"/>
    <w:rsid w:val="00BF171D"/>
    <w:rsid w:val="00C52145"/>
    <w:rsid w:val="00C54EFD"/>
    <w:rsid w:val="00C64AA0"/>
    <w:rsid w:val="00C963AC"/>
    <w:rsid w:val="00CB42DA"/>
    <w:rsid w:val="00CF50B1"/>
    <w:rsid w:val="00D05E8A"/>
    <w:rsid w:val="00D22E30"/>
    <w:rsid w:val="00E24A55"/>
    <w:rsid w:val="00E34A2C"/>
    <w:rsid w:val="00E67E01"/>
    <w:rsid w:val="00E840F7"/>
    <w:rsid w:val="00EA1F0D"/>
    <w:rsid w:val="00EC6D7B"/>
    <w:rsid w:val="00F2648E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70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D9DF-5D26-4952-8686-D4BFE2F3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9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166</cp:revision>
  <cp:lastPrinted>2023-11-15T08:08:00Z</cp:lastPrinted>
  <dcterms:created xsi:type="dcterms:W3CDTF">2023-11-28T03:37:00Z</dcterms:created>
  <dcterms:modified xsi:type="dcterms:W3CDTF">2024-03-14T10:11:00Z</dcterms:modified>
</cp:coreProperties>
</file>