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9EB15" w14:textId="77777777" w:rsidR="00580B05" w:rsidRPr="00580B05" w:rsidRDefault="00580B05" w:rsidP="00580B05">
      <w:pPr>
        <w:jc w:val="right"/>
        <w:rPr>
          <w:rFonts w:eastAsiaTheme="minorHAnsi"/>
          <w:b/>
          <w:sz w:val="26"/>
          <w:szCs w:val="26"/>
          <w:lang w:eastAsia="en-US"/>
        </w:rPr>
      </w:pPr>
      <w:r w:rsidRPr="00580B05">
        <w:rPr>
          <w:rFonts w:eastAsiaTheme="minorHAnsi"/>
          <w:sz w:val="26"/>
          <w:szCs w:val="26"/>
          <w:lang w:eastAsia="en-US"/>
        </w:rPr>
        <w:t>ПРОЕКТ</w:t>
      </w:r>
    </w:p>
    <w:p w14:paraId="70FC5300" w14:textId="77777777" w:rsidR="00580B05" w:rsidRPr="00580B05" w:rsidRDefault="00580B05" w:rsidP="00580B05">
      <w:pPr>
        <w:rPr>
          <w:rFonts w:eastAsiaTheme="minorHAnsi"/>
          <w:sz w:val="26"/>
          <w:szCs w:val="26"/>
          <w:lang w:eastAsia="en-US"/>
        </w:rPr>
      </w:pPr>
    </w:p>
    <w:p w14:paraId="1B09270E" w14:textId="77777777" w:rsidR="00580B05" w:rsidRPr="00580B05" w:rsidRDefault="00580B05" w:rsidP="00580B05">
      <w:pPr>
        <w:rPr>
          <w:rFonts w:eastAsiaTheme="minorHAnsi"/>
          <w:sz w:val="26"/>
          <w:szCs w:val="26"/>
          <w:lang w:eastAsia="en-US"/>
        </w:rPr>
      </w:pPr>
    </w:p>
    <w:p w14:paraId="492C07E5" w14:textId="77777777" w:rsidR="00580B05" w:rsidRPr="00580B05" w:rsidRDefault="00580B05" w:rsidP="00580B05">
      <w:pPr>
        <w:rPr>
          <w:rFonts w:eastAsiaTheme="minorHAnsi"/>
          <w:b/>
          <w:sz w:val="26"/>
          <w:szCs w:val="26"/>
          <w:lang w:eastAsia="en-US"/>
        </w:rPr>
      </w:pPr>
    </w:p>
    <w:p w14:paraId="3937C4CB" w14:textId="77777777" w:rsidR="00580B05" w:rsidRPr="00580B05" w:rsidRDefault="00580B05" w:rsidP="00580B05">
      <w:pPr>
        <w:jc w:val="center"/>
        <w:rPr>
          <w:rFonts w:eastAsiaTheme="minorHAnsi"/>
          <w:b/>
          <w:sz w:val="26"/>
          <w:szCs w:val="26"/>
          <w:lang w:eastAsia="en-US"/>
        </w:rPr>
      </w:pPr>
      <w:r w:rsidRPr="00580B05">
        <w:rPr>
          <w:rFonts w:eastAsiaTheme="minorHAnsi"/>
          <w:sz w:val="26"/>
          <w:szCs w:val="26"/>
          <w:lang w:eastAsia="en-US"/>
        </w:rPr>
        <w:t>ПОСТАНОВЛЕНИЕ</w:t>
      </w:r>
    </w:p>
    <w:p w14:paraId="2B85691A" w14:textId="77777777" w:rsidR="00580B05" w:rsidRPr="00580B05" w:rsidRDefault="00580B05" w:rsidP="00580B05">
      <w:pPr>
        <w:rPr>
          <w:rFonts w:eastAsiaTheme="minorHAnsi"/>
          <w:b/>
          <w:sz w:val="26"/>
          <w:szCs w:val="26"/>
          <w:lang w:eastAsia="en-US"/>
        </w:rPr>
      </w:pPr>
    </w:p>
    <w:p w14:paraId="381DDD9E" w14:textId="77777777" w:rsidR="00580B05" w:rsidRPr="00580B05" w:rsidRDefault="00580B05" w:rsidP="00580B05">
      <w:pPr>
        <w:rPr>
          <w:rFonts w:eastAsiaTheme="minorHAnsi"/>
          <w:b/>
          <w:sz w:val="26"/>
          <w:szCs w:val="26"/>
          <w:lang w:eastAsia="en-US"/>
        </w:rPr>
      </w:pPr>
    </w:p>
    <w:p w14:paraId="6CCBC1B3" w14:textId="77777777" w:rsidR="00580B05" w:rsidRPr="00580B05" w:rsidRDefault="00580B05" w:rsidP="00580B05">
      <w:pPr>
        <w:rPr>
          <w:sz w:val="26"/>
          <w:szCs w:val="26"/>
        </w:rPr>
      </w:pPr>
      <w:r w:rsidRPr="00580B05">
        <w:rPr>
          <w:sz w:val="26"/>
          <w:szCs w:val="26"/>
        </w:rPr>
        <w:t>О внесении изменений</w:t>
      </w:r>
    </w:p>
    <w:p w14:paraId="5FD2DEEB" w14:textId="77777777" w:rsidR="00580B05" w:rsidRPr="00580B05" w:rsidRDefault="00580B05" w:rsidP="00580B05">
      <w:pPr>
        <w:rPr>
          <w:sz w:val="26"/>
          <w:szCs w:val="26"/>
        </w:rPr>
      </w:pPr>
      <w:r w:rsidRPr="00580B05">
        <w:rPr>
          <w:sz w:val="26"/>
          <w:szCs w:val="26"/>
        </w:rPr>
        <w:t xml:space="preserve">в постановление Администрации </w:t>
      </w:r>
    </w:p>
    <w:p w14:paraId="37BED6FB" w14:textId="77777777" w:rsidR="00580B05" w:rsidRPr="00580B05" w:rsidRDefault="00580B05" w:rsidP="00580B05">
      <w:pPr>
        <w:rPr>
          <w:sz w:val="26"/>
          <w:szCs w:val="26"/>
        </w:rPr>
      </w:pPr>
      <w:r w:rsidRPr="00580B05">
        <w:rPr>
          <w:sz w:val="26"/>
          <w:szCs w:val="26"/>
        </w:rPr>
        <w:t xml:space="preserve">города Когалыма </w:t>
      </w:r>
    </w:p>
    <w:p w14:paraId="2F4A2D75" w14:textId="0CC3FDCC" w:rsidR="00580B05" w:rsidRPr="00580B05" w:rsidRDefault="00580B05" w:rsidP="00580B05">
      <w:pPr>
        <w:rPr>
          <w:sz w:val="26"/>
          <w:szCs w:val="26"/>
        </w:rPr>
      </w:pPr>
      <w:r>
        <w:rPr>
          <w:sz w:val="26"/>
          <w:szCs w:val="26"/>
        </w:rPr>
        <w:t>от 16.07.2012 №1738</w:t>
      </w:r>
    </w:p>
    <w:p w14:paraId="4BBEA5EA" w14:textId="77777777" w:rsidR="00580B05" w:rsidRPr="00580B05" w:rsidRDefault="00580B05" w:rsidP="00580B05">
      <w:pPr>
        <w:rPr>
          <w:rFonts w:eastAsiaTheme="minorHAnsi"/>
          <w:bCs/>
          <w:sz w:val="26"/>
          <w:szCs w:val="26"/>
          <w:lang w:eastAsia="en-US"/>
        </w:rPr>
      </w:pPr>
    </w:p>
    <w:p w14:paraId="6BEFD5A0" w14:textId="77777777" w:rsidR="00580B05" w:rsidRPr="00580B05" w:rsidRDefault="00580B05" w:rsidP="00580B05">
      <w:pPr>
        <w:ind w:firstLine="708"/>
        <w:jc w:val="both"/>
        <w:rPr>
          <w:sz w:val="26"/>
          <w:szCs w:val="26"/>
        </w:rPr>
      </w:pPr>
      <w:r w:rsidRPr="00580B05">
        <w:rPr>
          <w:rFonts w:eastAsiaTheme="minorHAnsi"/>
          <w:sz w:val="26"/>
          <w:szCs w:val="26"/>
          <w:lang w:eastAsia="en-US"/>
        </w:rPr>
        <w:t>В соответствии с</w:t>
      </w:r>
      <w:r w:rsidRPr="00580B05">
        <w:rPr>
          <w:rFonts w:eastAsiaTheme="minorHAnsi"/>
          <w:color w:val="000000"/>
          <w:sz w:val="26"/>
          <w:szCs w:val="26"/>
          <w:lang w:eastAsia="en-US"/>
        </w:rPr>
        <w:t xml:space="preserve"> </w:t>
      </w:r>
      <w:r w:rsidRPr="00580B05">
        <w:rPr>
          <w:rFonts w:eastAsiaTheme="minorHAnsi"/>
          <w:sz w:val="26"/>
          <w:szCs w:val="26"/>
          <w:lang w:eastAsia="en-US"/>
        </w:rPr>
        <w:t xml:space="preserve">Федеральным законом от 26.12.2008 </w:t>
      </w:r>
      <w:hyperlink r:id="rId5" w:history="1">
        <w:r w:rsidRPr="00580B05">
          <w:rPr>
            <w:rFonts w:eastAsiaTheme="minorHAnsi"/>
            <w:sz w:val="26"/>
            <w:szCs w:val="26"/>
            <w:lang w:eastAsia="en-US"/>
          </w:rPr>
          <w:t>№294-ФЗ</w:t>
        </w:r>
      </w:hyperlink>
      <w:r w:rsidRPr="00580B05">
        <w:rPr>
          <w:rFonts w:eastAsiaTheme="minorHAnsi"/>
          <w:sz w:val="26"/>
          <w:szCs w:val="26"/>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Уставом города Когалыма</w:t>
      </w:r>
      <w:r w:rsidRPr="00580B05">
        <w:rPr>
          <w:sz w:val="26"/>
          <w:szCs w:val="26"/>
        </w:rPr>
        <w:t>:</w:t>
      </w:r>
    </w:p>
    <w:p w14:paraId="6AE3503C" w14:textId="77777777" w:rsidR="00580B05" w:rsidRPr="00580B05" w:rsidRDefault="00580B05" w:rsidP="00580B05">
      <w:pPr>
        <w:ind w:firstLine="708"/>
        <w:jc w:val="both"/>
        <w:rPr>
          <w:rFonts w:eastAsiaTheme="minorHAnsi"/>
          <w:sz w:val="26"/>
          <w:szCs w:val="26"/>
          <w:lang w:eastAsia="en-US"/>
        </w:rPr>
      </w:pPr>
    </w:p>
    <w:p w14:paraId="2D8A0A67" w14:textId="64D71CF9" w:rsidR="00580B05" w:rsidRPr="00580B05" w:rsidRDefault="00207230" w:rsidP="00207230">
      <w:pPr>
        <w:tabs>
          <w:tab w:val="left" w:pos="0"/>
        </w:tabs>
        <w:spacing w:after="160" w:line="259" w:lineRule="auto"/>
        <w:ind w:firstLine="709"/>
        <w:jc w:val="both"/>
        <w:rPr>
          <w:rFonts w:eastAsiaTheme="minorHAnsi"/>
          <w:sz w:val="26"/>
          <w:szCs w:val="26"/>
          <w:lang w:eastAsia="en-US"/>
        </w:rPr>
      </w:pPr>
      <w:r>
        <w:rPr>
          <w:sz w:val="26"/>
          <w:szCs w:val="26"/>
        </w:rPr>
        <w:t xml:space="preserve">1. </w:t>
      </w:r>
      <w:r w:rsidR="00580B05" w:rsidRPr="00580B05">
        <w:rPr>
          <w:sz w:val="26"/>
          <w:szCs w:val="26"/>
        </w:rPr>
        <w:t xml:space="preserve">В </w:t>
      </w:r>
      <w:hyperlink r:id="rId6" w:history="1">
        <w:r w:rsidR="00580B05" w:rsidRPr="00580B05">
          <w:rPr>
            <w:sz w:val="26"/>
            <w:szCs w:val="26"/>
          </w:rPr>
          <w:t>постановление</w:t>
        </w:r>
      </w:hyperlink>
      <w:r w:rsidR="00580B05" w:rsidRPr="00580B05">
        <w:rPr>
          <w:sz w:val="26"/>
          <w:szCs w:val="26"/>
        </w:rPr>
        <w:t xml:space="preserve"> Администрации города Когалыма от </w:t>
      </w:r>
      <w:r w:rsidR="00580B05">
        <w:rPr>
          <w:sz w:val="26"/>
          <w:szCs w:val="26"/>
        </w:rPr>
        <w:t>16.07.2012 №1738</w:t>
      </w:r>
      <w:r w:rsidR="00580B05" w:rsidRPr="00580B05">
        <w:rPr>
          <w:sz w:val="26"/>
          <w:szCs w:val="26"/>
        </w:rPr>
        <w:t xml:space="preserve"> «</w:t>
      </w:r>
      <w:r w:rsidR="00580B05" w:rsidRPr="00580B05">
        <w:rPr>
          <w:rFonts w:eastAsiaTheme="minorHAnsi"/>
          <w:bCs/>
          <w:sz w:val="26"/>
          <w:szCs w:val="26"/>
          <w:lang w:eastAsia="en-US"/>
        </w:rPr>
        <w:t xml:space="preserve">Об утверждении </w:t>
      </w:r>
      <w:r w:rsidR="00580B05" w:rsidRPr="00580B05">
        <w:rPr>
          <w:rFonts w:eastAsiaTheme="minorHAnsi"/>
          <w:sz w:val="26"/>
          <w:szCs w:val="26"/>
          <w:lang w:eastAsia="en-US"/>
        </w:rPr>
        <w:t>администра</w:t>
      </w:r>
      <w:r w:rsidR="00A94D98">
        <w:rPr>
          <w:rFonts w:eastAsiaTheme="minorHAnsi"/>
          <w:sz w:val="26"/>
          <w:szCs w:val="26"/>
          <w:lang w:eastAsia="en-US"/>
        </w:rPr>
        <w:t>тивного регламента осуществления</w:t>
      </w:r>
      <w:r w:rsidR="00580B05" w:rsidRPr="00580B05">
        <w:rPr>
          <w:rFonts w:eastAsiaTheme="minorHAnsi"/>
          <w:sz w:val="26"/>
          <w:szCs w:val="26"/>
          <w:lang w:eastAsia="en-US"/>
        </w:rPr>
        <w:t xml:space="preserve"> муниципального </w:t>
      </w:r>
      <w:r w:rsidR="00A94D98">
        <w:rPr>
          <w:rFonts w:eastAsiaTheme="minorHAnsi"/>
          <w:sz w:val="26"/>
          <w:szCs w:val="26"/>
          <w:lang w:eastAsia="en-US"/>
        </w:rPr>
        <w:t>земельного</w:t>
      </w:r>
      <w:r w:rsidR="00580B05" w:rsidRPr="00580B05">
        <w:rPr>
          <w:rFonts w:eastAsiaTheme="minorHAnsi"/>
          <w:sz w:val="26"/>
          <w:szCs w:val="26"/>
          <w:lang w:eastAsia="en-US"/>
        </w:rPr>
        <w:t xml:space="preserve"> контроля</w:t>
      </w:r>
      <w:r w:rsidR="00A94D98">
        <w:rPr>
          <w:rFonts w:eastAsiaTheme="minorHAnsi"/>
          <w:sz w:val="26"/>
          <w:szCs w:val="26"/>
          <w:lang w:eastAsia="en-US"/>
        </w:rPr>
        <w:t xml:space="preserve"> в границах города Когалыма</w:t>
      </w:r>
      <w:bookmarkStart w:id="0" w:name="_GoBack"/>
      <w:bookmarkEnd w:id="0"/>
      <w:r w:rsidR="00580B05" w:rsidRPr="00580B05">
        <w:rPr>
          <w:sz w:val="26"/>
          <w:szCs w:val="26"/>
        </w:rPr>
        <w:t>» (далее – постановление) внести следующие изменения:</w:t>
      </w:r>
    </w:p>
    <w:p w14:paraId="23BDEDF5" w14:textId="77777777" w:rsidR="00580B05" w:rsidRPr="00580B05" w:rsidRDefault="00580B05" w:rsidP="00580B05">
      <w:pPr>
        <w:tabs>
          <w:tab w:val="left" w:pos="0"/>
        </w:tabs>
        <w:autoSpaceDE w:val="0"/>
        <w:autoSpaceDN w:val="0"/>
        <w:adjustRightInd w:val="0"/>
        <w:ind w:firstLine="709"/>
        <w:jc w:val="both"/>
        <w:rPr>
          <w:sz w:val="26"/>
          <w:szCs w:val="26"/>
        </w:rPr>
      </w:pPr>
      <w:r w:rsidRPr="00580B05">
        <w:rPr>
          <w:sz w:val="26"/>
          <w:szCs w:val="26"/>
        </w:rPr>
        <w:t>1.1. В пункт 1.5 раздела 1 приложения к постановлению внести следующие изменения:</w:t>
      </w:r>
    </w:p>
    <w:p w14:paraId="485E8FFE" w14:textId="77777777" w:rsidR="00580B05" w:rsidRDefault="00580B05" w:rsidP="00580B05">
      <w:pPr>
        <w:tabs>
          <w:tab w:val="left" w:pos="0"/>
        </w:tabs>
        <w:autoSpaceDE w:val="0"/>
        <w:autoSpaceDN w:val="0"/>
        <w:adjustRightInd w:val="0"/>
        <w:ind w:firstLine="709"/>
        <w:jc w:val="both"/>
        <w:rPr>
          <w:rFonts w:eastAsiaTheme="minorHAnsi"/>
          <w:sz w:val="26"/>
          <w:szCs w:val="26"/>
          <w:lang w:eastAsia="en-US"/>
        </w:rPr>
      </w:pPr>
      <w:r w:rsidRPr="00580B05">
        <w:rPr>
          <w:sz w:val="26"/>
          <w:szCs w:val="26"/>
        </w:rPr>
        <w:t>1.1.1. В подпункте 1 после слов «</w:t>
      </w:r>
      <w:r w:rsidRPr="00580B05">
        <w:rPr>
          <w:rFonts w:eastAsiaTheme="minorHAnsi"/>
          <w:sz w:val="26"/>
          <w:szCs w:val="26"/>
          <w:lang w:eastAsia="en-US"/>
        </w:rPr>
        <w:t>обязательных требований» дополнить словами «</w:t>
      </w:r>
      <w:r w:rsidRPr="00580B05">
        <w:rPr>
          <w:rFonts w:eastAsiaTheme="minorHAnsi"/>
          <w:b/>
          <w:sz w:val="26"/>
          <w:szCs w:val="26"/>
          <w:lang w:eastAsia="en-US"/>
        </w:rPr>
        <w:t>и требований, установленных муниципальными правовыми актами</w:t>
      </w:r>
      <w:r w:rsidRPr="00580B05">
        <w:rPr>
          <w:rFonts w:eastAsiaTheme="minorHAnsi"/>
          <w:sz w:val="26"/>
          <w:szCs w:val="26"/>
          <w:lang w:eastAsia="en-US"/>
        </w:rPr>
        <w:t>».</w:t>
      </w:r>
    </w:p>
    <w:p w14:paraId="6B4032DD" w14:textId="221E3EEF" w:rsidR="00207230" w:rsidRDefault="00207230" w:rsidP="00580B05">
      <w:pPr>
        <w:tabs>
          <w:tab w:val="left" w:pos="0"/>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1.1.2. Подпункт </w:t>
      </w:r>
      <w:r w:rsidRPr="00580B05">
        <w:rPr>
          <w:rFonts w:eastAsiaTheme="minorHAnsi"/>
          <w:sz w:val="26"/>
          <w:szCs w:val="26"/>
          <w:lang w:eastAsia="en-US"/>
        </w:rPr>
        <w:t>3 изложить в следующей редакции:</w:t>
      </w:r>
    </w:p>
    <w:p w14:paraId="6179BE6E" w14:textId="6982FF4F" w:rsidR="00207230" w:rsidRDefault="00207230" w:rsidP="00580B05">
      <w:pPr>
        <w:tabs>
          <w:tab w:val="left" w:pos="0"/>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Pr="00207230">
        <w:rPr>
          <w:rFonts w:eastAsiaTheme="minorHAnsi"/>
          <w:b/>
          <w:sz w:val="26"/>
          <w:szCs w:val="26"/>
          <w:lang w:eastAsia="en-US"/>
        </w:rPr>
        <w:t xml:space="preserve">3) </w:t>
      </w:r>
      <w:r w:rsidRPr="00087C3A">
        <w:rPr>
          <w:rFonts w:eastAsiaTheme="minorHAnsi"/>
          <w:b/>
          <w:sz w:val="26"/>
          <w:szCs w:val="26"/>
          <w:lang w:eastAsia="en-US"/>
        </w:rPr>
        <w:t>проводить проверку на основании распоряжения Администрации города Когалыма о ее проведении и в соответствии с ее назначением;</w:t>
      </w:r>
      <w:r>
        <w:rPr>
          <w:rFonts w:eastAsiaTheme="minorHAnsi"/>
          <w:sz w:val="26"/>
          <w:szCs w:val="26"/>
          <w:lang w:eastAsia="en-US"/>
        </w:rPr>
        <w:t>».</w:t>
      </w:r>
    </w:p>
    <w:p w14:paraId="618967D8" w14:textId="6FC5BA94" w:rsidR="00207230" w:rsidRPr="00580B05" w:rsidRDefault="00207230" w:rsidP="00580B05">
      <w:pPr>
        <w:tabs>
          <w:tab w:val="left" w:pos="0"/>
        </w:tabs>
        <w:autoSpaceDE w:val="0"/>
        <w:autoSpaceDN w:val="0"/>
        <w:adjustRightInd w:val="0"/>
        <w:ind w:firstLine="709"/>
        <w:jc w:val="both"/>
        <w:rPr>
          <w:sz w:val="26"/>
          <w:szCs w:val="26"/>
        </w:rPr>
      </w:pPr>
      <w:r>
        <w:rPr>
          <w:rFonts w:eastAsiaTheme="minorHAnsi"/>
          <w:sz w:val="26"/>
          <w:szCs w:val="26"/>
          <w:lang w:eastAsia="en-US"/>
        </w:rPr>
        <w:t xml:space="preserve">1.1.3. </w:t>
      </w:r>
      <w:r>
        <w:rPr>
          <w:rFonts w:eastAsiaTheme="minorHAnsi"/>
          <w:sz w:val="26"/>
          <w:szCs w:val="26"/>
          <w:lang w:eastAsia="en-US"/>
        </w:rPr>
        <w:t xml:space="preserve">Подпункт </w:t>
      </w:r>
      <w:r>
        <w:rPr>
          <w:rFonts w:eastAsiaTheme="minorHAnsi"/>
          <w:sz w:val="26"/>
          <w:szCs w:val="26"/>
          <w:lang w:eastAsia="en-US"/>
        </w:rPr>
        <w:t>4</w:t>
      </w:r>
      <w:r w:rsidRPr="00580B05">
        <w:rPr>
          <w:rFonts w:eastAsiaTheme="minorHAnsi"/>
          <w:sz w:val="26"/>
          <w:szCs w:val="26"/>
          <w:lang w:eastAsia="en-US"/>
        </w:rPr>
        <w:t xml:space="preserve"> изложить в следующей редакции:</w:t>
      </w:r>
    </w:p>
    <w:p w14:paraId="53F82DA9" w14:textId="596DCDB3" w:rsidR="00207230" w:rsidRPr="00087C3A" w:rsidRDefault="00207230" w:rsidP="0020723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Pr="00087C3A">
        <w:rPr>
          <w:rFonts w:eastAsiaTheme="minorHAnsi"/>
          <w:sz w:val="26"/>
          <w:szCs w:val="26"/>
          <w:lang w:eastAsia="en-US"/>
        </w:rPr>
        <w:t xml:space="preserve">4) проводить проверку только во время исполнения служебных обязанностей, выездную проверку только при наличии служебных удостоверений, копии </w:t>
      </w:r>
      <w:r w:rsidRPr="00087C3A">
        <w:rPr>
          <w:rFonts w:eastAsiaTheme="minorHAnsi"/>
          <w:b/>
          <w:sz w:val="26"/>
          <w:szCs w:val="26"/>
          <w:lang w:eastAsia="en-US"/>
        </w:rPr>
        <w:t>распоряжения Администрации города Когалыма</w:t>
      </w:r>
      <w:r w:rsidRPr="000E7EA1">
        <w:rPr>
          <w:b/>
          <w:sz w:val="26"/>
          <w:szCs w:val="26"/>
        </w:rPr>
        <w:t xml:space="preserve"> </w:t>
      </w:r>
      <w:r w:rsidRPr="009E5EC2">
        <w:rPr>
          <w:b/>
          <w:sz w:val="26"/>
          <w:szCs w:val="26"/>
        </w:rPr>
        <w:t xml:space="preserve">и в случае, предусмотренном </w:t>
      </w:r>
      <w:hyperlink r:id="rId7" w:history="1">
        <w:r w:rsidRPr="009E5EC2">
          <w:rPr>
            <w:b/>
            <w:sz w:val="26"/>
            <w:szCs w:val="26"/>
          </w:rPr>
          <w:t>частью 5 статьи 10</w:t>
        </w:r>
      </w:hyperlink>
      <w:r w:rsidRPr="009E5EC2">
        <w:rPr>
          <w:b/>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копию документа о согласовании проведения проверки с прокуратурой города Когалыма</w:t>
      </w:r>
      <w:r w:rsidRPr="00087C3A">
        <w:rPr>
          <w:rFonts w:eastAsiaTheme="minorHAnsi"/>
          <w:sz w:val="26"/>
          <w:szCs w:val="26"/>
          <w:lang w:eastAsia="en-US"/>
        </w:rPr>
        <w:t>;</w:t>
      </w:r>
      <w:r>
        <w:rPr>
          <w:rFonts w:eastAsiaTheme="minorHAnsi"/>
          <w:sz w:val="26"/>
          <w:szCs w:val="26"/>
          <w:lang w:eastAsia="en-US"/>
        </w:rPr>
        <w:t>».</w:t>
      </w:r>
    </w:p>
    <w:p w14:paraId="6EC6E1C1" w14:textId="389925C7" w:rsidR="00580B05" w:rsidRPr="00580B05" w:rsidRDefault="00580B05" w:rsidP="00580B05">
      <w:pPr>
        <w:tabs>
          <w:tab w:val="left" w:pos="0"/>
        </w:tabs>
        <w:autoSpaceDE w:val="0"/>
        <w:autoSpaceDN w:val="0"/>
        <w:adjustRightInd w:val="0"/>
        <w:ind w:firstLine="709"/>
        <w:jc w:val="both"/>
        <w:rPr>
          <w:sz w:val="26"/>
          <w:szCs w:val="26"/>
        </w:rPr>
      </w:pPr>
      <w:r w:rsidRPr="00580B05">
        <w:rPr>
          <w:sz w:val="26"/>
          <w:szCs w:val="26"/>
        </w:rPr>
        <w:t>1.1</w:t>
      </w:r>
      <w:r w:rsidR="00207230">
        <w:rPr>
          <w:sz w:val="26"/>
          <w:szCs w:val="26"/>
        </w:rPr>
        <w:t>.4</w:t>
      </w:r>
      <w:r w:rsidRPr="00580B05">
        <w:rPr>
          <w:sz w:val="26"/>
          <w:szCs w:val="26"/>
        </w:rPr>
        <w:t>. В подпункте 5 после слов</w:t>
      </w:r>
      <w:r w:rsidRPr="00580B05">
        <w:rPr>
          <w:rFonts w:eastAsiaTheme="minorHAnsi"/>
          <w:sz w:val="26"/>
          <w:szCs w:val="26"/>
          <w:lang w:eastAsia="en-US"/>
        </w:rPr>
        <w:t xml:space="preserve"> «его уполномоченному представителю,» дополнить словом «</w:t>
      </w:r>
      <w:r w:rsidRPr="00580B05">
        <w:rPr>
          <w:rFonts w:eastAsiaTheme="minorHAnsi"/>
          <w:b/>
          <w:sz w:val="26"/>
          <w:szCs w:val="26"/>
          <w:lang w:eastAsia="en-US"/>
        </w:rPr>
        <w:t>присутствовать</w:t>
      </w:r>
      <w:r w:rsidRPr="00580B05">
        <w:rPr>
          <w:rFonts w:eastAsiaTheme="minorHAnsi"/>
          <w:sz w:val="26"/>
          <w:szCs w:val="26"/>
          <w:lang w:eastAsia="en-US"/>
        </w:rPr>
        <w:t>»</w:t>
      </w:r>
    </w:p>
    <w:p w14:paraId="5ECFAB30" w14:textId="05FCFFD1" w:rsidR="00580B05" w:rsidRPr="00580B05" w:rsidRDefault="00580B05" w:rsidP="00580B05">
      <w:pPr>
        <w:tabs>
          <w:tab w:val="left" w:pos="0"/>
        </w:tabs>
        <w:autoSpaceDE w:val="0"/>
        <w:autoSpaceDN w:val="0"/>
        <w:adjustRightInd w:val="0"/>
        <w:ind w:firstLine="709"/>
        <w:jc w:val="both"/>
        <w:rPr>
          <w:sz w:val="26"/>
          <w:szCs w:val="26"/>
        </w:rPr>
      </w:pPr>
      <w:r w:rsidRPr="00580B05">
        <w:rPr>
          <w:sz w:val="26"/>
          <w:szCs w:val="26"/>
        </w:rPr>
        <w:t>1.1</w:t>
      </w:r>
      <w:r w:rsidR="00207230">
        <w:rPr>
          <w:sz w:val="26"/>
          <w:szCs w:val="26"/>
        </w:rPr>
        <w:t>.5</w:t>
      </w:r>
      <w:r w:rsidRPr="00580B05">
        <w:rPr>
          <w:sz w:val="26"/>
          <w:szCs w:val="26"/>
        </w:rPr>
        <w:t>. Подпункт 7 дополнить подпунктом 7.1 в следующей редакции:</w:t>
      </w:r>
    </w:p>
    <w:p w14:paraId="3626081A" w14:textId="77777777" w:rsidR="00207230" w:rsidRDefault="00580B05" w:rsidP="00207230">
      <w:pPr>
        <w:tabs>
          <w:tab w:val="left" w:pos="0"/>
        </w:tabs>
        <w:autoSpaceDE w:val="0"/>
        <w:autoSpaceDN w:val="0"/>
        <w:adjustRightInd w:val="0"/>
        <w:ind w:firstLine="709"/>
        <w:jc w:val="both"/>
        <w:rPr>
          <w:b/>
          <w:sz w:val="26"/>
          <w:szCs w:val="26"/>
        </w:rPr>
      </w:pPr>
      <w:r w:rsidRPr="00580B05">
        <w:rPr>
          <w:rFonts w:eastAsiaTheme="minorHAnsi"/>
          <w:b/>
          <w:sz w:val="26"/>
          <w:szCs w:val="26"/>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4430A1BD" w14:textId="6C119899" w:rsidR="00580B05" w:rsidRPr="00580B05" w:rsidRDefault="00207230" w:rsidP="00207230">
      <w:pPr>
        <w:tabs>
          <w:tab w:val="left" w:pos="0"/>
        </w:tabs>
        <w:autoSpaceDE w:val="0"/>
        <w:autoSpaceDN w:val="0"/>
        <w:adjustRightInd w:val="0"/>
        <w:ind w:firstLine="709"/>
        <w:jc w:val="both"/>
        <w:rPr>
          <w:b/>
          <w:sz w:val="26"/>
          <w:szCs w:val="26"/>
        </w:rPr>
      </w:pPr>
      <w:r>
        <w:rPr>
          <w:sz w:val="26"/>
          <w:szCs w:val="26"/>
        </w:rPr>
        <w:lastRenderedPageBreak/>
        <w:t>1.1.6</w:t>
      </w:r>
      <w:r w:rsidR="00580B05" w:rsidRPr="00580B05">
        <w:rPr>
          <w:sz w:val="26"/>
          <w:szCs w:val="26"/>
        </w:rPr>
        <w:t xml:space="preserve">. </w:t>
      </w:r>
      <w:r w:rsidR="00580B05" w:rsidRPr="00580B05">
        <w:rPr>
          <w:rFonts w:eastAsiaTheme="minorHAnsi"/>
          <w:sz w:val="26"/>
          <w:szCs w:val="26"/>
          <w:lang w:eastAsia="en-US"/>
        </w:rPr>
        <w:t>Подпункт 13 изложить в следующей редакции:</w:t>
      </w:r>
    </w:p>
    <w:p w14:paraId="7EF135FA" w14:textId="77777777" w:rsidR="00601602" w:rsidRDefault="00580B05" w:rsidP="00601602">
      <w:pPr>
        <w:tabs>
          <w:tab w:val="left" w:pos="0"/>
        </w:tabs>
        <w:autoSpaceDE w:val="0"/>
        <w:autoSpaceDN w:val="0"/>
        <w:adjustRightInd w:val="0"/>
        <w:ind w:firstLine="709"/>
        <w:jc w:val="both"/>
        <w:rPr>
          <w:b/>
          <w:sz w:val="26"/>
          <w:szCs w:val="26"/>
        </w:rPr>
      </w:pPr>
      <w:r w:rsidRPr="00580B05">
        <w:rPr>
          <w:rFonts w:eastAsiaTheme="minorHAnsi"/>
          <w:b/>
          <w:sz w:val="26"/>
          <w:szCs w:val="26"/>
          <w:lang w:eastAsia="en-US"/>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67505B94" w14:textId="06B0B494" w:rsidR="00207230" w:rsidRPr="00601602" w:rsidRDefault="00580B05" w:rsidP="00601602">
      <w:pPr>
        <w:tabs>
          <w:tab w:val="left" w:pos="0"/>
        </w:tabs>
        <w:autoSpaceDE w:val="0"/>
        <w:autoSpaceDN w:val="0"/>
        <w:adjustRightInd w:val="0"/>
        <w:ind w:firstLine="709"/>
        <w:jc w:val="both"/>
        <w:rPr>
          <w:b/>
          <w:sz w:val="26"/>
          <w:szCs w:val="26"/>
        </w:rPr>
      </w:pPr>
      <w:r w:rsidRPr="00580B05">
        <w:rPr>
          <w:sz w:val="26"/>
          <w:szCs w:val="26"/>
        </w:rPr>
        <w:t>1.2. В пункт 1.6 раздела 1 приложения к постановлению внести следующие изменения:</w:t>
      </w:r>
    </w:p>
    <w:p w14:paraId="034811CB" w14:textId="77777777" w:rsidR="00601602" w:rsidRDefault="00580B05" w:rsidP="00601602">
      <w:pPr>
        <w:autoSpaceDE w:val="0"/>
        <w:autoSpaceDN w:val="0"/>
        <w:adjustRightInd w:val="0"/>
        <w:ind w:firstLine="709"/>
        <w:jc w:val="both"/>
        <w:rPr>
          <w:rFonts w:eastAsiaTheme="minorHAnsi"/>
          <w:sz w:val="26"/>
          <w:szCs w:val="26"/>
          <w:lang w:eastAsia="en-US"/>
        </w:rPr>
      </w:pPr>
      <w:r w:rsidRPr="00580B05">
        <w:rPr>
          <w:sz w:val="26"/>
          <w:szCs w:val="26"/>
        </w:rPr>
        <w:t xml:space="preserve">1.2.1. </w:t>
      </w:r>
      <w:r w:rsidR="00207230" w:rsidRPr="00601602">
        <w:rPr>
          <w:sz w:val="26"/>
          <w:szCs w:val="26"/>
        </w:rPr>
        <w:t xml:space="preserve">В </w:t>
      </w:r>
      <w:r w:rsidR="00207230" w:rsidRPr="00580B05">
        <w:rPr>
          <w:sz w:val="26"/>
          <w:szCs w:val="26"/>
        </w:rPr>
        <w:t>пункт</w:t>
      </w:r>
      <w:r w:rsidR="00207230" w:rsidRPr="00601602">
        <w:rPr>
          <w:sz w:val="26"/>
          <w:szCs w:val="26"/>
        </w:rPr>
        <w:t>е</w:t>
      </w:r>
      <w:r w:rsidR="00207230" w:rsidRPr="00580B05">
        <w:rPr>
          <w:sz w:val="26"/>
          <w:szCs w:val="26"/>
        </w:rPr>
        <w:t xml:space="preserve"> 1.6</w:t>
      </w:r>
      <w:r w:rsidR="00207230" w:rsidRPr="00601602">
        <w:rPr>
          <w:sz w:val="26"/>
          <w:szCs w:val="26"/>
        </w:rPr>
        <w:t xml:space="preserve"> слова «</w:t>
      </w:r>
      <w:r w:rsidR="00207230" w:rsidRPr="00601602">
        <w:rPr>
          <w:sz w:val="26"/>
          <w:szCs w:val="26"/>
        </w:rPr>
        <w:t>органа муниципального земельного контроля</w:t>
      </w:r>
      <w:r w:rsidR="00207230" w:rsidRPr="00601602">
        <w:rPr>
          <w:rStyle w:val="a3"/>
          <w:sz w:val="26"/>
          <w:szCs w:val="26"/>
        </w:rPr>
        <w:t/>
      </w:r>
      <w:r w:rsidR="00207230" w:rsidRPr="00601602">
        <w:rPr>
          <w:sz w:val="26"/>
          <w:szCs w:val="26"/>
        </w:rPr>
        <w:t>»</w:t>
      </w:r>
      <w:r w:rsidR="00207230">
        <w:rPr>
          <w:sz w:val="26"/>
          <w:szCs w:val="26"/>
        </w:rPr>
        <w:t xml:space="preserve"> </w:t>
      </w:r>
      <w:r w:rsidR="00207230" w:rsidRPr="00207230">
        <w:rPr>
          <w:sz w:val="26"/>
          <w:szCs w:val="26"/>
        </w:rPr>
        <w:t xml:space="preserve">заменить словами </w:t>
      </w:r>
      <w:r w:rsidR="00207230" w:rsidRPr="00207230">
        <w:rPr>
          <w:sz w:val="26"/>
          <w:szCs w:val="26"/>
        </w:rPr>
        <w:t>«</w:t>
      </w:r>
      <w:r w:rsidR="00207230" w:rsidRPr="00601602">
        <w:rPr>
          <w:b/>
          <w:sz w:val="26"/>
          <w:szCs w:val="26"/>
        </w:rPr>
        <w:t>органа муниципального контроля</w:t>
      </w:r>
      <w:r w:rsidR="00207230" w:rsidRPr="00601602">
        <w:rPr>
          <w:rStyle w:val="a3"/>
          <w:b/>
          <w:sz w:val="26"/>
          <w:szCs w:val="26"/>
        </w:rPr>
        <w:t/>
      </w:r>
      <w:r w:rsidR="00207230" w:rsidRPr="00207230">
        <w:rPr>
          <w:sz w:val="26"/>
          <w:szCs w:val="26"/>
        </w:rPr>
        <w:t>»</w:t>
      </w:r>
      <w:r w:rsidR="00207230">
        <w:rPr>
          <w:sz w:val="26"/>
          <w:szCs w:val="26"/>
        </w:rPr>
        <w:t>.</w:t>
      </w:r>
    </w:p>
    <w:p w14:paraId="5BFDB9A7" w14:textId="7EDF4806" w:rsidR="00580B05" w:rsidRPr="00580B05" w:rsidRDefault="00207230" w:rsidP="00601602">
      <w:pPr>
        <w:autoSpaceDE w:val="0"/>
        <w:autoSpaceDN w:val="0"/>
        <w:adjustRightInd w:val="0"/>
        <w:ind w:firstLine="709"/>
        <w:jc w:val="both"/>
        <w:rPr>
          <w:rFonts w:eastAsiaTheme="minorHAnsi"/>
          <w:sz w:val="26"/>
          <w:szCs w:val="26"/>
          <w:lang w:eastAsia="en-US"/>
        </w:rPr>
      </w:pPr>
      <w:r>
        <w:rPr>
          <w:sz w:val="26"/>
          <w:szCs w:val="26"/>
        </w:rPr>
        <w:t xml:space="preserve">1.2.2. </w:t>
      </w:r>
      <w:r w:rsidR="00580B05" w:rsidRPr="00580B05">
        <w:rPr>
          <w:sz w:val="26"/>
          <w:szCs w:val="26"/>
        </w:rPr>
        <w:t>Подпункт 1 изложить в следующей редакции:</w:t>
      </w:r>
    </w:p>
    <w:p w14:paraId="39EE52AF" w14:textId="1F3A2938" w:rsidR="00601602" w:rsidRPr="00601602" w:rsidRDefault="00601602" w:rsidP="0060160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Pr="009B245E">
        <w:rPr>
          <w:rFonts w:eastAsiaTheme="minorHAnsi"/>
          <w:sz w:val="26"/>
          <w:szCs w:val="26"/>
          <w:lang w:eastAsia="en-US"/>
        </w:rPr>
        <w:t xml:space="preserve">1) проверять выполнение обязательных требований и </w:t>
      </w:r>
      <w:r w:rsidRPr="009668BB">
        <w:rPr>
          <w:rFonts w:eastAsiaTheme="minorHAnsi"/>
          <w:b/>
          <w:sz w:val="26"/>
          <w:szCs w:val="26"/>
          <w:lang w:eastAsia="en-US"/>
        </w:rPr>
        <w:t>требований,</w:t>
      </w:r>
      <w:r w:rsidRPr="009B245E">
        <w:rPr>
          <w:rFonts w:eastAsiaTheme="minorHAnsi"/>
          <w:b/>
          <w:sz w:val="26"/>
          <w:szCs w:val="26"/>
          <w:lang w:eastAsia="en-US"/>
        </w:rPr>
        <w:t xml:space="preserve"> установленных муниципальными правовыми актами</w:t>
      </w:r>
      <w:r w:rsidRPr="009B245E">
        <w:rPr>
          <w:rFonts w:eastAsiaTheme="minorHAnsi"/>
          <w:sz w:val="26"/>
          <w:szCs w:val="26"/>
          <w:lang w:eastAsia="en-US"/>
        </w:rPr>
        <w:t xml:space="preserve">, если такие требования не относятся к полномочиям </w:t>
      </w:r>
      <w:r w:rsidRPr="009B245E">
        <w:rPr>
          <w:rFonts w:eastAsiaTheme="minorHAnsi"/>
          <w:b/>
          <w:sz w:val="26"/>
          <w:szCs w:val="26"/>
          <w:lang w:eastAsia="en-US"/>
        </w:rPr>
        <w:t>органа муниципального контроля</w:t>
      </w:r>
      <w:r w:rsidRPr="009B245E">
        <w:rPr>
          <w:rFonts w:eastAsiaTheme="minorHAnsi"/>
          <w:sz w:val="26"/>
          <w:szCs w:val="26"/>
          <w:lang w:eastAsia="en-US"/>
        </w:rPr>
        <w:t>, от имени которых действуют эти должностные лица;</w:t>
      </w:r>
    </w:p>
    <w:p w14:paraId="06E6DC38" w14:textId="77777777" w:rsidR="00601602" w:rsidRPr="00601602" w:rsidRDefault="00601602" w:rsidP="00601602">
      <w:pPr>
        <w:autoSpaceDE w:val="0"/>
        <w:autoSpaceDN w:val="0"/>
        <w:adjustRightInd w:val="0"/>
        <w:ind w:firstLine="709"/>
        <w:jc w:val="both"/>
        <w:rPr>
          <w:rFonts w:eastAsiaTheme="minorHAnsi"/>
          <w:b/>
          <w:sz w:val="26"/>
          <w:szCs w:val="26"/>
          <w:lang w:eastAsia="en-US"/>
        </w:rPr>
      </w:pPr>
      <w:r w:rsidRPr="009B245E">
        <w:rPr>
          <w:rFonts w:eastAsiaTheme="minorHAnsi"/>
          <w:b/>
          <w:sz w:val="26"/>
          <w:szCs w:val="26"/>
          <w:lang w:eastAsia="en-US"/>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14:paraId="7AFC2BC6" w14:textId="77777777" w:rsidR="00601602" w:rsidRDefault="00601602" w:rsidP="00601602">
      <w:pPr>
        <w:autoSpaceDE w:val="0"/>
        <w:autoSpaceDN w:val="0"/>
        <w:adjustRightInd w:val="0"/>
        <w:ind w:firstLine="709"/>
        <w:jc w:val="both"/>
        <w:rPr>
          <w:rFonts w:eastAsiaTheme="minorHAnsi"/>
          <w:sz w:val="26"/>
          <w:szCs w:val="26"/>
          <w:lang w:eastAsia="en-US"/>
        </w:rPr>
      </w:pPr>
      <w:r w:rsidRPr="009B245E">
        <w:rPr>
          <w:rFonts w:eastAsiaTheme="minorHAnsi"/>
          <w:b/>
          <w:sz w:val="26"/>
          <w:szCs w:val="26"/>
          <w:lang w:eastAsia="en-US"/>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Pr="00601602">
        <w:rPr>
          <w:rFonts w:eastAsiaTheme="minorHAnsi"/>
          <w:b/>
          <w:sz w:val="26"/>
          <w:szCs w:val="26"/>
          <w:lang w:eastAsia="en-US"/>
        </w:rPr>
        <w:t>».</w:t>
      </w:r>
    </w:p>
    <w:p w14:paraId="12BE111D" w14:textId="372849B6" w:rsidR="00580B05" w:rsidRPr="00580B05" w:rsidRDefault="00580B05" w:rsidP="00601602">
      <w:pPr>
        <w:autoSpaceDE w:val="0"/>
        <w:autoSpaceDN w:val="0"/>
        <w:adjustRightInd w:val="0"/>
        <w:ind w:firstLine="709"/>
        <w:jc w:val="both"/>
        <w:rPr>
          <w:rFonts w:eastAsiaTheme="minorHAnsi"/>
          <w:sz w:val="26"/>
          <w:szCs w:val="26"/>
          <w:lang w:eastAsia="en-US"/>
        </w:rPr>
      </w:pPr>
      <w:r w:rsidRPr="00580B05">
        <w:rPr>
          <w:rFonts w:eastAsiaTheme="minorHAnsi"/>
          <w:sz w:val="26"/>
          <w:szCs w:val="26"/>
          <w:lang w:eastAsia="en-US"/>
        </w:rPr>
        <w:t>1.2</w:t>
      </w:r>
      <w:r w:rsidR="00601602">
        <w:rPr>
          <w:rFonts w:eastAsiaTheme="minorHAnsi"/>
          <w:sz w:val="26"/>
          <w:szCs w:val="26"/>
          <w:lang w:eastAsia="en-US"/>
        </w:rPr>
        <w:t xml:space="preserve">.3. дополнить подпунктами </w:t>
      </w:r>
      <w:r w:rsidRPr="00580B05">
        <w:rPr>
          <w:rFonts w:eastAsiaTheme="minorHAnsi"/>
          <w:sz w:val="26"/>
          <w:szCs w:val="26"/>
          <w:lang w:eastAsia="en-US"/>
        </w:rPr>
        <w:t>7, 8 и 9 в следующей редакции:</w:t>
      </w:r>
    </w:p>
    <w:p w14:paraId="346F6FFE" w14:textId="7DA4B826" w:rsidR="00580B05" w:rsidRPr="00580B05" w:rsidRDefault="00580B05" w:rsidP="00601602">
      <w:pPr>
        <w:autoSpaceDE w:val="0"/>
        <w:autoSpaceDN w:val="0"/>
        <w:adjustRightInd w:val="0"/>
        <w:ind w:firstLine="709"/>
        <w:jc w:val="both"/>
        <w:rPr>
          <w:rFonts w:eastAsiaTheme="minorHAnsi"/>
          <w:b/>
          <w:sz w:val="26"/>
          <w:szCs w:val="26"/>
          <w:lang w:eastAsia="en-US"/>
        </w:rPr>
      </w:pPr>
      <w:r w:rsidRPr="00580B05">
        <w:rPr>
          <w:rFonts w:eastAsiaTheme="minorHAnsi"/>
          <w:sz w:val="26"/>
          <w:szCs w:val="26"/>
          <w:lang w:eastAsia="en-US"/>
        </w:rPr>
        <w:t>«</w:t>
      </w:r>
      <w:r w:rsidRPr="00580B05">
        <w:rPr>
          <w:rFonts w:eastAsiaTheme="minorHAnsi"/>
          <w:b/>
          <w:sz w:val="26"/>
          <w:szCs w:val="26"/>
          <w:lang w:eastAsia="en-US"/>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322821EA" w14:textId="77777777" w:rsidR="00580B05" w:rsidRPr="00580B05" w:rsidRDefault="00580B05" w:rsidP="00580B05">
      <w:pPr>
        <w:autoSpaceDE w:val="0"/>
        <w:autoSpaceDN w:val="0"/>
        <w:adjustRightInd w:val="0"/>
        <w:ind w:firstLine="709"/>
        <w:jc w:val="both"/>
        <w:rPr>
          <w:rFonts w:eastAsiaTheme="minorHAnsi"/>
          <w:b/>
          <w:sz w:val="26"/>
          <w:szCs w:val="26"/>
          <w:lang w:eastAsia="en-US"/>
        </w:rPr>
      </w:pPr>
      <w:r w:rsidRPr="00580B05">
        <w:rPr>
          <w:rFonts w:eastAsiaTheme="minorHAnsi"/>
          <w:b/>
          <w:sz w:val="26"/>
          <w:szCs w:val="26"/>
          <w:lang w:eastAsia="en-US"/>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48A9E227" w14:textId="77777777" w:rsidR="00580B05" w:rsidRPr="00580B05" w:rsidRDefault="00580B05" w:rsidP="00580B05">
      <w:pPr>
        <w:autoSpaceDE w:val="0"/>
        <w:autoSpaceDN w:val="0"/>
        <w:adjustRightInd w:val="0"/>
        <w:ind w:firstLine="709"/>
        <w:jc w:val="both"/>
        <w:rPr>
          <w:rFonts w:eastAsiaTheme="minorHAnsi"/>
          <w:sz w:val="26"/>
          <w:szCs w:val="26"/>
          <w:lang w:eastAsia="en-US"/>
        </w:rPr>
      </w:pPr>
      <w:r w:rsidRPr="00580B05">
        <w:rPr>
          <w:rFonts w:eastAsiaTheme="minorHAnsi"/>
          <w:b/>
          <w:sz w:val="26"/>
          <w:szCs w:val="26"/>
          <w:lang w:eastAsia="en-US"/>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Pr="00580B05">
        <w:rPr>
          <w:rFonts w:eastAsiaTheme="minorHAnsi"/>
          <w:sz w:val="26"/>
          <w:szCs w:val="26"/>
          <w:lang w:eastAsia="en-US"/>
        </w:rPr>
        <w:t>».</w:t>
      </w:r>
    </w:p>
    <w:p w14:paraId="0D372B6D" w14:textId="5B2C5AD0" w:rsidR="00CA5F88" w:rsidRPr="00601602" w:rsidRDefault="00580B05" w:rsidP="00CA5F88">
      <w:pPr>
        <w:tabs>
          <w:tab w:val="left" w:pos="0"/>
        </w:tabs>
        <w:autoSpaceDE w:val="0"/>
        <w:autoSpaceDN w:val="0"/>
        <w:adjustRightInd w:val="0"/>
        <w:ind w:firstLine="709"/>
        <w:jc w:val="both"/>
        <w:rPr>
          <w:b/>
          <w:sz w:val="26"/>
          <w:szCs w:val="26"/>
        </w:rPr>
      </w:pPr>
      <w:r w:rsidRPr="00580B05">
        <w:rPr>
          <w:rFonts w:eastAsiaTheme="minorHAnsi"/>
          <w:sz w:val="26"/>
          <w:szCs w:val="26"/>
          <w:lang w:eastAsia="en-US"/>
        </w:rPr>
        <w:t xml:space="preserve">1.3. </w:t>
      </w:r>
      <w:r w:rsidR="00CA5F88">
        <w:rPr>
          <w:sz w:val="26"/>
          <w:szCs w:val="26"/>
        </w:rPr>
        <w:t>В пункт 1.7</w:t>
      </w:r>
      <w:r w:rsidR="00CA5F88" w:rsidRPr="00580B05">
        <w:rPr>
          <w:sz w:val="26"/>
          <w:szCs w:val="26"/>
        </w:rPr>
        <w:t xml:space="preserve"> раздела 1 приложения к постановлению внести следующие изменения:</w:t>
      </w:r>
    </w:p>
    <w:p w14:paraId="3855CB55" w14:textId="4FA4BF0B" w:rsidR="00580B05" w:rsidRPr="00580B05" w:rsidRDefault="00CA5F88" w:rsidP="00580B0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1.3.1. </w:t>
      </w:r>
      <w:r w:rsidR="00580B05" w:rsidRPr="00580B05">
        <w:rPr>
          <w:rFonts w:eastAsiaTheme="minorHAnsi"/>
          <w:sz w:val="26"/>
          <w:szCs w:val="26"/>
          <w:lang w:eastAsia="en-US"/>
        </w:rPr>
        <w:t xml:space="preserve">Подпункт 2 пункта 1.7 </w:t>
      </w:r>
      <w:r w:rsidR="00580B05" w:rsidRPr="00580B05">
        <w:rPr>
          <w:sz w:val="26"/>
          <w:szCs w:val="26"/>
        </w:rPr>
        <w:t xml:space="preserve">раздела 1 приложения к постановлению </w:t>
      </w:r>
      <w:r w:rsidR="00601602">
        <w:rPr>
          <w:rFonts w:eastAsiaTheme="minorHAnsi"/>
          <w:sz w:val="26"/>
          <w:szCs w:val="26"/>
          <w:lang w:eastAsia="en-US"/>
        </w:rPr>
        <w:t xml:space="preserve">изложить </w:t>
      </w:r>
      <w:r w:rsidR="00580B05" w:rsidRPr="00580B05">
        <w:rPr>
          <w:rFonts w:eastAsiaTheme="minorHAnsi"/>
          <w:sz w:val="26"/>
          <w:szCs w:val="26"/>
          <w:lang w:eastAsia="en-US"/>
        </w:rPr>
        <w:t>в следующей редакции:</w:t>
      </w:r>
    </w:p>
    <w:p w14:paraId="04B0883C" w14:textId="7B82838E" w:rsidR="00601602" w:rsidRDefault="00601602" w:rsidP="0060160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Pr="009668BB">
        <w:rPr>
          <w:rFonts w:eastAsiaTheme="minorHAnsi"/>
          <w:sz w:val="26"/>
          <w:szCs w:val="26"/>
          <w:lang w:eastAsia="en-US"/>
        </w:rPr>
        <w:t xml:space="preserve">2) получать от </w:t>
      </w:r>
      <w:r w:rsidRPr="009668BB">
        <w:rPr>
          <w:rFonts w:eastAsiaTheme="minorHAnsi"/>
          <w:b/>
          <w:sz w:val="26"/>
          <w:szCs w:val="26"/>
          <w:lang w:eastAsia="en-US"/>
        </w:rPr>
        <w:t>органа муниципального контроля</w:t>
      </w:r>
      <w:r w:rsidRPr="009668BB">
        <w:rPr>
          <w:rFonts w:eastAsiaTheme="minorHAnsi"/>
          <w:sz w:val="26"/>
          <w:szCs w:val="26"/>
          <w:lang w:eastAsia="en-US"/>
        </w:rPr>
        <w:t xml:space="preserve">, должностных лиц органа муниципального контроля информацию, которая относится к предмету проверки </w:t>
      </w:r>
      <w:r w:rsidRPr="009668BB">
        <w:rPr>
          <w:rFonts w:eastAsiaTheme="minorHAnsi"/>
          <w:b/>
          <w:sz w:val="26"/>
          <w:szCs w:val="26"/>
          <w:lang w:eastAsia="en-US"/>
        </w:rPr>
        <w:t xml:space="preserve">и предоставление которой предусмотрено Федеральным законом от 26.12.2008 №294-ФЗ «О защите прав юридических лиц и индивидуальных </w:t>
      </w:r>
      <w:r w:rsidRPr="009668BB">
        <w:rPr>
          <w:rFonts w:eastAsiaTheme="minorHAnsi"/>
          <w:b/>
          <w:sz w:val="26"/>
          <w:szCs w:val="26"/>
          <w:lang w:eastAsia="en-US"/>
        </w:rPr>
        <w:lastRenderedPageBreak/>
        <w:t>предпринимателей при осуществлении государственного контроля (надзора) и муниципального контроля»</w:t>
      </w:r>
      <w:r w:rsidRPr="009668BB">
        <w:rPr>
          <w:rFonts w:eastAsiaTheme="minorHAnsi"/>
          <w:sz w:val="26"/>
          <w:szCs w:val="26"/>
          <w:lang w:eastAsia="en-US"/>
        </w:rPr>
        <w:t>;</w:t>
      </w:r>
    </w:p>
    <w:p w14:paraId="036725F1" w14:textId="77777777" w:rsidR="00601602" w:rsidRPr="009668BB" w:rsidRDefault="00601602" w:rsidP="00601602">
      <w:pPr>
        <w:autoSpaceDE w:val="0"/>
        <w:autoSpaceDN w:val="0"/>
        <w:adjustRightInd w:val="0"/>
        <w:ind w:firstLine="709"/>
        <w:jc w:val="both"/>
        <w:rPr>
          <w:rFonts w:eastAsiaTheme="minorHAnsi"/>
          <w:sz w:val="26"/>
          <w:szCs w:val="26"/>
          <w:lang w:eastAsia="en-US"/>
        </w:rPr>
      </w:pPr>
      <w:r w:rsidRPr="009668BB">
        <w:rPr>
          <w:rFonts w:eastAsiaTheme="minorHAnsi"/>
          <w:b/>
          <w:sz w:val="26"/>
          <w:szCs w:val="26"/>
          <w:lang w:eastAsia="en-US"/>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27272E3F" w14:textId="58112A4B" w:rsidR="00601602" w:rsidRPr="00CA5F88" w:rsidRDefault="00601602" w:rsidP="00601602">
      <w:pPr>
        <w:autoSpaceDE w:val="0"/>
        <w:autoSpaceDN w:val="0"/>
        <w:adjustRightInd w:val="0"/>
        <w:ind w:firstLine="709"/>
        <w:jc w:val="both"/>
        <w:rPr>
          <w:rFonts w:eastAsiaTheme="minorHAnsi"/>
          <w:b/>
          <w:bCs/>
          <w:sz w:val="26"/>
          <w:szCs w:val="26"/>
          <w:lang w:eastAsia="en-US"/>
        </w:rPr>
      </w:pPr>
      <w:r w:rsidRPr="009668BB">
        <w:rPr>
          <w:rFonts w:eastAsiaTheme="minorHAnsi"/>
          <w:b/>
          <w:sz w:val="26"/>
          <w:szCs w:val="26"/>
          <w:lang w:eastAsia="en-US"/>
        </w:rPr>
        <w:t>2.2)</w:t>
      </w:r>
      <w:r w:rsidRPr="009668BB">
        <w:rPr>
          <w:rFonts w:eastAsiaTheme="minorHAnsi"/>
          <w:b/>
          <w:bCs/>
          <w:sz w:val="26"/>
          <w:szCs w:val="26"/>
          <w:lang w:eastAsia="en-US"/>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CA5F88" w:rsidRPr="00CA5F88">
        <w:rPr>
          <w:rFonts w:eastAsiaTheme="minorHAnsi"/>
          <w:bCs/>
          <w:sz w:val="26"/>
          <w:szCs w:val="26"/>
          <w:lang w:eastAsia="en-US"/>
        </w:rPr>
        <w:t>».</w:t>
      </w:r>
    </w:p>
    <w:p w14:paraId="5FB2763A" w14:textId="4A4BC981" w:rsidR="00CA5F88" w:rsidRPr="00CA5F88" w:rsidRDefault="00CA5F88" w:rsidP="00601602">
      <w:pPr>
        <w:autoSpaceDE w:val="0"/>
        <w:autoSpaceDN w:val="0"/>
        <w:adjustRightInd w:val="0"/>
        <w:ind w:firstLine="709"/>
        <w:jc w:val="both"/>
        <w:rPr>
          <w:rFonts w:eastAsiaTheme="minorHAnsi"/>
          <w:sz w:val="26"/>
          <w:szCs w:val="26"/>
          <w:lang w:eastAsia="en-US"/>
        </w:rPr>
      </w:pPr>
      <w:r w:rsidRPr="00CA5F88">
        <w:rPr>
          <w:rFonts w:eastAsiaTheme="minorHAnsi"/>
          <w:bCs/>
          <w:sz w:val="26"/>
          <w:szCs w:val="26"/>
          <w:lang w:eastAsia="en-US"/>
        </w:rPr>
        <w:t>1.3.2. В подпункте 3 слова</w:t>
      </w:r>
      <w:r w:rsidRPr="00CA5F88">
        <w:rPr>
          <w:sz w:val="26"/>
          <w:szCs w:val="26"/>
        </w:rPr>
        <w:t xml:space="preserve"> «</w:t>
      </w:r>
      <w:r w:rsidRPr="00CA5F88">
        <w:rPr>
          <w:sz w:val="26"/>
          <w:szCs w:val="26"/>
        </w:rPr>
        <w:t>органа муниципального земельного контроля</w:t>
      </w:r>
      <w:r w:rsidRPr="00CA5F88">
        <w:rPr>
          <w:rStyle w:val="a3"/>
          <w:sz w:val="26"/>
          <w:szCs w:val="26"/>
        </w:rPr>
        <w:t/>
      </w:r>
      <w:r w:rsidRPr="00CA5F88">
        <w:rPr>
          <w:sz w:val="26"/>
          <w:szCs w:val="26"/>
        </w:rPr>
        <w:t>» заменить словами «</w:t>
      </w:r>
      <w:r w:rsidRPr="009668BB">
        <w:rPr>
          <w:rFonts w:eastAsiaTheme="minorHAnsi"/>
          <w:b/>
          <w:sz w:val="26"/>
          <w:szCs w:val="26"/>
          <w:lang w:eastAsia="en-US"/>
        </w:rPr>
        <w:t>органа муниципального контроля</w:t>
      </w:r>
      <w:r w:rsidRPr="00CA5F88">
        <w:rPr>
          <w:rFonts w:eastAsiaTheme="minorHAnsi"/>
          <w:sz w:val="26"/>
          <w:szCs w:val="26"/>
          <w:lang w:eastAsia="en-US"/>
        </w:rPr>
        <w:t>».</w:t>
      </w:r>
    </w:p>
    <w:p w14:paraId="587E3559" w14:textId="3DC6E82B" w:rsidR="00CA5F88" w:rsidRPr="00CA5F88" w:rsidRDefault="00CA5F88" w:rsidP="00601602">
      <w:pPr>
        <w:autoSpaceDE w:val="0"/>
        <w:autoSpaceDN w:val="0"/>
        <w:adjustRightInd w:val="0"/>
        <w:ind w:firstLine="709"/>
        <w:jc w:val="both"/>
        <w:rPr>
          <w:rFonts w:eastAsiaTheme="minorHAnsi"/>
          <w:sz w:val="26"/>
          <w:szCs w:val="26"/>
          <w:lang w:eastAsia="en-US"/>
        </w:rPr>
      </w:pPr>
      <w:r w:rsidRPr="00CA5F88">
        <w:rPr>
          <w:rFonts w:eastAsiaTheme="minorHAnsi"/>
          <w:sz w:val="26"/>
          <w:szCs w:val="26"/>
          <w:lang w:eastAsia="en-US"/>
        </w:rPr>
        <w:t xml:space="preserve">1.3.4. </w:t>
      </w:r>
      <w:r w:rsidRPr="00CA5F88">
        <w:rPr>
          <w:rFonts w:eastAsiaTheme="minorHAnsi"/>
          <w:bCs/>
          <w:sz w:val="26"/>
          <w:szCs w:val="26"/>
          <w:lang w:eastAsia="en-US"/>
        </w:rPr>
        <w:t>В подпункте 4</w:t>
      </w:r>
      <w:r w:rsidRPr="00CA5F88">
        <w:rPr>
          <w:rFonts w:eastAsiaTheme="minorHAnsi"/>
          <w:bCs/>
          <w:sz w:val="26"/>
          <w:szCs w:val="26"/>
          <w:lang w:eastAsia="en-US"/>
        </w:rPr>
        <w:t xml:space="preserve"> слова</w:t>
      </w:r>
      <w:r w:rsidRPr="00CA5F88">
        <w:rPr>
          <w:sz w:val="26"/>
          <w:szCs w:val="26"/>
        </w:rPr>
        <w:t xml:space="preserve"> «органа муниципального земельного контроля</w:t>
      </w:r>
      <w:r w:rsidRPr="00CA5F88">
        <w:rPr>
          <w:rStyle w:val="a3"/>
          <w:sz w:val="26"/>
          <w:szCs w:val="26"/>
        </w:rPr>
        <w:t/>
      </w:r>
      <w:r w:rsidRPr="00CA5F88">
        <w:rPr>
          <w:sz w:val="26"/>
          <w:szCs w:val="26"/>
        </w:rPr>
        <w:t>» заменить словами «</w:t>
      </w:r>
      <w:r w:rsidRPr="009668BB">
        <w:rPr>
          <w:rFonts w:eastAsiaTheme="minorHAnsi"/>
          <w:b/>
          <w:sz w:val="26"/>
          <w:szCs w:val="26"/>
          <w:lang w:eastAsia="en-US"/>
        </w:rPr>
        <w:t>органа муниципального контроля</w:t>
      </w:r>
      <w:r w:rsidRPr="00CA5F88">
        <w:rPr>
          <w:rFonts w:eastAsiaTheme="minorHAnsi"/>
          <w:sz w:val="26"/>
          <w:szCs w:val="26"/>
          <w:lang w:eastAsia="en-US"/>
        </w:rPr>
        <w:t>».</w:t>
      </w:r>
    </w:p>
    <w:p w14:paraId="4902ADCA" w14:textId="03B09DB4" w:rsidR="00CA5F88" w:rsidRPr="00CA5F88" w:rsidRDefault="00CA5F88" w:rsidP="00CA5F88">
      <w:pPr>
        <w:autoSpaceDE w:val="0"/>
        <w:autoSpaceDN w:val="0"/>
        <w:adjustRightInd w:val="0"/>
        <w:ind w:firstLine="709"/>
        <w:jc w:val="both"/>
        <w:rPr>
          <w:rFonts w:eastAsiaTheme="minorHAnsi"/>
          <w:sz w:val="26"/>
          <w:szCs w:val="26"/>
          <w:lang w:eastAsia="en-US"/>
        </w:rPr>
      </w:pPr>
      <w:r w:rsidRPr="00CA5F88">
        <w:rPr>
          <w:rFonts w:eastAsiaTheme="minorHAnsi"/>
          <w:sz w:val="26"/>
          <w:szCs w:val="26"/>
          <w:lang w:eastAsia="en-US"/>
        </w:rPr>
        <w:t>1.3.5. Дополнить подпунктом 7 в следующей редакции:</w:t>
      </w:r>
    </w:p>
    <w:p w14:paraId="6F7E3A2F" w14:textId="52E65669" w:rsidR="00601602" w:rsidRPr="009668BB" w:rsidRDefault="00CA5F88" w:rsidP="00CA5F88">
      <w:pPr>
        <w:autoSpaceDE w:val="0"/>
        <w:autoSpaceDN w:val="0"/>
        <w:adjustRightInd w:val="0"/>
        <w:ind w:firstLine="709"/>
        <w:jc w:val="both"/>
        <w:rPr>
          <w:rFonts w:eastAsiaTheme="minorHAnsi"/>
          <w:sz w:val="26"/>
          <w:szCs w:val="26"/>
          <w:lang w:eastAsia="en-US"/>
        </w:rPr>
      </w:pPr>
      <w:r w:rsidRPr="00CA5F88">
        <w:rPr>
          <w:rFonts w:eastAsiaTheme="minorHAnsi"/>
          <w:b/>
          <w:sz w:val="26"/>
          <w:szCs w:val="26"/>
          <w:lang w:eastAsia="en-US"/>
        </w:rPr>
        <w:t>«</w:t>
      </w:r>
      <w:r w:rsidR="00601602" w:rsidRPr="009668BB">
        <w:rPr>
          <w:b/>
          <w:sz w:val="26"/>
          <w:szCs w:val="26"/>
        </w:rPr>
        <w:t>7) П</w:t>
      </w:r>
      <w:r w:rsidR="00601602" w:rsidRPr="009668BB">
        <w:rPr>
          <w:rFonts w:eastAsiaTheme="minorHAnsi"/>
          <w:b/>
          <w:bCs/>
          <w:sz w:val="26"/>
          <w:szCs w:val="26"/>
          <w:lang w:eastAsia="en-US"/>
        </w:rPr>
        <w:t xml:space="preserve">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w:t>
      </w:r>
      <w:r w:rsidR="00601602" w:rsidRPr="009668BB">
        <w:rPr>
          <w:rFonts w:eastAsiaTheme="minorHAnsi"/>
          <w:b/>
          <w:sz w:val="26"/>
          <w:szCs w:val="26"/>
          <w:lang w:eastAsia="en-US"/>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A5F88">
        <w:rPr>
          <w:rFonts w:eastAsiaTheme="minorHAnsi"/>
          <w:sz w:val="26"/>
          <w:szCs w:val="26"/>
          <w:lang w:eastAsia="en-US"/>
        </w:rPr>
        <w:t>».</w:t>
      </w:r>
    </w:p>
    <w:p w14:paraId="1732F5D1" w14:textId="77777777" w:rsidR="00580B05" w:rsidRPr="00580B05" w:rsidRDefault="00580B05" w:rsidP="00580B05">
      <w:pPr>
        <w:autoSpaceDE w:val="0"/>
        <w:autoSpaceDN w:val="0"/>
        <w:adjustRightInd w:val="0"/>
        <w:ind w:firstLine="709"/>
        <w:jc w:val="both"/>
        <w:rPr>
          <w:rFonts w:eastAsiaTheme="minorHAnsi"/>
          <w:bCs/>
          <w:sz w:val="26"/>
          <w:szCs w:val="26"/>
          <w:lang w:eastAsia="en-US"/>
        </w:rPr>
      </w:pPr>
      <w:r w:rsidRPr="00580B05">
        <w:rPr>
          <w:rFonts w:eastAsiaTheme="minorHAnsi"/>
          <w:bCs/>
          <w:sz w:val="26"/>
          <w:szCs w:val="26"/>
          <w:lang w:eastAsia="en-US"/>
        </w:rPr>
        <w:t xml:space="preserve">1.4. </w:t>
      </w:r>
      <w:r w:rsidRPr="00580B05">
        <w:rPr>
          <w:sz w:val="26"/>
          <w:szCs w:val="26"/>
        </w:rPr>
        <w:t>Пункт 2.6 раздела 2 приложения к постановлению изложить в следующей редакции:</w:t>
      </w:r>
    </w:p>
    <w:p w14:paraId="190D1803" w14:textId="77777777" w:rsidR="00580B05" w:rsidRPr="00580B05" w:rsidRDefault="00580B05" w:rsidP="00580B05">
      <w:pPr>
        <w:autoSpaceDE w:val="0"/>
        <w:autoSpaceDN w:val="0"/>
        <w:adjustRightInd w:val="0"/>
        <w:ind w:firstLine="709"/>
        <w:jc w:val="both"/>
        <w:rPr>
          <w:sz w:val="26"/>
          <w:szCs w:val="26"/>
        </w:rPr>
      </w:pPr>
      <w:r w:rsidRPr="00580B05">
        <w:rPr>
          <w:sz w:val="26"/>
          <w:szCs w:val="26"/>
        </w:rPr>
        <w:t xml:space="preserve">«2.6. 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w:t>
      </w:r>
      <w:r w:rsidRPr="00580B05">
        <w:rPr>
          <w:b/>
          <w:sz w:val="26"/>
          <w:szCs w:val="26"/>
        </w:rPr>
        <w:t>выездных</w:t>
      </w:r>
      <w:r w:rsidRPr="00580B05">
        <w:rPr>
          <w:sz w:val="26"/>
          <w:szCs w:val="26"/>
        </w:rPr>
        <w:t xml:space="preserve"> проверок не может превышать пятьдесят часов для малого предприятия и пятнадцать часов для микропредприятия в год.</w:t>
      </w:r>
    </w:p>
    <w:p w14:paraId="265EF0B3" w14:textId="77777777" w:rsidR="00580B05" w:rsidRPr="00580B05" w:rsidRDefault="00580B05" w:rsidP="00580B05">
      <w:pPr>
        <w:autoSpaceDE w:val="0"/>
        <w:autoSpaceDN w:val="0"/>
        <w:adjustRightInd w:val="0"/>
        <w:ind w:firstLine="709"/>
        <w:jc w:val="both"/>
        <w:rPr>
          <w:b/>
          <w:sz w:val="26"/>
          <w:szCs w:val="26"/>
        </w:rPr>
      </w:pPr>
      <w:r w:rsidRPr="00580B05">
        <w:rPr>
          <w:b/>
          <w:sz w:val="26"/>
          <w:szCs w:val="26"/>
        </w:rPr>
        <w:t xml:space="preserve">2.6.1. В случае необходимости при проведении проверки, в отношении субъекта малого предпринимательства, </w:t>
      </w:r>
      <w:r w:rsidRPr="00580B05">
        <w:rPr>
          <w:rFonts w:eastAsiaTheme="minorHAnsi"/>
          <w:b/>
          <w:sz w:val="26"/>
          <w:szCs w:val="26"/>
          <w:lang w:eastAsia="en-US"/>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2344D30E" w14:textId="77777777" w:rsidR="00580B05" w:rsidRPr="00580B05" w:rsidRDefault="00580B05" w:rsidP="00580B05">
      <w:pPr>
        <w:autoSpaceDE w:val="0"/>
        <w:autoSpaceDN w:val="0"/>
        <w:adjustRightInd w:val="0"/>
        <w:ind w:firstLine="709"/>
        <w:jc w:val="both"/>
        <w:rPr>
          <w:b/>
          <w:sz w:val="26"/>
          <w:szCs w:val="26"/>
        </w:rPr>
      </w:pPr>
      <w:r w:rsidRPr="00580B05">
        <w:rPr>
          <w:rFonts w:eastAsiaTheme="minorHAnsi"/>
          <w:b/>
          <w:sz w:val="26"/>
          <w:szCs w:val="26"/>
          <w:lang w:eastAsia="en-US"/>
        </w:rPr>
        <w:t>2.6.2.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580B05">
        <w:rPr>
          <w:rFonts w:eastAsiaTheme="minorHAnsi"/>
          <w:sz w:val="26"/>
          <w:szCs w:val="26"/>
          <w:lang w:eastAsia="en-US"/>
        </w:rPr>
        <w:t>».</w:t>
      </w:r>
    </w:p>
    <w:p w14:paraId="22617344" w14:textId="77777777" w:rsidR="00580B05" w:rsidRPr="00580B05" w:rsidRDefault="00580B05" w:rsidP="00580B05">
      <w:pPr>
        <w:autoSpaceDE w:val="0"/>
        <w:autoSpaceDN w:val="0"/>
        <w:adjustRightInd w:val="0"/>
        <w:ind w:firstLine="709"/>
        <w:jc w:val="both"/>
        <w:rPr>
          <w:rFonts w:eastAsiaTheme="minorHAnsi"/>
          <w:bCs/>
          <w:sz w:val="26"/>
          <w:szCs w:val="26"/>
          <w:lang w:eastAsia="en-US"/>
        </w:rPr>
      </w:pPr>
    </w:p>
    <w:p w14:paraId="0F8FAD81" w14:textId="77777777" w:rsidR="00580B05" w:rsidRPr="00580B05" w:rsidRDefault="00580B05" w:rsidP="00580B05">
      <w:pPr>
        <w:widowControl w:val="0"/>
        <w:autoSpaceDE w:val="0"/>
        <w:autoSpaceDN w:val="0"/>
        <w:adjustRightInd w:val="0"/>
        <w:ind w:firstLine="709"/>
        <w:contextualSpacing/>
        <w:jc w:val="both"/>
        <w:rPr>
          <w:sz w:val="26"/>
          <w:szCs w:val="26"/>
        </w:rPr>
      </w:pPr>
      <w:r w:rsidRPr="00580B05">
        <w:rPr>
          <w:rFonts w:eastAsiaTheme="minorHAnsi"/>
          <w:sz w:val="26"/>
          <w:szCs w:val="26"/>
          <w:lang w:eastAsia="en-US"/>
        </w:rPr>
        <w:t xml:space="preserve">2. </w:t>
      </w:r>
      <w:r w:rsidRPr="00580B05">
        <w:rPr>
          <w:sz w:val="26"/>
          <w:szCs w:val="26"/>
        </w:rPr>
        <w:t xml:space="preserve">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его реквизиты, в сроки, предусмотренные распоряжением Администрации города Когалыма от 19.06.2013 №149-р «О мерах </w:t>
      </w:r>
      <w:r w:rsidRPr="00580B05">
        <w:rPr>
          <w:sz w:val="26"/>
          <w:szCs w:val="26"/>
        </w:rPr>
        <w:lastRenderedPageBreak/>
        <w:t>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круга - Югры.</w:t>
      </w:r>
    </w:p>
    <w:p w14:paraId="15FFF160" w14:textId="77777777" w:rsidR="00580B05" w:rsidRPr="00580B05" w:rsidRDefault="00580B05" w:rsidP="00580B05">
      <w:pPr>
        <w:widowControl w:val="0"/>
        <w:autoSpaceDE w:val="0"/>
        <w:autoSpaceDN w:val="0"/>
        <w:adjustRightInd w:val="0"/>
        <w:ind w:firstLine="709"/>
        <w:contextualSpacing/>
        <w:jc w:val="both"/>
        <w:rPr>
          <w:rFonts w:eastAsiaTheme="minorHAnsi"/>
          <w:sz w:val="26"/>
          <w:szCs w:val="26"/>
          <w:lang w:eastAsia="en-US"/>
        </w:rPr>
      </w:pPr>
    </w:p>
    <w:p w14:paraId="16DBBC9B" w14:textId="77777777" w:rsidR="00580B05" w:rsidRPr="00580B05" w:rsidRDefault="00580B05" w:rsidP="00580B05">
      <w:pPr>
        <w:widowControl w:val="0"/>
        <w:autoSpaceDE w:val="0"/>
        <w:autoSpaceDN w:val="0"/>
        <w:adjustRightInd w:val="0"/>
        <w:ind w:firstLine="709"/>
        <w:contextualSpacing/>
        <w:jc w:val="both"/>
        <w:rPr>
          <w:rFonts w:eastAsiaTheme="minorHAnsi"/>
          <w:sz w:val="26"/>
          <w:szCs w:val="26"/>
          <w:lang w:eastAsia="en-US"/>
        </w:rPr>
      </w:pPr>
      <w:r w:rsidRPr="00580B05">
        <w:rPr>
          <w:rFonts w:eastAsiaTheme="minorHAnsi"/>
          <w:sz w:val="26"/>
          <w:szCs w:val="26"/>
          <w:lang w:eastAsia="en-US"/>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Pr="00580B05">
          <w:rPr>
            <w:rFonts w:eastAsiaTheme="minorHAnsi"/>
            <w:sz w:val="26"/>
            <w:szCs w:val="26"/>
            <w:lang w:val="en-US" w:eastAsia="en-US"/>
          </w:rPr>
          <w:t>www</w:t>
        </w:r>
        <w:r w:rsidRPr="00580B05">
          <w:rPr>
            <w:rFonts w:eastAsiaTheme="minorHAnsi"/>
            <w:sz w:val="26"/>
            <w:szCs w:val="26"/>
            <w:lang w:eastAsia="en-US"/>
          </w:rPr>
          <w:t>.</w:t>
        </w:r>
        <w:r w:rsidRPr="00580B05">
          <w:rPr>
            <w:rFonts w:eastAsiaTheme="minorHAnsi"/>
            <w:sz w:val="26"/>
            <w:szCs w:val="26"/>
            <w:lang w:val="en-US" w:eastAsia="en-US"/>
          </w:rPr>
          <w:t>admkogalym</w:t>
        </w:r>
        <w:r w:rsidRPr="00580B05">
          <w:rPr>
            <w:rFonts w:eastAsiaTheme="minorHAnsi"/>
            <w:sz w:val="26"/>
            <w:szCs w:val="26"/>
            <w:lang w:eastAsia="en-US"/>
          </w:rPr>
          <w:t>.</w:t>
        </w:r>
        <w:r w:rsidRPr="00580B05">
          <w:rPr>
            <w:rFonts w:eastAsiaTheme="minorHAnsi"/>
            <w:sz w:val="26"/>
            <w:szCs w:val="26"/>
            <w:lang w:val="en-US" w:eastAsia="en-US"/>
          </w:rPr>
          <w:t>ru</w:t>
        </w:r>
      </w:hyperlink>
      <w:r w:rsidRPr="00580B05">
        <w:rPr>
          <w:rFonts w:eastAsiaTheme="minorHAnsi"/>
          <w:sz w:val="26"/>
          <w:szCs w:val="26"/>
          <w:lang w:eastAsia="en-US"/>
        </w:rPr>
        <w:t>).</w:t>
      </w:r>
    </w:p>
    <w:p w14:paraId="06DF39CA" w14:textId="77777777" w:rsidR="00580B05" w:rsidRPr="00580B05" w:rsidRDefault="00580B05" w:rsidP="00580B05">
      <w:pPr>
        <w:widowControl w:val="0"/>
        <w:autoSpaceDE w:val="0"/>
        <w:autoSpaceDN w:val="0"/>
        <w:adjustRightInd w:val="0"/>
        <w:ind w:firstLine="709"/>
        <w:contextualSpacing/>
        <w:jc w:val="both"/>
        <w:rPr>
          <w:rFonts w:eastAsiaTheme="minorHAnsi"/>
          <w:sz w:val="26"/>
          <w:szCs w:val="26"/>
          <w:lang w:eastAsia="en-US"/>
        </w:rPr>
      </w:pPr>
    </w:p>
    <w:p w14:paraId="3CB8A5B1" w14:textId="77777777" w:rsidR="00580B05" w:rsidRPr="00580B05" w:rsidRDefault="00580B05" w:rsidP="00580B05">
      <w:pPr>
        <w:widowControl w:val="0"/>
        <w:autoSpaceDE w:val="0"/>
        <w:autoSpaceDN w:val="0"/>
        <w:adjustRightInd w:val="0"/>
        <w:ind w:firstLine="709"/>
        <w:contextualSpacing/>
        <w:jc w:val="both"/>
        <w:rPr>
          <w:rFonts w:eastAsiaTheme="minorHAnsi"/>
          <w:sz w:val="26"/>
          <w:szCs w:val="26"/>
          <w:lang w:eastAsia="en-US"/>
        </w:rPr>
      </w:pPr>
      <w:r w:rsidRPr="00580B05">
        <w:rPr>
          <w:rFonts w:eastAsiaTheme="minorHAnsi"/>
          <w:sz w:val="26"/>
          <w:szCs w:val="26"/>
          <w:lang w:eastAsia="en-US"/>
        </w:rPr>
        <w:t>4. Контроль за выполнением постановления оставляю за собой.</w:t>
      </w:r>
    </w:p>
    <w:p w14:paraId="12B950B1" w14:textId="77777777" w:rsidR="00580B05" w:rsidRPr="00580B05" w:rsidRDefault="00580B05" w:rsidP="00580B05">
      <w:pPr>
        <w:autoSpaceDE w:val="0"/>
        <w:autoSpaceDN w:val="0"/>
        <w:adjustRightInd w:val="0"/>
        <w:jc w:val="both"/>
        <w:rPr>
          <w:rFonts w:eastAsiaTheme="minorHAnsi"/>
          <w:sz w:val="26"/>
          <w:szCs w:val="26"/>
          <w:lang w:eastAsia="en-US"/>
        </w:rPr>
      </w:pPr>
    </w:p>
    <w:p w14:paraId="6A596486" w14:textId="77777777" w:rsidR="00580B05" w:rsidRPr="00580B05" w:rsidRDefault="00580B05" w:rsidP="00580B05">
      <w:pPr>
        <w:autoSpaceDE w:val="0"/>
        <w:autoSpaceDN w:val="0"/>
        <w:adjustRightInd w:val="0"/>
        <w:jc w:val="both"/>
        <w:rPr>
          <w:rFonts w:eastAsiaTheme="minorHAnsi"/>
          <w:sz w:val="26"/>
          <w:szCs w:val="26"/>
          <w:lang w:eastAsia="en-US"/>
        </w:rPr>
      </w:pPr>
    </w:p>
    <w:p w14:paraId="02725ACD" w14:textId="77777777" w:rsidR="00580B05" w:rsidRPr="00580B05" w:rsidRDefault="00580B05" w:rsidP="00580B05">
      <w:pPr>
        <w:tabs>
          <w:tab w:val="left" w:pos="709"/>
        </w:tabs>
        <w:autoSpaceDE w:val="0"/>
        <w:autoSpaceDN w:val="0"/>
        <w:adjustRightInd w:val="0"/>
        <w:jc w:val="both"/>
        <w:rPr>
          <w:rFonts w:eastAsiaTheme="minorHAnsi"/>
          <w:sz w:val="26"/>
          <w:szCs w:val="26"/>
          <w:lang w:eastAsia="en-US"/>
        </w:rPr>
      </w:pPr>
    </w:p>
    <w:p w14:paraId="78121015" w14:textId="77777777" w:rsidR="00580B05" w:rsidRPr="00580B05" w:rsidRDefault="00580B05" w:rsidP="00580B05">
      <w:pPr>
        <w:tabs>
          <w:tab w:val="left" w:pos="709"/>
        </w:tabs>
        <w:autoSpaceDE w:val="0"/>
        <w:autoSpaceDN w:val="0"/>
        <w:adjustRightInd w:val="0"/>
        <w:jc w:val="both"/>
        <w:rPr>
          <w:rFonts w:eastAsiaTheme="minorHAnsi"/>
          <w:sz w:val="26"/>
          <w:szCs w:val="26"/>
          <w:lang w:eastAsia="en-US"/>
        </w:rPr>
      </w:pPr>
      <w:r w:rsidRPr="00580B05">
        <w:rPr>
          <w:rFonts w:eastAsiaTheme="minorHAnsi"/>
          <w:sz w:val="26"/>
          <w:szCs w:val="26"/>
          <w:lang w:eastAsia="en-US"/>
        </w:rPr>
        <w:tab/>
        <w:t>Глава города Когалыма                                                      Н.Н.Пальчиков</w:t>
      </w:r>
    </w:p>
    <w:p w14:paraId="67FFFCE0" w14:textId="77777777" w:rsidR="00580B05" w:rsidRPr="00580B05" w:rsidRDefault="00580B05" w:rsidP="00580B05">
      <w:pPr>
        <w:autoSpaceDE w:val="0"/>
        <w:autoSpaceDN w:val="0"/>
        <w:adjustRightInd w:val="0"/>
        <w:jc w:val="both"/>
        <w:rPr>
          <w:rFonts w:eastAsiaTheme="minorHAnsi"/>
          <w:sz w:val="26"/>
          <w:szCs w:val="26"/>
          <w:lang w:eastAsia="en-US"/>
        </w:rPr>
      </w:pPr>
    </w:p>
    <w:p w14:paraId="629508E5" w14:textId="77777777" w:rsidR="00580B05" w:rsidRPr="00580B05" w:rsidRDefault="00580B05" w:rsidP="00580B05">
      <w:pPr>
        <w:autoSpaceDE w:val="0"/>
        <w:autoSpaceDN w:val="0"/>
        <w:adjustRightInd w:val="0"/>
        <w:jc w:val="both"/>
        <w:rPr>
          <w:rFonts w:eastAsiaTheme="minorHAnsi"/>
          <w:sz w:val="26"/>
          <w:szCs w:val="26"/>
          <w:lang w:eastAsia="en-US"/>
        </w:rPr>
      </w:pPr>
    </w:p>
    <w:p w14:paraId="0A832C23" w14:textId="77777777" w:rsidR="00580B05" w:rsidRPr="00580B05" w:rsidRDefault="00580B05" w:rsidP="00580B05">
      <w:pPr>
        <w:autoSpaceDE w:val="0"/>
        <w:autoSpaceDN w:val="0"/>
        <w:adjustRightInd w:val="0"/>
        <w:jc w:val="both"/>
        <w:rPr>
          <w:rFonts w:eastAsiaTheme="minorHAnsi"/>
          <w:sz w:val="26"/>
          <w:szCs w:val="26"/>
          <w:lang w:eastAsia="en-US"/>
        </w:rPr>
      </w:pPr>
    </w:p>
    <w:p w14:paraId="6540E041" w14:textId="77777777" w:rsidR="00580B05" w:rsidRPr="00580B05" w:rsidRDefault="00580B05" w:rsidP="00580B05">
      <w:pPr>
        <w:autoSpaceDE w:val="0"/>
        <w:autoSpaceDN w:val="0"/>
        <w:adjustRightInd w:val="0"/>
        <w:jc w:val="both"/>
        <w:rPr>
          <w:rFonts w:eastAsiaTheme="minorHAnsi"/>
          <w:sz w:val="26"/>
          <w:szCs w:val="26"/>
          <w:lang w:eastAsia="en-US"/>
        </w:rPr>
      </w:pPr>
    </w:p>
    <w:p w14:paraId="04E7F788" w14:textId="77777777" w:rsidR="00580B05" w:rsidRPr="00580B05" w:rsidRDefault="00580B05" w:rsidP="00580B05">
      <w:pPr>
        <w:autoSpaceDE w:val="0"/>
        <w:autoSpaceDN w:val="0"/>
        <w:adjustRightInd w:val="0"/>
        <w:jc w:val="both"/>
        <w:rPr>
          <w:rFonts w:eastAsiaTheme="minorHAnsi"/>
          <w:sz w:val="26"/>
          <w:szCs w:val="26"/>
          <w:lang w:eastAsia="en-US"/>
        </w:rPr>
      </w:pPr>
    </w:p>
    <w:p w14:paraId="520FCEAF" w14:textId="77777777" w:rsidR="00580B05" w:rsidRPr="00580B05" w:rsidRDefault="00580B05" w:rsidP="00580B05">
      <w:pPr>
        <w:autoSpaceDE w:val="0"/>
        <w:autoSpaceDN w:val="0"/>
        <w:adjustRightInd w:val="0"/>
        <w:jc w:val="both"/>
        <w:rPr>
          <w:rFonts w:eastAsiaTheme="minorHAnsi"/>
          <w:sz w:val="26"/>
          <w:szCs w:val="26"/>
          <w:lang w:eastAsia="en-US"/>
        </w:rPr>
      </w:pPr>
    </w:p>
    <w:p w14:paraId="33B460BD" w14:textId="77777777" w:rsidR="00580B05" w:rsidRPr="00580B05" w:rsidRDefault="00580B05" w:rsidP="00580B05">
      <w:pPr>
        <w:autoSpaceDE w:val="0"/>
        <w:autoSpaceDN w:val="0"/>
        <w:adjustRightInd w:val="0"/>
        <w:jc w:val="both"/>
        <w:rPr>
          <w:rFonts w:eastAsiaTheme="minorHAnsi"/>
          <w:sz w:val="26"/>
          <w:szCs w:val="26"/>
          <w:lang w:eastAsia="en-US"/>
        </w:rPr>
      </w:pPr>
    </w:p>
    <w:p w14:paraId="29EFF160" w14:textId="77777777" w:rsidR="00580B05" w:rsidRPr="00580B05" w:rsidRDefault="00580B05" w:rsidP="00580B05">
      <w:pPr>
        <w:autoSpaceDE w:val="0"/>
        <w:autoSpaceDN w:val="0"/>
        <w:adjustRightInd w:val="0"/>
        <w:jc w:val="both"/>
        <w:rPr>
          <w:rFonts w:eastAsiaTheme="minorHAnsi"/>
          <w:sz w:val="26"/>
          <w:szCs w:val="26"/>
          <w:lang w:eastAsia="en-US"/>
        </w:rPr>
      </w:pPr>
    </w:p>
    <w:p w14:paraId="750BCAFC" w14:textId="77777777" w:rsidR="00580B05" w:rsidRPr="00580B05" w:rsidRDefault="00580B05" w:rsidP="00580B05">
      <w:pPr>
        <w:autoSpaceDE w:val="0"/>
        <w:autoSpaceDN w:val="0"/>
        <w:adjustRightInd w:val="0"/>
        <w:jc w:val="both"/>
        <w:rPr>
          <w:rFonts w:eastAsiaTheme="minorHAnsi"/>
          <w:sz w:val="26"/>
          <w:szCs w:val="26"/>
          <w:lang w:eastAsia="en-US"/>
        </w:rPr>
      </w:pPr>
    </w:p>
    <w:p w14:paraId="607720F4" w14:textId="77777777" w:rsidR="00580B05" w:rsidRPr="00580B05" w:rsidRDefault="00580B05" w:rsidP="00580B05">
      <w:pPr>
        <w:autoSpaceDE w:val="0"/>
        <w:autoSpaceDN w:val="0"/>
        <w:adjustRightInd w:val="0"/>
        <w:jc w:val="both"/>
        <w:rPr>
          <w:rFonts w:eastAsiaTheme="minorHAnsi"/>
          <w:sz w:val="26"/>
          <w:szCs w:val="26"/>
          <w:lang w:eastAsia="en-US"/>
        </w:rPr>
      </w:pPr>
    </w:p>
    <w:p w14:paraId="553810C6" w14:textId="77777777" w:rsidR="00580B05" w:rsidRPr="00580B05" w:rsidRDefault="00580B05" w:rsidP="00580B05">
      <w:pPr>
        <w:autoSpaceDE w:val="0"/>
        <w:autoSpaceDN w:val="0"/>
        <w:adjustRightInd w:val="0"/>
        <w:jc w:val="both"/>
        <w:rPr>
          <w:rFonts w:eastAsiaTheme="minorHAnsi"/>
          <w:sz w:val="26"/>
          <w:szCs w:val="26"/>
          <w:lang w:eastAsia="en-US"/>
        </w:rPr>
      </w:pPr>
    </w:p>
    <w:p w14:paraId="62E8577E" w14:textId="77777777" w:rsidR="00580B05" w:rsidRPr="00580B05" w:rsidRDefault="00580B05" w:rsidP="00580B05">
      <w:pPr>
        <w:autoSpaceDE w:val="0"/>
        <w:autoSpaceDN w:val="0"/>
        <w:adjustRightInd w:val="0"/>
        <w:jc w:val="both"/>
        <w:rPr>
          <w:rFonts w:eastAsiaTheme="minorHAnsi"/>
          <w:sz w:val="26"/>
          <w:szCs w:val="26"/>
          <w:lang w:eastAsia="en-US"/>
        </w:rPr>
      </w:pPr>
    </w:p>
    <w:p w14:paraId="06715545" w14:textId="77777777" w:rsidR="00580B05" w:rsidRPr="00580B05" w:rsidRDefault="00580B05" w:rsidP="00580B05">
      <w:pPr>
        <w:autoSpaceDE w:val="0"/>
        <w:autoSpaceDN w:val="0"/>
        <w:adjustRightInd w:val="0"/>
        <w:jc w:val="both"/>
        <w:rPr>
          <w:rFonts w:eastAsiaTheme="minorHAnsi"/>
          <w:sz w:val="26"/>
          <w:szCs w:val="26"/>
          <w:lang w:eastAsia="en-US"/>
        </w:rPr>
      </w:pPr>
    </w:p>
    <w:p w14:paraId="44E0D909" w14:textId="77777777" w:rsidR="00580B05" w:rsidRPr="00580B05" w:rsidRDefault="00580B05" w:rsidP="00580B05">
      <w:pPr>
        <w:autoSpaceDE w:val="0"/>
        <w:autoSpaceDN w:val="0"/>
        <w:adjustRightInd w:val="0"/>
        <w:jc w:val="both"/>
        <w:rPr>
          <w:rFonts w:eastAsiaTheme="minorHAnsi"/>
          <w:sz w:val="26"/>
          <w:szCs w:val="26"/>
          <w:lang w:eastAsia="en-US"/>
        </w:rPr>
      </w:pPr>
    </w:p>
    <w:p w14:paraId="00F3051E" w14:textId="77777777" w:rsidR="00580B05" w:rsidRPr="00580B05" w:rsidRDefault="00580B05" w:rsidP="00580B05">
      <w:pPr>
        <w:autoSpaceDE w:val="0"/>
        <w:autoSpaceDN w:val="0"/>
        <w:adjustRightInd w:val="0"/>
        <w:jc w:val="both"/>
        <w:rPr>
          <w:rFonts w:eastAsiaTheme="minorHAnsi"/>
          <w:sz w:val="26"/>
          <w:szCs w:val="26"/>
          <w:lang w:eastAsia="en-US"/>
        </w:rPr>
      </w:pPr>
    </w:p>
    <w:p w14:paraId="0617F105" w14:textId="77777777" w:rsidR="00580B05" w:rsidRPr="00580B05" w:rsidRDefault="00580B05" w:rsidP="00580B05">
      <w:pPr>
        <w:autoSpaceDE w:val="0"/>
        <w:autoSpaceDN w:val="0"/>
        <w:adjustRightInd w:val="0"/>
        <w:jc w:val="both"/>
        <w:rPr>
          <w:rFonts w:eastAsiaTheme="minorHAnsi"/>
          <w:sz w:val="26"/>
          <w:szCs w:val="26"/>
          <w:lang w:eastAsia="en-US"/>
        </w:rPr>
      </w:pPr>
    </w:p>
    <w:p w14:paraId="5F860B3B" w14:textId="77777777" w:rsidR="00580B05" w:rsidRPr="00580B05" w:rsidRDefault="00580B05" w:rsidP="00580B05">
      <w:pPr>
        <w:autoSpaceDE w:val="0"/>
        <w:autoSpaceDN w:val="0"/>
        <w:adjustRightInd w:val="0"/>
        <w:jc w:val="both"/>
        <w:rPr>
          <w:rFonts w:eastAsiaTheme="minorHAnsi"/>
          <w:sz w:val="26"/>
          <w:szCs w:val="26"/>
          <w:lang w:eastAsia="en-US"/>
        </w:rPr>
      </w:pPr>
    </w:p>
    <w:p w14:paraId="3469C789" w14:textId="77777777" w:rsidR="00580B05" w:rsidRPr="00580B05" w:rsidRDefault="00580B05" w:rsidP="00580B05">
      <w:pPr>
        <w:autoSpaceDE w:val="0"/>
        <w:autoSpaceDN w:val="0"/>
        <w:adjustRightInd w:val="0"/>
        <w:jc w:val="both"/>
        <w:rPr>
          <w:rFonts w:eastAsiaTheme="minorHAnsi"/>
          <w:sz w:val="26"/>
          <w:szCs w:val="26"/>
          <w:lang w:eastAsia="en-US"/>
        </w:rPr>
      </w:pPr>
    </w:p>
    <w:p w14:paraId="591898FA" w14:textId="77777777" w:rsidR="00580B05" w:rsidRPr="00580B05" w:rsidRDefault="00580B05" w:rsidP="00580B05">
      <w:pPr>
        <w:autoSpaceDE w:val="0"/>
        <w:autoSpaceDN w:val="0"/>
        <w:adjustRightInd w:val="0"/>
        <w:jc w:val="both"/>
        <w:rPr>
          <w:rFonts w:eastAsiaTheme="minorHAnsi"/>
          <w:sz w:val="26"/>
          <w:szCs w:val="26"/>
          <w:lang w:eastAsia="en-US"/>
        </w:rPr>
      </w:pPr>
    </w:p>
    <w:p w14:paraId="1FB1903B" w14:textId="77777777" w:rsidR="00580B05" w:rsidRPr="00580B05" w:rsidRDefault="00580B05" w:rsidP="00580B05">
      <w:pPr>
        <w:autoSpaceDE w:val="0"/>
        <w:autoSpaceDN w:val="0"/>
        <w:adjustRightInd w:val="0"/>
        <w:jc w:val="both"/>
        <w:rPr>
          <w:rFonts w:eastAsiaTheme="minorHAnsi"/>
          <w:sz w:val="26"/>
          <w:szCs w:val="26"/>
          <w:lang w:eastAsia="en-US"/>
        </w:rPr>
      </w:pPr>
    </w:p>
    <w:p w14:paraId="79F6E000" w14:textId="77777777" w:rsidR="00580B05" w:rsidRPr="00580B05" w:rsidRDefault="00580B05" w:rsidP="00580B05">
      <w:pPr>
        <w:autoSpaceDE w:val="0"/>
        <w:autoSpaceDN w:val="0"/>
        <w:adjustRightInd w:val="0"/>
        <w:jc w:val="both"/>
        <w:rPr>
          <w:rFonts w:eastAsiaTheme="minorHAnsi"/>
          <w:sz w:val="26"/>
          <w:szCs w:val="26"/>
          <w:lang w:eastAsia="en-US"/>
        </w:rPr>
      </w:pPr>
    </w:p>
    <w:p w14:paraId="0EFC6587" w14:textId="77777777" w:rsidR="00580B05" w:rsidRPr="00580B05" w:rsidRDefault="00580B05" w:rsidP="00580B05">
      <w:pPr>
        <w:autoSpaceDE w:val="0"/>
        <w:autoSpaceDN w:val="0"/>
        <w:adjustRightInd w:val="0"/>
        <w:jc w:val="both"/>
        <w:rPr>
          <w:rFonts w:eastAsiaTheme="minorHAnsi"/>
          <w:sz w:val="26"/>
          <w:szCs w:val="26"/>
          <w:lang w:eastAsia="en-US"/>
        </w:rPr>
      </w:pPr>
    </w:p>
    <w:p w14:paraId="03CF9389" w14:textId="77777777" w:rsidR="00580B05" w:rsidRPr="00580B05" w:rsidRDefault="00580B05" w:rsidP="00580B05">
      <w:pPr>
        <w:autoSpaceDE w:val="0"/>
        <w:autoSpaceDN w:val="0"/>
        <w:adjustRightInd w:val="0"/>
        <w:jc w:val="both"/>
        <w:rPr>
          <w:rFonts w:eastAsiaTheme="minorHAnsi"/>
          <w:sz w:val="26"/>
          <w:szCs w:val="26"/>
          <w:lang w:eastAsia="en-US"/>
        </w:rPr>
      </w:pPr>
    </w:p>
    <w:tbl>
      <w:tblPr>
        <w:tblW w:w="8931" w:type="dxa"/>
        <w:tblLook w:val="04A0" w:firstRow="1" w:lastRow="0" w:firstColumn="1" w:lastColumn="0" w:noHBand="0" w:noVBand="1"/>
      </w:tblPr>
      <w:tblGrid>
        <w:gridCol w:w="3677"/>
        <w:gridCol w:w="1275"/>
        <w:gridCol w:w="3979"/>
      </w:tblGrid>
      <w:tr w:rsidR="00580B05" w:rsidRPr="00580B05" w14:paraId="4F347E1A" w14:textId="77777777" w:rsidTr="00EC5AB1">
        <w:tc>
          <w:tcPr>
            <w:tcW w:w="3677" w:type="dxa"/>
            <w:shd w:val="clear" w:color="auto" w:fill="auto"/>
          </w:tcPr>
          <w:p w14:paraId="4D5B97AE" w14:textId="77777777" w:rsidR="00580B05" w:rsidRPr="00580B05" w:rsidRDefault="00580B05" w:rsidP="00580B05">
            <w:pPr>
              <w:rPr>
                <w:rFonts w:eastAsia="Calibri"/>
                <w:sz w:val="22"/>
                <w:szCs w:val="22"/>
              </w:rPr>
            </w:pPr>
            <w:r w:rsidRPr="00580B05">
              <w:rPr>
                <w:rFonts w:eastAsia="Calibri"/>
                <w:sz w:val="22"/>
                <w:szCs w:val="22"/>
              </w:rPr>
              <w:t>Согласовано:</w:t>
            </w:r>
          </w:p>
          <w:p w14:paraId="4DD6CECB" w14:textId="77777777" w:rsidR="00580B05" w:rsidRPr="00580B05" w:rsidRDefault="00580B05" w:rsidP="00580B05">
            <w:pPr>
              <w:rPr>
                <w:rFonts w:eastAsia="Calibri"/>
                <w:sz w:val="22"/>
                <w:szCs w:val="22"/>
              </w:rPr>
            </w:pPr>
          </w:p>
        </w:tc>
        <w:tc>
          <w:tcPr>
            <w:tcW w:w="1275" w:type="dxa"/>
            <w:shd w:val="clear" w:color="auto" w:fill="auto"/>
          </w:tcPr>
          <w:p w14:paraId="44C820C1" w14:textId="77777777" w:rsidR="00580B05" w:rsidRPr="00580B05" w:rsidRDefault="00580B05" w:rsidP="00580B05">
            <w:pPr>
              <w:rPr>
                <w:rFonts w:eastAsia="Calibri"/>
                <w:sz w:val="22"/>
                <w:szCs w:val="22"/>
              </w:rPr>
            </w:pPr>
          </w:p>
        </w:tc>
        <w:tc>
          <w:tcPr>
            <w:tcW w:w="3979" w:type="dxa"/>
            <w:shd w:val="clear" w:color="auto" w:fill="auto"/>
          </w:tcPr>
          <w:p w14:paraId="4C9D723D" w14:textId="77777777" w:rsidR="00580B05" w:rsidRPr="00580B05" w:rsidRDefault="00580B05" w:rsidP="00580B05">
            <w:pPr>
              <w:rPr>
                <w:rFonts w:eastAsia="Calibri"/>
                <w:sz w:val="22"/>
                <w:szCs w:val="22"/>
              </w:rPr>
            </w:pPr>
          </w:p>
        </w:tc>
      </w:tr>
      <w:tr w:rsidR="00580B05" w:rsidRPr="00580B05" w14:paraId="034D648E" w14:textId="77777777" w:rsidTr="00EC5AB1">
        <w:tc>
          <w:tcPr>
            <w:tcW w:w="3677" w:type="dxa"/>
            <w:shd w:val="clear" w:color="auto" w:fill="auto"/>
          </w:tcPr>
          <w:p w14:paraId="2BD69386" w14:textId="77777777" w:rsidR="00580B05" w:rsidRPr="00580B05" w:rsidRDefault="00580B05" w:rsidP="00580B05">
            <w:pPr>
              <w:rPr>
                <w:rFonts w:eastAsia="Calibri"/>
                <w:sz w:val="22"/>
                <w:szCs w:val="22"/>
              </w:rPr>
            </w:pPr>
            <w:r w:rsidRPr="00580B05">
              <w:rPr>
                <w:rFonts w:eastAsia="Calibri"/>
                <w:sz w:val="22"/>
                <w:szCs w:val="22"/>
              </w:rPr>
              <w:t>начальник ЮУ</w:t>
            </w:r>
          </w:p>
        </w:tc>
        <w:tc>
          <w:tcPr>
            <w:tcW w:w="1275" w:type="dxa"/>
            <w:shd w:val="clear" w:color="auto" w:fill="auto"/>
          </w:tcPr>
          <w:p w14:paraId="61E63A9E" w14:textId="77777777" w:rsidR="00580B05" w:rsidRPr="00580B05" w:rsidRDefault="00580B05" w:rsidP="00580B05">
            <w:pPr>
              <w:rPr>
                <w:rFonts w:eastAsia="Calibri"/>
                <w:sz w:val="22"/>
                <w:szCs w:val="22"/>
              </w:rPr>
            </w:pPr>
          </w:p>
        </w:tc>
        <w:tc>
          <w:tcPr>
            <w:tcW w:w="3979" w:type="dxa"/>
            <w:shd w:val="clear" w:color="auto" w:fill="auto"/>
          </w:tcPr>
          <w:p w14:paraId="5863AF6A" w14:textId="77777777" w:rsidR="00580B05" w:rsidRPr="00580B05" w:rsidRDefault="00580B05" w:rsidP="00580B05">
            <w:pPr>
              <w:rPr>
                <w:rFonts w:eastAsia="Calibri"/>
                <w:sz w:val="22"/>
                <w:szCs w:val="22"/>
              </w:rPr>
            </w:pPr>
            <w:r w:rsidRPr="00580B05">
              <w:rPr>
                <w:rFonts w:eastAsia="Calibri"/>
                <w:sz w:val="22"/>
                <w:szCs w:val="22"/>
              </w:rPr>
              <w:t>А.В.Косолапов</w:t>
            </w:r>
          </w:p>
        </w:tc>
      </w:tr>
      <w:tr w:rsidR="00580B05" w:rsidRPr="00580B05" w14:paraId="343F7315" w14:textId="77777777" w:rsidTr="00EC5AB1">
        <w:tc>
          <w:tcPr>
            <w:tcW w:w="3677" w:type="dxa"/>
            <w:shd w:val="clear" w:color="auto" w:fill="auto"/>
          </w:tcPr>
          <w:p w14:paraId="4B175668" w14:textId="77777777" w:rsidR="00580B05" w:rsidRPr="00580B05" w:rsidRDefault="00580B05" w:rsidP="00580B05">
            <w:pPr>
              <w:rPr>
                <w:sz w:val="22"/>
                <w:szCs w:val="22"/>
              </w:rPr>
            </w:pPr>
            <w:r w:rsidRPr="00580B05">
              <w:rPr>
                <w:rFonts w:eastAsia="Calibri"/>
                <w:sz w:val="22"/>
                <w:szCs w:val="22"/>
              </w:rPr>
              <w:t>начальник ОМК</w:t>
            </w:r>
          </w:p>
        </w:tc>
        <w:tc>
          <w:tcPr>
            <w:tcW w:w="1275" w:type="dxa"/>
            <w:shd w:val="clear" w:color="auto" w:fill="auto"/>
          </w:tcPr>
          <w:p w14:paraId="595A9DD0" w14:textId="77777777" w:rsidR="00580B05" w:rsidRPr="00580B05" w:rsidRDefault="00580B05" w:rsidP="00580B05">
            <w:pPr>
              <w:rPr>
                <w:rFonts w:eastAsia="Calibri"/>
                <w:sz w:val="22"/>
                <w:szCs w:val="22"/>
              </w:rPr>
            </w:pPr>
          </w:p>
        </w:tc>
        <w:tc>
          <w:tcPr>
            <w:tcW w:w="3979" w:type="dxa"/>
            <w:shd w:val="clear" w:color="auto" w:fill="auto"/>
          </w:tcPr>
          <w:p w14:paraId="046510BA" w14:textId="77777777" w:rsidR="00580B05" w:rsidRPr="00580B05" w:rsidRDefault="00580B05" w:rsidP="00580B05">
            <w:pPr>
              <w:rPr>
                <w:sz w:val="22"/>
                <w:szCs w:val="22"/>
              </w:rPr>
            </w:pPr>
            <w:r w:rsidRPr="00580B05">
              <w:rPr>
                <w:sz w:val="22"/>
                <w:szCs w:val="22"/>
              </w:rPr>
              <w:t>Т.Г.Медведева</w:t>
            </w:r>
          </w:p>
        </w:tc>
      </w:tr>
      <w:tr w:rsidR="00580B05" w:rsidRPr="00580B05" w14:paraId="5AE213FF" w14:textId="77777777" w:rsidTr="00EC5AB1">
        <w:tc>
          <w:tcPr>
            <w:tcW w:w="3677" w:type="dxa"/>
            <w:shd w:val="clear" w:color="auto" w:fill="auto"/>
          </w:tcPr>
          <w:p w14:paraId="012EB95C" w14:textId="77777777" w:rsidR="00580B05" w:rsidRPr="00580B05" w:rsidRDefault="00580B05" w:rsidP="00580B05">
            <w:pPr>
              <w:rPr>
                <w:rFonts w:eastAsia="Calibri"/>
                <w:sz w:val="22"/>
                <w:szCs w:val="22"/>
              </w:rPr>
            </w:pPr>
            <w:r w:rsidRPr="00580B05">
              <w:rPr>
                <w:rFonts w:eastAsiaTheme="minorHAnsi"/>
                <w:sz w:val="22"/>
                <w:szCs w:val="22"/>
                <w:lang w:eastAsia="en-US"/>
              </w:rPr>
              <w:t>начальник УЭ</w:t>
            </w:r>
          </w:p>
        </w:tc>
        <w:tc>
          <w:tcPr>
            <w:tcW w:w="1275" w:type="dxa"/>
            <w:shd w:val="clear" w:color="auto" w:fill="auto"/>
          </w:tcPr>
          <w:p w14:paraId="7889B1E5" w14:textId="77777777" w:rsidR="00580B05" w:rsidRPr="00580B05" w:rsidRDefault="00580B05" w:rsidP="00580B05">
            <w:pPr>
              <w:rPr>
                <w:rFonts w:eastAsia="Calibri"/>
                <w:sz w:val="22"/>
                <w:szCs w:val="22"/>
              </w:rPr>
            </w:pPr>
          </w:p>
        </w:tc>
        <w:tc>
          <w:tcPr>
            <w:tcW w:w="3979" w:type="dxa"/>
            <w:shd w:val="clear" w:color="auto" w:fill="auto"/>
          </w:tcPr>
          <w:p w14:paraId="557A963A" w14:textId="77777777" w:rsidR="00580B05" w:rsidRPr="00580B05" w:rsidRDefault="00580B05" w:rsidP="00580B05">
            <w:pPr>
              <w:rPr>
                <w:sz w:val="22"/>
                <w:szCs w:val="22"/>
              </w:rPr>
            </w:pPr>
            <w:r w:rsidRPr="00580B05">
              <w:rPr>
                <w:rFonts w:eastAsiaTheme="minorHAnsi" w:cstheme="minorBidi"/>
                <w:sz w:val="22"/>
                <w:szCs w:val="22"/>
                <w:lang w:eastAsia="en-US"/>
              </w:rPr>
              <w:t>Е.Г.Загорская</w:t>
            </w:r>
          </w:p>
        </w:tc>
      </w:tr>
      <w:tr w:rsidR="00580B05" w:rsidRPr="00580B05" w14:paraId="030FD689" w14:textId="77777777" w:rsidTr="00EC5AB1">
        <w:tc>
          <w:tcPr>
            <w:tcW w:w="3677" w:type="dxa"/>
            <w:shd w:val="clear" w:color="auto" w:fill="auto"/>
          </w:tcPr>
          <w:p w14:paraId="2E26112D" w14:textId="77777777" w:rsidR="00580B05" w:rsidRPr="00580B05" w:rsidRDefault="00580B05" w:rsidP="00580B05">
            <w:pPr>
              <w:rPr>
                <w:rFonts w:eastAsia="Calibri"/>
                <w:sz w:val="22"/>
                <w:szCs w:val="22"/>
              </w:rPr>
            </w:pPr>
            <w:r w:rsidRPr="00580B05">
              <w:rPr>
                <w:rFonts w:eastAsiaTheme="minorHAnsi"/>
                <w:sz w:val="22"/>
                <w:szCs w:val="22"/>
                <w:lang w:eastAsia="en-US"/>
              </w:rPr>
              <w:t>начальник ОРАР УЭ</w:t>
            </w:r>
          </w:p>
        </w:tc>
        <w:tc>
          <w:tcPr>
            <w:tcW w:w="1275" w:type="dxa"/>
            <w:shd w:val="clear" w:color="auto" w:fill="auto"/>
          </w:tcPr>
          <w:p w14:paraId="056DC8A3" w14:textId="77777777" w:rsidR="00580B05" w:rsidRPr="00580B05" w:rsidRDefault="00580B05" w:rsidP="00580B05">
            <w:pPr>
              <w:rPr>
                <w:rFonts w:eastAsia="Calibri"/>
                <w:sz w:val="22"/>
                <w:szCs w:val="22"/>
              </w:rPr>
            </w:pPr>
          </w:p>
        </w:tc>
        <w:tc>
          <w:tcPr>
            <w:tcW w:w="3979" w:type="dxa"/>
            <w:shd w:val="clear" w:color="auto" w:fill="auto"/>
          </w:tcPr>
          <w:p w14:paraId="5FB6CE29" w14:textId="77777777" w:rsidR="00580B05" w:rsidRPr="00580B05" w:rsidRDefault="00580B05" w:rsidP="00580B05">
            <w:pPr>
              <w:rPr>
                <w:sz w:val="22"/>
                <w:szCs w:val="22"/>
              </w:rPr>
            </w:pPr>
            <w:r w:rsidRPr="00580B05">
              <w:rPr>
                <w:sz w:val="22"/>
                <w:szCs w:val="22"/>
              </w:rPr>
              <w:t>А.А.Шумков</w:t>
            </w:r>
          </w:p>
        </w:tc>
      </w:tr>
      <w:tr w:rsidR="00580B05" w:rsidRPr="00580B05" w14:paraId="36DF4956" w14:textId="77777777" w:rsidTr="00EC5AB1">
        <w:tc>
          <w:tcPr>
            <w:tcW w:w="3677" w:type="dxa"/>
            <w:shd w:val="clear" w:color="auto" w:fill="auto"/>
          </w:tcPr>
          <w:p w14:paraId="11A5FEDE" w14:textId="77777777" w:rsidR="00580B05" w:rsidRPr="00580B05" w:rsidRDefault="00580B05" w:rsidP="00580B05">
            <w:pPr>
              <w:rPr>
                <w:rFonts w:eastAsia="Calibri"/>
                <w:sz w:val="22"/>
                <w:szCs w:val="22"/>
                <w:lang w:eastAsia="en-US"/>
              </w:rPr>
            </w:pPr>
            <w:r w:rsidRPr="00580B05">
              <w:rPr>
                <w:rFonts w:eastAsia="Calibri"/>
                <w:sz w:val="22"/>
                <w:szCs w:val="22"/>
                <w:lang w:eastAsia="en-US"/>
              </w:rPr>
              <w:t>Подготовлено:</w:t>
            </w:r>
          </w:p>
        </w:tc>
        <w:tc>
          <w:tcPr>
            <w:tcW w:w="1275" w:type="dxa"/>
            <w:shd w:val="clear" w:color="auto" w:fill="auto"/>
          </w:tcPr>
          <w:p w14:paraId="282F4DDD" w14:textId="77777777" w:rsidR="00580B05" w:rsidRPr="00580B05" w:rsidRDefault="00580B05" w:rsidP="00580B05">
            <w:pPr>
              <w:rPr>
                <w:rFonts w:eastAsia="Calibri"/>
                <w:sz w:val="22"/>
                <w:szCs w:val="22"/>
                <w:lang w:eastAsia="en-US"/>
              </w:rPr>
            </w:pPr>
          </w:p>
        </w:tc>
        <w:tc>
          <w:tcPr>
            <w:tcW w:w="3979" w:type="dxa"/>
            <w:shd w:val="clear" w:color="auto" w:fill="auto"/>
          </w:tcPr>
          <w:p w14:paraId="39CADF24" w14:textId="77777777" w:rsidR="00580B05" w:rsidRPr="00580B05" w:rsidRDefault="00580B05" w:rsidP="00580B05">
            <w:pPr>
              <w:rPr>
                <w:rFonts w:eastAsia="Calibri"/>
                <w:sz w:val="22"/>
                <w:szCs w:val="22"/>
                <w:lang w:eastAsia="en-US"/>
              </w:rPr>
            </w:pPr>
          </w:p>
        </w:tc>
      </w:tr>
      <w:tr w:rsidR="00580B05" w:rsidRPr="00580B05" w14:paraId="16BA6F74" w14:textId="77777777" w:rsidTr="00EC5AB1">
        <w:tc>
          <w:tcPr>
            <w:tcW w:w="3677" w:type="dxa"/>
            <w:shd w:val="clear" w:color="auto" w:fill="auto"/>
          </w:tcPr>
          <w:p w14:paraId="2F0D393E" w14:textId="77777777" w:rsidR="00580B05" w:rsidRPr="00580B05" w:rsidRDefault="00580B05" w:rsidP="00580B05">
            <w:pPr>
              <w:rPr>
                <w:rFonts w:eastAsia="Calibri"/>
                <w:sz w:val="22"/>
                <w:szCs w:val="22"/>
                <w:lang w:eastAsia="en-US"/>
              </w:rPr>
            </w:pPr>
            <w:r w:rsidRPr="00580B05">
              <w:rPr>
                <w:rFonts w:eastAsia="Calibri"/>
                <w:sz w:val="22"/>
                <w:szCs w:val="22"/>
                <w:lang w:eastAsia="en-US"/>
              </w:rPr>
              <w:t>специалист-эксперт ОМК</w:t>
            </w:r>
          </w:p>
          <w:p w14:paraId="2959C090" w14:textId="77777777" w:rsidR="00580B05" w:rsidRPr="00580B05" w:rsidRDefault="00580B05" w:rsidP="00580B05">
            <w:pPr>
              <w:rPr>
                <w:rFonts w:eastAsia="Calibri"/>
                <w:sz w:val="22"/>
                <w:szCs w:val="22"/>
                <w:lang w:eastAsia="en-US"/>
              </w:rPr>
            </w:pPr>
          </w:p>
        </w:tc>
        <w:tc>
          <w:tcPr>
            <w:tcW w:w="1275" w:type="dxa"/>
            <w:shd w:val="clear" w:color="auto" w:fill="auto"/>
          </w:tcPr>
          <w:p w14:paraId="733D2143" w14:textId="77777777" w:rsidR="00580B05" w:rsidRPr="00580B05" w:rsidRDefault="00580B05" w:rsidP="00580B05">
            <w:pPr>
              <w:rPr>
                <w:rFonts w:eastAsia="Calibri"/>
                <w:sz w:val="22"/>
                <w:szCs w:val="22"/>
                <w:lang w:eastAsia="en-US"/>
              </w:rPr>
            </w:pPr>
          </w:p>
        </w:tc>
        <w:tc>
          <w:tcPr>
            <w:tcW w:w="3979" w:type="dxa"/>
            <w:shd w:val="clear" w:color="auto" w:fill="auto"/>
          </w:tcPr>
          <w:p w14:paraId="0B31F616" w14:textId="77777777" w:rsidR="00580B05" w:rsidRPr="00580B05" w:rsidRDefault="00580B05" w:rsidP="00580B05">
            <w:pPr>
              <w:rPr>
                <w:rFonts w:eastAsia="Calibri"/>
                <w:sz w:val="22"/>
                <w:szCs w:val="22"/>
                <w:lang w:eastAsia="en-US"/>
              </w:rPr>
            </w:pPr>
            <w:r w:rsidRPr="00580B05">
              <w:rPr>
                <w:rFonts w:eastAsia="Calibri"/>
                <w:sz w:val="22"/>
                <w:szCs w:val="22"/>
                <w:lang w:eastAsia="en-US"/>
              </w:rPr>
              <w:t>С.Е.Грязева</w:t>
            </w:r>
          </w:p>
        </w:tc>
      </w:tr>
      <w:tr w:rsidR="00580B05" w:rsidRPr="00580B05" w14:paraId="3BB4CDDA" w14:textId="77777777" w:rsidTr="00EC5AB1">
        <w:tc>
          <w:tcPr>
            <w:tcW w:w="8931" w:type="dxa"/>
            <w:gridSpan w:val="3"/>
            <w:shd w:val="clear" w:color="auto" w:fill="auto"/>
          </w:tcPr>
          <w:p w14:paraId="0952773B" w14:textId="77777777" w:rsidR="00580B05" w:rsidRPr="00580B05" w:rsidRDefault="00580B05" w:rsidP="00580B05">
            <w:pPr>
              <w:rPr>
                <w:rFonts w:eastAsia="Calibri"/>
                <w:sz w:val="22"/>
                <w:szCs w:val="22"/>
                <w:lang w:eastAsia="en-US"/>
              </w:rPr>
            </w:pPr>
            <w:r w:rsidRPr="00580B05">
              <w:rPr>
                <w:rFonts w:eastAsia="Calibri"/>
                <w:sz w:val="22"/>
                <w:szCs w:val="22"/>
                <w:lang w:eastAsia="en-US"/>
              </w:rPr>
              <w:t xml:space="preserve">Разослать: ОМК, ЮУ, МКУ «УОДОМС» ИТО, газета </w:t>
            </w:r>
            <w:r w:rsidRPr="00580B05">
              <w:rPr>
                <w:sz w:val="22"/>
                <w:szCs w:val="22"/>
              </w:rPr>
              <w:t>«Когалымский вестник»</w:t>
            </w:r>
            <w:r w:rsidRPr="00580B05">
              <w:rPr>
                <w:rFonts w:eastAsia="Calibri"/>
                <w:sz w:val="22"/>
                <w:szCs w:val="22"/>
                <w:lang w:eastAsia="en-US"/>
              </w:rPr>
              <w:t>, ООО «Ваш консультант», прокуратура города Когалыма</w:t>
            </w:r>
          </w:p>
        </w:tc>
      </w:tr>
    </w:tbl>
    <w:p w14:paraId="712334E0" w14:textId="4C5D3E1A" w:rsidR="00CC79E9" w:rsidRDefault="00CC79E9" w:rsidP="00CC79E9"/>
    <w:sectPr w:rsidR="00CC7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74F65"/>
    <w:multiLevelType w:val="multilevel"/>
    <w:tmpl w:val="DEFAB2B4"/>
    <w:lvl w:ilvl="0">
      <w:start w:val="1"/>
      <w:numFmt w:val="decimal"/>
      <w:lvlText w:val="%1."/>
      <w:lvlJc w:val="left"/>
      <w:pPr>
        <w:ind w:left="720" w:hanging="360"/>
      </w:pPr>
      <w:rPr>
        <w:rFonts w:eastAsia="Times New Roman" w:hint="default"/>
      </w:rPr>
    </w:lvl>
    <w:lvl w:ilvl="1">
      <w:start w:val="9"/>
      <w:numFmt w:val="decimal"/>
      <w:isLgl/>
      <w:lvlText w:val="%1.%2."/>
      <w:lvlJc w:val="left"/>
      <w:pPr>
        <w:ind w:left="1406" w:hanging="930"/>
      </w:pPr>
      <w:rPr>
        <w:rFonts w:hint="default"/>
      </w:rPr>
    </w:lvl>
    <w:lvl w:ilvl="2">
      <w:start w:val="2"/>
      <w:numFmt w:val="decimal"/>
      <w:isLgl/>
      <w:lvlText w:val="%1.%2.%3."/>
      <w:lvlJc w:val="left"/>
      <w:pPr>
        <w:ind w:left="1522" w:hanging="93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FD"/>
    <w:rsid w:val="00051034"/>
    <w:rsid w:val="00087C3A"/>
    <w:rsid w:val="000E7EA1"/>
    <w:rsid w:val="00207230"/>
    <w:rsid w:val="00441AB7"/>
    <w:rsid w:val="00580B05"/>
    <w:rsid w:val="005E64FD"/>
    <w:rsid w:val="00601602"/>
    <w:rsid w:val="00913D4E"/>
    <w:rsid w:val="009668BB"/>
    <w:rsid w:val="009B245E"/>
    <w:rsid w:val="009C127A"/>
    <w:rsid w:val="00A94D98"/>
    <w:rsid w:val="00AC709E"/>
    <w:rsid w:val="00CA5F88"/>
    <w:rsid w:val="00CC79E9"/>
    <w:rsid w:val="00E06E9B"/>
    <w:rsid w:val="00E7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21A8"/>
  <w15:chartTrackingRefBased/>
  <w15:docId w15:val="{8067396B-7532-4262-8DAB-9E07F5C1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27A"/>
    <w:pPr>
      <w:autoSpaceDE w:val="0"/>
      <w:autoSpaceDN w:val="0"/>
      <w:adjustRightInd w:val="0"/>
      <w:spacing w:after="0" w:line="240" w:lineRule="auto"/>
    </w:pPr>
    <w:rPr>
      <w:rFonts w:ascii="Arial" w:hAnsi="Arial" w:cs="Arial"/>
      <w:sz w:val="20"/>
      <w:szCs w:val="20"/>
    </w:rPr>
  </w:style>
  <w:style w:type="character" w:styleId="a3">
    <w:name w:val="annotation reference"/>
    <w:basedOn w:val="a0"/>
    <w:uiPriority w:val="99"/>
    <w:semiHidden/>
    <w:unhideWhenUsed/>
    <w:rsid w:val="009C127A"/>
    <w:rPr>
      <w:sz w:val="16"/>
      <w:szCs w:val="16"/>
    </w:rPr>
  </w:style>
  <w:style w:type="paragraph" w:styleId="a4">
    <w:name w:val="annotation text"/>
    <w:basedOn w:val="a"/>
    <w:link w:val="a5"/>
    <w:uiPriority w:val="99"/>
    <w:unhideWhenUsed/>
    <w:rsid w:val="009C127A"/>
    <w:rPr>
      <w:sz w:val="20"/>
      <w:szCs w:val="20"/>
    </w:rPr>
  </w:style>
  <w:style w:type="character" w:customStyle="1" w:styleId="a5">
    <w:name w:val="Текст примечания Знак"/>
    <w:basedOn w:val="a0"/>
    <w:link w:val="a4"/>
    <w:uiPriority w:val="99"/>
    <w:rsid w:val="009C127A"/>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9C127A"/>
    <w:rPr>
      <w:b/>
      <w:bCs/>
    </w:rPr>
  </w:style>
  <w:style w:type="character" w:customStyle="1" w:styleId="a7">
    <w:name w:val="Тема примечания Знак"/>
    <w:basedOn w:val="a5"/>
    <w:link w:val="a6"/>
    <w:uiPriority w:val="99"/>
    <w:semiHidden/>
    <w:rsid w:val="009C127A"/>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9C127A"/>
    <w:rPr>
      <w:rFonts w:ascii="Segoe UI" w:hAnsi="Segoe UI" w:cs="Segoe UI"/>
      <w:sz w:val="18"/>
      <w:szCs w:val="18"/>
    </w:rPr>
  </w:style>
  <w:style w:type="character" w:customStyle="1" w:styleId="a9">
    <w:name w:val="Текст выноски Знак"/>
    <w:basedOn w:val="a0"/>
    <w:link w:val="a8"/>
    <w:uiPriority w:val="99"/>
    <w:semiHidden/>
    <w:rsid w:val="009C12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3" Type="http://schemas.openxmlformats.org/officeDocument/2006/relationships/settings" Target="settings.xml"/><Relationship Id="rId7" Type="http://schemas.openxmlformats.org/officeDocument/2006/relationships/hyperlink" Target="consultantplus://offline/ref=1E7F9BD705801A16BFCBBF6B7305ACAA9D7CEFE047F5EF88DCFD3D56170A058AB26F7E07q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227647898702487CC94C8978848355A636C8BD413D8912EF455E81E0AE3BB6I0WDE" TargetMode="External"/><Relationship Id="rId5" Type="http://schemas.openxmlformats.org/officeDocument/2006/relationships/hyperlink" Target="consultantplus://offline/ref=7701647F640B1063F9CC569EF7E1E3F1684CD80F1F635CF6AA5EBA37AF077E552C41B447777C73A4y0e2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4</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Грязева Светлана Евгеньевна</cp:lastModifiedBy>
  <cp:revision>5</cp:revision>
  <cp:lastPrinted>2016-07-01T04:57:00Z</cp:lastPrinted>
  <dcterms:created xsi:type="dcterms:W3CDTF">2016-06-30T11:23:00Z</dcterms:created>
  <dcterms:modified xsi:type="dcterms:W3CDTF">2016-07-01T05:50:00Z</dcterms:modified>
</cp:coreProperties>
</file>