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D565AB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D565AB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5AB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D565AB">
        <w:rPr>
          <w:rFonts w:ascii="Times New Roman" w:hAnsi="Times New Roman" w:cs="Times New Roman"/>
          <w:b/>
          <w:sz w:val="26"/>
          <w:szCs w:val="26"/>
        </w:rPr>
        <w:t>01</w:t>
      </w:r>
      <w:r w:rsidRPr="00D565AB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D565AB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D565AB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B60" w:rsidRPr="00D565AB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D565AB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D565AB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D565AB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D565AB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D565A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D565AB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D565AB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D565AB">
        <w:rPr>
          <w:rFonts w:ascii="Times New Roman" w:hAnsi="Times New Roman" w:cs="Times New Roman"/>
          <w:b/>
          <w:sz w:val="26"/>
          <w:szCs w:val="26"/>
        </w:rPr>
        <w:t>а</w:t>
      </w:r>
      <w:r w:rsidRPr="00D565AB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D565A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D565AB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5F511A" w:rsidRPr="00D565AB">
        <w:rPr>
          <w:rFonts w:ascii="Times New Roman" w:hAnsi="Times New Roman" w:cs="Times New Roman"/>
          <w:b/>
          <w:sz w:val="26"/>
          <w:szCs w:val="26"/>
        </w:rPr>
        <w:t xml:space="preserve">января </w:t>
      </w:r>
      <w:r w:rsidRPr="00D565AB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D565AB">
        <w:rPr>
          <w:rFonts w:ascii="Times New Roman" w:hAnsi="Times New Roman" w:cs="Times New Roman"/>
          <w:b/>
          <w:sz w:val="26"/>
          <w:szCs w:val="26"/>
        </w:rPr>
        <w:t>8</w:t>
      </w:r>
      <w:r w:rsidRPr="00D565A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D565AB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D565AB" w:rsidRPr="00D565AB">
        <w:rPr>
          <w:rFonts w:ascii="Times New Roman" w:hAnsi="Times New Roman" w:cs="Times New Roman"/>
          <w:b/>
          <w:sz w:val="26"/>
          <w:szCs w:val="26"/>
        </w:rPr>
        <w:t>13</w:t>
      </w:r>
      <w:r w:rsidRPr="00D565AB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D565AB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D565AB">
        <w:rPr>
          <w:rFonts w:ascii="Times New Roman" w:hAnsi="Times New Roman" w:cs="Times New Roman"/>
          <w:sz w:val="26"/>
          <w:szCs w:val="26"/>
        </w:rPr>
        <w:t>1, 2, 4,5,8,</w:t>
      </w:r>
      <w:r w:rsidR="00025524" w:rsidRPr="00D565AB">
        <w:rPr>
          <w:rFonts w:ascii="Times New Roman" w:hAnsi="Times New Roman" w:cs="Times New Roman"/>
          <w:sz w:val="26"/>
          <w:szCs w:val="26"/>
        </w:rPr>
        <w:t xml:space="preserve"> 9,</w:t>
      </w:r>
      <w:r w:rsidR="00D565AB" w:rsidRPr="00D565AB">
        <w:rPr>
          <w:rFonts w:ascii="Times New Roman" w:hAnsi="Times New Roman" w:cs="Times New Roman"/>
          <w:sz w:val="26"/>
          <w:szCs w:val="26"/>
        </w:rPr>
        <w:t xml:space="preserve"> 11,</w:t>
      </w:r>
      <w:r w:rsidR="00025524" w:rsidRPr="00D565AB">
        <w:rPr>
          <w:rFonts w:ascii="Times New Roman" w:hAnsi="Times New Roman" w:cs="Times New Roman"/>
          <w:sz w:val="26"/>
          <w:szCs w:val="26"/>
        </w:rPr>
        <w:t xml:space="preserve"> </w:t>
      </w:r>
      <w:r w:rsidR="00E02938" w:rsidRPr="00D565AB">
        <w:rPr>
          <w:rFonts w:ascii="Times New Roman" w:hAnsi="Times New Roman" w:cs="Times New Roman"/>
          <w:sz w:val="26"/>
          <w:szCs w:val="26"/>
        </w:rPr>
        <w:t xml:space="preserve">12, </w:t>
      </w:r>
      <w:r w:rsidR="00D565AB" w:rsidRPr="00D565AB">
        <w:rPr>
          <w:rFonts w:ascii="Times New Roman" w:hAnsi="Times New Roman" w:cs="Times New Roman"/>
          <w:sz w:val="26"/>
          <w:szCs w:val="26"/>
        </w:rPr>
        <w:t xml:space="preserve">14, </w:t>
      </w:r>
      <w:r w:rsidR="00E02938" w:rsidRPr="00D565AB">
        <w:rPr>
          <w:rFonts w:ascii="Times New Roman" w:hAnsi="Times New Roman" w:cs="Times New Roman"/>
          <w:sz w:val="26"/>
          <w:szCs w:val="26"/>
        </w:rPr>
        <w:t>16</w:t>
      </w:r>
      <w:r w:rsidR="00D565AB" w:rsidRPr="00D565AB">
        <w:rPr>
          <w:rFonts w:ascii="Times New Roman" w:hAnsi="Times New Roman" w:cs="Times New Roman"/>
          <w:sz w:val="26"/>
          <w:szCs w:val="26"/>
        </w:rPr>
        <w:t>, 18, 19</w:t>
      </w:r>
      <w:r w:rsidRPr="00D565AB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D565AB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D565AB">
        <w:rPr>
          <w:rFonts w:ascii="Times New Roman" w:hAnsi="Times New Roman" w:cs="Times New Roman"/>
          <w:sz w:val="26"/>
          <w:szCs w:val="26"/>
        </w:rPr>
        <w:t>исполнены.</w:t>
      </w:r>
    </w:p>
    <w:p w:rsidR="002A3B60" w:rsidRPr="00D565A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D565AB">
        <w:rPr>
          <w:rFonts w:ascii="Times New Roman" w:hAnsi="Times New Roman" w:cs="Times New Roman"/>
          <w:sz w:val="26"/>
          <w:szCs w:val="26"/>
        </w:rPr>
        <w:t xml:space="preserve"> </w:t>
      </w:r>
      <w:r w:rsidR="00D565AB" w:rsidRPr="00D565AB">
        <w:rPr>
          <w:rFonts w:ascii="Times New Roman" w:hAnsi="Times New Roman" w:cs="Times New Roman"/>
          <w:b/>
          <w:sz w:val="26"/>
          <w:szCs w:val="26"/>
        </w:rPr>
        <w:t xml:space="preserve">9 </w:t>
      </w:r>
      <w:r w:rsidRPr="00D565AB">
        <w:rPr>
          <w:rFonts w:ascii="Times New Roman" w:hAnsi="Times New Roman" w:cs="Times New Roman"/>
          <w:b/>
          <w:sz w:val="26"/>
          <w:szCs w:val="26"/>
        </w:rPr>
        <w:t>пунктов</w:t>
      </w:r>
      <w:r w:rsidR="00144E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EC2" w:rsidRPr="00144EC2">
        <w:rPr>
          <w:rFonts w:ascii="Times New Roman" w:hAnsi="Times New Roman" w:cs="Times New Roman"/>
          <w:sz w:val="26"/>
          <w:szCs w:val="26"/>
        </w:rPr>
        <w:t>(на</w:t>
      </w:r>
      <w:r w:rsidR="00144EC2" w:rsidRPr="00D565AB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144EC2">
        <w:rPr>
          <w:rFonts w:ascii="Times New Roman" w:hAnsi="Times New Roman" w:cs="Times New Roman"/>
          <w:sz w:val="26"/>
          <w:szCs w:val="26"/>
        </w:rPr>
        <w:t>)</w:t>
      </w:r>
      <w:r w:rsidRPr="00D565AB">
        <w:rPr>
          <w:rFonts w:ascii="Times New Roman" w:hAnsi="Times New Roman" w:cs="Times New Roman"/>
          <w:b/>
          <w:sz w:val="26"/>
          <w:szCs w:val="26"/>
        </w:rPr>
        <w:t>.</w:t>
      </w:r>
      <w:r w:rsidR="00E02938" w:rsidRPr="00D565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D565A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D565A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D565AB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D565AB" w:rsidTr="0009663F">
        <w:tc>
          <w:tcPr>
            <w:tcW w:w="15920" w:type="dxa"/>
            <w:gridSpan w:val="6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D565AB" w:rsidTr="008A74A1">
        <w:trPr>
          <w:trHeight w:val="7380"/>
        </w:trPr>
        <w:tc>
          <w:tcPr>
            <w:tcW w:w="575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D565AB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D565AB" w:rsidRDefault="00544F74" w:rsidP="008A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определён координационный орган, обеспечивающий согласованную деятельность органов местного самоуправления, центров инноваций в социальной сфере, общественных палат, ресурсных центров поддержки некоммерческих организаций и других заинтересованных организаций в реализации мероприятий по обеспечению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поэтапного доступа негосударственных (немуниципальных) организаций, в том числе СОНКО, к предоставлению услуг в социальной сфере.</w:t>
            </w:r>
            <w:r w:rsidR="008A74A1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Анализ существующего рынка услуг (работ) в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экономики/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2016 года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D565AB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D565AB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№770 от 20.04.2017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№1089 от 22.05.2017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№117-р от 14.06.2017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№164-р от 31.08.2017</w:t>
            </w:r>
          </w:p>
        </w:tc>
        <w:tc>
          <w:tcPr>
            <w:tcW w:w="3480" w:type="dxa"/>
            <w:vAlign w:val="center"/>
          </w:tcPr>
          <w:p w:rsidR="001747D3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1747D3" w:rsidRPr="00D565AB" w:rsidRDefault="001747D3" w:rsidP="001747D3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</w:t>
            </w:r>
            <w:proofErr w:type="spell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1747D3" w:rsidRPr="00D565AB" w:rsidRDefault="001747D3" w:rsidP="001747D3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</w:t>
            </w:r>
            <w:proofErr w:type="spell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огалыма</w:t>
            </w:r>
            <w:proofErr w:type="spell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разработки Порядка предоставления грантов в форме субсидий НКО и КО в целях возмещения затрат для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муниципальной работы «Организация досуга детей, подростков и молодёжи».</w:t>
            </w:r>
          </w:p>
          <w:p w:rsidR="001747D3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феврале 2017 года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 Когалыма Т.И. Черных.</w:t>
            </w:r>
          </w:p>
          <w:p w:rsidR="001747D3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огалыма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1747D3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деятельность)». Данный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порядок был размещён на сайте Администрации для проведения общественной экспертизы и прошёл согласование в КСП и в прокуратуре города Когалыма.</w:t>
            </w:r>
          </w:p>
          <w:p w:rsidR="001747D3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мае 2017 года утверждено постановление Администрации города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Когалыма № 1089 от 22.05.2017 «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Данное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  <w:p w:rsidR="001747D3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июне 2017 года подготовлено и утверждено распоряжение Администрации города Когалыма «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субсидии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содержание – иная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 (№117-р от 14.06.2017).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6C0E76" w:rsidRPr="00D565AB" w:rsidRDefault="006C0E76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/>
                <w:color w:val="000000"/>
                <w:sz w:val="24"/>
                <w:szCs w:val="24"/>
              </w:rPr>
              <w:t>В июле подготовлен проект постановления Администрации города Когалыма «</w:t>
            </w:r>
            <w:r w:rsidRPr="00D565A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 w:rsidRPr="00D565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 на основании постановления Правительства РФ № 592 от 18.05.2017. В 3 квартале </w:t>
            </w:r>
            <w:r w:rsidRPr="00D565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 проходил согласование в структурных подразделениях Администрации города Когалыма. В настоящее время ведётся работа внесению изменений и дополнений в проект. </w:t>
            </w:r>
          </w:p>
          <w:p w:rsidR="0009663F" w:rsidRPr="00D565AB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августе внесены изменения в распоряжение Администрации города Когалыма от 09.09.2016 №147-р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 в социальной сфере города Когалыма на 2016-2020 годы» (распоряжение Администрации города Когалыма от 31.08.2017 №164-р).</w:t>
            </w:r>
          </w:p>
          <w:p w:rsidR="00D61C9C" w:rsidRPr="00D565AB" w:rsidRDefault="00D61C9C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19.10.2017 издан приказ Управления образования №791 «Об утверждении плана мероприятий («дорожной карты») сопровождения инвестиционного проекта </w:t>
            </w:r>
            <w:proofErr w:type="spell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А.С.Валеева</w:t>
            </w:r>
            <w:proofErr w:type="spell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генерального директор</w:t>
            </w:r>
            <w:proofErr w:type="gram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ООО</w:t>
            </w:r>
            <w:proofErr w:type="gram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«Детский сад «Академия детства». </w:t>
            </w: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D565AB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</w:t>
            </w:r>
            <w:r w:rsidR="0009663F"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№2904 от 11.10.2013</w:t>
            </w:r>
          </w:p>
        </w:tc>
        <w:tc>
          <w:tcPr>
            <w:tcW w:w="3480" w:type="dxa"/>
            <w:vAlign w:val="center"/>
          </w:tcPr>
          <w:p w:rsidR="00E02938" w:rsidRPr="00D565AB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685179" w:rsidRPr="00D565AB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немуниципальных организаций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D565AB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D5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D565AB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D5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D5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09663F" w:rsidRPr="00D565AB" w:rsidRDefault="001747D3" w:rsidP="001747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      Постановление Администрации города Когалыма от 11.10.2013 №2904 </w:t>
            </w:r>
            <w:r w:rsidRPr="00D5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«Социальная поддержка жителей города Когалыма».</w:t>
            </w:r>
          </w:p>
          <w:p w:rsidR="00252423" w:rsidRPr="00D565AB" w:rsidRDefault="00252423" w:rsidP="0017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565AB">
              <w:rPr>
                <w:rFonts w:ascii="Times New Roman" w:hAnsi="Times New Roman"/>
                <w:sz w:val="24"/>
                <w:szCs w:val="24"/>
              </w:rPr>
              <w:t xml:space="preserve">В 2018 году денежные средства, выделенные на </w:t>
            </w:r>
            <w:r w:rsidRPr="00D56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D565AB">
              <w:rPr>
                <w:rFonts w:ascii="Times New Roman" w:hAnsi="Times New Roman"/>
                <w:sz w:val="24"/>
                <w:szCs w:val="24"/>
              </w:rPr>
              <w:t xml:space="preserve">из бюджета города Когалыма </w:t>
            </w:r>
            <w:r w:rsidRPr="00D56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</w:t>
            </w:r>
            <w:r w:rsidRPr="00D565AB">
              <w:rPr>
                <w:rFonts w:ascii="Times New Roman" w:hAnsi="Times New Roman"/>
                <w:sz w:val="24"/>
                <w:szCs w:val="24"/>
              </w:rPr>
              <w:t xml:space="preserve"> (содержание – иная </w:t>
            </w:r>
            <w:proofErr w:type="spellStart"/>
            <w:r w:rsidRPr="00D565AB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D565AB">
              <w:rPr>
                <w:rFonts w:ascii="Times New Roman" w:hAnsi="Times New Roman"/>
                <w:sz w:val="24"/>
                <w:szCs w:val="24"/>
              </w:rPr>
              <w:t xml:space="preserve"> деятельность), из муниципальной программы </w:t>
            </w:r>
            <w:r w:rsidRPr="00D565AB">
              <w:rPr>
                <w:rFonts w:ascii="Times New Roman" w:hAnsi="Times New Roman"/>
                <w:sz w:val="24"/>
                <w:szCs w:val="24"/>
              </w:rPr>
              <w:lastRenderedPageBreak/>
              <w:t>«Социальная поддержка жителей города Когалыма» перейдут в муниципальную программу «Развитие образования в городе Когалыме».</w:t>
            </w:r>
            <w:proofErr w:type="gramEnd"/>
            <w:r w:rsidRPr="00D56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65AB">
              <w:rPr>
                <w:rFonts w:ascii="Times New Roman" w:hAnsi="Times New Roman"/>
                <w:sz w:val="24"/>
                <w:szCs w:val="24"/>
              </w:rPr>
              <w:t>Проект данной программы согласован начальником ОМП.)</w:t>
            </w:r>
            <w:proofErr w:type="gramEnd"/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D565AB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D565AB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D565AB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D565AB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D565AB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D565AB" w:rsidRDefault="00E74838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D565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D565AB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565AB" w:rsidTr="008F2859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E02938" w:rsidRPr="00D565A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</w:tc>
        <w:tc>
          <w:tcPr>
            <w:tcW w:w="3480" w:type="dxa"/>
            <w:vAlign w:val="center"/>
          </w:tcPr>
          <w:p w:rsidR="00013E51" w:rsidRPr="00D565AB" w:rsidRDefault="00013E51" w:rsidP="00013E5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AF6C6F" w:rsidRPr="00D565AB" w:rsidRDefault="00013E51" w:rsidP="0064795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утверждении стандарта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D565AB" w:rsidTr="0064795E">
        <w:trPr>
          <w:trHeight w:val="1691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D565AB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D565AB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D565AB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64795E" w:rsidRPr="00D565AB" w:rsidRDefault="0064795E" w:rsidP="0064795E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№3089 от 13.12.2016</w:t>
            </w:r>
          </w:p>
        </w:tc>
        <w:tc>
          <w:tcPr>
            <w:tcW w:w="3480" w:type="dxa"/>
            <w:vAlign w:val="center"/>
          </w:tcPr>
          <w:p w:rsidR="00013E51" w:rsidRPr="00D565AB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64795E" w:rsidRPr="00D565AB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D565A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D565AB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D565AB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D565AB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D565AB" w:rsidRDefault="0064795E" w:rsidP="0064795E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  <w:p w:rsidR="0064795E" w:rsidRPr="00D565AB" w:rsidRDefault="0064795E" w:rsidP="0064795E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 города Когалыма Ханты-Мансийского автономного округа Югры от «13» декабря 2016 года № 3089 «Об утверждении значений нормативных затрат на оказание муниципальных услуг (выполнения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 бюджетным учреждением «Молодёжный комплексный центр «Феникс» на 2017 год и на</w:t>
            </w:r>
            <w:proofErr w:type="gramEnd"/>
            <w:r w:rsidRPr="00D565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плановый период 2018 и 2019 годов».</w:t>
            </w:r>
            <w:r w:rsidRPr="00D5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D565AB" w:rsidTr="008F2859">
        <w:trPr>
          <w:trHeight w:val="3625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D565AB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D565AB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D565AB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D565AB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D565AB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D565AB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D565AB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D565AB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D565AB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D565AB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D565AB" w:rsidTr="0009663F">
        <w:tc>
          <w:tcPr>
            <w:tcW w:w="15920" w:type="dxa"/>
            <w:gridSpan w:val="6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методической,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«дорожной карты»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информационные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материалы</w:t>
            </w:r>
          </w:p>
        </w:tc>
        <w:tc>
          <w:tcPr>
            <w:tcW w:w="3480" w:type="dxa"/>
            <w:vAlign w:val="center"/>
          </w:tcPr>
          <w:p w:rsidR="00013E51" w:rsidRPr="00D565AB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человек,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D565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D565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(12 </w:t>
            </w:r>
            <w:proofErr w:type="spellStart"/>
            <w:r w:rsidR="00F802DB" w:rsidRPr="00D565AB">
              <w:rPr>
                <w:rFonts w:ascii="Times New Roman" w:hAnsi="Times New Roman" w:cs="Times New Roman"/>
                <w:i/>
                <w:sz w:val="24"/>
                <w:szCs w:val="24"/>
              </w:rPr>
              <w:t>ОСОиСВ</w:t>
            </w:r>
            <w:proofErr w:type="spellEnd"/>
            <w:r w:rsidR="00F802DB" w:rsidRPr="00D565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+ 1 УО (А.С. </w:t>
            </w:r>
            <w:proofErr w:type="spellStart"/>
            <w:r w:rsidR="00F802DB" w:rsidRPr="00D565AB">
              <w:rPr>
                <w:rFonts w:ascii="Times New Roman" w:hAnsi="Times New Roman" w:cs="Times New Roman"/>
                <w:i/>
                <w:sz w:val="24"/>
                <w:szCs w:val="24"/>
              </w:rPr>
              <w:t>Валеев</w:t>
            </w:r>
            <w:proofErr w:type="spellEnd"/>
            <w:r w:rsidR="00F802DB" w:rsidRPr="00D565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«Детский сад «Академия детства»)</w:t>
            </w:r>
            <w:r w:rsidRPr="00D565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013E51" w:rsidRPr="00D565AB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D565AB">
              <w:t xml:space="preserve">За отчетный период проведено </w:t>
            </w:r>
            <w:r w:rsidR="003701AD" w:rsidRPr="00D565AB">
              <w:rPr>
                <w:color w:val="auto"/>
              </w:rPr>
              <w:t>18</w:t>
            </w:r>
            <w:r w:rsidR="005F511A" w:rsidRPr="00D565AB">
              <w:rPr>
                <w:color w:val="auto"/>
              </w:rPr>
              <w:t>2</w:t>
            </w:r>
            <w:r w:rsidRPr="00D565AB">
              <w:rPr>
                <w:color w:val="auto"/>
              </w:rPr>
              <w:t xml:space="preserve"> мероприяти</w:t>
            </w:r>
            <w:r w:rsidR="005F511A" w:rsidRPr="00D565AB">
              <w:rPr>
                <w:color w:val="auto"/>
              </w:rPr>
              <w:t>я</w:t>
            </w:r>
            <w:r w:rsidRPr="00D565AB">
              <w:t xml:space="preserve"> методической, консультационной и информационной направленности </w:t>
            </w:r>
            <w:r w:rsidR="005F511A" w:rsidRPr="00D565AB">
              <w:t>–</w:t>
            </w:r>
            <w:r w:rsidRPr="00D565AB">
              <w:t xml:space="preserve"> 2</w:t>
            </w:r>
            <w:r w:rsidR="005F511A" w:rsidRPr="00D565AB">
              <w:t xml:space="preserve">77 </w:t>
            </w:r>
            <w:r w:rsidR="001F2FFF" w:rsidRPr="00D565AB">
              <w:t>человек</w:t>
            </w:r>
            <w:r w:rsidRPr="00D565AB">
              <w:t>.</w:t>
            </w:r>
          </w:p>
          <w:p w:rsidR="001F2FFF" w:rsidRPr="00D565AB" w:rsidRDefault="001F2FFF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D4" w:rsidRPr="00D565AB" w:rsidRDefault="00530DD4" w:rsidP="00530DD4">
            <w:pPr>
              <w:pStyle w:val="Default"/>
              <w:ind w:firstLine="317"/>
              <w:jc w:val="both"/>
            </w:pPr>
            <w:r w:rsidRPr="00D565AB">
              <w:rPr>
                <w:u w:val="single"/>
              </w:rPr>
              <w:t>24.08.2017</w:t>
            </w:r>
            <w:r w:rsidRPr="00D565AB">
              <w:t xml:space="preserve"> года в </w:t>
            </w:r>
            <w:proofErr w:type="gramStart"/>
            <w:r w:rsidRPr="00D565AB">
              <w:t>г</w:t>
            </w:r>
            <w:proofErr w:type="gramEnd"/>
            <w:r w:rsidRPr="00D565AB">
              <w:t>. Сургуте состоялся семинар «Государственная поддержка НКО», где на консультационно-диалоговых площадках обсуждался и вопрос об оказании немуниципальными организациями услуг в социальной сфере. Присутствовало 3 представителя общественных организаций.</w:t>
            </w:r>
          </w:p>
          <w:p w:rsidR="00530DD4" w:rsidRPr="00D565AB" w:rsidRDefault="00530DD4" w:rsidP="00530DD4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02.09.2017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состоялся обучающий семинар «Управление проектами НКО» с привлечением заместителя директора автономного учреждения «Центр «Открытый регион» Котовой Ж.А. В первой половине дня общественным организациям оказывалась информационно-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консультационная поддержка по оказанию услуг НКО в социальной сфере. </w:t>
            </w:r>
          </w:p>
          <w:p w:rsidR="001F2FFF" w:rsidRPr="00D565AB" w:rsidRDefault="001F2FFF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25.09. по 06.10.2017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года главный специалист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Подворчан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прошла курсы повышения квалификации по теме «Взаимодействие органов местного самоуправления с социально ориентированными некоммерческими организациями, оказывающими социальные услуги населению.</w:t>
            </w:r>
          </w:p>
          <w:p w:rsidR="005F511A" w:rsidRPr="00D565AB" w:rsidRDefault="005F511A" w:rsidP="005F511A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19.10.2017-20.10.2017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 корректировка бизнес-плана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А.С.Валеева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– генерального директор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«Академия детства».</w:t>
            </w:r>
          </w:p>
          <w:p w:rsidR="009750A5" w:rsidRPr="00D565AB" w:rsidRDefault="001F2FFF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750A5"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31.10.2017</w:t>
            </w:r>
            <w:r w:rsidR="009750A5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рабочей группы по выработке механизмов расширения доступа немуниципальных организаций (коммерческих, некоммерческих) к предоставлению услуг (работ) в социальной сфере на территории города Когалыма.</w:t>
            </w:r>
          </w:p>
          <w:p w:rsidR="00252423" w:rsidRPr="00D565AB" w:rsidRDefault="00252423" w:rsidP="00252423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24.11.2017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рабочая встреча структурных подразделений Администрации города Когалыма по вопросу реструктуризации МАУ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АРТ-Праздник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» и передачи части муниципальной работы «Организация и проведение культурно-массовых мероприятий» театру-студии «Мираж» (руководитель –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Ерпылёва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Викторовна). В ходе рабочей встречи были затронуты вопросы создания СОНКО, использования имущества, финансирования передаваемой работы, оплаты труда работников вновь создаваемой СОНКО.</w:t>
            </w:r>
          </w:p>
          <w:p w:rsidR="003701AD" w:rsidRPr="00D565AB" w:rsidRDefault="003701AD" w:rsidP="00252423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28.11. по 29.11.2017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года делегация от города Когалыма в составе 14 человек приняла участие в международном форуме «Гражданские инициативы регионов 60-й параллели», одной из дискуссионных площадок которого стала «Роль муниципальных образований в передаче услуг в социальной сфере СО НКО».</w:t>
            </w:r>
          </w:p>
          <w:p w:rsidR="005F511A" w:rsidRPr="00D565AB" w:rsidRDefault="005F511A" w:rsidP="005F511A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56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27.12.2017</w:t>
            </w:r>
            <w:r w:rsidRPr="00D56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состоялось заседание </w:t>
            </w:r>
            <w:r w:rsidRPr="00D5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Координационного совета при главе города Когалыма по вопросам взаимодействия органов местного самоуправления с общественными, национально-культурными и религиозными </w:t>
            </w:r>
            <w:r w:rsidRPr="00D5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объединениями, на котором рассматривался вопрос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реализации мероприятий Плана («дорожной карты») по поддержке доступа немуниципальных организаций (коммерческих, некоммерческих) к предоставлению услуг (работ) в социальной сфере в городе Когалыме на 2016-2020 годы».</w:t>
            </w:r>
            <w:proofErr w:type="gramEnd"/>
          </w:p>
        </w:tc>
      </w:tr>
      <w:tr w:rsidR="00EB0D84" w:rsidRPr="00D565AB" w:rsidTr="00BA75DD">
        <w:trPr>
          <w:trHeight w:val="5745"/>
        </w:trPr>
        <w:tc>
          <w:tcPr>
            <w:tcW w:w="575" w:type="dxa"/>
            <w:vAlign w:val="center"/>
          </w:tcPr>
          <w:p w:rsidR="00EB0D84" w:rsidRPr="00D565AB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EB0D84" w:rsidRPr="00D565AB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B0D84" w:rsidRPr="00D565AB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B0D84" w:rsidRPr="00D565AB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BA75DD" w:rsidRPr="00D565AB" w:rsidRDefault="00BA75DD" w:rsidP="00BA75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Исполнено.</w:t>
            </w:r>
          </w:p>
          <w:p w:rsidR="00EB0D84" w:rsidRPr="00D565AB" w:rsidRDefault="00584265" w:rsidP="00BA75DD">
            <w:pPr>
              <w:jc w:val="both"/>
              <w:rPr>
                <w:rFonts w:ascii="Times New Roman" w:hAnsi="Times New Roman" w:cs="Times New Roman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Управлением образования с 13.11.2017-16.11.2017 проведено Анкетирование родителей (законных представителей) по вопросу предоставления муниципальной услуги «Реализация дополнительных </w:t>
            </w:r>
            <w:proofErr w:type="spellStart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программ» (содержание</w:t>
            </w:r>
            <w:r w:rsidR="00FA0643"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0643"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образование) с  целью выявления   мнения потребителей (получателей услуги) о качестве выполнения муниципальной услуги. Итоги анкетирования размещены на сайте Управления образования города Когалыма.</w:t>
            </w:r>
            <w:r w:rsidR="00BA75DD" w:rsidRPr="00D565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D565AB" w:rsidTr="0009663F">
        <w:trPr>
          <w:trHeight w:val="614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актуализация реестра помещений, возможных для использования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муниципального имущества, предоставленного для передачи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D0BC3" w:rsidRPr="00D565AB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13E51" w:rsidRPr="00D565AB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имущества, свободного от прав третьих лиц, предназначенного для предоставления негосударственным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013E51" w:rsidRPr="00D565AB" w:rsidRDefault="00E7483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13E51"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013E51" w:rsidRPr="00D565AB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AD" w:rsidRPr="00D565AB" w:rsidRDefault="00013E51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D565AB">
                <w:rPr>
                  <w:rFonts w:ascii="Times New Roman" w:hAnsi="Times New Roman" w:cs="Times New Roman"/>
                  <w:sz w:val="24"/>
                  <w:szCs w:val="24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5AB">
              <w:rPr>
                <w:sz w:val="24"/>
                <w:szCs w:val="24"/>
              </w:rPr>
              <w:t xml:space="preserve"> </w:t>
            </w:r>
            <w:hyperlink r:id="rId11" w:history="1"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F944EC" w:rsidRPr="00D565AB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944EC" w:rsidRPr="00D565AB" w:rsidRDefault="00E74838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F944EC" w:rsidRPr="00D565AB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</w:t>
              </w:r>
              <w:r w:rsidR="00F944EC" w:rsidRPr="00D565AB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организациям - поставщикам услуг социальной сферы)»</w:t>
              </w:r>
            </w:hyperlink>
            <w:proofErr w:type="gramEnd"/>
          </w:p>
          <w:p w:rsidR="00F944EC" w:rsidRPr="00D565AB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D565A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44F74" w:rsidRPr="00D565AB" w:rsidTr="00AF6C6F">
        <w:trPr>
          <w:trHeight w:val="989"/>
        </w:trPr>
        <w:tc>
          <w:tcPr>
            <w:tcW w:w="575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544F74" w:rsidRPr="00D565AB" w:rsidRDefault="00544F7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B0D84" w:rsidRPr="00D565AB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D84" w:rsidRPr="00D565AB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D84" w:rsidRPr="00D565AB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0" w:type="dxa"/>
            <w:vAlign w:val="center"/>
          </w:tcPr>
          <w:p w:rsidR="00EB0D84" w:rsidRPr="00D565AB" w:rsidRDefault="00EB0D84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EB0D84" w:rsidRPr="00D565AB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</w:t>
            </w:r>
            <w:r w:rsidR="00160C22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(договор безвозмездного временного пользования №10 от 05.06.2015);</w:t>
            </w:r>
          </w:p>
          <w:p w:rsidR="00544F74" w:rsidRPr="00D565AB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Pr="00D565AB">
              <w:rPr>
                <w:sz w:val="24"/>
                <w:szCs w:val="24"/>
              </w:rPr>
              <w:t>)</w:t>
            </w:r>
            <w:r w:rsidR="00FA0643" w:rsidRPr="00D565AB">
              <w:rPr>
                <w:sz w:val="24"/>
                <w:szCs w:val="24"/>
              </w:rPr>
              <w:t>.</w:t>
            </w: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советов при 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>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6312AD" w:rsidRPr="00D565AB" w:rsidRDefault="006312AD" w:rsidP="00631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9750A5" w:rsidRPr="00D565AB" w:rsidRDefault="006312AD" w:rsidP="00013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5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0E76" w:rsidRPr="00D565AB">
              <w:rPr>
                <w:rFonts w:ascii="Times New Roman" w:hAnsi="Times New Roman"/>
                <w:sz w:val="24"/>
                <w:szCs w:val="24"/>
              </w:rPr>
              <w:t xml:space="preserve">Заседание Общественного совета по вопросам молодёжной политики при Администрации города Когалыма </w:t>
            </w:r>
            <w:r w:rsidR="009750A5" w:rsidRPr="00D565AB">
              <w:rPr>
                <w:rFonts w:ascii="Times New Roman" w:hAnsi="Times New Roman"/>
                <w:sz w:val="24"/>
                <w:szCs w:val="24"/>
              </w:rPr>
              <w:t>состо</w:t>
            </w:r>
            <w:r w:rsidR="00BA75DD" w:rsidRPr="00D565AB">
              <w:rPr>
                <w:rFonts w:ascii="Times New Roman" w:hAnsi="Times New Roman"/>
                <w:sz w:val="24"/>
                <w:szCs w:val="24"/>
              </w:rPr>
              <w:t xml:space="preserve">ялось </w:t>
            </w:r>
            <w:r w:rsidR="00BA75DD" w:rsidRPr="00D565AB">
              <w:rPr>
                <w:rFonts w:ascii="Times New Roman" w:hAnsi="Times New Roman"/>
                <w:sz w:val="24"/>
                <w:szCs w:val="24"/>
              </w:rPr>
              <w:lastRenderedPageBreak/>
              <w:t>20.12.2017.</w:t>
            </w:r>
          </w:p>
          <w:p w:rsidR="006C0E76" w:rsidRPr="00D565AB" w:rsidRDefault="006312AD" w:rsidP="00975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5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50A5" w:rsidRPr="00D565AB">
              <w:rPr>
                <w:rFonts w:ascii="Times New Roman" w:hAnsi="Times New Roman"/>
                <w:sz w:val="24"/>
                <w:szCs w:val="24"/>
              </w:rPr>
              <w:t>З</w:t>
            </w:r>
            <w:r w:rsidR="00160C22" w:rsidRPr="00D565AB">
              <w:rPr>
                <w:rFonts w:ascii="Times New Roman" w:hAnsi="Times New Roman"/>
                <w:sz w:val="24"/>
                <w:szCs w:val="24"/>
              </w:rPr>
              <w:t xml:space="preserve">аседание рабочей группы по выработке механизмов расширения доступа немуниципальных организаций (коммерческих, некоммерческих) к предоставлению услуг в  социальной сфере на территории города Когалыма </w:t>
            </w:r>
            <w:r w:rsidR="009750A5" w:rsidRPr="00D565AB">
              <w:rPr>
                <w:rFonts w:ascii="Times New Roman" w:hAnsi="Times New Roman"/>
                <w:sz w:val="24"/>
                <w:szCs w:val="24"/>
              </w:rPr>
              <w:t>состоялось 31.10.2017.</w:t>
            </w:r>
          </w:p>
          <w:p w:rsidR="00E05394" w:rsidRPr="00D565AB" w:rsidRDefault="006312AD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1C9C" w:rsidRPr="00D565AB">
              <w:rPr>
                <w:rFonts w:ascii="Times New Roman" w:hAnsi="Times New Roman"/>
                <w:sz w:val="24"/>
                <w:szCs w:val="24"/>
              </w:rPr>
              <w:t xml:space="preserve">Заседание Совета по </w:t>
            </w:r>
            <w:r w:rsidR="00CD0BC3" w:rsidRPr="00D565AB">
              <w:rPr>
                <w:rFonts w:ascii="Times New Roman" w:hAnsi="Times New Roman"/>
                <w:sz w:val="24"/>
                <w:szCs w:val="24"/>
              </w:rPr>
              <w:t>вопросам</w:t>
            </w:r>
            <w:r w:rsidR="00D61C9C" w:rsidRPr="00D565AB">
              <w:rPr>
                <w:rFonts w:ascii="Times New Roman" w:hAnsi="Times New Roman"/>
                <w:sz w:val="24"/>
                <w:szCs w:val="24"/>
              </w:rPr>
              <w:t xml:space="preserve"> развития инвестиционной деятельности в городе Когалыме. (Заслушивание защиты </w:t>
            </w:r>
            <w:proofErr w:type="spellStart"/>
            <w:r w:rsidR="00D61C9C" w:rsidRPr="00D565AB">
              <w:rPr>
                <w:rFonts w:ascii="Times New Roman" w:hAnsi="Times New Roman"/>
                <w:sz w:val="24"/>
                <w:szCs w:val="24"/>
              </w:rPr>
              <w:t>А.С.Валеевым</w:t>
            </w:r>
            <w:proofErr w:type="spellEnd"/>
            <w:r w:rsidR="00D61C9C" w:rsidRPr="00D565AB">
              <w:rPr>
                <w:rFonts w:ascii="Times New Roman" w:hAnsi="Times New Roman"/>
                <w:sz w:val="24"/>
                <w:szCs w:val="24"/>
              </w:rPr>
              <w:t xml:space="preserve"> бизнес-плана).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D565AB" w:rsidTr="0009663F"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D565AB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013E51" w:rsidRPr="00D565AB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013E51" w:rsidRPr="00D565AB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D565A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D565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63F" w:rsidRPr="00D565AB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поддержки НКО: организационно-информационная, консультационная, </w:t>
            </w:r>
            <w:r w:rsidRPr="00D565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методическая, образовательная, имущественная поддержку.</w:t>
            </w:r>
          </w:p>
          <w:p w:rsidR="003701AD" w:rsidRPr="00D565AB" w:rsidRDefault="00530DD4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3701AD" w:rsidRPr="00D565AB" w:rsidRDefault="003701AD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09663F" w:rsidRPr="00D565AB" w:rsidTr="00AF6C6F">
        <w:trPr>
          <w:trHeight w:val="563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инициатив </w:t>
            </w:r>
            <w:r w:rsidR="007C5E26" w:rsidRPr="00D565AB">
              <w:rPr>
                <w:rFonts w:ascii="Times New Roman" w:hAnsi="Times New Roman" w:cs="Times New Roman"/>
                <w:sz w:val="26"/>
                <w:szCs w:val="26"/>
              </w:rPr>
              <w:t>в городе Когалыме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671406" w:rsidRPr="00D565AB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06" w:rsidRPr="00D565AB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671406" w:rsidRPr="00D565AB" w:rsidRDefault="00530DD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="00EB0D84" w:rsidRPr="00D565A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1406" w:rsidRPr="00D565AB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</w:t>
            </w:r>
            <w:r w:rsidR="00EB0D84" w:rsidRPr="00D565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80" w:type="dxa"/>
            <w:vAlign w:val="center"/>
          </w:tcPr>
          <w:p w:rsidR="00013E51" w:rsidRPr="00D565AB" w:rsidRDefault="00013E51" w:rsidP="00E9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D565AB" w:rsidRDefault="00013E51" w:rsidP="0001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09663F" w:rsidRPr="00D565AB" w:rsidRDefault="00013E51" w:rsidP="00AF6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городского конкурса социально значимых проектов, получателями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(предоставляемой в форме субсидий на общую сумму 1 037,68 тыс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F43B96" w:rsidRPr="00D565AB" w:rsidRDefault="00F43B96" w:rsidP="00AF6C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2017 году:</w:t>
            </w:r>
          </w:p>
          <w:p w:rsidR="003701AD" w:rsidRPr="00D565AB" w:rsidRDefault="003701AD" w:rsidP="003701A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города Когалыма от 07.11.2017 №2297 «О присуждении Грантов, предоставляемых в форме субсидий по итогам городского конкурса социально значимых проектов, направленного на развитие гражданских инициатив в городе Когалыме»  Гранты в форме субсидий в размере 200 </w:t>
            </w:r>
            <w:r w:rsidR="00F43B96" w:rsidRPr="00D565A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каждому победителю Конкурса:</w:t>
            </w:r>
          </w:p>
          <w:p w:rsidR="003701AD" w:rsidRPr="00D565AB" w:rsidRDefault="003701AD" w:rsidP="003701AD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Когалымской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общественной организации татаро-башкирское национально-культурное общество «НУР» за проект «Праздник «Сабантуй»;</w:t>
            </w:r>
          </w:p>
          <w:p w:rsidR="003701AD" w:rsidRPr="00D565AB" w:rsidRDefault="00F43B96" w:rsidP="003701AD">
            <w:pPr>
              <w:pStyle w:val="ad"/>
              <w:tabs>
                <w:tab w:val="left" w:pos="885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="003701AD" w:rsidRPr="00D565A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- Югры «ВЕЧЕ» за проект «Центр социально-правовой помощи»;</w:t>
            </w:r>
          </w:p>
          <w:p w:rsidR="003701AD" w:rsidRPr="00D565AB" w:rsidRDefault="00F43B96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701AD" w:rsidRPr="00D565AB">
              <w:rPr>
                <w:rFonts w:ascii="Times New Roman" w:hAnsi="Times New Roman" w:cs="Times New Roman"/>
                <w:sz w:val="24"/>
                <w:szCs w:val="24"/>
              </w:rPr>
              <w:t>1.3. Местной общественной организации «Когалымская федерация детского хоккея» за проект «Встать раньше – шагнуть дальше».</w:t>
            </w:r>
          </w:p>
        </w:tc>
      </w:tr>
      <w:tr w:rsidR="0009663F" w:rsidRPr="00D565AB" w:rsidTr="0009663F">
        <w:trPr>
          <w:trHeight w:val="402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160C22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Всего в 2016 году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119 (133 человека) консультаций, методическая помощь оказана 227 раз (282 человека) для общественных объединений. </w:t>
            </w:r>
            <w:r w:rsidR="00894F37" w:rsidRPr="00D565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СМИ размещено 638 информационных материала о деятельности общественных организаций города Когалыма.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F43B96" w:rsidRPr="00D5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D91" w:rsidRPr="00D5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консультации, методическая помощь оказана 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1F2FFF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3B96" w:rsidRPr="00D56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9A0D91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F43B96" w:rsidRPr="00D565AB" w:rsidRDefault="00F43B96" w:rsidP="00F43B96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Оказана организационно-методическая поддержка общественной организации «Когалымская городская федерация инвалидного спорта» и Центру развития гражданских инициатив и социально-экономической стратегии Ханты-Мансийского автономного округа - Югры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«ВЕЧЕ» в подготовке документов для участия в конкурсном отборе на предоставление субсидий социально ориентированным некоммерческим организациям Ханты-Мансийского автономного округа – Югры в 2017 году.</w:t>
            </w:r>
          </w:p>
          <w:p w:rsidR="00F43B96" w:rsidRPr="00D565AB" w:rsidRDefault="00F43B96" w:rsidP="00F43B96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3C3882" w:rsidRPr="00D565AB" w:rsidRDefault="00E94C51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F43B96" w:rsidRPr="00D56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 196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</w:t>
            </w:r>
            <w:r w:rsidR="00F43B96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(771 о деятельности и для деятельности общественных организаций города Когалыма, 425 этнокультурного характера).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организации и проведения цикла обучающих семинаров для лидеров общественных объединений «Школа актива НКО» проведено 3 обучающих семинара (33 человека).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01.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обучающих семинар</w:t>
            </w:r>
            <w:r w:rsidR="009A0D91" w:rsidRPr="00D5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A0D91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0DD4" w:rsidRPr="00D565AB" w:rsidRDefault="00E94C51" w:rsidP="0016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60C22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общественных объединений обеспечивалась общегородским планом мероприятий</w:t>
            </w:r>
            <w:r w:rsidR="00530DD4" w:rsidRPr="00D565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общественными объединениями.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 2016 году проведено более 52 мероприятий городского уровня с участием общественных организаций города.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F43B96" w:rsidRPr="00D56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2016 году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охвачены 716 человек.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охвачен</w:t>
            </w:r>
            <w:r w:rsidR="00AD0EFF" w:rsidRPr="00D56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C3882" w:rsidRPr="00D56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3882" w:rsidRPr="00D565AB" w:rsidRDefault="003C3882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подготовки к участию в городских культурных мероприятиях. Проведено 55 репетиций (446 человек); </w:t>
            </w:r>
          </w:p>
          <w:p w:rsidR="003C3882" w:rsidRPr="00D565AB" w:rsidRDefault="003C3882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чечено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», национально-культурного общества дагестанцев  «Единство» и т.д.). Проведено 42 собрания, на которых присутствовало 531  человек;</w:t>
            </w:r>
          </w:p>
          <w:p w:rsidR="0009663F" w:rsidRPr="00D565AB" w:rsidRDefault="003C3882" w:rsidP="003C3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5 человекам.</w:t>
            </w:r>
          </w:p>
        </w:tc>
      </w:tr>
      <w:tr w:rsidR="0009663F" w:rsidRPr="00D565AB" w:rsidTr="00FF699D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  2016 году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мероприятиям по предоставлению субсидий субъектам малого и среднего предпринимательства, осуществляющим деятельность в социальной сфере освоено 3 135,9 тыс. рублей.</w:t>
            </w:r>
          </w:p>
          <w:p w:rsidR="009F5E6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 2017 году</w:t>
            </w:r>
            <w:r w:rsidR="009F5E61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E61" w:rsidRPr="00D565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F5E61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E61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финансовую поддержку субъектов малого и среднего предпринимательства </w:t>
            </w:r>
            <w:r w:rsidR="009F5E61"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муниципальном образовании город Когалым направлено </w:t>
            </w:r>
            <w:r w:rsidR="009F5E61"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6 190,00 тыс. рублей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9F5E61" w:rsidRPr="00D565AB" w:rsidRDefault="009F5E6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финансовую поддержку социального предпринимательства, в том числе предоставление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социальному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 предпринимательству выделено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800,00 тыс. рублей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 15.06.2017 по 30.06.2017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года велся прием документов на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социального предпринимательства.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11.07.2017г.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по итогам публичных презентаций проектов конкурсная комиссия приняла решение о присуждении двух грантов в конкурсе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социального предпринимательства» в размере 400 тысяч рублей каждый, индивидуальному предпринимателю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Мирсаяпову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Фидану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проекта  Школа Моделизма и Робототехники, а также ООО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Виталько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 на оказание медицинской услуги ультразвукового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  <w:r w:rsidR="009F5E61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E94C51" w:rsidRPr="00D565AB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были проведены бесплатные обучающие семинары. </w:t>
            </w:r>
          </w:p>
          <w:p w:rsidR="00E94C51" w:rsidRPr="00D565AB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всего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E94C51" w:rsidRPr="00D565AB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A0643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FA0643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B50A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AD0EFF" w:rsidRPr="00D5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и работников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малого и среднего предпринимательства, а так же для лиц желающих заниматься предпринимательской деятельностью. Общее количество участников всех семинаров - 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AD0EFF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643" w:rsidRPr="00D565AB" w:rsidRDefault="00AD0EFF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 «Малое и среднее предпринимательство»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0EFF" w:rsidRPr="00D565AB" w:rsidRDefault="00AD0EFF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 25 по 30 сентября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 Количество участников семинара – 20</w:t>
            </w:r>
            <w:r w:rsidR="00FA0643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(48 часов);</w:t>
            </w:r>
          </w:p>
          <w:p w:rsidR="00FA0643" w:rsidRPr="00D565AB" w:rsidRDefault="00FA0643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с 14 по 16 декабря 2017 года- 14 человек.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оказана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412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94C51" w:rsidRPr="00D565AB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A0643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FA0643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FF699D" w:rsidRPr="00D565AB">
              <w:rPr>
                <w:rFonts w:ascii="Times New Roman" w:hAnsi="Times New Roman" w:cs="Times New Roman"/>
                <w:sz w:val="24"/>
                <w:szCs w:val="24"/>
              </w:rPr>
              <w:t>251 субъекту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предпринимательства.</w:t>
            </w:r>
          </w:p>
          <w:p w:rsidR="0009663F" w:rsidRPr="00D565AB" w:rsidRDefault="00E94C51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C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</w:t>
            </w:r>
            <w:r w:rsidRPr="00144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желающих заниматься предпринимательской деятельностью.</w:t>
            </w:r>
          </w:p>
        </w:tc>
      </w:tr>
      <w:tr w:rsidR="0009663F" w:rsidRPr="00D565AB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D565AB" w:rsidRDefault="006505C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342A06" w:rsidRPr="00D565AB" w:rsidRDefault="00342A06" w:rsidP="00342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342A06" w:rsidRPr="00D565AB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образования проведено анкетирование в МАДОУ г. Когалыма «Буратино» о качестве предоставленной муниципальной услуги «Реализация дополнительных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(содержание – дополнительное образование)». </w:t>
            </w:r>
          </w:p>
          <w:p w:rsidR="009C5FA4" w:rsidRPr="00D565AB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Услуга оказывалась ЧОУДО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Лэнгвич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центр». </w:t>
            </w:r>
          </w:p>
          <w:p w:rsidR="009C5FA4" w:rsidRPr="00D565AB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В анкетировании приняли участие 23 человека – 92% от общего числа потребителей. </w:t>
            </w:r>
          </w:p>
          <w:p w:rsidR="009C5FA4" w:rsidRPr="00D565AB" w:rsidRDefault="00342A06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Из них 100% полностью удовлетворены </w:t>
            </w:r>
            <w:r w:rsidR="009C5FA4" w:rsidRPr="00D565AB">
              <w:rPr>
                <w:rFonts w:ascii="Times New Roman" w:hAnsi="Times New Roman" w:cs="Times New Roman"/>
                <w:sz w:val="24"/>
                <w:szCs w:val="24"/>
              </w:rPr>
              <w:t>деятельностью педагога, проводившего занятие с детьми по изучению английского языка.</w:t>
            </w:r>
            <w:proofErr w:type="gramEnd"/>
          </w:p>
          <w:p w:rsidR="00AF6C6F" w:rsidRPr="00D565AB" w:rsidRDefault="00AF6C6F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размещены на официальном сайте Управления образования Администрации города Когалыма.</w:t>
            </w:r>
          </w:p>
          <w:p w:rsidR="00AF6C6F" w:rsidRPr="00D565AB" w:rsidRDefault="00AF6C6F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6F" w:rsidRPr="00D565AB" w:rsidRDefault="00E74838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F6C6F" w:rsidRPr="00D56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http://uo.admkogalym.ru/news/rezultaty_dejatelnosti_chastnogo_obrazovatelnogo_uchrezhdenija_dopolnitelnogo_obrazovanija_lehngvich_centr/2017-11-24-169</w:t>
              </w:r>
            </w:hyperlink>
          </w:p>
        </w:tc>
      </w:tr>
      <w:tr w:rsidR="0009663F" w:rsidRPr="00D565AB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025524" w:rsidRPr="00D565AB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24" w:rsidRPr="00D565AB" w:rsidRDefault="0009663F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025524" w:rsidRPr="00D565AB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74" w:rsidRPr="00D565AB" w:rsidTr="00E02938">
        <w:trPr>
          <w:trHeight w:val="6278"/>
        </w:trPr>
        <w:tc>
          <w:tcPr>
            <w:tcW w:w="575" w:type="dxa"/>
            <w:vAlign w:val="center"/>
          </w:tcPr>
          <w:p w:rsidR="00544F74" w:rsidRPr="00D565AB" w:rsidRDefault="00AF6C6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44F74"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3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5" w:history="1">
              <w:r w:rsidRPr="00D565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D565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565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D565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565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D565AB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544F74" w:rsidRPr="00D565AB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544F74" w:rsidRPr="00D565AB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544F74" w:rsidRPr="00D565AB" w:rsidRDefault="00544F74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D56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6" w:history="1">
              <w:r w:rsidRPr="00D565A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D565A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544F74" w:rsidRPr="00D565A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D565AB" w:rsidTr="001F3B8E">
        <w:trPr>
          <w:trHeight w:val="847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2859" w:rsidRPr="00D565AB" w:rsidRDefault="008F2859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544F74" w:rsidRPr="00D565AB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544F74" w:rsidRPr="00D565AB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Отделом молодёжной политики подготовлен пресс-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релиз с информацией о фильме «С любовью к людям», созданном  Центром «Открытый регион» о работе лучших некоммерческих организаций на территории ХМАО – Югры, получивших государственную поддержку в 2015-2016 годах. </w:t>
            </w:r>
          </w:p>
          <w:p w:rsidR="00544F74" w:rsidRPr="00D565AB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Пресс-релиз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в городские СМИ и общественные организации города Когалыма.</w:t>
            </w:r>
          </w:p>
          <w:p w:rsidR="00544F74" w:rsidRPr="00D565AB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544F74" w:rsidRPr="00D565AB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стали героями национального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жизни». </w:t>
            </w:r>
          </w:p>
          <w:p w:rsidR="00544F74" w:rsidRPr="00D565AB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молодежной политики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оказано содействие ИП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Мирсаяпову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Ф.Р. в размещении афиши и трансляции информации 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дворовой площадки «Школа моделизма и робототехники» в городских СМИ. Также афиша была размещена на сайте Администрации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. Когалыма.</w:t>
            </w:r>
          </w:p>
          <w:p w:rsidR="0009663F" w:rsidRPr="00D565AB" w:rsidRDefault="00544F74" w:rsidP="0054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молодежной политики подготовлен пост-релиз с информацией о деятельности дворовой площадки «Школа моделизма и робототехники».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 г.</w:t>
            </w:r>
            <w:r w:rsidR="00AF6D39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Когалыма.</w:t>
            </w:r>
          </w:p>
          <w:p w:rsidR="00AF6D39" w:rsidRPr="00D565AB" w:rsidRDefault="00AF6D39" w:rsidP="00AF6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Интервью председателя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  Фадеевой О.Н. на телекомпании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» о предоставлении общественной организацией социальных услуг населению </w:t>
            </w:r>
            <w:r w:rsidR="007A1DE9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г. Когалыма.</w:t>
            </w:r>
          </w:p>
          <w:p w:rsidR="00AF6D39" w:rsidRPr="00D565AB" w:rsidRDefault="00AF6D39" w:rsidP="00AF6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Интервью руководителя организационно-методического отдела МАУ «ММЦ</w:t>
            </w:r>
            <w:r w:rsidR="007A1DE9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A1DE9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Когалыма» Л.П. Яскевич телекомпании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 - предоставление информации о создани</w:t>
            </w:r>
            <w:r w:rsidR="007A1DE9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и и регистрации некоммерческого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объединения и порядке предоставления социальных услуг гражданам города Когалыма  силами СО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НКО.</w:t>
            </w:r>
          </w:p>
          <w:p w:rsidR="00AF6D39" w:rsidRPr="00D565AB" w:rsidRDefault="00F84C31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C3882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6D39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материалов размещено в средствах массовой информации.</w:t>
            </w:r>
          </w:p>
          <w:p w:rsidR="00F84C31" w:rsidRPr="00D565AB" w:rsidRDefault="00F84C31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E05394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E05394"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65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10.02.2017 №11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, «Вниманию руководителей СО НКО и социальных предпринимателей».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3.03.2017 №17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A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7.04.2017 №27,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: «На заседании правительства…».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28.04.2017 №33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предпринимателям;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12.05.2017 №37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«Дорожная карта для некоммерческого сектора;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26.05.2017 №41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институтов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общества»;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«Уважаемые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когалымчане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! (порядок предоставления субсидии НКО)»;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16.06.2017 №47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«Российская организация высокой социальной эффективности»;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23.06.2017 №49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«Вниманию руководителей </w:t>
            </w:r>
            <w:r w:rsidRPr="00D565A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 социальных предпринимателей»;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30.06.2017 №51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«Субсидии в молодежную политику Югры»;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7.07.2017 №53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НКО»,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Супернаучная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дворовая площадка»;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18.08.2017 №65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«Субсидирование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допобразования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15.09.2017 №73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«Школа НКО (семинар для общественников)»;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29.09.2017 №77: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«С заботой о старшем поколении»;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«Проектное управление в деле</w:t>
            </w:r>
          </w:p>
          <w:p w:rsidR="001F3B8E" w:rsidRPr="00D565AB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(Субсидирование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06.10.2017</w:t>
            </w:r>
            <w:r w:rsidR="006C641B"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№79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«Кто такой поставщик социальных услуг?»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(интервью специалиста Управлен</w:t>
            </w:r>
            <w:r w:rsidR="006C641B" w:rsidRPr="00D565AB">
              <w:rPr>
                <w:rFonts w:ascii="Times New Roman" w:hAnsi="Times New Roman" w:cs="Times New Roman"/>
                <w:sz w:val="24"/>
                <w:szCs w:val="24"/>
              </w:rPr>
              <w:t>ия социальной защиты населения);</w:t>
            </w:r>
          </w:p>
          <w:p w:rsidR="006C641B" w:rsidRPr="00D565AB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3.11.2017 № 87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«Правовой марафон для пенсионеров (участие ОО Центр развития гражданских инициатив «ВЕЧЕ»)»;</w:t>
            </w:r>
          </w:p>
          <w:p w:rsidR="006C641B" w:rsidRPr="00D565AB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10.11.2017 № 89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изменится ставка налога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СО НКО»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18" w:history="1">
              <w:r w:rsidRPr="00D565A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D565A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D565A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D565A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F3B8E" w:rsidRPr="00D565AB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- 03.02.2017 </w:t>
            </w:r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«Вниманию руководителей СО НКО и социальных предпринимателей».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с 11 по 12 февраля информационно-обучающего семинара в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F3B8E" w:rsidRPr="00D565AB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- 13.02.2017 </w:t>
            </w:r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«В </w:t>
            </w:r>
            <w:proofErr w:type="spellStart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1F3B8E" w:rsidRPr="00D565AB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28.02.2017 «Предприниматели Югры стали героями </w:t>
            </w:r>
            <w:proofErr w:type="gramStart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медиапроекта</w:t>
            </w:r>
            <w:proofErr w:type="spellEnd"/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жизни»;</w:t>
            </w:r>
          </w:p>
          <w:p w:rsidR="001F3B8E" w:rsidRPr="00D565AB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-17.03.2017 </w:t>
            </w:r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«Фонд «Наше будущее» приглашает социальных предпринимателей к участию в конкурсах»;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- 24.04.2017 «</w:t>
            </w:r>
            <w:r w:rsidRPr="00D565A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- 25.04.2017 «В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- 27.04.2017 «В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и Когалыме реализуется «дорожная карта» по поддержке доступа НКО к предоставлению услуг в социальной сфере»;</w:t>
            </w:r>
          </w:p>
          <w:p w:rsidR="001F3B8E" w:rsidRPr="00D565AB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- 02.05.2017 </w:t>
            </w:r>
            <w:r w:rsidR="001F3B8E" w:rsidRPr="00D565AB">
              <w:rPr>
                <w:rFonts w:ascii="Times New Roman" w:hAnsi="Times New Roman" w:cs="Times New Roman"/>
                <w:sz w:val="24"/>
                <w:szCs w:val="24"/>
              </w:rPr>
              <w:t>«Забота» приглашает!;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- 11.05.2017 «3 апреля 2017 года Президент Российской Федерации В.В.Путин подписал распоряжение № 93-рп (о поддержке НКО)»;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- 26.05.2017 «Уважаемые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когалымчане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! (порядок предоставления субсидии НКО)», Объявление ООО «Забота»;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- 16.06.2017  «Администрацией города Когалыма объявляется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заявок на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(в т.ч. социального предпринимательства)»;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- 20.06. 2017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65A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Социальные услуги – негосударственным организациям»;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- 28.06.2017 «Конкурс на получение субсидий»;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- 16.08.2017 «Управление образования Администрации города Когалыма объявляет конкурсный отбор получателей субсидии»;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- 22.08.2017 «В Когалыме завершила свою деятельность дворовая игровая площадка «Школа моделизма и робототехники»;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- 06.09.2017 «День открытых дверей для негосударственных поставщиков социальных услуг (соцзащита 20.09.2017)»;</w:t>
            </w:r>
          </w:p>
          <w:p w:rsidR="00E4588C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- 15.09.2017 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«Курсы повышения квалификации по программе «Оказание услуг социально ориентированными некоммерческими организациями в социальной сфере»;</w:t>
            </w:r>
          </w:p>
          <w:p w:rsidR="00E4588C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- 27.09.2017 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«Состоялось заседание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проектного комитета города Когалыма (проект по </w:t>
            </w:r>
            <w:r w:rsidR="006C641B"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субсидированию </w:t>
            </w:r>
            <w:proofErr w:type="spellStart"/>
            <w:r w:rsidR="006C641B" w:rsidRPr="00D565AB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="006C641B" w:rsidRPr="00D565AB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:rsidR="006C641B" w:rsidRPr="00D565AB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- 31.10.2017 «В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изменится ставка налога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СО НКО»;</w:t>
            </w:r>
          </w:p>
          <w:p w:rsidR="006C641B" w:rsidRPr="00D565AB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- 21.11.2017 Интернет-газета 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Правда-УРФО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D0BC3" w:rsidRPr="00D565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Соцпредпринимателей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 Когалыма поддержали грантами на 3,6 миллиона</w:t>
            </w:r>
            <w:r w:rsidR="00CD0BC3" w:rsidRPr="00D56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4265" w:rsidRPr="00D565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265" w:rsidRPr="00D565AB" w:rsidRDefault="00584265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- 01.12.2017 «Представителей социально-ориентированных некоммерческих организаций приглашают к совместному формированию перечня услуг в сфере здравоохранения для передачи на исполнение СО НКО»;</w:t>
            </w:r>
          </w:p>
          <w:p w:rsidR="00584265" w:rsidRPr="00D565AB" w:rsidRDefault="00584265" w:rsidP="00584265">
            <w:pPr>
              <w:pStyle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D565A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- 05.12.2017 «Департамент социального развития Югры объявляет конкур</w:t>
            </w:r>
            <w:bookmarkStart w:id="0" w:name="_GoBack"/>
            <w:bookmarkEnd w:id="0"/>
            <w:r w:rsidRPr="00D565A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сный отбор на предоставление государственной поддержки СО НКО»;</w:t>
            </w:r>
          </w:p>
          <w:p w:rsidR="00584265" w:rsidRPr="00D565AB" w:rsidRDefault="00584265" w:rsidP="005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- 14.12.2017 «К науке через игру (проект «Лаборатория профессора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Звездунова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»)».</w:t>
            </w:r>
          </w:p>
          <w:p w:rsidR="00584265" w:rsidRPr="00D565AB" w:rsidRDefault="00584265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социальной сети «</w:t>
            </w:r>
            <w:proofErr w:type="spellStart"/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- 16.08.2017 «Внимание, конкурс на получение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субсидии».</w:t>
            </w:r>
          </w:p>
          <w:p w:rsidR="00584265" w:rsidRPr="00D565AB" w:rsidRDefault="00584265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- 14.12.2017 «К науке через игру (проект «Лаборатория профессора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Звездунова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»)».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D565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- 05.01.2017  «В Когалыме общественная организация планирует создать центр обучения прикладным специальностям лиц с ограниченными возможностями здоровья»;</w:t>
            </w:r>
          </w:p>
          <w:p w:rsidR="001F3B8E" w:rsidRPr="00D565AB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- 02.02.2017 трансляция сюжета Передача социальных  услуг СО НКО на примере </w:t>
            </w:r>
            <w:r w:rsidR="00584265" w:rsidRPr="00D565AB">
              <w:rPr>
                <w:rFonts w:ascii="Times New Roman" w:hAnsi="Times New Roman" w:cs="Times New Roman"/>
                <w:sz w:val="24"/>
                <w:szCs w:val="24"/>
              </w:rPr>
              <w:t>общественной организации «ВЕЧЕ»;</w:t>
            </w:r>
          </w:p>
          <w:p w:rsidR="001F3B8E" w:rsidRPr="00D565AB" w:rsidRDefault="001F3B8E" w:rsidP="00E45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- 18.05.2017 </w:t>
            </w: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сюжета «В Москве назвали имена л</w:t>
            </w:r>
            <w:r w:rsidR="00584265"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ауреатов премии «Импульс добра»;</w:t>
            </w:r>
          </w:p>
          <w:p w:rsidR="00584265" w:rsidRPr="00D565AB" w:rsidRDefault="00584265" w:rsidP="00584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11.12.2017 «К науке через игру (проект «Лаборатория профессора </w:t>
            </w:r>
            <w:proofErr w:type="spell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Звездунова</w:t>
            </w:r>
            <w:proofErr w:type="spell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»)».</w:t>
            </w:r>
          </w:p>
        </w:tc>
      </w:tr>
      <w:tr w:rsidR="0009663F" w:rsidRPr="00D565AB" w:rsidTr="008F2859">
        <w:trPr>
          <w:trHeight w:val="1968"/>
        </w:trPr>
        <w:tc>
          <w:tcPr>
            <w:tcW w:w="575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09663F" w:rsidRPr="00D565AB" w:rsidRDefault="0009663F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</w:t>
            </w:r>
            <w:r w:rsidR="00A00A04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и потребности населения в услугах социальной сферы,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>предоставляемых муниципальными организациями</w:t>
            </w:r>
            <w:r w:rsidR="00A00A04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и негосударственными (немуниципальными) организациями, в том числе </w:t>
            </w:r>
            <w:r w:rsidR="00A00A04"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экономики/</w:t>
            </w:r>
          </w:p>
          <w:p w:rsidR="0009663F" w:rsidRPr="00D565AB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8F2859" w:rsidRPr="00D565AB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63F" w:rsidRPr="00D565AB" w:rsidRDefault="008F2859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09663F" w:rsidRPr="00D565A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="008F2859" w:rsidRPr="00D565AB">
              <w:rPr>
                <w:rFonts w:ascii="Times New Roman" w:hAnsi="Times New Roman" w:cs="Times New Roman"/>
                <w:sz w:val="26"/>
                <w:szCs w:val="26"/>
              </w:rPr>
              <w:t>официальном сайте А</w:t>
            </w: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</w:p>
        </w:tc>
        <w:tc>
          <w:tcPr>
            <w:tcW w:w="3480" w:type="dxa"/>
            <w:vAlign w:val="center"/>
          </w:tcPr>
          <w:p w:rsidR="0009663F" w:rsidRPr="00D565AB" w:rsidRDefault="00FF2014" w:rsidP="007C3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С 5 по 28 декабря 2017 года проходил опрос населения с целью определения удовлетворенности граждан рынком услуг в социальной сфере города Когалыма. В опросе приняло участие 190 человек. На сайте Администрации города Когалыма был размещен опрос, на вопросы которого ответило </w:t>
            </w:r>
            <w:r w:rsidRPr="00D56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из общего числа </w:t>
            </w:r>
            <w:proofErr w:type="gramStart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D565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4413" w:rsidRPr="00644413" w:rsidRDefault="00644413" w:rsidP="00644413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13">
              <w:rPr>
                <w:rFonts w:ascii="Times New Roman" w:hAnsi="Times New Roman" w:cs="Times New Roman"/>
                <w:sz w:val="24"/>
                <w:szCs w:val="24"/>
              </w:rPr>
              <w:t>В результате чего можно сделать вывод, что большее количество опрошенных пользуются услугами социальной сферы города, удовлетворены их качеством и уровнем цен на услуги.</w:t>
            </w:r>
          </w:p>
          <w:p w:rsidR="00FF2014" w:rsidRPr="00D565AB" w:rsidRDefault="00FF2014" w:rsidP="00644413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 w:val="0"/>
                <w:bCs w:val="0"/>
                <w:lang w:eastAsia="en-US"/>
              </w:rPr>
            </w:pPr>
            <w:r w:rsidRPr="00D565AB">
              <w:rPr>
                <w:rFonts w:eastAsiaTheme="minorHAnsi"/>
                <w:b w:val="0"/>
                <w:bCs w:val="0"/>
                <w:lang w:eastAsia="en-US"/>
              </w:rPr>
              <w:t xml:space="preserve">          Результаты опроса размещены на сайте Администрации города Когалыма в разделе </w:t>
            </w:r>
            <w:hyperlink r:id="rId19" w:history="1">
              <w:r w:rsidRPr="00D565AB">
                <w:rPr>
                  <w:rFonts w:eastAsiaTheme="minorHAnsi"/>
                  <w:b w:val="0"/>
                  <w:bCs w:val="0"/>
                  <w:lang w:eastAsia="en-US"/>
                </w:rPr>
                <w:t>Социальная сфера</w:t>
              </w:r>
              <w:proofErr w:type="gramStart"/>
            </w:hyperlink>
            <w:r w:rsidRPr="00D565AB">
              <w:rPr>
                <w:rFonts w:eastAsiaTheme="minorHAnsi"/>
                <w:b w:val="0"/>
                <w:bCs w:val="0"/>
                <w:lang w:eastAsia="en-US"/>
              </w:rPr>
              <w:t xml:space="preserve">  → Д</w:t>
            </w:r>
            <w:proofErr w:type="gramEnd"/>
            <w:r w:rsidRPr="00D565AB">
              <w:rPr>
                <w:rFonts w:eastAsiaTheme="minorHAnsi"/>
                <w:b w:val="0"/>
                <w:bCs w:val="0"/>
                <w:lang w:eastAsia="en-US"/>
              </w:rPr>
              <w:t xml:space="preserve">ля негосударственных поставщиков социальных услуг → </w:t>
            </w:r>
            <w:hyperlink r:id="rId20" w:history="1">
              <w:r w:rsidRPr="00D565AB">
                <w:rPr>
                  <w:rFonts w:eastAsiaTheme="minorHAnsi"/>
                  <w:b w:val="0"/>
                  <w:bCs w:val="0"/>
                  <w:lang w:eastAsia="en-US"/>
                </w:rPr>
                <w:t>Полезная информация</w:t>
              </w:r>
            </w:hyperlink>
            <w:r w:rsidRPr="00D565AB">
              <w:rPr>
                <w:rFonts w:eastAsiaTheme="minorHAnsi"/>
                <w:b w:val="0"/>
                <w:bCs w:val="0"/>
                <w:lang w:eastAsia="en-US"/>
              </w:rPr>
              <w:t xml:space="preserve"> →</w:t>
            </w:r>
          </w:p>
          <w:p w:rsidR="00FF2014" w:rsidRPr="00D565AB" w:rsidRDefault="00E74838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hyperlink r:id="rId21" w:history="1">
              <w:r w:rsidR="00FF2014" w:rsidRPr="00D565AB">
                <w:rPr>
                  <w:rFonts w:eastAsiaTheme="minorHAnsi"/>
                  <w:b w:val="0"/>
                  <w:bCs w:val="0"/>
                  <w:lang w:eastAsia="en-US"/>
                </w:rPr>
                <w:t>Итоги опроса населения о состоянии рынка услуг в социальной сфере города Когалыма</w:t>
              </w:r>
            </w:hyperlink>
            <w:r w:rsidR="00FF2014" w:rsidRPr="00D565AB">
              <w:rPr>
                <w:rFonts w:eastAsiaTheme="minorHAnsi"/>
                <w:b w:val="0"/>
                <w:bCs w:val="0"/>
                <w:lang w:eastAsia="en-US"/>
              </w:rPr>
              <w:t xml:space="preserve"> за 2017 год.</w:t>
            </w:r>
            <w:r w:rsidR="007C3A77" w:rsidRPr="00D565AB">
              <w:t xml:space="preserve"> </w:t>
            </w:r>
          </w:p>
        </w:tc>
      </w:tr>
    </w:tbl>
    <w:p w:rsidR="007A1DE9" w:rsidRPr="00D565AB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AF6C6F" w:rsidRPr="00D565AB" w:rsidRDefault="00AF6C6F" w:rsidP="008F2859">
      <w:pPr>
        <w:rPr>
          <w:rFonts w:ascii="Times New Roman" w:hAnsi="Times New Roman" w:cs="Times New Roman"/>
          <w:sz w:val="26"/>
          <w:szCs w:val="26"/>
        </w:rPr>
      </w:pPr>
    </w:p>
    <w:p w:rsidR="002A3B60" w:rsidRPr="00D565AB" w:rsidRDefault="002A3B60" w:rsidP="008F2859">
      <w:pPr>
        <w:rPr>
          <w:rFonts w:ascii="Times New Roman" w:hAnsi="Times New Roman" w:cs="Times New Roman"/>
          <w:sz w:val="26"/>
          <w:szCs w:val="26"/>
        </w:rPr>
      </w:pPr>
    </w:p>
    <w:p w:rsidR="00CD0BC3" w:rsidRPr="00D565AB" w:rsidRDefault="00CD0BC3" w:rsidP="008F2859">
      <w:pPr>
        <w:rPr>
          <w:rFonts w:ascii="Times New Roman" w:hAnsi="Times New Roman" w:cs="Times New Roman"/>
          <w:sz w:val="26"/>
          <w:szCs w:val="26"/>
        </w:rPr>
      </w:pPr>
    </w:p>
    <w:p w:rsidR="00CD0BC3" w:rsidRPr="00D565AB" w:rsidRDefault="00CD0BC3" w:rsidP="008F2859">
      <w:pPr>
        <w:rPr>
          <w:rFonts w:ascii="Times New Roman" w:hAnsi="Times New Roman" w:cs="Times New Roman"/>
          <w:sz w:val="26"/>
          <w:szCs w:val="26"/>
        </w:rPr>
      </w:pPr>
    </w:p>
    <w:p w:rsidR="00CD0BC3" w:rsidRPr="00D565AB" w:rsidRDefault="00CD0BC3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D565A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D565A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D565A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D565A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D565A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D565A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D565AB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D565A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D565A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D565A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D565A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565AB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D565A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D565AB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0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D565AB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D565AB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D565A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D565A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D565A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D565AB" w:rsidTr="00644413">
        <w:trPr>
          <w:trHeight w:val="1899"/>
        </w:trPr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D565AB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D565AB" w:rsidTr="00644413">
        <w:trPr>
          <w:trHeight w:val="4432"/>
        </w:trPr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D565AB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D565AB" w:rsidTr="00644413">
        <w:trPr>
          <w:trHeight w:val="2571"/>
        </w:trPr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D565AB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D565A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D565AB" w:rsidTr="00644413">
        <w:tc>
          <w:tcPr>
            <w:tcW w:w="47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D565AB" w:rsidTr="00644413">
        <w:tc>
          <w:tcPr>
            <w:tcW w:w="47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D565AB" w:rsidTr="00644413">
        <w:tc>
          <w:tcPr>
            <w:tcW w:w="47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D565AB" w:rsidTr="00644413">
        <w:trPr>
          <w:trHeight w:val="175"/>
        </w:trPr>
        <w:tc>
          <w:tcPr>
            <w:tcW w:w="47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88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rPr>
          <w:trHeight w:val="1196"/>
        </w:trPr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D565AB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D565A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D565AB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D565AB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D565A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D565AB" w:rsidTr="00644413">
        <w:trPr>
          <w:trHeight w:val="720"/>
        </w:trPr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D565AB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D565AB" w:rsidTr="00644413">
        <w:trPr>
          <w:trHeight w:val="642"/>
        </w:trPr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D565AB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D565A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D565AB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D565A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5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09663F" w:rsidRPr="00195DDC" w:rsidRDefault="0009663F" w:rsidP="0009663F">
      <w:pPr>
        <w:pStyle w:val="ConsPlusNonformat"/>
        <w:widowControl/>
        <w:rPr>
          <w:sz w:val="28"/>
          <w:szCs w:val="28"/>
        </w:rPr>
      </w:pPr>
    </w:p>
    <w:p w:rsidR="0009663F" w:rsidRPr="00195DDC" w:rsidRDefault="00182DE6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5DDC">
        <w:rPr>
          <w:rFonts w:ascii="Times New Roman" w:eastAsia="Times New Roman" w:hAnsi="Times New Roman" w:cs="Times New Roman"/>
          <w:lang w:eastAsia="ru-RU"/>
        </w:rPr>
        <w:t>*корректировка плана на основании  решения Думы города Когалыма от 25.12.2017 №163-ГД «О внесении изменений в решение Думы города Когалыма от 14.12.2016 №44-Гд «О бюджете города Когалыма на 2017 год и плановый период 2018 и 2019 годов».</w:t>
      </w:r>
    </w:p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295" w:rsidRDefault="00391295" w:rsidP="008F2859">
      <w:pPr>
        <w:spacing w:after="0" w:line="240" w:lineRule="auto"/>
      </w:pPr>
      <w:r>
        <w:separator/>
      </w:r>
    </w:p>
  </w:endnote>
  <w:endnote w:type="continuationSeparator" w:id="0">
    <w:p w:rsidR="00391295" w:rsidRDefault="00391295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295" w:rsidRDefault="00391295" w:rsidP="008F2859">
      <w:pPr>
        <w:spacing w:after="0" w:line="240" w:lineRule="auto"/>
      </w:pPr>
      <w:r>
        <w:separator/>
      </w:r>
    </w:p>
  </w:footnote>
  <w:footnote w:type="continuationSeparator" w:id="0">
    <w:p w:rsidR="00391295" w:rsidRDefault="00391295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93325"/>
    <w:rsid w:val="0009663F"/>
    <w:rsid w:val="000A2FC1"/>
    <w:rsid w:val="000A70AD"/>
    <w:rsid w:val="000B70BA"/>
    <w:rsid w:val="000E4A32"/>
    <w:rsid w:val="000E68CF"/>
    <w:rsid w:val="00126BEF"/>
    <w:rsid w:val="00144EC2"/>
    <w:rsid w:val="001518DB"/>
    <w:rsid w:val="00160C22"/>
    <w:rsid w:val="00167335"/>
    <w:rsid w:val="00173133"/>
    <w:rsid w:val="00173359"/>
    <w:rsid w:val="001747D3"/>
    <w:rsid w:val="00182DE6"/>
    <w:rsid w:val="00195DDC"/>
    <w:rsid w:val="001F2FFF"/>
    <w:rsid w:val="001F3B8E"/>
    <w:rsid w:val="002333A9"/>
    <w:rsid w:val="00252423"/>
    <w:rsid w:val="00265BAB"/>
    <w:rsid w:val="00265C90"/>
    <w:rsid w:val="002917D0"/>
    <w:rsid w:val="002A3B60"/>
    <w:rsid w:val="002C4DB4"/>
    <w:rsid w:val="002F31BB"/>
    <w:rsid w:val="00321BEF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42639"/>
    <w:rsid w:val="004451B2"/>
    <w:rsid w:val="00455D6C"/>
    <w:rsid w:val="00473E11"/>
    <w:rsid w:val="004B3E51"/>
    <w:rsid w:val="004D4ECF"/>
    <w:rsid w:val="004F2C13"/>
    <w:rsid w:val="00510972"/>
    <w:rsid w:val="00521CCA"/>
    <w:rsid w:val="0053029A"/>
    <w:rsid w:val="00530DD4"/>
    <w:rsid w:val="005347C9"/>
    <w:rsid w:val="00542096"/>
    <w:rsid w:val="00544F74"/>
    <w:rsid w:val="00551E7F"/>
    <w:rsid w:val="00563D97"/>
    <w:rsid w:val="00584265"/>
    <w:rsid w:val="005C7DB6"/>
    <w:rsid w:val="005E0AB4"/>
    <w:rsid w:val="005F511A"/>
    <w:rsid w:val="006129C7"/>
    <w:rsid w:val="006312AD"/>
    <w:rsid w:val="00636E3E"/>
    <w:rsid w:val="00644413"/>
    <w:rsid w:val="0064795E"/>
    <w:rsid w:val="006505C4"/>
    <w:rsid w:val="00657261"/>
    <w:rsid w:val="006604C4"/>
    <w:rsid w:val="0066110A"/>
    <w:rsid w:val="00671406"/>
    <w:rsid w:val="00685179"/>
    <w:rsid w:val="006917E3"/>
    <w:rsid w:val="00697990"/>
    <w:rsid w:val="006B2E2D"/>
    <w:rsid w:val="006B5291"/>
    <w:rsid w:val="006C0E76"/>
    <w:rsid w:val="006C45A0"/>
    <w:rsid w:val="006C641B"/>
    <w:rsid w:val="006C67C7"/>
    <w:rsid w:val="006E7F31"/>
    <w:rsid w:val="00735579"/>
    <w:rsid w:val="00747B92"/>
    <w:rsid w:val="00757117"/>
    <w:rsid w:val="00773F64"/>
    <w:rsid w:val="007750BF"/>
    <w:rsid w:val="00777698"/>
    <w:rsid w:val="00783605"/>
    <w:rsid w:val="007A1DE9"/>
    <w:rsid w:val="007C3A77"/>
    <w:rsid w:val="007C5E26"/>
    <w:rsid w:val="007C6B4D"/>
    <w:rsid w:val="007F17B4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F2859"/>
    <w:rsid w:val="009049A0"/>
    <w:rsid w:val="00960A60"/>
    <w:rsid w:val="00972E50"/>
    <w:rsid w:val="009750A5"/>
    <w:rsid w:val="0098485F"/>
    <w:rsid w:val="009A0D91"/>
    <w:rsid w:val="009A2EB9"/>
    <w:rsid w:val="009B72BC"/>
    <w:rsid w:val="009C5FA4"/>
    <w:rsid w:val="009D5F87"/>
    <w:rsid w:val="009E45F6"/>
    <w:rsid w:val="009F5E61"/>
    <w:rsid w:val="00A00A04"/>
    <w:rsid w:val="00A00ACE"/>
    <w:rsid w:val="00A0761D"/>
    <w:rsid w:val="00A07C43"/>
    <w:rsid w:val="00A16434"/>
    <w:rsid w:val="00A323F1"/>
    <w:rsid w:val="00A4174A"/>
    <w:rsid w:val="00A7281A"/>
    <w:rsid w:val="00A853DC"/>
    <w:rsid w:val="00A94B43"/>
    <w:rsid w:val="00AD0EFF"/>
    <w:rsid w:val="00AD1FB0"/>
    <w:rsid w:val="00AF6C6F"/>
    <w:rsid w:val="00AF6D39"/>
    <w:rsid w:val="00B16473"/>
    <w:rsid w:val="00B437D0"/>
    <w:rsid w:val="00B50A8F"/>
    <w:rsid w:val="00B60D3C"/>
    <w:rsid w:val="00B71D58"/>
    <w:rsid w:val="00B87028"/>
    <w:rsid w:val="00BA532B"/>
    <w:rsid w:val="00BA75DD"/>
    <w:rsid w:val="00BB3A2D"/>
    <w:rsid w:val="00BB4982"/>
    <w:rsid w:val="00BC1E4D"/>
    <w:rsid w:val="00C03FC1"/>
    <w:rsid w:val="00C208FB"/>
    <w:rsid w:val="00C4284D"/>
    <w:rsid w:val="00CB7B17"/>
    <w:rsid w:val="00CC67AF"/>
    <w:rsid w:val="00CD0BC3"/>
    <w:rsid w:val="00CD1C29"/>
    <w:rsid w:val="00D565AB"/>
    <w:rsid w:val="00D61C9C"/>
    <w:rsid w:val="00D66BE7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B0D84"/>
    <w:rsid w:val="00ED496F"/>
    <w:rsid w:val="00EE4726"/>
    <w:rsid w:val="00F00A46"/>
    <w:rsid w:val="00F116FD"/>
    <w:rsid w:val="00F43B96"/>
    <w:rsid w:val="00F47EEF"/>
    <w:rsid w:val="00F802DB"/>
    <w:rsid w:val="00F84C31"/>
    <w:rsid w:val="00F944EC"/>
    <w:rsid w:val="00FA0643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hyperlink" Target="http://www.admkogalum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kogalym.ru/upload/%D0%94%D0%BE%D0%BA%D1%83%D0%BC%D0%B5%D0%BD%D1%82%D1%8B%20%D0%A3%D0%AD/%D0%9F%D1%80%D0%B0%D0%B2%D0%BE%D0%B2%D0%B0%D1%8F%20%D0%B1%D0%B0%D0%B7%D0%B0%20%D0%A1%D0%9E%20%D0%9D%D0%9A%D0%9E%20%D0%B8%20%D1%81%D0%BE%D1%86%D0%B8%D0%B0%D0%BB%D1%8C%D0%BD%D0%BE%D0%B3%D0%BE%20%D0%BF%D1%80%D0%B5%D0%B4%D0%BF%D1%80%D0%B8%D0%BD%D0%B8%D0%BC%D0%B0%D1%82%D0%B5%D0%BB%D1%8C%D1%81%D1%82%D0%B2%D0%B0/8-%D0%98%D1%81%D1%85-956-2-2016.r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admkogalym.ru/social/nemunitsipalnye-organizatsii-v-sotsialnoy-sf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20" Type="http://schemas.openxmlformats.org/officeDocument/2006/relationships/hyperlink" Target="http://admkogalym.ru/social/poleznaya-informatsiya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hyperlink" Target="http://admkogalym.ru/so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uo.admkogalym.ru/news/rezultaty_dejatelnosti_chastnogo_obrazovatelnogo_uchrezhdenija_dopolnitelnogo_obrazovanija_lehngvich_centr/2017-11-24-1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7CBD2-5FCA-4A42-90F4-6A7A9BA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44</Pages>
  <Words>7266</Words>
  <Characters>41419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31</cp:revision>
  <cp:lastPrinted>2017-12-19T04:08:00Z</cp:lastPrinted>
  <dcterms:created xsi:type="dcterms:W3CDTF">2017-10-06T10:15:00Z</dcterms:created>
  <dcterms:modified xsi:type="dcterms:W3CDTF">2018-01-19T12:02:00Z</dcterms:modified>
</cp:coreProperties>
</file>