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0A77E" w14:textId="36A9F50F" w:rsidR="00E54D17" w:rsidRPr="009C1A7B" w:rsidRDefault="00E54D17" w:rsidP="00786FFC">
      <w:pPr>
        <w:tabs>
          <w:tab w:val="left" w:pos="0"/>
          <w:tab w:val="left" w:pos="142"/>
        </w:tabs>
        <w:spacing w:after="0" w:line="240" w:lineRule="auto"/>
        <w:ind w:hanging="142"/>
        <w:jc w:val="both"/>
        <w:rPr>
          <w:rFonts w:ascii="Times New Roman" w:hAnsi="Times New Roman"/>
        </w:rPr>
      </w:pPr>
      <w:bookmarkStart w:id="0" w:name="_Ref400281794"/>
    </w:p>
    <w:p w14:paraId="4293A573" w14:textId="77777777" w:rsidR="001E676B" w:rsidRPr="009C1A7B" w:rsidRDefault="001E676B" w:rsidP="00786FF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bookmarkEnd w:id="0"/>
    <w:p w14:paraId="27D119CA" w14:textId="77777777" w:rsidR="00497B3E" w:rsidRDefault="00FF242B" w:rsidP="00497B3E">
      <w:pPr>
        <w:spacing w:after="0" w:line="240" w:lineRule="auto"/>
        <w:jc w:val="center"/>
        <w:rPr>
          <w:rFonts w:ascii="Times New Roman" w:hAnsi="Times New Roman"/>
          <w:b/>
        </w:rPr>
      </w:pPr>
      <w:r w:rsidRPr="00423741">
        <w:rPr>
          <w:rFonts w:ascii="Times New Roman" w:hAnsi="Times New Roman"/>
          <w:b/>
        </w:rPr>
        <w:t>План мероп</w:t>
      </w:r>
      <w:r w:rsidR="003F6FCC">
        <w:rPr>
          <w:rFonts w:ascii="Times New Roman" w:hAnsi="Times New Roman"/>
          <w:b/>
        </w:rPr>
        <w:t xml:space="preserve">риятий по реализации Стратегии </w:t>
      </w:r>
      <w:r w:rsidR="0088362A">
        <w:rPr>
          <w:rFonts w:ascii="Times New Roman" w:hAnsi="Times New Roman"/>
          <w:b/>
        </w:rPr>
        <w:t xml:space="preserve">социально-экономического </w:t>
      </w:r>
      <w:r w:rsidRPr="00423741">
        <w:rPr>
          <w:rFonts w:ascii="Times New Roman" w:hAnsi="Times New Roman"/>
          <w:b/>
        </w:rPr>
        <w:t xml:space="preserve">развития </w:t>
      </w:r>
    </w:p>
    <w:p w14:paraId="353EFB61" w14:textId="260A4DC6" w:rsidR="00FF242B" w:rsidRPr="00423741" w:rsidRDefault="00FF242B" w:rsidP="00786FFC">
      <w:pPr>
        <w:spacing w:after="0" w:line="240" w:lineRule="auto"/>
        <w:jc w:val="center"/>
        <w:rPr>
          <w:rFonts w:ascii="Times New Roman" w:hAnsi="Times New Roman"/>
          <w:b/>
        </w:rPr>
      </w:pPr>
      <w:r w:rsidRPr="00423741">
        <w:rPr>
          <w:rFonts w:ascii="Times New Roman" w:hAnsi="Times New Roman"/>
          <w:b/>
        </w:rPr>
        <w:t xml:space="preserve">города Когалыма до 2030 года </w:t>
      </w:r>
    </w:p>
    <w:p w14:paraId="14D35955" w14:textId="77777777" w:rsidR="00FF242B" w:rsidRPr="009C1A7B" w:rsidRDefault="00FF242B" w:rsidP="00786FF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6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368"/>
        <w:gridCol w:w="1302"/>
        <w:gridCol w:w="1984"/>
        <w:gridCol w:w="3824"/>
        <w:gridCol w:w="3262"/>
      </w:tblGrid>
      <w:tr w:rsidR="00FF242B" w:rsidRPr="009C1A7B" w14:paraId="04529084" w14:textId="77777777" w:rsidTr="007135CD">
        <w:trPr>
          <w:trHeight w:val="434"/>
          <w:tblHeader/>
        </w:trPr>
        <w:tc>
          <w:tcPr>
            <w:tcW w:w="880" w:type="dxa"/>
            <w:vAlign w:val="center"/>
          </w:tcPr>
          <w:p w14:paraId="0B16CE46" w14:textId="77777777" w:rsidR="00FF242B" w:rsidRPr="009C1A7B" w:rsidRDefault="00FF242B" w:rsidP="00786FFC">
            <w:pPr>
              <w:pStyle w:val="11"/>
              <w:tabs>
                <w:tab w:val="left" w:pos="426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4368" w:type="dxa"/>
            <w:vAlign w:val="center"/>
          </w:tcPr>
          <w:p w14:paraId="04F41658" w14:textId="77777777" w:rsidR="00FF242B" w:rsidRPr="009C1A7B" w:rsidRDefault="00FF242B" w:rsidP="00786FFC">
            <w:pPr>
              <w:pStyle w:val="11"/>
              <w:tabs>
                <w:tab w:val="left" w:pos="426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02" w:type="dxa"/>
            <w:vAlign w:val="center"/>
          </w:tcPr>
          <w:p w14:paraId="2309E950" w14:textId="162D9AFF" w:rsidR="00FF242B" w:rsidRPr="009C1A7B" w:rsidRDefault="00FF242B" w:rsidP="0088362A">
            <w:pPr>
              <w:pStyle w:val="11"/>
              <w:tabs>
                <w:tab w:val="left" w:pos="426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Срок реализации</w:t>
            </w:r>
            <w:r w:rsidR="0010610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E487682" w14:textId="77777777" w:rsidR="00FF242B" w:rsidRPr="009C1A7B" w:rsidRDefault="00FF242B" w:rsidP="00786FFC">
            <w:pPr>
              <w:pStyle w:val="11"/>
              <w:tabs>
                <w:tab w:val="left" w:pos="426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824" w:type="dxa"/>
            <w:vAlign w:val="center"/>
          </w:tcPr>
          <w:p w14:paraId="4CF727E7" w14:textId="77777777" w:rsidR="00FF242B" w:rsidRPr="009C1A7B" w:rsidRDefault="00FF242B" w:rsidP="00786FFC">
            <w:pPr>
              <w:pStyle w:val="11"/>
              <w:tabs>
                <w:tab w:val="left" w:pos="426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Ожидаемые результаты</w:t>
            </w:r>
          </w:p>
        </w:tc>
        <w:tc>
          <w:tcPr>
            <w:tcW w:w="3262" w:type="dxa"/>
            <w:vAlign w:val="center"/>
          </w:tcPr>
          <w:p w14:paraId="40C2981E" w14:textId="77777777" w:rsidR="00FF242B" w:rsidRPr="009C1A7B" w:rsidRDefault="00FF242B" w:rsidP="00786FFC">
            <w:pPr>
              <w:pStyle w:val="11"/>
              <w:tabs>
                <w:tab w:val="left" w:pos="426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Ответственные за исполнение мероприятий</w:t>
            </w:r>
          </w:p>
        </w:tc>
      </w:tr>
      <w:tr w:rsidR="001E676B" w:rsidRPr="009C1A7B" w14:paraId="12B37C99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6E7ED4B8" w14:textId="77777777" w:rsidR="001E676B" w:rsidRPr="009C1A7B" w:rsidRDefault="001E676B" w:rsidP="00786FFC">
            <w:pPr>
              <w:pStyle w:val="11"/>
              <w:tabs>
                <w:tab w:val="left" w:pos="426"/>
              </w:tabs>
              <w:spacing w:after="0"/>
              <w:ind w:lef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 xml:space="preserve">Направление </w:t>
            </w:r>
            <w:r w:rsidR="006E5EE9" w:rsidRPr="009C1A7B">
              <w:rPr>
                <w:rFonts w:ascii="Times New Roman" w:hAnsi="Times New Roman"/>
                <w:b/>
                <w:sz w:val="22"/>
                <w:szCs w:val="22"/>
              </w:rPr>
              <w:t xml:space="preserve">1. </w:t>
            </w: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Развитие человеческого потенциала и социальной сферы</w:t>
            </w:r>
          </w:p>
        </w:tc>
      </w:tr>
      <w:tr w:rsidR="001E676B" w:rsidRPr="009C1A7B" w14:paraId="7A3BBDA1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0ABFC6D6" w14:textId="77777777" w:rsidR="001E676B" w:rsidRPr="009C1A7B" w:rsidRDefault="006E5EE9" w:rsidP="00786FFC">
            <w:pPr>
              <w:pStyle w:val="11"/>
              <w:tabs>
                <w:tab w:val="left" w:pos="426"/>
              </w:tabs>
              <w:spacing w:after="0"/>
              <w:ind w:lef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Задача 1. Формирование актуальных компетенций и аккумуляция передового опыта в сфере развития человеческого потенциала и социальной сферы</w:t>
            </w:r>
          </w:p>
        </w:tc>
      </w:tr>
      <w:tr w:rsidR="000C66D8" w:rsidRPr="000C66D8" w14:paraId="7C1790E5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60E6CB0A" w14:textId="2EEEDD9C" w:rsidR="001E676B" w:rsidRPr="009C1A7B" w:rsidRDefault="0088362A" w:rsidP="00786FF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4368" w:type="dxa"/>
            <w:vAlign w:val="center"/>
          </w:tcPr>
          <w:p w14:paraId="11081AB9" w14:textId="2FF435C2" w:rsidR="001E676B" w:rsidRPr="00D86E4B" w:rsidRDefault="009620D6" w:rsidP="009620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>Развитие инфраструктуры муниципальных образовательных организаций в соответствии с современными требованиями для осуществления образовательного и воспитательного процесса</w:t>
            </w:r>
          </w:p>
        </w:tc>
        <w:tc>
          <w:tcPr>
            <w:tcW w:w="1302" w:type="dxa"/>
            <w:vAlign w:val="center"/>
          </w:tcPr>
          <w:p w14:paraId="7EF5E7BF" w14:textId="0A0304CF" w:rsidR="001E676B" w:rsidRPr="00D86E4B" w:rsidRDefault="003D0C6B" w:rsidP="00B166F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2019</w:t>
            </w:r>
            <w:r w:rsidR="009620D6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-20</w:t>
            </w:r>
            <w:r w:rsidR="00B166F8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984" w:type="dxa"/>
            <w:vAlign w:val="center"/>
          </w:tcPr>
          <w:p w14:paraId="553DD8DB" w14:textId="78592034" w:rsidR="009620D6" w:rsidRPr="00D86E4B" w:rsidRDefault="009620D6" w:rsidP="003F6FC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Внебюджетные источники, </w:t>
            </w:r>
            <w:r w:rsidR="003461C9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юджет Ханты-Мансийского автономного округа – Югры (далее - бюджет автономного округа), </w:t>
            </w:r>
          </w:p>
          <w:p w14:paraId="3AC88199" w14:textId="5323959C" w:rsidR="009620D6" w:rsidRPr="00D86E4B" w:rsidRDefault="009620D6" w:rsidP="003461C9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3824" w:type="dxa"/>
            <w:vAlign w:val="center"/>
          </w:tcPr>
          <w:p w14:paraId="6B39825C" w14:textId="04EC49EE" w:rsidR="009620D6" w:rsidRPr="00D86E4B" w:rsidRDefault="000C66D8" w:rsidP="009620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>П</w:t>
            </w:r>
            <w:r w:rsidR="009620D6" w:rsidRPr="00D86E4B">
              <w:rPr>
                <w:rFonts w:ascii="Times New Roman" w:eastAsiaTheme="minorHAnsi" w:hAnsi="Times New Roman"/>
                <w:color w:val="000000" w:themeColor="text1"/>
              </w:rPr>
              <w:t>овышение качества и доступности дошкольного, начального общего, основного общего, среднего общего, а также дополнительного образования;</w:t>
            </w:r>
          </w:p>
          <w:p w14:paraId="03F6F565" w14:textId="77777777" w:rsidR="00A7605D" w:rsidRPr="00D86E4B" w:rsidRDefault="009620D6" w:rsidP="001969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>развитие индивидуальных особенностей детей и подростков</w:t>
            </w:r>
            <w:r w:rsidR="0088362A" w:rsidRPr="00D86E4B">
              <w:rPr>
                <w:rFonts w:ascii="Times New Roman" w:eastAsiaTheme="minorHAnsi" w:hAnsi="Times New Roman"/>
                <w:color w:val="000000" w:themeColor="text1"/>
              </w:rPr>
              <w:t>.</w:t>
            </w:r>
          </w:p>
          <w:p w14:paraId="3445156D" w14:textId="46B5012D" w:rsidR="0088362A" w:rsidRPr="00D86E4B" w:rsidRDefault="0088362A" w:rsidP="001969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  <w:u w:val="single"/>
              </w:rPr>
              <w:t>Показатель:</w:t>
            </w:r>
            <w:r w:rsidRPr="00D86E4B">
              <w:rPr>
                <w:rFonts w:ascii="Times New Roman" w:eastAsiaTheme="minorHAnsi" w:hAnsi="Times New Roman"/>
                <w:color w:val="000000" w:themeColor="text1"/>
              </w:rPr>
              <w:t xml:space="preserve"> уровень обеспеченностью объектами дошкольного и общего образования </w:t>
            </w:r>
          </w:p>
        </w:tc>
        <w:tc>
          <w:tcPr>
            <w:tcW w:w="3262" w:type="dxa"/>
            <w:vAlign w:val="center"/>
          </w:tcPr>
          <w:p w14:paraId="2C7054EC" w14:textId="77777777" w:rsidR="001E676B" w:rsidRPr="00D86E4B" w:rsidRDefault="009620D6" w:rsidP="00F55670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образования Администрации города Когалыма,</w:t>
            </w:r>
          </w:p>
          <w:p w14:paraId="02952CCF" w14:textId="77777777" w:rsidR="0073381E" w:rsidRPr="00D86E4B" w:rsidRDefault="009620D6" w:rsidP="001969D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инвестиционной деятельности и развития предпринимательств</w:t>
            </w:r>
            <w:r w:rsidR="001969DD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 Администрации города Когалыма</w:t>
            </w:r>
            <w:r w:rsidR="009F6AC4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</w:p>
          <w:p w14:paraId="5953BA1B" w14:textId="63552430" w:rsidR="009620D6" w:rsidRPr="00D86E4B" w:rsidRDefault="009F6AC4" w:rsidP="0073381E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</w:t>
            </w:r>
            <w:r w:rsidR="0073381E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омитет по управлению муниципальным имуществом Администрации города Когалыма</w:t>
            </w:r>
            <w:r w:rsidR="0073381E" w:rsidRPr="00D86E4B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9620D6" w:rsidRPr="009C1A7B" w14:paraId="2DE7AE93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1DCE8E85" w14:textId="3430E627" w:rsidR="009620D6" w:rsidRPr="009C1A7B" w:rsidRDefault="0088362A" w:rsidP="00786FF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1.1.2.</w:t>
            </w:r>
          </w:p>
        </w:tc>
        <w:tc>
          <w:tcPr>
            <w:tcW w:w="4368" w:type="dxa"/>
            <w:vAlign w:val="center"/>
          </w:tcPr>
          <w:p w14:paraId="183E571D" w14:textId="6A67335E" w:rsidR="009620D6" w:rsidRPr="00D86E4B" w:rsidRDefault="003461C9" w:rsidP="00346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>Строительство новых объектов спортивной инфраструктуры (в том числе обустройство спортивных площадок)</w:t>
            </w:r>
          </w:p>
        </w:tc>
        <w:tc>
          <w:tcPr>
            <w:tcW w:w="1302" w:type="dxa"/>
            <w:vAlign w:val="center"/>
          </w:tcPr>
          <w:p w14:paraId="2AA0C25D" w14:textId="2EBA2D14" w:rsidR="009620D6" w:rsidRPr="00D86E4B" w:rsidRDefault="003461C9" w:rsidP="00786FF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2020-2030</w:t>
            </w:r>
          </w:p>
        </w:tc>
        <w:tc>
          <w:tcPr>
            <w:tcW w:w="1984" w:type="dxa"/>
            <w:vAlign w:val="center"/>
          </w:tcPr>
          <w:p w14:paraId="1537DD8F" w14:textId="4D69A103" w:rsidR="003461C9" w:rsidRPr="00D86E4B" w:rsidRDefault="003461C9" w:rsidP="003461C9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Внебюджетные источники, 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бюджет автономного округа, </w:t>
            </w:r>
          </w:p>
          <w:p w14:paraId="1B3B75D1" w14:textId="77777777" w:rsidR="003461C9" w:rsidRPr="00D86E4B" w:rsidRDefault="003461C9" w:rsidP="003461C9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бюджет города Когалыма</w:t>
            </w:r>
          </w:p>
          <w:p w14:paraId="744D208E" w14:textId="77777777" w:rsidR="009620D6" w:rsidRPr="00D86E4B" w:rsidRDefault="009620D6" w:rsidP="003F6FC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3824" w:type="dxa"/>
            <w:vAlign w:val="center"/>
          </w:tcPr>
          <w:p w14:paraId="6161E765" w14:textId="77777777" w:rsidR="009620D6" w:rsidRPr="00D86E4B" w:rsidRDefault="009620D6" w:rsidP="009620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>Обеспечение возможностей жителей города систематически заниматься физической культурой и спортом</w:t>
            </w:r>
          </w:p>
          <w:p w14:paraId="4DE6DF52" w14:textId="154A5C32" w:rsidR="0088362A" w:rsidRPr="00D86E4B" w:rsidRDefault="0088362A" w:rsidP="00883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  <w:u w:val="single"/>
              </w:rPr>
              <w:t>Показатель:</w:t>
            </w:r>
            <w:r w:rsidRPr="00D86E4B">
              <w:rPr>
                <w:rFonts w:ascii="Times New Roman" w:eastAsiaTheme="minorHAnsi" w:hAnsi="Times New Roman"/>
                <w:color w:val="000000" w:themeColor="text1"/>
              </w:rPr>
              <w:t xml:space="preserve"> уровень обеспеченностью объектами физической культуры и спорта</w:t>
            </w:r>
          </w:p>
        </w:tc>
        <w:tc>
          <w:tcPr>
            <w:tcW w:w="3262" w:type="dxa"/>
            <w:vAlign w:val="center"/>
          </w:tcPr>
          <w:p w14:paraId="5A0A650C" w14:textId="77777777" w:rsidR="0073381E" w:rsidRPr="00D86E4B" w:rsidRDefault="003461C9" w:rsidP="009F6AC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культуры спорта и молодежной политики Администрации города Когалыма</w:t>
            </w:r>
            <w:r w:rsidR="009F6AC4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</w:p>
          <w:p w14:paraId="426C064F" w14:textId="5BD3735F" w:rsidR="009F6AC4" w:rsidRPr="00D86E4B" w:rsidRDefault="009F6AC4" w:rsidP="009F6AC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Отдел архитектуры и градостроительств</w:t>
            </w:r>
            <w:r w:rsidR="00C22181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 Администрации города Когалыма</w:t>
            </w:r>
          </w:p>
          <w:p w14:paraId="2D1230D2" w14:textId="43754A24" w:rsidR="009620D6" w:rsidRPr="00D86E4B" w:rsidRDefault="009620D6" w:rsidP="00F55670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620D6" w:rsidRPr="009C1A7B" w14:paraId="5D2B1FEA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4BD87D29" w14:textId="4733AA2C" w:rsidR="009620D6" w:rsidRPr="009C1A7B" w:rsidRDefault="009620D6" w:rsidP="008836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1.1.</w:t>
            </w:r>
            <w:r w:rsidR="0088362A">
              <w:rPr>
                <w:rFonts w:ascii="Times New Roman" w:hAnsi="Times New Roman"/>
                <w:sz w:val="22"/>
                <w:szCs w:val="22"/>
              </w:rPr>
              <w:t>3</w:t>
            </w:r>
            <w:r w:rsidRPr="009C1A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68" w:type="dxa"/>
            <w:vAlign w:val="center"/>
          </w:tcPr>
          <w:p w14:paraId="4B465E4B" w14:textId="7AB98C00" w:rsidR="009620D6" w:rsidRPr="00D86E4B" w:rsidRDefault="009620D6" w:rsidP="009620D6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Система инфраструктуры детского и молодежного технического творчества фаблаб (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>FABLAB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) – детский технопарк – кванториум (при содействии городских 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>IT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-компаний)</w:t>
            </w:r>
          </w:p>
        </w:tc>
        <w:tc>
          <w:tcPr>
            <w:tcW w:w="1302" w:type="dxa"/>
            <w:vAlign w:val="center"/>
          </w:tcPr>
          <w:p w14:paraId="659C3943" w14:textId="0893E711" w:rsidR="009620D6" w:rsidRPr="00D86E4B" w:rsidRDefault="009620D6" w:rsidP="003D0C6B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88362A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3D0C6B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-2030 </w:t>
            </w:r>
          </w:p>
        </w:tc>
        <w:tc>
          <w:tcPr>
            <w:tcW w:w="1984" w:type="dxa"/>
            <w:vAlign w:val="center"/>
          </w:tcPr>
          <w:p w14:paraId="59FDE092" w14:textId="77777777" w:rsidR="0073381E" w:rsidRPr="00D86E4B" w:rsidRDefault="009620D6" w:rsidP="009620D6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Внебюджетные источники, </w:t>
            </w:r>
            <w:r w:rsidR="003D0C6B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бюджет автономного </w:t>
            </w:r>
            <w:r w:rsidR="003D0C6B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округа</w:t>
            </w:r>
            <w:r w:rsidR="003D0C6B"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</w:p>
          <w:p w14:paraId="354DAD43" w14:textId="7B9D31CE" w:rsidR="009620D6" w:rsidRPr="00D86E4B" w:rsidRDefault="009620D6" w:rsidP="009620D6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3824" w:type="dxa"/>
            <w:vAlign w:val="center"/>
          </w:tcPr>
          <w:p w14:paraId="10884399" w14:textId="77777777" w:rsidR="009620D6" w:rsidRPr="00D86E4B" w:rsidRDefault="009620D6" w:rsidP="009620D6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Создание в городе возможностей для современного технического творчества детей и молодежи</w:t>
            </w:r>
          </w:p>
          <w:p w14:paraId="7FFCA8B8" w14:textId="5696023F" w:rsidR="009620D6" w:rsidRPr="00D86E4B" w:rsidRDefault="009620D6" w:rsidP="009620D6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lastRenderedPageBreak/>
              <w:t>Показатель: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число детей и молодежи, воспользовавшихся услугами фаблаба в течение года</w:t>
            </w:r>
          </w:p>
        </w:tc>
        <w:tc>
          <w:tcPr>
            <w:tcW w:w="3262" w:type="dxa"/>
            <w:vAlign w:val="center"/>
          </w:tcPr>
          <w:p w14:paraId="53E11788" w14:textId="77777777" w:rsidR="009620D6" w:rsidRPr="00D86E4B" w:rsidRDefault="009620D6" w:rsidP="009620D6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Управление образования Администрации города Когалыма, </w:t>
            </w:r>
          </w:p>
          <w:p w14:paraId="1AE1A2B1" w14:textId="7D50A4C7" w:rsidR="009620D6" w:rsidRPr="00D86E4B" w:rsidRDefault="009620D6" w:rsidP="009620D6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Управление культуры спорта и молодежной политики 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Администрации города Когалыма</w:t>
            </w:r>
          </w:p>
        </w:tc>
      </w:tr>
      <w:tr w:rsidR="001E676B" w:rsidRPr="009C1A7B" w14:paraId="05D655D9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2F1EA165" w14:textId="3651549C" w:rsidR="001E676B" w:rsidRPr="009C1A7B" w:rsidRDefault="006E5EE9" w:rsidP="008836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lastRenderedPageBreak/>
              <w:t>1.1.</w:t>
            </w:r>
            <w:r w:rsidR="0088362A">
              <w:rPr>
                <w:rFonts w:ascii="Times New Roman" w:hAnsi="Times New Roman"/>
                <w:sz w:val="22"/>
                <w:szCs w:val="22"/>
              </w:rPr>
              <w:t>4</w:t>
            </w:r>
            <w:r w:rsidRPr="009C1A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68" w:type="dxa"/>
            <w:vAlign w:val="center"/>
          </w:tcPr>
          <w:p w14:paraId="45227170" w14:textId="77777777" w:rsidR="001E676B" w:rsidRPr="00D86E4B" w:rsidRDefault="00FA0D3A" w:rsidP="00786FF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Молодежный 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>PR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-центр</w:t>
            </w:r>
          </w:p>
        </w:tc>
        <w:tc>
          <w:tcPr>
            <w:tcW w:w="1302" w:type="dxa"/>
            <w:vAlign w:val="center"/>
          </w:tcPr>
          <w:p w14:paraId="5566B60B" w14:textId="0DCC9D70" w:rsidR="001E676B" w:rsidRPr="00D86E4B" w:rsidRDefault="00BB4866" w:rsidP="00BB4866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2021-2030</w:t>
            </w:r>
          </w:p>
        </w:tc>
        <w:tc>
          <w:tcPr>
            <w:tcW w:w="1984" w:type="dxa"/>
            <w:vAlign w:val="center"/>
          </w:tcPr>
          <w:p w14:paraId="6062B476" w14:textId="31623CF0" w:rsidR="001E676B" w:rsidRPr="00D86E4B" w:rsidRDefault="003F6FCC" w:rsidP="00786FF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Внебюджетные источники, бюджет города Когалыма</w:t>
            </w:r>
          </w:p>
        </w:tc>
        <w:tc>
          <w:tcPr>
            <w:tcW w:w="3824" w:type="dxa"/>
            <w:vAlign w:val="center"/>
          </w:tcPr>
          <w:p w14:paraId="45B2055C" w14:textId="77777777" w:rsidR="001E676B" w:rsidRPr="00D86E4B" w:rsidRDefault="00A7605D" w:rsidP="00786FF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Расширение спектра компетенций молодежи, создание (восстановление) направления дополнительного образования</w:t>
            </w:r>
          </w:p>
          <w:p w14:paraId="598462E0" w14:textId="77777777" w:rsidR="00A7605D" w:rsidRPr="00D86E4B" w:rsidRDefault="00A7605D" w:rsidP="00786FF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Показатель: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число школьников и молодежи, участвующих в подготовке медиа-продукции (статьи, пресс-релизы, молодежные ТВ-программы)</w:t>
            </w:r>
          </w:p>
        </w:tc>
        <w:tc>
          <w:tcPr>
            <w:tcW w:w="3262" w:type="dxa"/>
            <w:vAlign w:val="center"/>
          </w:tcPr>
          <w:p w14:paraId="46D21E04" w14:textId="77777777" w:rsidR="001E676B" w:rsidRPr="00D86E4B" w:rsidRDefault="00A7605D" w:rsidP="00786FF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культуры, спорта, молодежной политики</w:t>
            </w:r>
          </w:p>
        </w:tc>
      </w:tr>
      <w:tr w:rsidR="00C6672A" w:rsidRPr="009C1A7B" w14:paraId="1AA19D65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0AA829DF" w14:textId="333AAAFB" w:rsidR="00C6672A" w:rsidRPr="009C1A7B" w:rsidRDefault="00C6672A" w:rsidP="008836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</w:t>
            </w:r>
            <w:r w:rsidR="0088362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4368" w:type="dxa"/>
            <w:vAlign w:val="center"/>
          </w:tcPr>
          <w:p w14:paraId="705B00CA" w14:textId="77777777" w:rsidR="00C6672A" w:rsidRPr="009C1A7B" w:rsidRDefault="00C6672A" w:rsidP="00C667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Создание инкубатора культурных и спортивных инноваций</w:t>
            </w:r>
          </w:p>
        </w:tc>
        <w:tc>
          <w:tcPr>
            <w:tcW w:w="1302" w:type="dxa"/>
            <w:vAlign w:val="center"/>
          </w:tcPr>
          <w:p w14:paraId="6E3A28BC" w14:textId="2D75A636" w:rsidR="00C6672A" w:rsidRPr="009C1A7B" w:rsidRDefault="00C6672A" w:rsidP="008836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20</w:t>
            </w:r>
            <w:r w:rsidR="00BB4866">
              <w:rPr>
                <w:rFonts w:ascii="Times New Roman" w:hAnsi="Times New Roman"/>
                <w:sz w:val="22"/>
                <w:szCs w:val="22"/>
              </w:rPr>
              <w:t>25</w:t>
            </w:r>
            <w:r w:rsidRPr="009C1A7B">
              <w:rPr>
                <w:rFonts w:ascii="Times New Roman" w:hAnsi="Times New Roman"/>
                <w:sz w:val="22"/>
                <w:szCs w:val="22"/>
              </w:rPr>
              <w:t>-2030</w:t>
            </w:r>
          </w:p>
        </w:tc>
        <w:tc>
          <w:tcPr>
            <w:tcW w:w="1984" w:type="dxa"/>
            <w:vAlign w:val="center"/>
          </w:tcPr>
          <w:p w14:paraId="4839AF1B" w14:textId="4BB881A7" w:rsidR="00C6672A" w:rsidRPr="009C1A7B" w:rsidRDefault="003F6FCC" w:rsidP="00C667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Внебюджетные источники,</w:t>
            </w:r>
            <w:r w:rsidRPr="009C1A7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3824" w:type="dxa"/>
            <w:vAlign w:val="center"/>
          </w:tcPr>
          <w:p w14:paraId="1D14EDB1" w14:textId="28259659" w:rsidR="00C6672A" w:rsidRDefault="006F1409" w:rsidP="00C667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Отбор (выявление) потенциально перспективных коммерческих (целесообразных для поддержки в качестве старт-апа) и востребованных социально значимых некоммерческих (целесообразных для поддержки в качестве направления бюджетного финансирования)</w:t>
            </w:r>
          </w:p>
          <w:p w14:paraId="6D483A67" w14:textId="77777777" w:rsidR="00F64047" w:rsidRPr="00106107" w:rsidRDefault="006F1409" w:rsidP="00F64047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6107">
              <w:rPr>
                <w:rFonts w:ascii="Times New Roman" w:hAnsi="Times New Roman"/>
                <w:sz w:val="22"/>
                <w:szCs w:val="22"/>
                <w:u w:val="single"/>
              </w:rPr>
              <w:t>Показател</w:t>
            </w:r>
            <w:r w:rsidR="00F64047" w:rsidRPr="00106107">
              <w:rPr>
                <w:rFonts w:ascii="Times New Roman" w:hAnsi="Times New Roman"/>
                <w:sz w:val="22"/>
                <w:szCs w:val="22"/>
                <w:u w:val="single"/>
              </w:rPr>
              <w:t>и</w:t>
            </w:r>
            <w:r w:rsidRPr="00106107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A19A7DB" w14:textId="26A39999" w:rsidR="006F1409" w:rsidRPr="00106107" w:rsidRDefault="00F64047" w:rsidP="00F64047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6107"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r w:rsidR="006F1409" w:rsidRPr="00106107">
              <w:rPr>
                <w:rFonts w:ascii="Times New Roman" w:hAnsi="Times New Roman"/>
                <w:sz w:val="22"/>
                <w:szCs w:val="22"/>
              </w:rPr>
              <w:t>количество новых направлений культуры и спорта, опробованных на площадке инкубатора</w:t>
            </w:r>
            <w:r w:rsidRPr="00106107">
              <w:rPr>
                <w:rFonts w:ascii="Times New Roman" w:hAnsi="Times New Roman"/>
                <w:sz w:val="22"/>
                <w:szCs w:val="22"/>
              </w:rPr>
              <w:t xml:space="preserve"> в течение года</w:t>
            </w:r>
            <w:r w:rsidR="006F1409" w:rsidRPr="0010610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7FF6D8E" w14:textId="09EEB866" w:rsidR="006F1409" w:rsidRDefault="00F64047" w:rsidP="00F64047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6107">
              <w:rPr>
                <w:rFonts w:ascii="Times New Roman" w:hAnsi="Times New Roman"/>
              </w:rPr>
              <w:t>2) к</w:t>
            </w:r>
            <w:r w:rsidR="006F1409" w:rsidRPr="00106107">
              <w:rPr>
                <w:rFonts w:ascii="Times New Roman" w:hAnsi="Times New Roman"/>
              </w:rPr>
              <w:t xml:space="preserve">оличество новых направлений деятельности, </w:t>
            </w:r>
            <w:r w:rsidRPr="00106107">
              <w:rPr>
                <w:rFonts w:ascii="Times New Roman" w:hAnsi="Times New Roman"/>
              </w:rPr>
              <w:t xml:space="preserve">по итогам тестирования которых в течение двух лет принято решение </w:t>
            </w:r>
            <w:r w:rsidRPr="00106107">
              <w:rPr>
                <w:rFonts w:ascii="Times New Roman" w:hAnsi="Times New Roman"/>
                <w:lang w:eastAsia="ru-RU"/>
              </w:rPr>
              <w:t>о дальнейшей бюджетной поддержке нового вида деятельности путем включения соответствующего направления в планы работы профильных департаментов (культуры, молодежной политики и спорта либо образования) или о поддержке перевода проекта в формат малого предприятия</w:t>
            </w:r>
          </w:p>
        </w:tc>
        <w:tc>
          <w:tcPr>
            <w:tcW w:w="3262" w:type="dxa"/>
            <w:vAlign w:val="center"/>
          </w:tcPr>
          <w:p w14:paraId="7B8008F2" w14:textId="77777777" w:rsidR="000E740C" w:rsidRDefault="003F6FCC" w:rsidP="003F6FC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Управление культуры спорта и молодежной политики Администрации города Когалыма,</w:t>
            </w:r>
            <w:r w:rsidR="001B026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95B68F8" w14:textId="41DAB868" w:rsidR="003F6FCC" w:rsidRDefault="001B0264" w:rsidP="003F6FC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Управление инвестиционной деятельности и развития предпринимательства Администрации города Когалыма </w:t>
            </w:r>
          </w:p>
          <w:p w14:paraId="4D1ADD1E" w14:textId="62D6A3EB" w:rsidR="00C6672A" w:rsidRDefault="00C6672A" w:rsidP="00C667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0247" w:rsidRPr="009C1A7B" w14:paraId="104F73A3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216648DA" w14:textId="70E0238E" w:rsidR="00ED0247" w:rsidRDefault="00ED0247" w:rsidP="008836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</w:t>
            </w:r>
            <w:r w:rsidR="0088362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4368" w:type="dxa"/>
            <w:vAlign w:val="center"/>
          </w:tcPr>
          <w:p w14:paraId="6C05902F" w14:textId="34ABDE11" w:rsidR="00ED0247" w:rsidRPr="00D86E4B" w:rsidRDefault="00ED0247" w:rsidP="00ED0247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Развитие услуг сферы здравоохранения (негосударственного сектора), в том числе в левобережной части города </w:t>
            </w:r>
          </w:p>
        </w:tc>
        <w:tc>
          <w:tcPr>
            <w:tcW w:w="1302" w:type="dxa"/>
            <w:vAlign w:val="center"/>
          </w:tcPr>
          <w:p w14:paraId="2C7955BC" w14:textId="3D91CCC7" w:rsidR="00ED0247" w:rsidRPr="00D86E4B" w:rsidRDefault="00A164C2" w:rsidP="00C667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2021 - 2030</w:t>
            </w:r>
          </w:p>
        </w:tc>
        <w:tc>
          <w:tcPr>
            <w:tcW w:w="1984" w:type="dxa"/>
            <w:vAlign w:val="center"/>
          </w:tcPr>
          <w:p w14:paraId="1249364E" w14:textId="77777777" w:rsidR="0073381E" w:rsidRPr="00D86E4B" w:rsidRDefault="00ED0247" w:rsidP="00C667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Внебюджетные источники, </w:t>
            </w:r>
            <w:r w:rsidR="00A164C2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автономного округа</w:t>
            </w:r>
            <w:r w:rsidR="00A164C2"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</w:p>
          <w:p w14:paraId="45DACE1C" w14:textId="1DB50CAE" w:rsidR="00ED0247" w:rsidRPr="00D86E4B" w:rsidRDefault="00ED0247" w:rsidP="00C667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3824" w:type="dxa"/>
            <w:vAlign w:val="center"/>
          </w:tcPr>
          <w:p w14:paraId="7CBA1A65" w14:textId="5FB2290B" w:rsidR="0073381E" w:rsidRPr="00D86E4B" w:rsidRDefault="0088362A" w:rsidP="00733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6E4B">
              <w:rPr>
                <w:rFonts w:ascii="Times New Roman" w:hAnsi="Times New Roman"/>
                <w:color w:val="000000" w:themeColor="text1"/>
              </w:rPr>
              <w:t>Повышение доступности объектов здравоохранения города</w:t>
            </w:r>
            <w:r w:rsidR="00863272" w:rsidRPr="00D86E4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E8AC527" w14:textId="50DD6F79" w:rsidR="0073381E" w:rsidRPr="00D86E4B" w:rsidRDefault="0073381E" w:rsidP="00733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D86E4B">
              <w:rPr>
                <w:rFonts w:ascii="Times New Roman" w:hAnsi="Times New Roman"/>
                <w:color w:val="000000" w:themeColor="text1"/>
              </w:rPr>
              <w:t xml:space="preserve">Показатель: </w:t>
            </w:r>
            <w:r w:rsidRPr="00D86E4B">
              <w:rPr>
                <w:rFonts w:ascii="Times New Roman" w:eastAsiaTheme="minorHAnsi" w:hAnsi="Times New Roman"/>
                <w:color w:val="000000" w:themeColor="text1"/>
              </w:rPr>
              <w:t>Количество негосударственных (частных) медицинских организаций, имеющих лицензию на осуществление медицинской деятельности в автономном округе, на 10 тыс. населения</w:t>
            </w:r>
          </w:p>
          <w:p w14:paraId="7621E694" w14:textId="0305BF5B" w:rsidR="00ED0247" w:rsidRPr="00D86E4B" w:rsidRDefault="00ED0247" w:rsidP="00ED0247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2" w:type="dxa"/>
            <w:vAlign w:val="center"/>
          </w:tcPr>
          <w:p w14:paraId="516C125A" w14:textId="77777777" w:rsidR="00F03248" w:rsidRPr="00D86E4B" w:rsidRDefault="00ED0247" w:rsidP="008836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Управление экономики Администрации города Когалыма, </w:t>
            </w:r>
          </w:p>
          <w:p w14:paraId="0D97B6E0" w14:textId="3A08F3CB" w:rsidR="00ED0247" w:rsidRPr="00D86E4B" w:rsidRDefault="00ED0247" w:rsidP="008836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Отдел по связям с общественностью и социальным вопросам Администрации города Когалыма</w:t>
            </w:r>
          </w:p>
        </w:tc>
      </w:tr>
      <w:tr w:rsidR="006E5EE9" w:rsidRPr="009C1A7B" w14:paraId="7434159B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451FE8D5" w14:textId="77777777" w:rsidR="006E5EE9" w:rsidRPr="009C1A7B" w:rsidRDefault="006E5EE9" w:rsidP="00786FF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Задача 2. Повышение экономического эффекта эксплуатации объектов социальной сферы, культуры и спорта</w:t>
            </w:r>
          </w:p>
        </w:tc>
      </w:tr>
      <w:tr w:rsidR="00A7605D" w:rsidRPr="009C1A7B" w14:paraId="6D345E4E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0D2DE089" w14:textId="77777777" w:rsidR="00A7605D" w:rsidRPr="009C1A7B" w:rsidRDefault="00A7605D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1.2.1.</w:t>
            </w:r>
          </w:p>
        </w:tc>
        <w:tc>
          <w:tcPr>
            <w:tcW w:w="4368" w:type="dxa"/>
            <w:vAlign w:val="center"/>
          </w:tcPr>
          <w:p w14:paraId="340B99BF" w14:textId="256FA61E" w:rsidR="00A7605D" w:rsidRPr="00BB729D" w:rsidRDefault="00A7605D" w:rsidP="008836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729D">
              <w:rPr>
                <w:rFonts w:ascii="Times New Roman" w:hAnsi="Times New Roman"/>
                <w:sz w:val="22"/>
                <w:szCs w:val="22"/>
                <w:lang w:eastAsia="ru-RU"/>
              </w:rPr>
              <w:t>«Перезагрузка» кинофестиваля «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Золотая</w:t>
            </w:r>
            <w:r w:rsidRPr="00BB729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лента»</w:t>
            </w:r>
            <w:r w:rsidR="00E81A2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(включая: проведение кинематографических мастер-классов, </w:t>
            </w:r>
            <w:r w:rsidR="00C6672A">
              <w:rPr>
                <w:rFonts w:ascii="Times New Roman" w:hAnsi="Times New Roman"/>
                <w:sz w:val="22"/>
                <w:szCs w:val="22"/>
                <w:lang w:eastAsia="ru-RU"/>
              </w:rPr>
              <w:t>мастер-классов видеоблогеров, создание арт-объектов в городской среде, проведение «кино-завтраков»</w:t>
            </w:r>
            <w:r w:rsidR="006F14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конкурса любительских кинофильмов молодежи Югры </w:t>
            </w:r>
            <w:r w:rsidR="00C6672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 </w:t>
            </w:r>
            <w:r w:rsidR="006F1409">
              <w:rPr>
                <w:rFonts w:ascii="Times New Roman" w:hAnsi="Times New Roman"/>
                <w:sz w:val="22"/>
                <w:szCs w:val="22"/>
                <w:lang w:eastAsia="ru-RU"/>
              </w:rPr>
              <w:t>др</w:t>
            </w:r>
            <w:r w:rsidR="00C6672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.) </w:t>
            </w:r>
          </w:p>
        </w:tc>
        <w:tc>
          <w:tcPr>
            <w:tcW w:w="1302" w:type="dxa"/>
            <w:vAlign w:val="center"/>
          </w:tcPr>
          <w:p w14:paraId="3C161425" w14:textId="2A53F0AB" w:rsidR="00A7605D" w:rsidRPr="00BB729D" w:rsidRDefault="00A7605D" w:rsidP="008836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740C">
              <w:rPr>
                <w:rFonts w:ascii="Times New Roman" w:hAnsi="Times New Roman"/>
                <w:sz w:val="22"/>
                <w:szCs w:val="22"/>
                <w:highlight w:val="lightGray"/>
              </w:rPr>
              <w:t>20</w:t>
            </w:r>
            <w:r w:rsidR="0088362A">
              <w:rPr>
                <w:rFonts w:ascii="Times New Roman" w:hAnsi="Times New Roman"/>
                <w:sz w:val="22"/>
                <w:szCs w:val="22"/>
                <w:highlight w:val="lightGray"/>
              </w:rPr>
              <w:t>22</w:t>
            </w:r>
            <w:r w:rsidRPr="000E740C">
              <w:rPr>
                <w:rFonts w:ascii="Times New Roman" w:hAnsi="Times New Roman"/>
                <w:sz w:val="22"/>
                <w:szCs w:val="22"/>
                <w:highlight w:val="lightGray"/>
              </w:rPr>
              <w:t>-2025</w:t>
            </w:r>
          </w:p>
        </w:tc>
        <w:tc>
          <w:tcPr>
            <w:tcW w:w="1984" w:type="dxa"/>
            <w:vAlign w:val="center"/>
          </w:tcPr>
          <w:p w14:paraId="360FAE87" w14:textId="0971459D" w:rsidR="00A7605D" w:rsidRPr="00BB729D" w:rsidRDefault="000E740C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Внебюджетные источники,</w:t>
            </w:r>
            <w:r w:rsidRPr="009C1A7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</w:t>
            </w:r>
            <w:r w:rsidR="00A7605D" w:rsidRPr="00BB729D">
              <w:rPr>
                <w:rFonts w:ascii="Times New Roman" w:hAnsi="Times New Roman"/>
                <w:sz w:val="22"/>
                <w:szCs w:val="22"/>
                <w:lang w:eastAsia="ru-RU"/>
              </w:rPr>
              <w:t>, выход на самоокупаемость фестиваля к 2025 году</w:t>
            </w:r>
          </w:p>
        </w:tc>
        <w:tc>
          <w:tcPr>
            <w:tcW w:w="3824" w:type="dxa"/>
            <w:vAlign w:val="center"/>
          </w:tcPr>
          <w:p w14:paraId="12A737C7" w14:textId="77777777" w:rsidR="00A7605D" w:rsidRDefault="00C6672A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туристического потока в город</w:t>
            </w:r>
          </w:p>
          <w:p w14:paraId="341392C1" w14:textId="77777777" w:rsidR="00C6672A" w:rsidRPr="009C1A7B" w:rsidRDefault="00C6672A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0247">
              <w:rPr>
                <w:rFonts w:ascii="Times New Roman" w:hAnsi="Times New Roman"/>
                <w:sz w:val="22"/>
                <w:szCs w:val="22"/>
                <w:u w:val="single"/>
              </w:rPr>
              <w:t>Показатель: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число иногородних посетителей – участников мероприятий фестиваля</w:t>
            </w:r>
          </w:p>
        </w:tc>
        <w:tc>
          <w:tcPr>
            <w:tcW w:w="3262" w:type="dxa"/>
            <w:vAlign w:val="center"/>
          </w:tcPr>
          <w:p w14:paraId="570D72E6" w14:textId="77777777" w:rsidR="000E740C" w:rsidRDefault="00A7605D" w:rsidP="000E740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Управление культуры, спорта, молодежной политики</w:t>
            </w:r>
            <w:r w:rsidR="000E740C">
              <w:rPr>
                <w:rFonts w:ascii="Times New Roman" w:hAnsi="Times New Roman"/>
                <w:sz w:val="22"/>
                <w:szCs w:val="22"/>
              </w:rPr>
              <w:t xml:space="preserve"> Администрации города Когалыма</w:t>
            </w:r>
          </w:p>
          <w:p w14:paraId="6DF1B833" w14:textId="42879F41" w:rsidR="00A7605D" w:rsidRPr="009C1A7B" w:rsidRDefault="00A7605D" w:rsidP="000E740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740C" w:rsidRPr="009C1A7B" w14:paraId="223B62B9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7D4CAE6E" w14:textId="39FDBF84" w:rsidR="000E740C" w:rsidRDefault="000E740C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1.2.2.</w:t>
            </w:r>
          </w:p>
        </w:tc>
        <w:tc>
          <w:tcPr>
            <w:tcW w:w="4368" w:type="dxa"/>
            <w:vAlign w:val="center"/>
          </w:tcPr>
          <w:p w14:paraId="01CCBE28" w14:textId="09A20C54" w:rsidR="000E740C" w:rsidRPr="00BB729D" w:rsidRDefault="000E740C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Проведение мероприятий окружного и всероссийского уровня в сфере культуры, спорта и молодежной политики </w:t>
            </w:r>
          </w:p>
        </w:tc>
        <w:tc>
          <w:tcPr>
            <w:tcW w:w="1302" w:type="dxa"/>
            <w:vAlign w:val="center"/>
          </w:tcPr>
          <w:p w14:paraId="26A7B250" w14:textId="2D620FDE" w:rsidR="000E740C" w:rsidRPr="000E740C" w:rsidRDefault="000E740C" w:rsidP="008836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sz w:val="22"/>
                <w:szCs w:val="22"/>
                <w:highlight w:val="lightGray"/>
              </w:rPr>
              <w:t>20</w:t>
            </w:r>
            <w:r w:rsidR="0088362A">
              <w:rPr>
                <w:rFonts w:ascii="Times New Roman" w:hAnsi="Times New Roman"/>
                <w:sz w:val="22"/>
                <w:szCs w:val="22"/>
                <w:highlight w:val="lightGray"/>
              </w:rPr>
              <w:t>19</w:t>
            </w:r>
            <w:r>
              <w:rPr>
                <w:rFonts w:ascii="Times New Roman" w:hAnsi="Times New Roman"/>
                <w:sz w:val="22"/>
                <w:szCs w:val="22"/>
                <w:highlight w:val="lightGray"/>
              </w:rPr>
              <w:t>-2030</w:t>
            </w:r>
          </w:p>
        </w:tc>
        <w:tc>
          <w:tcPr>
            <w:tcW w:w="1984" w:type="dxa"/>
            <w:vAlign w:val="center"/>
          </w:tcPr>
          <w:p w14:paraId="0A70803C" w14:textId="0C1AAD2E" w:rsidR="000E740C" w:rsidRDefault="000E740C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Внебюджетные источники,</w:t>
            </w:r>
            <w:r w:rsidRPr="009C1A7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</w:t>
            </w:r>
            <w:r w:rsidRPr="00BB729D">
              <w:rPr>
                <w:rFonts w:ascii="Times New Roman" w:hAnsi="Times New Roman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3824" w:type="dxa"/>
            <w:vAlign w:val="center"/>
          </w:tcPr>
          <w:p w14:paraId="695CC6D8" w14:textId="77777777" w:rsidR="000E740C" w:rsidRDefault="000E740C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Увеличение количества проведенных мероприятий </w:t>
            </w:r>
          </w:p>
          <w:p w14:paraId="18F427C2" w14:textId="67332F33" w:rsidR="000E740C" w:rsidRDefault="000E740C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0247">
              <w:rPr>
                <w:rFonts w:ascii="Times New Roman" w:hAnsi="Times New Roman"/>
                <w:sz w:val="22"/>
                <w:szCs w:val="22"/>
                <w:u w:val="single"/>
              </w:rPr>
              <w:t>Показатель: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0E740C">
              <w:rPr>
                <w:rFonts w:ascii="Times New Roman" w:hAnsi="Times New Roman"/>
                <w:sz w:val="22"/>
                <w:szCs w:val="22"/>
              </w:rPr>
              <w:t xml:space="preserve">число мероприятий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в сфере культуры, спорта и молодежной политики</w:t>
            </w:r>
          </w:p>
        </w:tc>
        <w:tc>
          <w:tcPr>
            <w:tcW w:w="3262" w:type="dxa"/>
            <w:vAlign w:val="center"/>
          </w:tcPr>
          <w:p w14:paraId="69A60C86" w14:textId="6872DE76" w:rsidR="000E740C" w:rsidRDefault="000E740C" w:rsidP="000E740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Управление культуры, спорта, молодежной политики Администрации города Когалыма</w:t>
            </w:r>
          </w:p>
        </w:tc>
      </w:tr>
      <w:tr w:rsidR="00A7605D" w:rsidRPr="009C1A7B" w14:paraId="26FC7B09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0D12D831" w14:textId="688118DE" w:rsidR="00A7605D" w:rsidRPr="009C1A7B" w:rsidRDefault="00A7605D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Задача 3.</w:t>
            </w:r>
            <w:r w:rsidRPr="009C1A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Обеспечение возможностей всестороннего творческого развития, включая возможности образования, реализации местных инициатив, самореализации в предпринимательстве, деятельности гражданского общества.</w:t>
            </w:r>
          </w:p>
        </w:tc>
      </w:tr>
      <w:tr w:rsidR="00A7605D" w:rsidRPr="009C1A7B" w14:paraId="2933F795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3F08DAB1" w14:textId="77777777" w:rsidR="00A7605D" w:rsidRPr="009C1A7B" w:rsidRDefault="00A7605D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1.3.1.</w:t>
            </w:r>
          </w:p>
        </w:tc>
        <w:tc>
          <w:tcPr>
            <w:tcW w:w="4368" w:type="dxa"/>
            <w:vAlign w:val="center"/>
          </w:tcPr>
          <w:p w14:paraId="51BA8AA5" w14:textId="77777777" w:rsidR="00A7605D" w:rsidRPr="009C1A7B" w:rsidRDefault="00A7605D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Создание Единого многофункционального молодежного центра</w:t>
            </w:r>
          </w:p>
        </w:tc>
        <w:tc>
          <w:tcPr>
            <w:tcW w:w="1302" w:type="dxa"/>
            <w:vAlign w:val="center"/>
          </w:tcPr>
          <w:p w14:paraId="7C65CDAE" w14:textId="24105714" w:rsidR="00A7605D" w:rsidRPr="009C1A7B" w:rsidRDefault="00064CD4" w:rsidP="0073381E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73381E">
              <w:rPr>
                <w:rFonts w:ascii="Times New Roman" w:hAnsi="Times New Roman"/>
                <w:sz w:val="22"/>
                <w:szCs w:val="22"/>
              </w:rPr>
              <w:t>25</w:t>
            </w:r>
            <w:r>
              <w:rPr>
                <w:rFonts w:ascii="Times New Roman" w:hAnsi="Times New Roman"/>
                <w:sz w:val="22"/>
                <w:szCs w:val="22"/>
              </w:rPr>
              <w:t>-2030</w:t>
            </w:r>
          </w:p>
        </w:tc>
        <w:tc>
          <w:tcPr>
            <w:tcW w:w="1984" w:type="dxa"/>
            <w:vAlign w:val="center"/>
          </w:tcPr>
          <w:p w14:paraId="45B4277B" w14:textId="77777777" w:rsidR="00A7605D" w:rsidRPr="00D86E4B" w:rsidRDefault="000E740C" w:rsidP="000E740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Внебюджетные источники, бюджет города Когалыма</w:t>
            </w:r>
            <w:r w:rsidR="0073381E"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8908212" w14:textId="70CA3210" w:rsidR="0073381E" w:rsidRPr="00D86E4B" w:rsidRDefault="0073381E" w:rsidP="000E740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824" w:type="dxa"/>
            <w:vAlign w:val="center"/>
          </w:tcPr>
          <w:p w14:paraId="177BA724" w14:textId="28657395" w:rsidR="00A7605D" w:rsidRPr="00D86E4B" w:rsidRDefault="00F64047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Создание площадки для реализации молодежных инициатив</w:t>
            </w:r>
            <w:r w:rsidR="0049746F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в том числе центров поддержки моделирования, проектирования, проведения образовательных мероприятий (квесты, игры, викторины, конкурсы и т.п.) для школьников и для молодежи (игровое кафе, клуб, игровая площадка) с вовлечением в создание центров представителей муниципальной власти и бизнес-сообщества</w:t>
            </w:r>
          </w:p>
          <w:p w14:paraId="0ADAE21B" w14:textId="157C7054" w:rsidR="00F64047" w:rsidRPr="00D86E4B" w:rsidRDefault="00F64047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 площадке Единого многофункционального молодежного центра возможна реализация мероприятий 1.1.1. – 1.1.3., однако они могут быть реализованы и на других площадках (выбор площадки под данные мероприятия осуществляется отдельно).</w:t>
            </w:r>
          </w:p>
        </w:tc>
        <w:tc>
          <w:tcPr>
            <w:tcW w:w="3262" w:type="dxa"/>
            <w:vAlign w:val="center"/>
          </w:tcPr>
          <w:p w14:paraId="0C999657" w14:textId="1AB26385" w:rsidR="000E740C" w:rsidRDefault="00F64047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Управление культуры, спорта, молодежной политики</w:t>
            </w:r>
            <w:r w:rsidR="000E740C">
              <w:rPr>
                <w:rFonts w:ascii="Times New Roman" w:hAnsi="Times New Roman"/>
                <w:sz w:val="22"/>
                <w:szCs w:val="22"/>
              </w:rPr>
              <w:t xml:space="preserve"> Администрации города Когалыма, </w:t>
            </w:r>
          </w:p>
          <w:p w14:paraId="582D5066" w14:textId="7B2944AB" w:rsidR="00A7605D" w:rsidRDefault="000E740C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Управление образования Администрации города Когалыма</w:t>
            </w:r>
          </w:p>
          <w:p w14:paraId="0A20D910" w14:textId="4B1FE854" w:rsidR="000E740C" w:rsidRPr="009C1A7B" w:rsidRDefault="000E740C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362A" w:rsidRPr="009C1A7B" w14:paraId="245FF698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2DE44813" w14:textId="2B5B8356" w:rsidR="0088362A" w:rsidRPr="009C1A7B" w:rsidRDefault="0088362A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1.3.2.</w:t>
            </w:r>
          </w:p>
        </w:tc>
        <w:tc>
          <w:tcPr>
            <w:tcW w:w="4368" w:type="dxa"/>
            <w:vAlign w:val="center"/>
          </w:tcPr>
          <w:p w14:paraId="29ADCEFB" w14:textId="06C08CD0" w:rsidR="0088362A" w:rsidRPr="00D86E4B" w:rsidRDefault="0088362A" w:rsidP="00883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>Внедрение инструментов взаимодействия власти, бизнеса и гражданского общества</w:t>
            </w:r>
          </w:p>
        </w:tc>
        <w:tc>
          <w:tcPr>
            <w:tcW w:w="1302" w:type="dxa"/>
            <w:vAlign w:val="center"/>
          </w:tcPr>
          <w:p w14:paraId="0BEA3101" w14:textId="653BC08E" w:rsidR="0088362A" w:rsidRPr="00D86E4B" w:rsidRDefault="0088362A" w:rsidP="008836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2019-2030</w:t>
            </w:r>
          </w:p>
        </w:tc>
        <w:tc>
          <w:tcPr>
            <w:tcW w:w="1984" w:type="dxa"/>
            <w:vAlign w:val="center"/>
          </w:tcPr>
          <w:p w14:paraId="3266A138" w14:textId="6088BEF7" w:rsidR="0088362A" w:rsidRPr="00D86E4B" w:rsidRDefault="0088362A" w:rsidP="000E740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3824" w:type="dxa"/>
            <w:vAlign w:val="center"/>
          </w:tcPr>
          <w:p w14:paraId="2643C17B" w14:textId="70475F3C" w:rsidR="0088362A" w:rsidRPr="00D86E4B" w:rsidRDefault="00064CD4" w:rsidP="00064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>П</w:t>
            </w:r>
            <w:r w:rsidR="0088362A" w:rsidRPr="00D86E4B">
              <w:rPr>
                <w:rFonts w:ascii="Times New Roman" w:eastAsiaTheme="minorHAnsi" w:hAnsi="Times New Roman"/>
                <w:color w:val="000000" w:themeColor="text1"/>
              </w:rPr>
              <w:t>оддержка социально ориентированных некоммерческих организаций, реализующих проекты и программы, направленные на повышение качества жизни, формирование установок толерантного сознания и поведения, переход на современные методы финансирования услуг</w:t>
            </w:r>
            <w:r w:rsidRPr="00D86E4B">
              <w:rPr>
                <w:rFonts w:ascii="Times New Roman" w:eastAsiaTheme="minorHAnsi" w:hAnsi="Times New Roman"/>
                <w:color w:val="000000" w:themeColor="text1"/>
              </w:rPr>
              <w:t xml:space="preserve"> в социальной сфере</w:t>
            </w:r>
            <w:r w:rsidR="0088362A" w:rsidRPr="00D86E4B">
              <w:rPr>
                <w:rFonts w:ascii="Times New Roman" w:eastAsiaTheme="minorHAnsi" w:hAnsi="Times New Roman"/>
                <w:color w:val="000000" w:themeColor="text1"/>
              </w:rPr>
              <w:t>, оказываемых населению</w:t>
            </w:r>
          </w:p>
        </w:tc>
        <w:tc>
          <w:tcPr>
            <w:tcW w:w="3262" w:type="dxa"/>
            <w:vAlign w:val="center"/>
          </w:tcPr>
          <w:p w14:paraId="70222D51" w14:textId="77777777" w:rsidR="00F03248" w:rsidRPr="00D86E4B" w:rsidRDefault="00F03248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Отдел по связям с общественностью и социальным вопросам Администрации города Когалыма,</w:t>
            </w:r>
          </w:p>
          <w:p w14:paraId="0D35ADB8" w14:textId="77777777" w:rsidR="00F03248" w:rsidRPr="00D86E4B" w:rsidRDefault="00F03248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Управление культуры спорта и молодёжной политики Администрации города Когалыма, </w:t>
            </w:r>
          </w:p>
          <w:p w14:paraId="40FCEF8F" w14:textId="5F5631FA" w:rsidR="00F03248" w:rsidRPr="00D86E4B" w:rsidRDefault="00F03248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образования Администрации города Когалыма,</w:t>
            </w:r>
          </w:p>
          <w:p w14:paraId="106240E3" w14:textId="1C590B6C" w:rsidR="0088362A" w:rsidRPr="00D86E4B" w:rsidRDefault="00D44981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экономики</w:t>
            </w:r>
            <w:r w:rsidR="00F03248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7605D" w:rsidRPr="009C1A7B" w14:paraId="5D6113A6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49ADCE85" w14:textId="427F1279" w:rsidR="00A7605D" w:rsidRPr="009C1A7B" w:rsidRDefault="00A7605D" w:rsidP="0088362A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1.3.</w:t>
            </w:r>
            <w:r w:rsidR="0088362A">
              <w:rPr>
                <w:rFonts w:ascii="Times New Roman" w:hAnsi="Times New Roman"/>
                <w:sz w:val="22"/>
                <w:szCs w:val="22"/>
              </w:rPr>
              <w:t>3</w:t>
            </w:r>
            <w:r w:rsidRPr="009C1A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68" w:type="dxa"/>
            <w:vAlign w:val="center"/>
          </w:tcPr>
          <w:p w14:paraId="3CC1F0DE" w14:textId="585E08B6" w:rsidR="00E81A2C" w:rsidRPr="009C1A7B" w:rsidRDefault="00A7605D" w:rsidP="0073381E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C1A7B">
              <w:rPr>
                <w:rFonts w:ascii="Times New Roman" w:hAnsi="Times New Roman"/>
                <w:sz w:val="22"/>
                <w:szCs w:val="22"/>
                <w:lang w:eastAsia="ru-RU"/>
              </w:rPr>
              <w:t>Организация пейнтбольного полигона</w:t>
            </w:r>
          </w:p>
        </w:tc>
        <w:tc>
          <w:tcPr>
            <w:tcW w:w="1302" w:type="dxa"/>
            <w:vAlign w:val="center"/>
          </w:tcPr>
          <w:p w14:paraId="77424FE8" w14:textId="17D32B00" w:rsidR="00A7605D" w:rsidRPr="009C1A7B" w:rsidRDefault="00A7605D" w:rsidP="00D44981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20</w:t>
            </w:r>
            <w:r w:rsidR="00D44981">
              <w:rPr>
                <w:rFonts w:ascii="Times New Roman" w:hAnsi="Times New Roman"/>
                <w:sz w:val="22"/>
                <w:szCs w:val="22"/>
              </w:rPr>
              <w:t>20</w:t>
            </w:r>
            <w:r w:rsidRPr="009C1A7B">
              <w:rPr>
                <w:rFonts w:ascii="Times New Roman" w:hAnsi="Times New Roman"/>
                <w:sz w:val="22"/>
                <w:szCs w:val="22"/>
              </w:rPr>
              <w:t>-202</w:t>
            </w:r>
            <w:r w:rsidR="00D4498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460080A0" w14:textId="449A43DD" w:rsidR="00A7605D" w:rsidRPr="009C1A7B" w:rsidRDefault="000E740C" w:rsidP="000E740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Внебюджетные источники,</w:t>
            </w:r>
            <w:r w:rsidRPr="009C1A7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</w:t>
            </w:r>
            <w:r w:rsidRPr="00BB729D">
              <w:rPr>
                <w:rFonts w:ascii="Times New Roman" w:hAnsi="Times New Roman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3824" w:type="dxa"/>
            <w:vAlign w:val="center"/>
          </w:tcPr>
          <w:p w14:paraId="3037764E" w14:textId="5F39686C" w:rsidR="00A7605D" w:rsidRDefault="000E740C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мероприятий различного уровня на данном объекте</w:t>
            </w:r>
          </w:p>
          <w:p w14:paraId="1C535205" w14:textId="111B3A77" w:rsidR="0049746F" w:rsidRPr="009C1A7B" w:rsidRDefault="0049746F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Показатель: количество людей, вовлеченных в активный образ жизни (через участие в пейнтболе)</w:t>
            </w:r>
          </w:p>
        </w:tc>
        <w:tc>
          <w:tcPr>
            <w:tcW w:w="3262" w:type="dxa"/>
            <w:vAlign w:val="center"/>
          </w:tcPr>
          <w:p w14:paraId="437E3FC4" w14:textId="330353A8" w:rsidR="00A7605D" w:rsidRPr="009C1A7B" w:rsidRDefault="0049746F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Управление культуры, спорта, молодежной политики</w:t>
            </w:r>
            <w:r w:rsidR="000E740C">
              <w:rPr>
                <w:rFonts w:ascii="Times New Roman" w:hAnsi="Times New Roman"/>
                <w:sz w:val="22"/>
                <w:szCs w:val="22"/>
              </w:rPr>
              <w:t xml:space="preserve"> Администрации города Когалыма</w:t>
            </w:r>
          </w:p>
        </w:tc>
      </w:tr>
      <w:tr w:rsidR="00A7605D" w:rsidRPr="009C1A7B" w14:paraId="3CF0AB65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7B81C85E" w14:textId="77777777" w:rsidR="00A7605D" w:rsidRPr="009C1A7B" w:rsidRDefault="00A7605D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Направление 2. Развитие и поддержка малого и среднего предпринимательства, инновационной деятельности на территории города Когалыма</w:t>
            </w:r>
          </w:p>
        </w:tc>
      </w:tr>
      <w:tr w:rsidR="00A7605D" w:rsidRPr="009C1A7B" w14:paraId="36F78CF1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77EC153C" w14:textId="77777777" w:rsidR="00A7605D" w:rsidRPr="009C1A7B" w:rsidRDefault="00A7605D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Задача 1. Развитие новых компетенций в предпринимательской сфере, создание возможностей для развития «умного» предпринимательства, реализация Национальной предпринимательской инициативы</w:t>
            </w:r>
          </w:p>
        </w:tc>
      </w:tr>
      <w:tr w:rsidR="00A7605D" w:rsidRPr="009C1A7B" w14:paraId="5B98C7FE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51E6D3FD" w14:textId="08C81E43" w:rsidR="00A7605D" w:rsidRPr="0049746F" w:rsidRDefault="00F03248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2.1.1.</w:t>
            </w:r>
          </w:p>
        </w:tc>
        <w:tc>
          <w:tcPr>
            <w:tcW w:w="4368" w:type="dxa"/>
            <w:vAlign w:val="center"/>
          </w:tcPr>
          <w:p w14:paraId="2BF0A984" w14:textId="539A7349" w:rsidR="00A7605D" w:rsidRPr="00D86E4B" w:rsidRDefault="003461C9" w:rsidP="00346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>Стимулирование развития субъектов малого и среднего предпринимательства. Поддержка местных товаропроизводителей</w:t>
            </w:r>
          </w:p>
        </w:tc>
        <w:tc>
          <w:tcPr>
            <w:tcW w:w="1302" w:type="dxa"/>
            <w:vAlign w:val="center"/>
          </w:tcPr>
          <w:p w14:paraId="4AA3FE2D" w14:textId="67458E22" w:rsidR="00A7605D" w:rsidRPr="00D86E4B" w:rsidRDefault="003461C9" w:rsidP="00A7605D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2019-2030</w:t>
            </w:r>
          </w:p>
        </w:tc>
        <w:tc>
          <w:tcPr>
            <w:tcW w:w="1984" w:type="dxa"/>
            <w:vAlign w:val="center"/>
          </w:tcPr>
          <w:p w14:paraId="105ADA4B" w14:textId="09B6B4D0" w:rsidR="00A7605D" w:rsidRPr="00D86E4B" w:rsidRDefault="003461C9" w:rsidP="000C5910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бюджет города Когалыма,</w:t>
            </w:r>
            <w:r w:rsidR="000C5910"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бюджет автономного округа</w:t>
            </w:r>
          </w:p>
        </w:tc>
        <w:tc>
          <w:tcPr>
            <w:tcW w:w="3824" w:type="dxa"/>
            <w:vAlign w:val="center"/>
          </w:tcPr>
          <w:p w14:paraId="2B04B253" w14:textId="235442C2" w:rsidR="000C5910" w:rsidRPr="00D86E4B" w:rsidRDefault="000C5910" w:rsidP="000C5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>Повышение роли малого и среднего предпри</w:t>
            </w:r>
            <w:r w:rsidR="005E00D3" w:rsidRPr="00D86E4B">
              <w:rPr>
                <w:rFonts w:ascii="Times New Roman" w:eastAsiaTheme="minorHAnsi" w:hAnsi="Times New Roman"/>
                <w:color w:val="000000" w:themeColor="text1"/>
              </w:rPr>
              <w:t>нимательства в экономике города,</w:t>
            </w:r>
          </w:p>
          <w:p w14:paraId="588F4800" w14:textId="77777777" w:rsidR="0073381E" w:rsidRPr="00D86E4B" w:rsidRDefault="0073381E" w:rsidP="000C5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u w:val="single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  <w:u w:val="single"/>
              </w:rPr>
              <w:t xml:space="preserve">Показатель: </w:t>
            </w:r>
          </w:p>
          <w:p w14:paraId="6E39F5F0" w14:textId="5DBCD6F5" w:rsidR="000C5910" w:rsidRPr="00D86E4B" w:rsidRDefault="005E00D3" w:rsidP="000C5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>создание новых рабочих мест,</w:t>
            </w:r>
          </w:p>
          <w:p w14:paraId="08752FD7" w14:textId="5E206676" w:rsidR="0049746F" w:rsidRPr="00D86E4B" w:rsidRDefault="000C5910" w:rsidP="000C5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>повышение налоговых поступлений в городской бюджет</w:t>
            </w:r>
          </w:p>
        </w:tc>
        <w:tc>
          <w:tcPr>
            <w:tcW w:w="3262" w:type="dxa"/>
            <w:vAlign w:val="center"/>
          </w:tcPr>
          <w:p w14:paraId="12B8EE40" w14:textId="16060C10" w:rsidR="00A7605D" w:rsidRPr="00D86E4B" w:rsidRDefault="000C5910" w:rsidP="000C5910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F03248" w:rsidRPr="009C1A7B" w14:paraId="2D5F1CD0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070AA624" w14:textId="0BCA0BF5" w:rsidR="00F03248" w:rsidRPr="0049746F" w:rsidRDefault="00F03248" w:rsidP="00B166F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</w:t>
            </w:r>
            <w:r w:rsidR="00B166F8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68" w:type="dxa"/>
            <w:vAlign w:val="center"/>
          </w:tcPr>
          <w:p w14:paraId="3E946894" w14:textId="624F6C65" w:rsidR="00F03248" w:rsidRPr="00D86E4B" w:rsidRDefault="00F03248" w:rsidP="00F03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 xml:space="preserve">Предоставление муниципальных услуг для субъектов малого и среднего предпринимательства (в том числе услуг по предоставлению финансовой поддержки) в электронном виде </w:t>
            </w:r>
          </w:p>
        </w:tc>
        <w:tc>
          <w:tcPr>
            <w:tcW w:w="1302" w:type="dxa"/>
            <w:vAlign w:val="center"/>
          </w:tcPr>
          <w:p w14:paraId="5E7CC3C4" w14:textId="15EAD186" w:rsidR="00F03248" w:rsidRPr="00D86E4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2019-2030</w:t>
            </w:r>
          </w:p>
        </w:tc>
        <w:tc>
          <w:tcPr>
            <w:tcW w:w="1984" w:type="dxa"/>
            <w:vAlign w:val="center"/>
          </w:tcPr>
          <w:p w14:paraId="736F1369" w14:textId="6CDC3CA9" w:rsidR="00F03248" w:rsidRPr="00D86E4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бюджет города Когалыма,</w:t>
            </w:r>
          </w:p>
        </w:tc>
        <w:tc>
          <w:tcPr>
            <w:tcW w:w="3824" w:type="dxa"/>
            <w:vAlign w:val="center"/>
          </w:tcPr>
          <w:p w14:paraId="042D1B2D" w14:textId="35C4DE1B" w:rsidR="00F03248" w:rsidRPr="00D86E4B" w:rsidRDefault="00F03248" w:rsidP="00F03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>Увеличение доли муниципальной услуг, оказанных в электронном виде.</w:t>
            </w:r>
          </w:p>
          <w:p w14:paraId="0748A1DA" w14:textId="4CE34681" w:rsidR="00F03248" w:rsidRPr="00D86E4B" w:rsidRDefault="00F03248" w:rsidP="00F03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>Показатель: Доля муниципальных услуг, предоставленных субъектам малого и среднего предпринимательства в электронном виде</w:t>
            </w:r>
          </w:p>
        </w:tc>
        <w:tc>
          <w:tcPr>
            <w:tcW w:w="3262" w:type="dxa"/>
            <w:vAlign w:val="center"/>
          </w:tcPr>
          <w:p w14:paraId="0875E1AB" w14:textId="6AB15501" w:rsidR="00F03248" w:rsidRPr="00D86E4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F03248" w:rsidRPr="009C1A7B" w14:paraId="6117F7D6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16911BDD" w14:textId="0FB5E9CA" w:rsidR="00F03248" w:rsidRPr="0049746F" w:rsidRDefault="00F03248" w:rsidP="00B166F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746F">
              <w:rPr>
                <w:rFonts w:ascii="Times New Roman" w:hAnsi="Times New Roman"/>
                <w:sz w:val="22"/>
                <w:szCs w:val="22"/>
              </w:rPr>
              <w:t>2.1.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49746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68" w:type="dxa"/>
            <w:vAlign w:val="center"/>
          </w:tcPr>
          <w:p w14:paraId="57E69D50" w14:textId="2A81125F" w:rsidR="00F03248" w:rsidRPr="0049746F" w:rsidRDefault="00F03248" w:rsidP="00D86E4B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9746F">
              <w:rPr>
                <w:rFonts w:ascii="Times New Roman" w:hAnsi="Times New Roman"/>
                <w:lang w:eastAsia="ru-RU"/>
              </w:rPr>
              <w:t>Организация непрерывного обучения предпринимательской деятельности (включая: создание «Предпринимательского класса» на базе одной из городских школ, школы молодого предпринимателя)</w:t>
            </w:r>
          </w:p>
        </w:tc>
        <w:tc>
          <w:tcPr>
            <w:tcW w:w="1302" w:type="dxa"/>
            <w:vAlign w:val="center"/>
          </w:tcPr>
          <w:p w14:paraId="452DF076" w14:textId="1C593589" w:rsidR="00F03248" w:rsidRPr="0049746F" w:rsidRDefault="005E00D3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2021-2030</w:t>
            </w:r>
          </w:p>
        </w:tc>
        <w:tc>
          <w:tcPr>
            <w:tcW w:w="1984" w:type="dxa"/>
            <w:vAlign w:val="center"/>
          </w:tcPr>
          <w:p w14:paraId="0E6EB603" w14:textId="6F5471F7" w:rsidR="00F03248" w:rsidRPr="0049746F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Когалыма, внебюджетные источники</w:t>
            </w:r>
          </w:p>
        </w:tc>
        <w:tc>
          <w:tcPr>
            <w:tcW w:w="3824" w:type="dxa"/>
            <w:vAlign w:val="center"/>
          </w:tcPr>
          <w:p w14:paraId="0D98CC6B" w14:textId="77777777" w:rsidR="00F03248" w:rsidRPr="0049746F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746F">
              <w:rPr>
                <w:rFonts w:ascii="Times New Roman" w:hAnsi="Times New Roman"/>
                <w:sz w:val="22"/>
                <w:szCs w:val="22"/>
              </w:rPr>
              <w:t xml:space="preserve">Показатели: </w:t>
            </w:r>
          </w:p>
          <w:p w14:paraId="39E6E2D7" w14:textId="77777777" w:rsidR="00F03248" w:rsidRPr="0049746F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746F">
              <w:rPr>
                <w:rFonts w:ascii="Times New Roman" w:hAnsi="Times New Roman"/>
                <w:sz w:val="22"/>
                <w:szCs w:val="22"/>
              </w:rPr>
              <w:t>- количество детей, обучающихся в предпринимательском классе;</w:t>
            </w:r>
          </w:p>
          <w:p w14:paraId="48494E15" w14:textId="58A4ADEB" w:rsidR="00F03248" w:rsidRPr="0049746F" w:rsidRDefault="00F03248" w:rsidP="00DF605F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746F">
              <w:rPr>
                <w:rFonts w:ascii="Times New Roman" w:hAnsi="Times New Roman"/>
                <w:sz w:val="22"/>
                <w:szCs w:val="22"/>
              </w:rPr>
              <w:t>- количество проектов, получив</w:t>
            </w:r>
            <w:r w:rsidR="00DF605F">
              <w:rPr>
                <w:rFonts w:ascii="Times New Roman" w:hAnsi="Times New Roman"/>
                <w:sz w:val="22"/>
                <w:szCs w:val="22"/>
              </w:rPr>
              <w:t xml:space="preserve">ших поддержку </w:t>
            </w:r>
          </w:p>
        </w:tc>
        <w:tc>
          <w:tcPr>
            <w:tcW w:w="3262" w:type="dxa"/>
            <w:vAlign w:val="center"/>
          </w:tcPr>
          <w:p w14:paraId="3F454FEC" w14:textId="3262FAE6" w:rsidR="00F03248" w:rsidRPr="0049746F" w:rsidRDefault="00F03248" w:rsidP="00AB0500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Когалыма, У</w:t>
            </w:r>
            <w:r w:rsidRPr="0049746F">
              <w:rPr>
                <w:rFonts w:ascii="Times New Roman" w:hAnsi="Times New Roman"/>
                <w:sz w:val="22"/>
                <w:szCs w:val="22"/>
              </w:rPr>
              <w:t xml:space="preserve">правление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Администрации города Когалыма</w:t>
            </w:r>
          </w:p>
        </w:tc>
      </w:tr>
      <w:tr w:rsidR="00F03248" w:rsidRPr="009C1A7B" w14:paraId="3C81504F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0F3D44B3" w14:textId="77777777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Задача 2. Развитие «неторгового» предпринимательства</w:t>
            </w:r>
          </w:p>
        </w:tc>
      </w:tr>
      <w:tr w:rsidR="00F03248" w:rsidRPr="009C1A7B" w14:paraId="4A762D64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47F2B2E7" w14:textId="732843BC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2.2.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9C1A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68" w:type="dxa"/>
            <w:vAlign w:val="center"/>
          </w:tcPr>
          <w:p w14:paraId="44C61758" w14:textId="19D993D3" w:rsidR="00F03248" w:rsidRPr="009C1A7B" w:rsidRDefault="00AE60A0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П</w:t>
            </w:r>
            <w:r w:rsidR="00F03248" w:rsidRPr="009C1A7B">
              <w:rPr>
                <w:rFonts w:ascii="Times New Roman" w:hAnsi="Times New Roman"/>
                <w:sz w:val="22"/>
                <w:szCs w:val="22"/>
                <w:lang w:eastAsia="ru-RU"/>
              </w:rPr>
              <w:t>родвижение туристического потенциала города</w:t>
            </w:r>
          </w:p>
        </w:tc>
        <w:tc>
          <w:tcPr>
            <w:tcW w:w="1302" w:type="dxa"/>
            <w:vAlign w:val="center"/>
          </w:tcPr>
          <w:p w14:paraId="7E7A531F" w14:textId="797EF39C" w:rsidR="00F03248" w:rsidRPr="00D86E4B" w:rsidRDefault="00355E90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2019-2030</w:t>
            </w:r>
          </w:p>
        </w:tc>
        <w:tc>
          <w:tcPr>
            <w:tcW w:w="1984" w:type="dxa"/>
            <w:vAlign w:val="center"/>
          </w:tcPr>
          <w:p w14:paraId="61397551" w14:textId="77777777" w:rsidR="0073381E" w:rsidRPr="00D86E4B" w:rsidRDefault="00AE60A0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Внебюджетные источники, 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автономного округа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</w:p>
          <w:p w14:paraId="35D3C965" w14:textId="745690EB" w:rsidR="00F03248" w:rsidRPr="00D86E4B" w:rsidRDefault="00AE60A0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3824" w:type="dxa"/>
            <w:vAlign w:val="center"/>
          </w:tcPr>
          <w:p w14:paraId="6E29270E" w14:textId="428936DD" w:rsidR="00F03248" w:rsidRPr="00D86E4B" w:rsidRDefault="00DF4637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Увеличение турпотока, </w:t>
            </w:r>
            <w:r w:rsidR="00F03248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создание условий для развития бизнеса в сфере туризма</w:t>
            </w:r>
          </w:p>
          <w:p w14:paraId="5D909950" w14:textId="7493A0A1" w:rsidR="00F03248" w:rsidRPr="00D86E4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Показатели: количество туристов, посетивших город</w:t>
            </w:r>
          </w:p>
          <w:p w14:paraId="18E1E85B" w14:textId="08A5CC0D" w:rsidR="00F03248" w:rsidRPr="00D86E4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Налоговые поступления от предприятий, занятых в сферах туризма и гостеприимства, общественного питания, досуговой деятельности</w:t>
            </w:r>
            <w:r w:rsidR="00D339E0" w:rsidRPr="00D86E4B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262" w:type="dxa"/>
            <w:vAlign w:val="center"/>
          </w:tcPr>
          <w:p w14:paraId="5FE42CA1" w14:textId="77777777" w:rsidR="00F03248" w:rsidRPr="00F03248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F03248">
              <w:rPr>
                <w:rFonts w:ascii="Times New Roman" w:hAnsi="Times New Roman"/>
                <w:color w:val="FF0000"/>
                <w:sz w:val="22"/>
                <w:szCs w:val="22"/>
              </w:rPr>
              <w:t>……..</w:t>
            </w:r>
          </w:p>
          <w:p w14:paraId="0B8098CA" w14:textId="1A402546" w:rsidR="00F03248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Управление культуры, спорта, молодежной политики Администрации города Когалыма</w:t>
            </w:r>
            <w:r w:rsidR="00AB0500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2D9BBB88" w14:textId="75FFB7BC" w:rsidR="00F03248" w:rsidRPr="009C1A7B" w:rsidRDefault="00AB0500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F03248" w:rsidRPr="009C1A7B" w14:paraId="615A9ABF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32B83F21" w14:textId="77777777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Задача 3. Развитие предпринимательской деятельности, направленной на повышение разнообразия городской среды</w:t>
            </w:r>
          </w:p>
        </w:tc>
      </w:tr>
      <w:tr w:rsidR="00F03248" w:rsidRPr="009C1A7B" w14:paraId="228BC0C7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6BEF6F58" w14:textId="77777777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2.3.1.</w:t>
            </w:r>
          </w:p>
        </w:tc>
        <w:tc>
          <w:tcPr>
            <w:tcW w:w="4368" w:type="dxa"/>
            <w:vAlign w:val="center"/>
          </w:tcPr>
          <w:p w14:paraId="5B8F7AA1" w14:textId="12DABC55" w:rsidR="00F03248" w:rsidRPr="00D86E4B" w:rsidRDefault="002E4DF9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Организация проведения мониторинга деятельности субъектов малого и среднего предпринимательства с целью определения наиболее востребованных, недостаточно развитых видов деятельности </w:t>
            </w:r>
          </w:p>
        </w:tc>
        <w:tc>
          <w:tcPr>
            <w:tcW w:w="1302" w:type="dxa"/>
            <w:vAlign w:val="center"/>
          </w:tcPr>
          <w:p w14:paraId="2A604F7A" w14:textId="716B0D81" w:rsidR="00F03248" w:rsidRPr="00D86E4B" w:rsidRDefault="002E4DF9" w:rsidP="002E4DF9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2021</w:t>
            </w:r>
            <w:r w:rsidR="00F03248"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-20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984" w:type="dxa"/>
            <w:vAlign w:val="center"/>
          </w:tcPr>
          <w:p w14:paraId="4BD5BEC1" w14:textId="60975BA6" w:rsidR="00F03248" w:rsidRPr="00D86E4B" w:rsidRDefault="00AC2812" w:rsidP="00AC2812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3824" w:type="dxa"/>
            <w:vAlign w:val="center"/>
          </w:tcPr>
          <w:p w14:paraId="6203DE3C" w14:textId="71E526B7" w:rsidR="00F03248" w:rsidRPr="00D86E4B" w:rsidRDefault="002E4DF9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Показатель:</w:t>
            </w:r>
            <w:r w:rsidR="00F03248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увеличение количества субъектов малого и среднего предпринимательства, осуществляющих деятельность в определенных наиболее востребованных и недостаточно развитых видов деятельности</w:t>
            </w:r>
          </w:p>
        </w:tc>
        <w:tc>
          <w:tcPr>
            <w:tcW w:w="3262" w:type="dxa"/>
            <w:vAlign w:val="center"/>
          </w:tcPr>
          <w:p w14:paraId="497181C2" w14:textId="5B897B78" w:rsidR="00F03248" w:rsidRPr="00D86E4B" w:rsidRDefault="006B1CC5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2E4DF9" w:rsidRPr="009C1A7B" w14:paraId="7B2AE910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15FD8BE9" w14:textId="44528E06" w:rsidR="002E4DF9" w:rsidRPr="009C1A7B" w:rsidRDefault="006B1CC5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2.3.2.</w:t>
            </w:r>
          </w:p>
        </w:tc>
        <w:tc>
          <w:tcPr>
            <w:tcW w:w="4368" w:type="dxa"/>
            <w:vAlign w:val="center"/>
          </w:tcPr>
          <w:p w14:paraId="3AED1807" w14:textId="1E1682EB" w:rsidR="002E4DF9" w:rsidRPr="00D86E4B" w:rsidRDefault="00F52764" w:rsidP="00F5276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Формирование земельных участков для реализации инвестпроектов в 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наиболее востребованных и недостаточно развитых видах деятельности</w:t>
            </w:r>
          </w:p>
        </w:tc>
        <w:tc>
          <w:tcPr>
            <w:tcW w:w="1302" w:type="dxa"/>
            <w:vAlign w:val="center"/>
          </w:tcPr>
          <w:p w14:paraId="34BF88BB" w14:textId="5596EF6F" w:rsidR="002E4DF9" w:rsidRPr="00D86E4B" w:rsidRDefault="007A1EFA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2021-2030</w:t>
            </w:r>
          </w:p>
        </w:tc>
        <w:tc>
          <w:tcPr>
            <w:tcW w:w="1984" w:type="dxa"/>
            <w:vAlign w:val="center"/>
          </w:tcPr>
          <w:p w14:paraId="32ED2CA6" w14:textId="3A7CC995" w:rsidR="002E4DF9" w:rsidRPr="00D86E4B" w:rsidRDefault="00AC2812" w:rsidP="00AC2812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3824" w:type="dxa"/>
            <w:vAlign w:val="center"/>
          </w:tcPr>
          <w:p w14:paraId="4FD6B76B" w14:textId="1EB76625" w:rsidR="002E4DF9" w:rsidRPr="00D86E4B" w:rsidRDefault="002E4DF9" w:rsidP="002E4DF9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Показатель:</w:t>
            </w:r>
            <w:r w:rsidR="00F52764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количество сформированных </w:t>
            </w:r>
            <w:r w:rsidR="00F52764"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земельных участков для реализации инвестпроектов</w:t>
            </w:r>
            <w:r w:rsidR="00F52764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2" w:type="dxa"/>
            <w:vAlign w:val="center"/>
          </w:tcPr>
          <w:p w14:paraId="7B4758E9" w14:textId="31854368" w:rsidR="002E4DF9" w:rsidRPr="00D86E4B" w:rsidRDefault="00F52764" w:rsidP="0073381E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</w:t>
            </w:r>
            <w:r w:rsid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оми</w:t>
            </w:r>
            <w:r w:rsidR="0073381E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тет по управлению </w:t>
            </w:r>
            <w:r w:rsidR="00D86E4B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минимальным</w:t>
            </w:r>
            <w:r w:rsidR="0073381E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имуществом Администрации города Когалыма</w:t>
            </w:r>
          </w:p>
        </w:tc>
      </w:tr>
      <w:tr w:rsidR="00F03248" w:rsidRPr="009C1A7B" w14:paraId="755318B4" w14:textId="77777777" w:rsidTr="003C0BDE">
        <w:trPr>
          <w:trHeight w:val="367"/>
        </w:trPr>
        <w:tc>
          <w:tcPr>
            <w:tcW w:w="880" w:type="dxa"/>
            <w:vAlign w:val="center"/>
          </w:tcPr>
          <w:p w14:paraId="666F48D7" w14:textId="71CE9D01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F52764">
              <w:rPr>
                <w:rFonts w:ascii="Times New Roman" w:hAnsi="Times New Roman"/>
                <w:sz w:val="22"/>
                <w:szCs w:val="22"/>
              </w:rPr>
              <w:t>.3.3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564A42EF" w14:textId="1A467A56" w:rsidR="00F03248" w:rsidRPr="00AB54FC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3C0BD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Организация в городе офиса Научно-технической инициативы Югры, рекрутинга</w:t>
            </w:r>
            <w:r w:rsidRPr="003C0BD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3C0BD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и популяризации</w:t>
            </w:r>
            <w:r w:rsidRPr="003C0BD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в соседних научных центрах, откуда возможен приток новых кадров в Когалым</w:t>
            </w:r>
          </w:p>
        </w:tc>
        <w:tc>
          <w:tcPr>
            <w:tcW w:w="1302" w:type="dxa"/>
            <w:vAlign w:val="center"/>
          </w:tcPr>
          <w:p w14:paraId="79F6BB10" w14:textId="08EE5F58" w:rsidR="00F03248" w:rsidRPr="009C1A7B" w:rsidRDefault="007A1EFA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2020-</w:t>
            </w:r>
            <w:r w:rsidR="00F03248" w:rsidRPr="009C1A7B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984" w:type="dxa"/>
            <w:vAlign w:val="center"/>
          </w:tcPr>
          <w:p w14:paraId="097358C4" w14:textId="604E3D15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4" w:type="dxa"/>
            <w:vAlign w:val="center"/>
          </w:tcPr>
          <w:p w14:paraId="0E80CA38" w14:textId="77777777" w:rsidR="00F03248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Приток в город квалифицированных кадров</w:t>
            </w:r>
          </w:p>
          <w:p w14:paraId="292105BC" w14:textId="15C23EDF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Показатель: миграционный приток в город специалистов с высшим образованием, с определенным набором компетенций (определяется отдельно)</w:t>
            </w:r>
          </w:p>
        </w:tc>
        <w:tc>
          <w:tcPr>
            <w:tcW w:w="3262" w:type="dxa"/>
            <w:vAlign w:val="center"/>
          </w:tcPr>
          <w:p w14:paraId="72E5CF6A" w14:textId="7D5D31EC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 городского маркетинга или соответствующее НКО (новая структура)</w:t>
            </w:r>
          </w:p>
        </w:tc>
      </w:tr>
      <w:tr w:rsidR="00F03248" w:rsidRPr="00AC2812" w14:paraId="46E56258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0FE7B3B2" w14:textId="795D49C2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 xml:space="preserve">Направление 3. Инвестиционная деятельность; поддержка развития реального сектора экономики </w:t>
            </w:r>
          </w:p>
        </w:tc>
      </w:tr>
      <w:tr w:rsidR="00F03248" w:rsidRPr="009C1A7B" w14:paraId="7359A322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68FAAA06" w14:textId="5858BCFB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Задача 1. Развитие кадрового потенциала реального сектора экономики</w:t>
            </w:r>
          </w:p>
        </w:tc>
      </w:tr>
      <w:tr w:rsidR="00F03248" w:rsidRPr="009C1A7B" w14:paraId="5E9652F9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50D45253" w14:textId="77777777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3.1.1.</w:t>
            </w:r>
          </w:p>
        </w:tc>
        <w:tc>
          <w:tcPr>
            <w:tcW w:w="4368" w:type="dxa"/>
            <w:vAlign w:val="center"/>
          </w:tcPr>
          <w:p w14:paraId="34817C41" w14:textId="14713437" w:rsidR="00F03248" w:rsidRDefault="00F03248" w:rsidP="00F03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 xml:space="preserve">Развитие </w:t>
            </w:r>
            <w:r w:rsidRPr="001969DD">
              <w:rPr>
                <w:rFonts w:ascii="Times New Roman" w:hAnsi="Times New Roman"/>
              </w:rPr>
              <w:t>БУ «Когалымскиий политехнический колледж»</w:t>
            </w:r>
            <w:r>
              <w:rPr>
                <w:rFonts w:ascii="Times New Roman" w:hAnsi="Times New Roman"/>
              </w:rPr>
              <w:t xml:space="preserve">, создание </w:t>
            </w:r>
            <w:r>
              <w:rPr>
                <w:rFonts w:ascii="Times New Roman" w:eastAsiaTheme="minorHAnsi" w:hAnsi="Times New Roman"/>
              </w:rPr>
              <w:t>Многофункционального центра прикладных квалификаций по подготовке персонала на базе бюджетного учреждения профессионального образования автономного округа «Когалымский политехнический колледж» в г. Когалым (Общежитие кампусного типа на 100 мест) (ПИР)</w:t>
            </w:r>
          </w:p>
          <w:p w14:paraId="7C672778" w14:textId="7E9BA7CE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1C622753" w14:textId="77777777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sz w:val="22"/>
                <w:szCs w:val="22"/>
                <w:highlight w:val="lightGray"/>
              </w:rPr>
              <w:t>2020-2025</w:t>
            </w:r>
          </w:p>
        </w:tc>
        <w:tc>
          <w:tcPr>
            <w:tcW w:w="1984" w:type="dxa"/>
            <w:vAlign w:val="center"/>
          </w:tcPr>
          <w:p w14:paraId="7C8B5106" w14:textId="7BFA623C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824" w:type="dxa"/>
            <w:vAlign w:val="center"/>
          </w:tcPr>
          <w:p w14:paraId="126C9D98" w14:textId="6872BDFA" w:rsidR="00F03248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числа обучающихся.</w:t>
            </w:r>
          </w:p>
          <w:p w14:paraId="07B04407" w14:textId="383EED7D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Улучшение условий для обучения учащихся</w:t>
            </w:r>
          </w:p>
        </w:tc>
        <w:tc>
          <w:tcPr>
            <w:tcW w:w="3262" w:type="dxa"/>
            <w:vAlign w:val="center"/>
          </w:tcPr>
          <w:p w14:paraId="102E62F0" w14:textId="3E901689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Многопрофильный колледж</w:t>
            </w:r>
          </w:p>
        </w:tc>
      </w:tr>
      <w:tr w:rsidR="00F03248" w:rsidRPr="009C1A7B" w14:paraId="5DE0F977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47FA06BA" w14:textId="77777777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Задача 2. Укрепление инвестиционного потенциала города</w:t>
            </w:r>
          </w:p>
        </w:tc>
      </w:tr>
      <w:tr w:rsidR="00F03248" w:rsidRPr="009C1A7B" w14:paraId="6C1EAED8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042085CF" w14:textId="4DB90D45" w:rsidR="00F03248" w:rsidRPr="00D86E4B" w:rsidRDefault="00AB0500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3.2.1.</w:t>
            </w:r>
          </w:p>
        </w:tc>
        <w:tc>
          <w:tcPr>
            <w:tcW w:w="4368" w:type="dxa"/>
            <w:vAlign w:val="center"/>
          </w:tcPr>
          <w:p w14:paraId="6EBA0E2B" w14:textId="0F6330E4" w:rsidR="00F03248" w:rsidRPr="00D86E4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Создание инвестиционного интернет-портала города Когалыма</w:t>
            </w:r>
          </w:p>
        </w:tc>
        <w:tc>
          <w:tcPr>
            <w:tcW w:w="1302" w:type="dxa"/>
            <w:vAlign w:val="center"/>
          </w:tcPr>
          <w:p w14:paraId="72BE7BC2" w14:textId="733B2010" w:rsidR="00F03248" w:rsidRPr="00D86E4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2020-2021</w:t>
            </w:r>
          </w:p>
        </w:tc>
        <w:tc>
          <w:tcPr>
            <w:tcW w:w="1984" w:type="dxa"/>
            <w:vAlign w:val="center"/>
          </w:tcPr>
          <w:p w14:paraId="109EB04C" w14:textId="3D96CBF6" w:rsidR="00F03248" w:rsidRPr="00D86E4B" w:rsidRDefault="00AB0500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</w:t>
            </w:r>
            <w:r w:rsidR="00F03248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юджет города Когалыма</w:t>
            </w:r>
          </w:p>
        </w:tc>
        <w:tc>
          <w:tcPr>
            <w:tcW w:w="3824" w:type="dxa"/>
            <w:vAlign w:val="center"/>
          </w:tcPr>
          <w:p w14:paraId="4211A146" w14:textId="77777777" w:rsidR="00F03248" w:rsidRPr="00D86E4B" w:rsidRDefault="00F03248" w:rsidP="00F03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>Повышение информированности и заинтересованности хозяйствующих субъектов в реализации партнерских отношений с муниципальными органами власти города Когалыма</w:t>
            </w:r>
          </w:p>
          <w:p w14:paraId="32DE1FF6" w14:textId="3964DF49" w:rsidR="001230AA" w:rsidRPr="00D86E4B" w:rsidRDefault="001230AA" w:rsidP="00F03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D86E4B">
              <w:rPr>
                <w:rFonts w:ascii="Times New Roman" w:hAnsi="Times New Roman"/>
                <w:color w:val="000000" w:themeColor="text1"/>
              </w:rPr>
              <w:t>Показатель: количество посетителей инвестиционного портала</w:t>
            </w:r>
          </w:p>
        </w:tc>
        <w:tc>
          <w:tcPr>
            <w:tcW w:w="3262" w:type="dxa"/>
            <w:vAlign w:val="center"/>
          </w:tcPr>
          <w:p w14:paraId="0E7CFDBB" w14:textId="6BF6BDAE" w:rsidR="00F03248" w:rsidRPr="00D86E4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F03248" w:rsidRPr="009C1A7B" w14:paraId="68AF92DC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625EE12D" w14:textId="06B6F7E4" w:rsidR="00F03248" w:rsidRPr="00D86E4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3.2.2.</w:t>
            </w:r>
          </w:p>
        </w:tc>
        <w:tc>
          <w:tcPr>
            <w:tcW w:w="4368" w:type="dxa"/>
            <w:vAlign w:val="center"/>
          </w:tcPr>
          <w:p w14:paraId="6CF170D5" w14:textId="73475B46" w:rsidR="00F03248" w:rsidRPr="00D86E4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Реализация проектов в сфере промышленного производства </w:t>
            </w:r>
          </w:p>
        </w:tc>
        <w:tc>
          <w:tcPr>
            <w:tcW w:w="1302" w:type="dxa"/>
            <w:vAlign w:val="center"/>
          </w:tcPr>
          <w:p w14:paraId="05829464" w14:textId="5C6717B6" w:rsidR="00F03248" w:rsidRPr="00D86E4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2020-2030</w:t>
            </w:r>
          </w:p>
        </w:tc>
        <w:tc>
          <w:tcPr>
            <w:tcW w:w="1984" w:type="dxa"/>
            <w:vAlign w:val="center"/>
          </w:tcPr>
          <w:p w14:paraId="7D83814A" w14:textId="084FFC3B" w:rsidR="00F03248" w:rsidRPr="00D86E4B" w:rsidRDefault="00F03248" w:rsidP="00AB0500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внебюджетные ист</w:t>
            </w:r>
            <w:r w:rsidR="00AB0500"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очники, бюджет города Когалыма</w:t>
            </w:r>
          </w:p>
        </w:tc>
        <w:tc>
          <w:tcPr>
            <w:tcW w:w="3824" w:type="dxa"/>
            <w:vAlign w:val="center"/>
          </w:tcPr>
          <w:p w14:paraId="691EB6C6" w14:textId="7E890945" w:rsidR="00F03248" w:rsidRPr="00D86E4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Реализация проектов</w:t>
            </w:r>
            <w:r w:rsidR="001230AA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в обрабатывающем производстве, 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агропромышленном комплексе города Когалыма.</w:t>
            </w:r>
          </w:p>
          <w:p w14:paraId="28CDDAFE" w14:textId="77777777" w:rsidR="00D86E4B" w:rsidRPr="00D86E4B" w:rsidRDefault="00F03248" w:rsidP="00D86E4B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Увеличение объемов промышленного производства, </w:t>
            </w:r>
            <w:r w:rsidRPr="00D86E4B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</w:rPr>
              <w:t xml:space="preserve">создание новых рабочих мест и увеличение налоговых поступлений в доходную часть </w:t>
            </w:r>
            <w:r w:rsidR="00AC2812" w:rsidRPr="00D86E4B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</w:rPr>
              <w:t>города Когалыма</w:t>
            </w:r>
            <w:r w:rsidR="00D86E4B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15BB072B" w14:textId="7C570D93" w:rsidR="00D86E4B" w:rsidRPr="00D86E4B" w:rsidRDefault="00D86E4B" w:rsidP="00D86E4B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Показатель: количество реализованных проектов </w:t>
            </w:r>
          </w:p>
          <w:p w14:paraId="3903E03B" w14:textId="516B7A72" w:rsidR="00F03248" w:rsidRPr="00D86E4B" w:rsidRDefault="00F03248" w:rsidP="00AC2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2" w:type="dxa"/>
            <w:vAlign w:val="center"/>
          </w:tcPr>
          <w:p w14:paraId="64BE0415" w14:textId="5B7A16A7" w:rsidR="00F03248" w:rsidRPr="00D86E4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F03248" w:rsidRPr="009C1A7B" w14:paraId="57254948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0A937CBE" w14:textId="5A56A737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Задача 3. Реализация инвестиционных проектов в сфере культуры, спорта, организации досуга</w:t>
            </w:r>
          </w:p>
        </w:tc>
      </w:tr>
      <w:tr w:rsidR="00F03248" w:rsidRPr="009C1A7B" w14:paraId="02A9D5AC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4C793B34" w14:textId="77777777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3.3.1.</w:t>
            </w:r>
          </w:p>
        </w:tc>
        <w:tc>
          <w:tcPr>
            <w:tcW w:w="4368" w:type="dxa"/>
            <w:vAlign w:val="center"/>
          </w:tcPr>
          <w:p w14:paraId="12518386" w14:textId="1066B6DA" w:rsidR="00F03248" w:rsidRPr="009C1A7B" w:rsidRDefault="00F03248" w:rsidP="00F03248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1A7B">
              <w:rPr>
                <w:rFonts w:ascii="Times New Roman" w:hAnsi="Times New Roman"/>
                <w:lang w:eastAsia="ru-RU"/>
              </w:rPr>
              <w:t xml:space="preserve">Разработка </w:t>
            </w:r>
            <w:r w:rsidRPr="00D86E4B">
              <w:rPr>
                <w:rFonts w:ascii="Times New Roman" w:hAnsi="Times New Roman"/>
                <w:highlight w:val="lightGray"/>
                <w:lang w:eastAsia="ru-RU"/>
              </w:rPr>
              <w:t>маркетинговой</w:t>
            </w:r>
            <w:r w:rsidRPr="009C1A7B">
              <w:rPr>
                <w:rFonts w:ascii="Times New Roman" w:hAnsi="Times New Roman"/>
                <w:lang w:eastAsia="ru-RU"/>
              </w:rPr>
              <w:t xml:space="preserve"> концепции и организация тематического парка «Месторождение» (название условное)</w:t>
            </w:r>
          </w:p>
        </w:tc>
        <w:tc>
          <w:tcPr>
            <w:tcW w:w="1302" w:type="dxa"/>
            <w:vAlign w:val="center"/>
          </w:tcPr>
          <w:p w14:paraId="5C2F61DA" w14:textId="30769E7F" w:rsidR="00F03248" w:rsidRPr="009C1A7B" w:rsidRDefault="00F03248" w:rsidP="002A798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202</w:t>
            </w:r>
            <w:r w:rsidR="002A7988">
              <w:rPr>
                <w:rFonts w:ascii="Times New Roman" w:hAnsi="Times New Roman"/>
                <w:sz w:val="22"/>
                <w:szCs w:val="22"/>
              </w:rPr>
              <w:t>2</w:t>
            </w:r>
            <w:r w:rsidRPr="009C1A7B">
              <w:rPr>
                <w:rFonts w:ascii="Times New Roman" w:hAnsi="Times New Roman"/>
                <w:sz w:val="22"/>
                <w:szCs w:val="22"/>
              </w:rPr>
              <w:t>-2030</w:t>
            </w:r>
          </w:p>
        </w:tc>
        <w:tc>
          <w:tcPr>
            <w:tcW w:w="1984" w:type="dxa"/>
            <w:vAlign w:val="center"/>
          </w:tcPr>
          <w:p w14:paraId="7905AF57" w14:textId="05C0BF7C" w:rsidR="00F03248" w:rsidRPr="009C1A7B" w:rsidRDefault="00AB0500" w:rsidP="002D6550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внебюджетные ист</w:t>
            </w:r>
            <w:r w:rsidR="002D6550"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очники</w:t>
            </w:r>
          </w:p>
        </w:tc>
        <w:tc>
          <w:tcPr>
            <w:tcW w:w="3824" w:type="dxa"/>
            <w:vAlign w:val="center"/>
          </w:tcPr>
          <w:p w14:paraId="5E884652" w14:textId="1E7960CC" w:rsidR="00F03248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туристической привлекательности города, создание среды для развития новых направлений малого предпринимательства, повышение разнообразия городской среды</w:t>
            </w:r>
          </w:p>
          <w:p w14:paraId="1B05CDD0" w14:textId="77777777" w:rsidR="00F03248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Показатель: </w:t>
            </w:r>
          </w:p>
          <w:p w14:paraId="2196238A" w14:textId="77777777" w:rsidR="00F03248" w:rsidRDefault="00F03248" w:rsidP="00F03248">
            <w:pPr>
              <w:pStyle w:val="11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Разработка маркетинговой концепции парка (факт), </w:t>
            </w:r>
          </w:p>
          <w:p w14:paraId="2E8FE14B" w14:textId="77777777" w:rsidR="00F03248" w:rsidRDefault="00F03248" w:rsidP="00F03248">
            <w:pPr>
              <w:pStyle w:val="11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тематического парка (факт),</w:t>
            </w:r>
          </w:p>
          <w:p w14:paraId="6A249EAE" w14:textId="3646094D" w:rsidR="00F03248" w:rsidRPr="009C1A7B" w:rsidRDefault="00F03248" w:rsidP="00F03248">
            <w:pPr>
              <w:pStyle w:val="11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Число посетителей парка (в том числе иногородних)</w:t>
            </w:r>
          </w:p>
        </w:tc>
        <w:tc>
          <w:tcPr>
            <w:tcW w:w="3262" w:type="dxa"/>
            <w:vAlign w:val="center"/>
          </w:tcPr>
          <w:p w14:paraId="0A6487C3" w14:textId="51AB31B9" w:rsidR="00AB0500" w:rsidRPr="00D86E4B" w:rsidRDefault="00AB0500" w:rsidP="00AB0500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культуры, спорта, молодежной политик</w:t>
            </w:r>
            <w:r w:rsidR="002A7988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 Администрации города Когалыма</w:t>
            </w:r>
          </w:p>
          <w:p w14:paraId="2F9F59E7" w14:textId="77777777" w:rsidR="002A7988" w:rsidRPr="00D86E4B" w:rsidRDefault="002A7988" w:rsidP="00AB0500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DDE76D4" w14:textId="77777777" w:rsidR="00AB0500" w:rsidRPr="00D86E4B" w:rsidRDefault="00AB0500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9E85FA4" w14:textId="01E51EE2" w:rsidR="00F03248" w:rsidRPr="009C1A7B" w:rsidRDefault="00AB0500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F03248" w:rsidRPr="009C1A7B" w14:paraId="21980BFE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4876D8B6" w14:textId="0F48C8A4" w:rsidR="00F03248" w:rsidRPr="00B0468A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68A">
              <w:rPr>
                <w:rFonts w:ascii="Times New Roman" w:hAnsi="Times New Roman"/>
                <w:sz w:val="22"/>
                <w:szCs w:val="22"/>
              </w:rPr>
              <w:t>3.3.2.</w:t>
            </w:r>
          </w:p>
        </w:tc>
        <w:tc>
          <w:tcPr>
            <w:tcW w:w="4368" w:type="dxa"/>
            <w:vAlign w:val="center"/>
          </w:tcPr>
          <w:p w14:paraId="1264A4ED" w14:textId="77777777" w:rsidR="00F03248" w:rsidRPr="00B0468A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468A">
              <w:rPr>
                <w:rFonts w:ascii="Times New Roman" w:hAnsi="Times New Roman"/>
                <w:sz w:val="22"/>
                <w:szCs w:val="22"/>
              </w:rPr>
              <w:t>Организация гастрольной деятельности малых симфонических оркестров с целью продвижения талантливой молодежи в сфере музыкального искусства</w:t>
            </w:r>
          </w:p>
        </w:tc>
        <w:tc>
          <w:tcPr>
            <w:tcW w:w="1302" w:type="dxa"/>
            <w:vAlign w:val="center"/>
          </w:tcPr>
          <w:p w14:paraId="3A17C44E" w14:textId="406163B4" w:rsidR="00F03248" w:rsidRPr="00B0468A" w:rsidRDefault="00F03248" w:rsidP="00D86E4B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68A">
              <w:rPr>
                <w:rFonts w:ascii="Times New Roman" w:hAnsi="Times New Roman"/>
                <w:sz w:val="22"/>
                <w:szCs w:val="22"/>
              </w:rPr>
              <w:t>20</w:t>
            </w:r>
            <w:r w:rsidR="00D86E4B">
              <w:rPr>
                <w:rFonts w:ascii="Times New Roman" w:hAnsi="Times New Roman"/>
                <w:sz w:val="22"/>
                <w:szCs w:val="22"/>
              </w:rPr>
              <w:t>20</w:t>
            </w:r>
            <w:r w:rsidRPr="00B0468A">
              <w:rPr>
                <w:rFonts w:ascii="Times New Roman" w:hAnsi="Times New Roman"/>
                <w:sz w:val="22"/>
                <w:szCs w:val="22"/>
              </w:rPr>
              <w:t>-2030</w:t>
            </w:r>
          </w:p>
        </w:tc>
        <w:tc>
          <w:tcPr>
            <w:tcW w:w="1984" w:type="dxa"/>
            <w:vAlign w:val="center"/>
          </w:tcPr>
          <w:p w14:paraId="3CD2C49F" w14:textId="286065FF" w:rsidR="00F03248" w:rsidRPr="00B0468A" w:rsidRDefault="00AB0500" w:rsidP="00AB0500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внебюджетные ист</w:t>
            </w:r>
            <w:r w:rsidR="00736A2F" w:rsidRPr="00D86E4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очники</w:t>
            </w:r>
          </w:p>
        </w:tc>
        <w:tc>
          <w:tcPr>
            <w:tcW w:w="3824" w:type="dxa"/>
            <w:vAlign w:val="center"/>
          </w:tcPr>
          <w:p w14:paraId="10009C78" w14:textId="77777777" w:rsidR="00F03248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68A">
              <w:rPr>
                <w:rFonts w:ascii="Times New Roman" w:hAnsi="Times New Roman"/>
                <w:sz w:val="22"/>
                <w:szCs w:val="22"/>
              </w:rPr>
              <w:t xml:space="preserve">Увеличение спектра возможностей </w:t>
            </w:r>
            <w:r>
              <w:rPr>
                <w:rFonts w:ascii="Times New Roman" w:hAnsi="Times New Roman"/>
                <w:sz w:val="22"/>
                <w:szCs w:val="22"/>
              </w:rPr>
              <w:t>самореализации молодежи</w:t>
            </w:r>
          </w:p>
          <w:p w14:paraId="7CCDCAE5" w14:textId="126900EC" w:rsidR="00F03248" w:rsidRPr="00B0468A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Показатель: число организованных гастролей</w:t>
            </w:r>
          </w:p>
        </w:tc>
        <w:tc>
          <w:tcPr>
            <w:tcW w:w="3262" w:type="dxa"/>
            <w:vAlign w:val="center"/>
          </w:tcPr>
          <w:p w14:paraId="2A8FA820" w14:textId="77777777" w:rsidR="005A694C" w:rsidRPr="005A694C" w:rsidRDefault="005A694C" w:rsidP="005A694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694C">
              <w:rPr>
                <w:rFonts w:ascii="Times New Roman" w:hAnsi="Times New Roman"/>
                <w:sz w:val="22"/>
                <w:szCs w:val="22"/>
              </w:rPr>
              <w:t>Управление культуры, спорта, молодежной политики Администрации города Когалыма</w:t>
            </w:r>
          </w:p>
          <w:p w14:paraId="7DEDA9CD" w14:textId="2A160A23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3248" w:rsidRPr="009C1A7B" w14:paraId="6058D461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6110E61D" w14:textId="77777777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Направление 4. Мероприятия по развитию строительного и инфраструктурного комплексов, в том числе жилищно-коммунального комплекса; реализация Стратегии развития информационного общества в Российской Федерации на 2017-2030 годы</w:t>
            </w:r>
          </w:p>
        </w:tc>
      </w:tr>
      <w:tr w:rsidR="00F03248" w:rsidRPr="009C1A7B" w14:paraId="0DEBA39E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6C9AE90E" w14:textId="6AB6D812" w:rsidR="00F03248" w:rsidRPr="009C1A7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 xml:space="preserve">Задача 1. Содействию аккумуляции в городе новых знаний и компетенций </w:t>
            </w:r>
          </w:p>
        </w:tc>
      </w:tr>
      <w:tr w:rsidR="00D86E4B" w:rsidRPr="00D86E4B" w14:paraId="4F17FE4B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2236BABA" w14:textId="011DCBB6" w:rsidR="00F03248" w:rsidRPr="00521BC3" w:rsidRDefault="00AB0500" w:rsidP="00D86E4B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4.1.</w:t>
            </w:r>
            <w:r w:rsidR="00D86E4B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68" w:type="dxa"/>
            <w:vAlign w:val="center"/>
          </w:tcPr>
          <w:p w14:paraId="28A6480A" w14:textId="7B0E3BEC" w:rsidR="00F03248" w:rsidRPr="00D86E4B" w:rsidRDefault="00F03248" w:rsidP="00F03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>Развитие жилищного строительства</w:t>
            </w:r>
          </w:p>
        </w:tc>
        <w:tc>
          <w:tcPr>
            <w:tcW w:w="1302" w:type="dxa"/>
            <w:vAlign w:val="center"/>
          </w:tcPr>
          <w:p w14:paraId="0E2672A4" w14:textId="4ED2FEEE" w:rsidR="00F03248" w:rsidRPr="00D86E4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2019-2030</w:t>
            </w:r>
          </w:p>
        </w:tc>
        <w:tc>
          <w:tcPr>
            <w:tcW w:w="1984" w:type="dxa"/>
            <w:vAlign w:val="center"/>
          </w:tcPr>
          <w:p w14:paraId="4C1C1F38" w14:textId="77777777" w:rsidR="00D86E4B" w:rsidRPr="00D86E4B" w:rsidRDefault="00AB6944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4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  <w:sz w:val="22"/>
                <w:szCs w:val="24"/>
              </w:rPr>
              <w:t xml:space="preserve">внебюджетные источники, бюджет автономного округа, </w:t>
            </w:r>
          </w:p>
          <w:p w14:paraId="4D31F2B1" w14:textId="6DE67E8F" w:rsidR="00F03248" w:rsidRPr="00D86E4B" w:rsidRDefault="00AB6944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4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  <w:sz w:val="22"/>
                <w:szCs w:val="24"/>
              </w:rPr>
              <w:t>бюджет города Когалыма</w:t>
            </w:r>
            <w:r w:rsidR="00F03248" w:rsidRPr="00D86E4B">
              <w:rPr>
                <w:rFonts w:ascii="Times New Roman" w:eastAsiaTheme="minorHAnsi" w:hAnsi="Times New Roman"/>
                <w:color w:val="000000" w:themeColor="text1"/>
                <w:sz w:val="22"/>
                <w:szCs w:val="24"/>
              </w:rPr>
              <w:t xml:space="preserve"> </w:t>
            </w:r>
          </w:p>
          <w:p w14:paraId="7408AA3C" w14:textId="49E9CFA6" w:rsidR="00F03248" w:rsidRPr="00D86E4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3824" w:type="dxa"/>
            <w:vAlign w:val="center"/>
          </w:tcPr>
          <w:p w14:paraId="2483C347" w14:textId="77777777" w:rsidR="00F03248" w:rsidRPr="00D86E4B" w:rsidRDefault="00F03248" w:rsidP="00F03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>увеличение общей площади жилых помещений, приходящихся в среднем на одного жителя</w:t>
            </w:r>
          </w:p>
          <w:p w14:paraId="0B77A388" w14:textId="77777777" w:rsidR="00F03248" w:rsidRPr="00D86E4B" w:rsidRDefault="00F03248" w:rsidP="00F03248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2" w:type="dxa"/>
            <w:vAlign w:val="center"/>
          </w:tcPr>
          <w:p w14:paraId="4AEB624B" w14:textId="77777777" w:rsidR="00D86E4B" w:rsidRPr="00D86E4B" w:rsidRDefault="00F03248" w:rsidP="00CA5E1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Отдел архитектуры и градостроительства Администрации города Когалыма, </w:t>
            </w:r>
          </w:p>
          <w:p w14:paraId="3E921E46" w14:textId="4326A70B" w:rsidR="00D86E4B" w:rsidRPr="00D86E4B" w:rsidRDefault="00F03248" w:rsidP="00CA5E1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Комитет по управлению муниципальным имуществом Администрации города Когалыма</w:t>
            </w:r>
            <w:r w:rsidR="00CA5E1C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</w:p>
          <w:p w14:paraId="07C942E5" w14:textId="06A033AF" w:rsidR="00F03248" w:rsidRPr="00D86E4B" w:rsidRDefault="00CA5E1C" w:rsidP="00CA5E1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по жилищной политике Администрации города Когалыма</w:t>
            </w:r>
          </w:p>
        </w:tc>
      </w:tr>
      <w:tr w:rsidR="00AB6944" w:rsidRPr="00423741" w14:paraId="7EAB0DF7" w14:textId="77777777" w:rsidTr="00AA3C1B">
        <w:trPr>
          <w:trHeight w:val="367"/>
        </w:trPr>
        <w:tc>
          <w:tcPr>
            <w:tcW w:w="880" w:type="dxa"/>
            <w:vAlign w:val="center"/>
          </w:tcPr>
          <w:p w14:paraId="31A31A71" w14:textId="39E2C7EA" w:rsidR="00AB6944" w:rsidRDefault="00AB6944" w:rsidP="00D86E4B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4.1.</w:t>
            </w:r>
            <w:r w:rsidR="00D86E4B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68" w:type="dxa"/>
            <w:vAlign w:val="center"/>
          </w:tcPr>
          <w:p w14:paraId="593A216A" w14:textId="1FFD0A3D" w:rsidR="00AB6944" w:rsidRPr="00D86E4B" w:rsidRDefault="00AB6944" w:rsidP="00AB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</w:rPr>
              <w:t>Разработка мероприятий муниципальной программы</w:t>
            </w:r>
            <w:r w:rsidR="00A3587D" w:rsidRPr="00D86E4B">
              <w:rPr>
                <w:rFonts w:ascii="Times New Roman" w:eastAsiaTheme="minorHAnsi" w:hAnsi="Times New Roman"/>
                <w:color w:val="000000" w:themeColor="text1"/>
              </w:rPr>
              <w:t xml:space="preserve"> (проекта)</w:t>
            </w:r>
            <w:r w:rsidRPr="00D86E4B">
              <w:rPr>
                <w:rFonts w:ascii="Times New Roman" w:eastAsiaTheme="minorHAnsi" w:hAnsi="Times New Roman"/>
                <w:color w:val="000000" w:themeColor="text1"/>
              </w:rPr>
              <w:t xml:space="preserve">, обеспечивающего предоставление жилья квалифицированным кадрам </w:t>
            </w:r>
          </w:p>
        </w:tc>
        <w:tc>
          <w:tcPr>
            <w:tcW w:w="1302" w:type="dxa"/>
            <w:vAlign w:val="center"/>
          </w:tcPr>
          <w:p w14:paraId="2620BA79" w14:textId="0AE7CFE4" w:rsidR="00AB6944" w:rsidRPr="00D86E4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2019-2030</w:t>
            </w:r>
          </w:p>
        </w:tc>
        <w:tc>
          <w:tcPr>
            <w:tcW w:w="1984" w:type="dxa"/>
            <w:vAlign w:val="center"/>
          </w:tcPr>
          <w:p w14:paraId="0D10D23E" w14:textId="0F8D0A3B" w:rsidR="00AB6944" w:rsidRPr="00D86E4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4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  <w:sz w:val="22"/>
                <w:szCs w:val="24"/>
              </w:rPr>
              <w:t xml:space="preserve">внебюджетные источники, бюджет автономного округа, бюджет города Когалыма </w:t>
            </w:r>
          </w:p>
          <w:p w14:paraId="509E7B10" w14:textId="77777777" w:rsidR="00AB6944" w:rsidRPr="00D86E4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4" w:type="dxa"/>
            <w:shd w:val="clear" w:color="auto" w:fill="auto"/>
            <w:vAlign w:val="center"/>
          </w:tcPr>
          <w:p w14:paraId="6AE3FD1C" w14:textId="2D540924" w:rsidR="00AB6944" w:rsidRPr="00D86E4B" w:rsidRDefault="00AB6944" w:rsidP="00AB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AA3C1B">
              <w:rPr>
                <w:rFonts w:ascii="Times New Roman" w:hAnsi="Times New Roman"/>
                <w:color w:val="000000" w:themeColor="text1"/>
              </w:rPr>
              <w:t>Повышение качества человеческого капитала, устранение дефицита квалифицированных кадров</w:t>
            </w:r>
          </w:p>
        </w:tc>
        <w:tc>
          <w:tcPr>
            <w:tcW w:w="3262" w:type="dxa"/>
            <w:vAlign w:val="center"/>
          </w:tcPr>
          <w:p w14:paraId="3CE33BFF" w14:textId="77777777" w:rsidR="00D86E4B" w:rsidRDefault="00CA5E1C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Отдел архитектуры и градостроительства Администрации города Когалыма, </w:t>
            </w:r>
          </w:p>
          <w:p w14:paraId="7065E560" w14:textId="77777777" w:rsidR="00D86E4B" w:rsidRDefault="00D86E4B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по жилищной политике Администрации города Когалыма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</w:p>
          <w:p w14:paraId="2377E5DC" w14:textId="69C61D7B" w:rsidR="00D86E4B" w:rsidRDefault="00CA5E1C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Комитет по управлению муниципальным имуществом Администрации города Когалыма, </w:t>
            </w:r>
          </w:p>
          <w:p w14:paraId="47721561" w14:textId="00343D20" w:rsidR="00AB6944" w:rsidRPr="00D86E4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B6944" w:rsidRPr="00521BC3" w14:paraId="2FDA8B6F" w14:textId="77777777" w:rsidTr="007135CD">
        <w:trPr>
          <w:trHeight w:val="367"/>
        </w:trPr>
        <w:tc>
          <w:tcPr>
            <w:tcW w:w="15620" w:type="dxa"/>
            <w:gridSpan w:val="6"/>
            <w:shd w:val="clear" w:color="auto" w:fill="auto"/>
            <w:vAlign w:val="center"/>
          </w:tcPr>
          <w:p w14:paraId="5896E4F6" w14:textId="101D9115" w:rsidR="00AB6944" w:rsidRPr="00521BC3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1BC3">
              <w:rPr>
                <w:rFonts w:ascii="Times New Roman" w:hAnsi="Times New Roman"/>
                <w:b/>
                <w:sz w:val="22"/>
                <w:szCs w:val="22"/>
              </w:rPr>
              <w:t>Задача 2. Повышение эффективности эксплуатации городской инфраструктуры</w:t>
            </w:r>
          </w:p>
        </w:tc>
      </w:tr>
      <w:tr w:rsidR="00AB6944" w:rsidRPr="00521BC3" w14:paraId="33CE4ABA" w14:textId="77777777" w:rsidTr="007135CD">
        <w:trPr>
          <w:trHeight w:val="367"/>
        </w:trPr>
        <w:tc>
          <w:tcPr>
            <w:tcW w:w="880" w:type="dxa"/>
            <w:shd w:val="clear" w:color="auto" w:fill="auto"/>
            <w:vAlign w:val="center"/>
          </w:tcPr>
          <w:p w14:paraId="6E23E189" w14:textId="77777777" w:rsidR="00AB6944" w:rsidRPr="00D86E4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4.2.1.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71903828" w14:textId="01B397CF" w:rsidR="00AB6944" w:rsidRPr="00D86E4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Формирование комфортной городской среды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4C74C3E" w14:textId="61D37EC5" w:rsidR="00AB6944" w:rsidRPr="00D86E4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2019-2030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C4CE27" w14:textId="2DA45AA6" w:rsidR="00AB6944" w:rsidRPr="00D86E4B" w:rsidRDefault="00A3587D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Бюджет </w:t>
            </w:r>
            <w:r w:rsidR="00AB6944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автономного округа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 w:rsidRPr="00D86E4B">
              <w:rPr>
                <w:rFonts w:ascii="Times New Roman" w:eastAsiaTheme="minorHAnsi" w:hAnsi="Times New Roman"/>
                <w:color w:val="000000" w:themeColor="text1"/>
                <w:sz w:val="22"/>
                <w:szCs w:val="24"/>
              </w:rPr>
              <w:t>бюджет города Когалыма</w:t>
            </w:r>
            <w:r w:rsidR="00AB6944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24" w:type="dxa"/>
            <w:shd w:val="clear" w:color="auto" w:fill="auto"/>
            <w:vAlign w:val="center"/>
          </w:tcPr>
          <w:p w14:paraId="3AEA7454" w14:textId="77777777" w:rsidR="00AB6944" w:rsidRPr="00D86E4B" w:rsidRDefault="00AB6944" w:rsidP="00AB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86E4B">
              <w:rPr>
                <w:rFonts w:ascii="Times New Roman" w:hAnsi="Times New Roman"/>
                <w:color w:val="000000" w:themeColor="text1"/>
              </w:rPr>
              <w:t>повышение качества и комфорта городской среды;</w:t>
            </w:r>
          </w:p>
          <w:p w14:paraId="152569AA" w14:textId="208BAEE7" w:rsidR="00AB6944" w:rsidRPr="00D86E4B" w:rsidRDefault="00AB6944" w:rsidP="00AB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86E4B">
              <w:rPr>
                <w:rFonts w:ascii="Times New Roman" w:hAnsi="Times New Roman"/>
                <w:color w:val="000000" w:themeColor="text1"/>
              </w:rPr>
              <w:t>преображение внешнего облика города</w:t>
            </w:r>
          </w:p>
        </w:tc>
        <w:tc>
          <w:tcPr>
            <w:tcW w:w="3262" w:type="dxa"/>
            <w:shd w:val="clear" w:color="auto" w:fill="auto"/>
            <w:vAlign w:val="center"/>
          </w:tcPr>
          <w:p w14:paraId="57535AC6" w14:textId="28B20B02" w:rsidR="00AB6944" w:rsidRPr="00D86E4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МКУ «УЖКХ города Когалыма»</w:t>
            </w:r>
          </w:p>
        </w:tc>
      </w:tr>
      <w:tr w:rsidR="00AB6944" w:rsidRPr="00521BC3" w14:paraId="597192F0" w14:textId="77777777" w:rsidTr="007135CD">
        <w:trPr>
          <w:trHeight w:val="367"/>
        </w:trPr>
        <w:tc>
          <w:tcPr>
            <w:tcW w:w="880" w:type="dxa"/>
            <w:shd w:val="clear" w:color="auto" w:fill="auto"/>
            <w:vAlign w:val="center"/>
          </w:tcPr>
          <w:p w14:paraId="5B1F0F83" w14:textId="1CC6FE25" w:rsidR="00AB6944" w:rsidRPr="00D86E4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4.2.2.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2946A1C6" w14:textId="77777777" w:rsidR="00D86E4B" w:rsidRPr="00D86E4B" w:rsidRDefault="00AB6944" w:rsidP="00D86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86E4B">
              <w:rPr>
                <w:rFonts w:ascii="Times New Roman" w:hAnsi="Times New Roman"/>
                <w:color w:val="000000" w:themeColor="text1"/>
              </w:rPr>
              <w:t xml:space="preserve">Разработка </w:t>
            </w:r>
            <w:r w:rsidR="00D86E4B" w:rsidRPr="00D86E4B">
              <w:rPr>
                <w:rFonts w:ascii="Times New Roman" w:hAnsi="Times New Roman"/>
                <w:color w:val="000000" w:themeColor="text1"/>
              </w:rPr>
              <w:t xml:space="preserve">проекта </w:t>
            </w:r>
          </w:p>
          <w:p w14:paraId="51A2F0C0" w14:textId="774EE8D1" w:rsidR="00AB6944" w:rsidRPr="00D86E4B" w:rsidRDefault="00AB6944" w:rsidP="00D86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D86E4B">
              <w:rPr>
                <w:rFonts w:ascii="Times New Roman" w:hAnsi="Times New Roman"/>
                <w:color w:val="000000" w:themeColor="text1"/>
              </w:rPr>
              <w:t xml:space="preserve"> «Когалым: территория умных решений»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2FADF9F" w14:textId="58CB59C1" w:rsidR="00AB6944" w:rsidRPr="00D86E4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2025-2030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61C9DB" w14:textId="3120CBA3" w:rsidR="00AB6944" w:rsidRPr="00D86E4B" w:rsidRDefault="00A3587D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eastAsiaTheme="minorHAnsi" w:hAnsi="Times New Roman"/>
                <w:color w:val="000000" w:themeColor="text1"/>
                <w:sz w:val="22"/>
                <w:szCs w:val="24"/>
              </w:rPr>
              <w:t>бюджет города Когалыма</w:t>
            </w:r>
          </w:p>
        </w:tc>
        <w:tc>
          <w:tcPr>
            <w:tcW w:w="3824" w:type="dxa"/>
            <w:shd w:val="clear" w:color="auto" w:fill="auto"/>
            <w:vAlign w:val="center"/>
          </w:tcPr>
          <w:p w14:paraId="4B898A09" w14:textId="466AF7B4" w:rsidR="00AB6944" w:rsidRPr="00D86E4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Оптимизация</w:t>
            </w:r>
            <w:r w:rsidR="00D86E4B"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издержек …..</w:t>
            </w:r>
          </w:p>
        </w:tc>
        <w:tc>
          <w:tcPr>
            <w:tcW w:w="3262" w:type="dxa"/>
            <w:shd w:val="clear" w:color="auto" w:fill="auto"/>
            <w:vAlign w:val="center"/>
          </w:tcPr>
          <w:p w14:paraId="76814CF0" w14:textId="00BC5DAF" w:rsidR="00AB6944" w:rsidRPr="00D86E4B" w:rsidRDefault="00AB6944" w:rsidP="00D86E4B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Управление ЖКХ </w:t>
            </w:r>
            <w:r w:rsid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города Когалыма </w:t>
            </w: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……….)</w:t>
            </w:r>
          </w:p>
        </w:tc>
      </w:tr>
      <w:tr w:rsidR="00AB6944" w:rsidRPr="00521BC3" w14:paraId="5B0E711C" w14:textId="77777777" w:rsidTr="007135CD">
        <w:trPr>
          <w:trHeight w:val="367"/>
        </w:trPr>
        <w:tc>
          <w:tcPr>
            <w:tcW w:w="880" w:type="dxa"/>
            <w:shd w:val="clear" w:color="auto" w:fill="auto"/>
            <w:vAlign w:val="center"/>
          </w:tcPr>
          <w:p w14:paraId="0C159186" w14:textId="15B8E88C" w:rsidR="00AB6944" w:rsidRPr="00521BC3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1BC3">
              <w:rPr>
                <w:rFonts w:ascii="Times New Roman" w:hAnsi="Times New Roman"/>
                <w:sz w:val="22"/>
                <w:szCs w:val="22"/>
              </w:rPr>
              <w:t>4.2.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521BC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327C6DE3" w14:textId="500CA6C5" w:rsidR="00AB6944" w:rsidRPr="00521BC3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1BC3">
              <w:rPr>
                <w:rFonts w:ascii="Times New Roman" w:hAnsi="Times New Roman"/>
                <w:sz w:val="22"/>
                <w:szCs w:val="22"/>
              </w:rPr>
              <w:t xml:space="preserve">Разработка и внедрение единой системы оповещения участников дорожного движения о дорожной ситуации, в том        числе путем расширения </w:t>
            </w:r>
            <w:r>
              <w:rPr>
                <w:rFonts w:ascii="Times New Roman" w:hAnsi="Times New Roman"/>
                <w:sz w:val="22"/>
                <w:szCs w:val="22"/>
              </w:rPr>
              <w:t>функционала системы ЭРА-ГЛОНАСС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A907DBF" w14:textId="7FA13142" w:rsidR="00AB6944" w:rsidRPr="00521BC3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2025-</w:t>
            </w:r>
            <w:r w:rsidRPr="00521BC3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34F1E3" w14:textId="7F9205FF" w:rsidR="00AB6944" w:rsidRPr="00521BC3" w:rsidRDefault="00A3587D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Бюджет автономного округа, </w:t>
            </w:r>
            <w:r w:rsidRPr="00D86E4B">
              <w:rPr>
                <w:rFonts w:ascii="Times New Roman" w:eastAsiaTheme="minorHAnsi" w:hAnsi="Times New Roman"/>
                <w:color w:val="000000" w:themeColor="text1"/>
                <w:sz w:val="22"/>
                <w:szCs w:val="24"/>
              </w:rPr>
              <w:t>бюджет города Когалыма</w:t>
            </w:r>
          </w:p>
        </w:tc>
        <w:tc>
          <w:tcPr>
            <w:tcW w:w="3824" w:type="dxa"/>
            <w:shd w:val="clear" w:color="auto" w:fill="auto"/>
            <w:vAlign w:val="center"/>
          </w:tcPr>
          <w:p w14:paraId="3E3061B7" w14:textId="0FF0F181" w:rsidR="00AB6944" w:rsidRPr="00521BC3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1BC3">
              <w:rPr>
                <w:rFonts w:ascii="Times New Roman" w:hAnsi="Times New Roman"/>
                <w:sz w:val="22"/>
                <w:szCs w:val="22"/>
              </w:rPr>
              <w:t>Повышение безопасности дорожного движения</w:t>
            </w:r>
          </w:p>
        </w:tc>
        <w:tc>
          <w:tcPr>
            <w:tcW w:w="3262" w:type="dxa"/>
            <w:shd w:val="clear" w:color="auto" w:fill="auto"/>
            <w:vAlign w:val="center"/>
          </w:tcPr>
          <w:p w14:paraId="6121718F" w14:textId="70037818" w:rsidR="00AB6944" w:rsidRPr="00521BC3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1BC3">
              <w:rPr>
                <w:rFonts w:ascii="Times New Roman" w:hAnsi="Times New Roman"/>
                <w:sz w:val="22"/>
                <w:szCs w:val="22"/>
              </w:rPr>
              <w:t>Отдел межведомственного взаимодействия в сфере обеспечения правопорядка и безопасности</w:t>
            </w:r>
          </w:p>
        </w:tc>
      </w:tr>
      <w:tr w:rsidR="00AB6944" w:rsidRPr="00423741" w14:paraId="715C9C25" w14:textId="77777777" w:rsidTr="007135CD">
        <w:trPr>
          <w:trHeight w:val="367"/>
        </w:trPr>
        <w:tc>
          <w:tcPr>
            <w:tcW w:w="15620" w:type="dxa"/>
            <w:gridSpan w:val="6"/>
            <w:shd w:val="clear" w:color="auto" w:fill="auto"/>
            <w:vAlign w:val="center"/>
          </w:tcPr>
          <w:p w14:paraId="54162A2B" w14:textId="77777777" w:rsidR="00AB6944" w:rsidRPr="00521BC3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1BC3">
              <w:rPr>
                <w:rFonts w:ascii="Times New Roman" w:hAnsi="Times New Roman"/>
                <w:b/>
                <w:sz w:val="22"/>
                <w:szCs w:val="22"/>
              </w:rPr>
              <w:t>Задача 3. Развитие инфраструктуры, направленной на повышение разнообразия городской среды</w:t>
            </w:r>
          </w:p>
        </w:tc>
      </w:tr>
      <w:tr w:rsidR="00AB6944" w:rsidRPr="00423741" w14:paraId="0C6E6F9E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319D677E" w14:textId="3325E8E7" w:rsidR="00AB6944" w:rsidRPr="00521BC3" w:rsidRDefault="00AB6944" w:rsidP="00D86E4B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1BC3">
              <w:rPr>
                <w:rFonts w:ascii="Times New Roman" w:hAnsi="Times New Roman"/>
                <w:sz w:val="22"/>
                <w:szCs w:val="22"/>
              </w:rPr>
              <w:t>4.3.</w:t>
            </w:r>
            <w:r w:rsidR="00D86E4B">
              <w:rPr>
                <w:rFonts w:ascii="Times New Roman" w:hAnsi="Times New Roman"/>
                <w:sz w:val="22"/>
                <w:szCs w:val="22"/>
              </w:rPr>
              <w:t>1</w:t>
            </w:r>
            <w:r w:rsidRPr="00521BC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68" w:type="dxa"/>
            <w:vAlign w:val="center"/>
          </w:tcPr>
          <w:p w14:paraId="7E981261" w14:textId="77777777" w:rsidR="00AB6944" w:rsidRPr="00521BC3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1BC3">
              <w:rPr>
                <w:rFonts w:ascii="Times New Roman" w:hAnsi="Times New Roman"/>
                <w:sz w:val="22"/>
                <w:szCs w:val="22"/>
              </w:rPr>
              <w:t>Когалымский стрит-арт</w:t>
            </w:r>
          </w:p>
        </w:tc>
        <w:tc>
          <w:tcPr>
            <w:tcW w:w="1302" w:type="dxa"/>
            <w:vAlign w:val="center"/>
          </w:tcPr>
          <w:p w14:paraId="2B0609A0" w14:textId="77777777" w:rsidR="00AB6944" w:rsidRPr="00521BC3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1BC3">
              <w:rPr>
                <w:rFonts w:ascii="Times New Roman" w:hAnsi="Times New Roman"/>
                <w:sz w:val="22"/>
                <w:szCs w:val="22"/>
              </w:rPr>
              <w:t>2020-2025</w:t>
            </w:r>
          </w:p>
        </w:tc>
        <w:tc>
          <w:tcPr>
            <w:tcW w:w="1984" w:type="dxa"/>
            <w:vAlign w:val="center"/>
          </w:tcPr>
          <w:p w14:paraId="21AC18AB" w14:textId="6814930A" w:rsidR="00AB6944" w:rsidRPr="00521BC3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824" w:type="dxa"/>
            <w:vAlign w:val="center"/>
          </w:tcPr>
          <w:p w14:paraId="430472EF" w14:textId="320804D7" w:rsidR="00AB6944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разнообразия культурной среды, вовлечение горожан в развитие и обустройство городской среды</w:t>
            </w:r>
          </w:p>
          <w:p w14:paraId="2C495EA3" w14:textId="77777777" w:rsidR="00AB6944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Показатель: </w:t>
            </w:r>
          </w:p>
          <w:p w14:paraId="2A2A7EA8" w14:textId="7F13EA85" w:rsidR="00AB6944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число участников планирования и создания объектов стрит-арта</w:t>
            </w:r>
          </w:p>
          <w:p w14:paraId="623B0DEB" w14:textId="1169FD63" w:rsidR="00AB6944" w:rsidRPr="00521BC3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  <w:vAlign w:val="center"/>
          </w:tcPr>
          <w:p w14:paraId="0760ED13" w14:textId="4F32A230" w:rsidR="008410C7" w:rsidRDefault="00AB6944" w:rsidP="008B69F5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1BC3">
              <w:rPr>
                <w:rFonts w:ascii="Times New Roman" w:hAnsi="Times New Roman"/>
                <w:sz w:val="22"/>
                <w:szCs w:val="22"/>
              </w:rPr>
              <w:t>Управление культуры</w:t>
            </w:r>
            <w:r w:rsidR="008410C7">
              <w:rPr>
                <w:rFonts w:ascii="Times New Roman" w:hAnsi="Times New Roman"/>
                <w:sz w:val="22"/>
                <w:szCs w:val="22"/>
              </w:rPr>
              <w:t>, спорта и молодежной политики Администрации города Когалыма</w:t>
            </w:r>
            <w:r w:rsidRPr="00521BC3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0E91DA40" w14:textId="5AAFAAA6" w:rsidR="00AB6944" w:rsidRPr="00521BC3" w:rsidRDefault="008B69F5" w:rsidP="008410C7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1BC3">
              <w:rPr>
                <w:rFonts w:ascii="Times New Roman" w:hAnsi="Times New Roman"/>
                <w:sz w:val="22"/>
                <w:szCs w:val="22"/>
              </w:rPr>
              <w:t>Отдел архитектуры и градостроительства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 </w:t>
            </w:r>
          </w:p>
        </w:tc>
      </w:tr>
      <w:tr w:rsidR="00AB6944" w:rsidRPr="009C1A7B" w14:paraId="5212E953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03BCB3E1" w14:textId="4287F962" w:rsidR="00AB6944" w:rsidRPr="00521BC3" w:rsidRDefault="00AB6944" w:rsidP="00D86E4B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1BC3">
              <w:rPr>
                <w:rFonts w:ascii="Times New Roman" w:hAnsi="Times New Roman"/>
                <w:sz w:val="22"/>
                <w:szCs w:val="22"/>
              </w:rPr>
              <w:t>4.3.</w:t>
            </w:r>
            <w:r w:rsidR="00D86E4B">
              <w:rPr>
                <w:rFonts w:ascii="Times New Roman" w:hAnsi="Times New Roman"/>
                <w:sz w:val="22"/>
                <w:szCs w:val="22"/>
              </w:rPr>
              <w:t>2</w:t>
            </w:r>
            <w:r w:rsidRPr="00521BC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68" w:type="dxa"/>
            <w:vAlign w:val="center"/>
          </w:tcPr>
          <w:p w14:paraId="794D6A0B" w14:textId="77777777" w:rsidR="00AB6944" w:rsidRPr="00521BC3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1BC3">
              <w:rPr>
                <w:rFonts w:ascii="Times New Roman" w:hAnsi="Times New Roman"/>
                <w:sz w:val="22"/>
                <w:szCs w:val="22"/>
              </w:rPr>
              <w:t>Строительство мобильного кинотеатра на открытом воздухе и показ национальных кинофильмов в определенный период времени с учетом специфики региона для сохранения культурного наследия народов.</w:t>
            </w:r>
          </w:p>
        </w:tc>
        <w:tc>
          <w:tcPr>
            <w:tcW w:w="1302" w:type="dxa"/>
            <w:vAlign w:val="center"/>
          </w:tcPr>
          <w:p w14:paraId="29EA27C0" w14:textId="5B65E6BF" w:rsidR="00AB6944" w:rsidRPr="008410C7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10C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2025-2030</w:t>
            </w:r>
          </w:p>
        </w:tc>
        <w:tc>
          <w:tcPr>
            <w:tcW w:w="1984" w:type="dxa"/>
            <w:vAlign w:val="center"/>
          </w:tcPr>
          <w:p w14:paraId="1703BF0E" w14:textId="74022F80" w:rsidR="00AB6944" w:rsidRPr="008410C7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10C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3824" w:type="dxa"/>
            <w:vAlign w:val="center"/>
          </w:tcPr>
          <w:p w14:paraId="05C52873" w14:textId="39F2FDB5" w:rsidR="00AB6944" w:rsidRPr="00521BC3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1BC3">
              <w:rPr>
                <w:rFonts w:ascii="Times New Roman" w:hAnsi="Times New Roman"/>
                <w:sz w:val="22"/>
                <w:szCs w:val="22"/>
              </w:rPr>
              <w:t>Повышение разнообразия городской среды</w:t>
            </w:r>
          </w:p>
        </w:tc>
        <w:tc>
          <w:tcPr>
            <w:tcW w:w="3262" w:type="dxa"/>
            <w:vAlign w:val="center"/>
          </w:tcPr>
          <w:p w14:paraId="12E526F5" w14:textId="77777777" w:rsidR="00AB6944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1BC3">
              <w:rPr>
                <w:rFonts w:ascii="Times New Roman" w:hAnsi="Times New Roman"/>
                <w:sz w:val="22"/>
                <w:szCs w:val="22"/>
              </w:rPr>
              <w:t xml:space="preserve">Управление культуры, спорта, молодежной политики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Администрации города Когалыма </w:t>
            </w:r>
          </w:p>
          <w:p w14:paraId="77AD6544" w14:textId="2E771BFA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6944" w:rsidRPr="009C1A7B" w14:paraId="5A4473AB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21808393" w14:textId="2C2F52BA" w:rsidR="00AB6944" w:rsidRPr="00521BC3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Направление 5. Бережливый регион</w:t>
            </w:r>
          </w:p>
        </w:tc>
      </w:tr>
      <w:tr w:rsidR="00AB6944" w:rsidRPr="009C1A7B" w14:paraId="4C2C4E6E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16A828A7" w14:textId="2E85795F" w:rsidR="00AB6944" w:rsidRPr="00521BC3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 xml:space="preserve">Задача 1. Внедрении концепции «бережливый регион» </w:t>
            </w:r>
          </w:p>
        </w:tc>
      </w:tr>
      <w:tr w:rsidR="008410C7" w:rsidRPr="008410C7" w14:paraId="316C0722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1471C08E" w14:textId="46BA67E9" w:rsidR="00AB6944" w:rsidRPr="00521BC3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5.1.1.</w:t>
            </w:r>
          </w:p>
        </w:tc>
        <w:tc>
          <w:tcPr>
            <w:tcW w:w="4368" w:type="dxa"/>
            <w:vAlign w:val="center"/>
          </w:tcPr>
          <w:p w14:paraId="6AF4C22D" w14:textId="5FE08659" w:rsidR="00AB6944" w:rsidRPr="008410C7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10C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Внедрение принципов бережливого производства в структурных подразделениях Администрации города Когалыма</w:t>
            </w:r>
            <w:r w:rsidR="006D359F" w:rsidRPr="008410C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vAlign w:val="center"/>
          </w:tcPr>
          <w:p w14:paraId="4ACA3A33" w14:textId="7DB0E8CC" w:rsidR="00AB6944" w:rsidRPr="008410C7" w:rsidRDefault="00AB6944" w:rsidP="002246B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10C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2019-20</w:t>
            </w:r>
            <w:r w:rsidR="002246BC" w:rsidRPr="008410C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984" w:type="dxa"/>
            <w:vAlign w:val="center"/>
          </w:tcPr>
          <w:p w14:paraId="4B278820" w14:textId="6AFB5360" w:rsidR="00AB6944" w:rsidRPr="008410C7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10C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Бюджет города Когалыма </w:t>
            </w:r>
          </w:p>
        </w:tc>
        <w:tc>
          <w:tcPr>
            <w:tcW w:w="3824" w:type="dxa"/>
            <w:vAlign w:val="center"/>
          </w:tcPr>
          <w:p w14:paraId="469E060C" w14:textId="48E3184C" w:rsidR="00AB6944" w:rsidRPr="008410C7" w:rsidRDefault="006D359F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10C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Оптимизация средств бюджета города, повышение производительности труда</w:t>
            </w:r>
          </w:p>
        </w:tc>
        <w:tc>
          <w:tcPr>
            <w:tcW w:w="3262" w:type="dxa"/>
            <w:vAlign w:val="center"/>
          </w:tcPr>
          <w:p w14:paraId="375ACCB5" w14:textId="2B2C7456" w:rsidR="00AB6944" w:rsidRPr="008410C7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10C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экономики Администрации города Когалыма</w:t>
            </w:r>
          </w:p>
        </w:tc>
      </w:tr>
      <w:tr w:rsidR="008410C7" w:rsidRPr="008410C7" w14:paraId="17AFA895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1633E5A0" w14:textId="5BB78CA6" w:rsidR="006D359F" w:rsidRDefault="002246BC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5.1.2.</w:t>
            </w:r>
          </w:p>
        </w:tc>
        <w:tc>
          <w:tcPr>
            <w:tcW w:w="4368" w:type="dxa"/>
            <w:vAlign w:val="center"/>
          </w:tcPr>
          <w:p w14:paraId="5FFCDA07" w14:textId="6EEE1211" w:rsidR="006D359F" w:rsidRPr="008410C7" w:rsidRDefault="002246BC" w:rsidP="002246BC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10C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Внедрение принципов бережливого производства в муниципальных учреждениях Администрации города Когалыма</w:t>
            </w:r>
          </w:p>
        </w:tc>
        <w:tc>
          <w:tcPr>
            <w:tcW w:w="1302" w:type="dxa"/>
            <w:vAlign w:val="center"/>
          </w:tcPr>
          <w:p w14:paraId="02453383" w14:textId="10FEF50A" w:rsidR="006D359F" w:rsidRPr="008410C7" w:rsidRDefault="002246BC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10C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2020-2025</w:t>
            </w:r>
          </w:p>
        </w:tc>
        <w:tc>
          <w:tcPr>
            <w:tcW w:w="1984" w:type="dxa"/>
            <w:vAlign w:val="center"/>
          </w:tcPr>
          <w:p w14:paraId="33D5CA75" w14:textId="7047EB0A" w:rsidR="006D359F" w:rsidRPr="008410C7" w:rsidRDefault="002246BC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10C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города Когалыма</w:t>
            </w:r>
          </w:p>
        </w:tc>
        <w:tc>
          <w:tcPr>
            <w:tcW w:w="3824" w:type="dxa"/>
            <w:vAlign w:val="center"/>
          </w:tcPr>
          <w:p w14:paraId="2BC4C83E" w14:textId="14E01F29" w:rsidR="006D359F" w:rsidRPr="008410C7" w:rsidRDefault="001027F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10C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Оптимизация средств бюджета города, повышение производительности труда</w:t>
            </w:r>
          </w:p>
        </w:tc>
        <w:tc>
          <w:tcPr>
            <w:tcW w:w="3262" w:type="dxa"/>
            <w:vAlign w:val="center"/>
          </w:tcPr>
          <w:p w14:paraId="3742C5EB" w14:textId="13BBC5FA" w:rsidR="006D359F" w:rsidRPr="008410C7" w:rsidRDefault="008410C7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10C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экономики Администрации города Когалыма</w:t>
            </w:r>
          </w:p>
        </w:tc>
      </w:tr>
      <w:tr w:rsidR="00AB6944" w:rsidRPr="009C1A7B" w14:paraId="1041A379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6BF77B49" w14:textId="77777777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Направление 6. Гражданское общество</w:t>
            </w:r>
          </w:p>
        </w:tc>
      </w:tr>
      <w:tr w:rsidR="00AB6944" w:rsidRPr="009C1A7B" w14:paraId="5E111888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4129077D" w14:textId="77777777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Задача 1. Повышение компетентности жителей города в сфере социальных технологий и управления развитием городским сообществом</w:t>
            </w:r>
          </w:p>
        </w:tc>
      </w:tr>
      <w:tr w:rsidR="00AB6944" w:rsidRPr="009C1A7B" w14:paraId="32E59780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50E6F63E" w14:textId="77777777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6.1.1.</w:t>
            </w:r>
          </w:p>
        </w:tc>
        <w:tc>
          <w:tcPr>
            <w:tcW w:w="4368" w:type="dxa"/>
            <w:vAlign w:val="center"/>
          </w:tcPr>
          <w:p w14:paraId="47818463" w14:textId="77777777" w:rsidR="00AB6944" w:rsidRPr="009C1A7B" w:rsidRDefault="00AB6944" w:rsidP="00AB6944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1A7B">
              <w:rPr>
                <w:rFonts w:ascii="Times New Roman" w:hAnsi="Times New Roman"/>
                <w:lang w:eastAsia="ru-RU"/>
              </w:rPr>
              <w:t>Фестиваль городских сообществ</w:t>
            </w:r>
          </w:p>
          <w:p w14:paraId="4EC097F7" w14:textId="77777777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4D92BBF1" w14:textId="3D86FBDD" w:rsidR="00AB6944" w:rsidRPr="009C1A7B" w:rsidRDefault="00AB6944" w:rsidP="008410C7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2020-2025</w:t>
            </w:r>
          </w:p>
        </w:tc>
        <w:tc>
          <w:tcPr>
            <w:tcW w:w="1984" w:type="dxa"/>
            <w:vAlign w:val="center"/>
          </w:tcPr>
          <w:p w14:paraId="1140E4E5" w14:textId="384155D7" w:rsidR="00AB6944" w:rsidRPr="009C1A7B" w:rsidRDefault="008410C7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824" w:type="dxa"/>
            <w:vAlign w:val="center"/>
          </w:tcPr>
          <w:p w14:paraId="54835C21" w14:textId="56DB6ED0" w:rsidR="00AB6944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Выявление и общественное обсуждение инициатив по развитию города и отдельных его частей, востребованных горожанами</w:t>
            </w:r>
          </w:p>
          <w:p w14:paraId="52EB634E" w14:textId="77777777" w:rsidR="00AB6944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Показатель: </w:t>
            </w:r>
          </w:p>
          <w:p w14:paraId="075CA794" w14:textId="55111900" w:rsidR="00AB6944" w:rsidRDefault="00AB6944" w:rsidP="00AB6944">
            <w:pPr>
              <w:pStyle w:val="11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фестиваля – факт;</w:t>
            </w:r>
          </w:p>
          <w:p w14:paraId="0BF8E746" w14:textId="2E3A6F43" w:rsidR="00AB6944" w:rsidRDefault="00AB6944" w:rsidP="00AB6944">
            <w:pPr>
              <w:pStyle w:val="11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участников фестиваля</w:t>
            </w:r>
          </w:p>
          <w:p w14:paraId="0199DE97" w14:textId="17EF5EB6" w:rsidR="00AB6944" w:rsidRPr="009C1A7B" w:rsidRDefault="00AB6944" w:rsidP="00AB6944">
            <w:pPr>
              <w:pStyle w:val="11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количество городских инициатив, получивших одобрение в результате общественного обсуждения в ходе фестиваля </w:t>
            </w:r>
          </w:p>
        </w:tc>
        <w:tc>
          <w:tcPr>
            <w:tcW w:w="3262" w:type="dxa"/>
            <w:vAlign w:val="center"/>
          </w:tcPr>
          <w:p w14:paraId="06FCFF94" w14:textId="312A1D71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 по связям с общественностью и социальным вопросам</w:t>
            </w:r>
          </w:p>
        </w:tc>
      </w:tr>
      <w:tr w:rsidR="00AB6944" w:rsidRPr="009C1A7B" w14:paraId="5556B19A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2CF1DA76" w14:textId="77777777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Задача 2. Развитие предпринимательской деятельности на базе успешных общественных инициатив</w:t>
            </w:r>
          </w:p>
        </w:tc>
      </w:tr>
      <w:tr w:rsidR="00AB6944" w:rsidRPr="009C1A7B" w14:paraId="3970C86C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79E84323" w14:textId="77777777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6.2.1.</w:t>
            </w:r>
          </w:p>
        </w:tc>
        <w:tc>
          <w:tcPr>
            <w:tcW w:w="4368" w:type="dxa"/>
            <w:vAlign w:val="center"/>
          </w:tcPr>
          <w:p w14:paraId="4D94C581" w14:textId="77777777" w:rsidR="00AB6944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C1A7B">
              <w:rPr>
                <w:rFonts w:ascii="Times New Roman" w:hAnsi="Times New Roman"/>
                <w:sz w:val="22"/>
                <w:szCs w:val="22"/>
                <w:lang w:eastAsia="ru-RU"/>
              </w:rPr>
              <w:t>Организация парадайвинга и реабилитационного дайвинга, инвалидного туризма</w:t>
            </w:r>
          </w:p>
          <w:p w14:paraId="7A3F07C7" w14:textId="77777777" w:rsidR="00AB6944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E64844F" w14:textId="39FBD6C1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5134A86F" w14:textId="313C1F3A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2019-2025</w:t>
            </w:r>
          </w:p>
        </w:tc>
        <w:tc>
          <w:tcPr>
            <w:tcW w:w="1984" w:type="dxa"/>
            <w:vAlign w:val="center"/>
          </w:tcPr>
          <w:p w14:paraId="6C2E8D14" w14:textId="50CCD2DC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источники, бюджет города Когалыма</w:t>
            </w:r>
          </w:p>
        </w:tc>
        <w:tc>
          <w:tcPr>
            <w:tcW w:w="3824" w:type="dxa"/>
            <w:vAlign w:val="center"/>
          </w:tcPr>
          <w:p w14:paraId="31D2C5F6" w14:textId="77777777" w:rsidR="00AB6944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Развитие новых видов</w:t>
            </w:r>
          </w:p>
          <w:p w14:paraId="61CDCFA8" w14:textId="77777777" w:rsidR="00AB6944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Результат: </w:t>
            </w:r>
          </w:p>
          <w:p w14:paraId="21303DDA" w14:textId="77777777" w:rsidR="00AB6944" w:rsidRDefault="00AB6944" w:rsidP="00AB6944">
            <w:pPr>
              <w:pStyle w:val="11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погружений в рамках парадайвинга и реабилитационного дайвинга</w:t>
            </w:r>
          </w:p>
          <w:p w14:paraId="3EFDC42A" w14:textId="77777777" w:rsidR="00AB6944" w:rsidRDefault="00AB6944" w:rsidP="00AB6944">
            <w:pPr>
              <w:pStyle w:val="11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иногородних участников</w:t>
            </w:r>
          </w:p>
          <w:p w14:paraId="50E7218A" w14:textId="61EB39D7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  <w:vAlign w:val="center"/>
          </w:tcPr>
          <w:p w14:paraId="0D9D9562" w14:textId="27B9B0E9" w:rsidR="00AB6944" w:rsidRPr="00360C54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 по связям с общественностью и социальным вопросам</w:t>
            </w:r>
            <w:r w:rsidR="008410C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DFE8CEA" w14:textId="4344212E" w:rsidR="00AB6944" w:rsidRPr="009C1A7B" w:rsidRDefault="008410C7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AB6944" w:rsidRPr="009C1A7B" w14:paraId="56DC91F5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36C5A1CA" w14:textId="77777777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 xml:space="preserve">Задача 3. Реализация инициатив, направленных на повышение комфортности городской среды </w:t>
            </w:r>
          </w:p>
        </w:tc>
      </w:tr>
      <w:tr w:rsidR="00AB6944" w:rsidRPr="009C1A7B" w14:paraId="762B0760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66D83A18" w14:textId="77777777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6.3.1.</w:t>
            </w:r>
          </w:p>
        </w:tc>
        <w:tc>
          <w:tcPr>
            <w:tcW w:w="4368" w:type="dxa"/>
            <w:vAlign w:val="center"/>
          </w:tcPr>
          <w:p w14:paraId="10399F9C" w14:textId="67B4CD8D" w:rsidR="00AB6944" w:rsidRPr="009C1A7B" w:rsidRDefault="00AB6944" w:rsidP="00AB6944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C1A7B">
              <w:rPr>
                <w:rFonts w:ascii="Times New Roman" w:hAnsi="Times New Roman"/>
                <w:lang w:eastAsia="ru-RU"/>
              </w:rPr>
              <w:t xml:space="preserve">Комфортная </w:t>
            </w:r>
            <w:r w:rsidRPr="0032594A">
              <w:rPr>
                <w:rFonts w:ascii="Times New Roman" w:hAnsi="Times New Roman"/>
                <w:lang w:eastAsia="ru-RU"/>
              </w:rPr>
              <w:t xml:space="preserve">среда – своими руками («Городская мастерская»), включая </w:t>
            </w:r>
            <w:r w:rsidRPr="0032594A">
              <w:rPr>
                <w:rFonts w:ascii="Times New Roman" w:hAnsi="Times New Roman"/>
              </w:rPr>
              <w:t>привлечение горожан к разработке дизайн-проектов по благоустройству общественных и дворовых территорий города</w:t>
            </w:r>
          </w:p>
          <w:p w14:paraId="0DACE4F0" w14:textId="77777777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3CD786AE" w14:textId="77777777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2019-2020</w:t>
            </w:r>
          </w:p>
        </w:tc>
        <w:tc>
          <w:tcPr>
            <w:tcW w:w="1984" w:type="dxa"/>
            <w:vAlign w:val="center"/>
          </w:tcPr>
          <w:p w14:paraId="3356A398" w14:textId="77777777" w:rsidR="00AB6944" w:rsidRPr="009C1A7B" w:rsidRDefault="00AB6944" w:rsidP="00AB6944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C1A7B">
              <w:rPr>
                <w:rFonts w:ascii="Times New Roman" w:hAnsi="Times New Roman"/>
                <w:lang w:eastAsia="ru-RU"/>
              </w:rPr>
              <w:t>Волонтерская деятельность, в случае приглашения профессиональных консультантов – грантовая поддержка, спонсорская помощь, муниципальный бюджет</w:t>
            </w:r>
          </w:p>
          <w:p w14:paraId="1DCEC4A7" w14:textId="77777777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4" w:type="dxa"/>
            <w:vAlign w:val="center"/>
          </w:tcPr>
          <w:p w14:paraId="10516B2A" w14:textId="77777777" w:rsidR="00AB6944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уровня комфортности городской среды</w:t>
            </w:r>
          </w:p>
          <w:p w14:paraId="1B8DE18B" w14:textId="77777777" w:rsidR="00AB6944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Показатель: количество проектов по благоустройству, реализованных при участии горожан:</w:t>
            </w:r>
          </w:p>
          <w:p w14:paraId="043805CF" w14:textId="62A847E3" w:rsidR="00AB6944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А) на стадии проектирования</w:t>
            </w:r>
          </w:p>
          <w:p w14:paraId="205B0A9E" w14:textId="17C6A933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Б) на стадии реализации</w:t>
            </w:r>
          </w:p>
        </w:tc>
        <w:tc>
          <w:tcPr>
            <w:tcW w:w="3262" w:type="dxa"/>
            <w:vAlign w:val="center"/>
          </w:tcPr>
          <w:p w14:paraId="5FB321F8" w14:textId="12B1A465" w:rsidR="00AB6944" w:rsidRPr="009C1A7B" w:rsidRDefault="00D04BE5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6E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МКУ «УЖКХ города Когалыма»</w:t>
            </w:r>
          </w:p>
        </w:tc>
      </w:tr>
      <w:tr w:rsidR="00AB6944" w:rsidRPr="00EC0851" w14:paraId="4D25F0C4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6BC6D75F" w14:textId="20AEBD7B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6.3.2.</w:t>
            </w:r>
          </w:p>
        </w:tc>
        <w:tc>
          <w:tcPr>
            <w:tcW w:w="4368" w:type="dxa"/>
            <w:vAlign w:val="center"/>
          </w:tcPr>
          <w:p w14:paraId="46414E20" w14:textId="77777777" w:rsidR="00AB6944" w:rsidRPr="00EC0851" w:rsidRDefault="00AB6944" w:rsidP="00AB6944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C0851">
              <w:rPr>
                <w:rFonts w:ascii="Times New Roman" w:hAnsi="Times New Roman"/>
              </w:rPr>
              <w:t>Установка камер видеонаблюдения на детских площадках с возможностью просмотра изображения на мобильном устройстве</w:t>
            </w:r>
          </w:p>
        </w:tc>
        <w:tc>
          <w:tcPr>
            <w:tcW w:w="1302" w:type="dxa"/>
            <w:vAlign w:val="center"/>
          </w:tcPr>
          <w:p w14:paraId="525EE9C8" w14:textId="77777777" w:rsidR="00AB6944" w:rsidRPr="00EC0851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51">
              <w:rPr>
                <w:rFonts w:ascii="Times New Roman" w:hAnsi="Times New Roman"/>
                <w:sz w:val="22"/>
                <w:szCs w:val="22"/>
              </w:rPr>
              <w:t>2020-2030</w:t>
            </w:r>
          </w:p>
        </w:tc>
        <w:tc>
          <w:tcPr>
            <w:tcW w:w="1984" w:type="dxa"/>
            <w:vAlign w:val="center"/>
          </w:tcPr>
          <w:p w14:paraId="1E3B746D" w14:textId="55ADABD8" w:rsidR="00AB6944" w:rsidRPr="00EC0851" w:rsidRDefault="004C29A7" w:rsidP="00AB6944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Внебюджетные источники, бюджет города Когалыма</w:t>
            </w:r>
          </w:p>
        </w:tc>
        <w:tc>
          <w:tcPr>
            <w:tcW w:w="3824" w:type="dxa"/>
            <w:vAlign w:val="center"/>
          </w:tcPr>
          <w:p w14:paraId="69EE3A1C" w14:textId="6265EBFB" w:rsidR="00AB6944" w:rsidRPr="00EC0851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51">
              <w:rPr>
                <w:rFonts w:ascii="Times New Roman" w:hAnsi="Times New Roman"/>
                <w:sz w:val="22"/>
                <w:szCs w:val="22"/>
              </w:rPr>
              <w:t>Повышение уровня безопасности горожан</w:t>
            </w:r>
          </w:p>
        </w:tc>
        <w:tc>
          <w:tcPr>
            <w:tcW w:w="3262" w:type="dxa"/>
            <w:vAlign w:val="center"/>
          </w:tcPr>
          <w:p w14:paraId="73382D12" w14:textId="6A798FDB" w:rsidR="00AB6944" w:rsidRPr="00EC0851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51">
              <w:rPr>
                <w:rFonts w:ascii="Times New Roman" w:hAnsi="Times New Roman"/>
                <w:sz w:val="22"/>
                <w:szCs w:val="22"/>
              </w:rPr>
              <w:t>Отдел межведомственного взаимодействия в сфере обеспечения правопорядка и безопасности</w:t>
            </w:r>
          </w:p>
        </w:tc>
      </w:tr>
      <w:tr w:rsidR="00AB6944" w:rsidRPr="00321AAB" w14:paraId="4A600498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2C5AFC9F" w14:textId="7B082269" w:rsidR="00AB6944" w:rsidRPr="00EC0851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6.3.3.</w:t>
            </w:r>
          </w:p>
        </w:tc>
        <w:tc>
          <w:tcPr>
            <w:tcW w:w="4368" w:type="dxa"/>
            <w:vAlign w:val="center"/>
          </w:tcPr>
          <w:p w14:paraId="399A3B1A" w14:textId="77777777" w:rsidR="00AB6944" w:rsidRPr="00EC0851" w:rsidRDefault="00AB6944" w:rsidP="00AB6944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0851">
              <w:rPr>
                <w:rFonts w:ascii="Times New Roman" w:hAnsi="Times New Roman"/>
              </w:rPr>
              <w:t>Заключение соглашений между муниципалитетом и крупными организациями города, осуществляющими свою коммерческую деятельность, о проведении мероприятий по очистке лесопарковых зон и городских лесов города</w:t>
            </w:r>
          </w:p>
        </w:tc>
        <w:tc>
          <w:tcPr>
            <w:tcW w:w="1302" w:type="dxa"/>
            <w:vAlign w:val="center"/>
          </w:tcPr>
          <w:p w14:paraId="6CDA1807" w14:textId="77777777" w:rsidR="00AB6944" w:rsidRPr="00EC0851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51">
              <w:rPr>
                <w:rFonts w:ascii="Times New Roman" w:hAnsi="Times New Roman"/>
                <w:sz w:val="22"/>
                <w:szCs w:val="22"/>
              </w:rPr>
              <w:t>2019-2020</w:t>
            </w:r>
          </w:p>
        </w:tc>
        <w:tc>
          <w:tcPr>
            <w:tcW w:w="1984" w:type="dxa"/>
            <w:vAlign w:val="center"/>
          </w:tcPr>
          <w:p w14:paraId="05D8BE9B" w14:textId="77777777" w:rsidR="00AB6944" w:rsidRPr="00EC0851" w:rsidRDefault="00AB6944" w:rsidP="00AB6944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C0851">
              <w:rPr>
                <w:rFonts w:ascii="Times New Roman" w:hAnsi="Times New Roman"/>
                <w:lang w:eastAsia="ru-RU"/>
              </w:rPr>
              <w:t>муниципальный бюджет, региональный бюджет</w:t>
            </w:r>
          </w:p>
        </w:tc>
        <w:tc>
          <w:tcPr>
            <w:tcW w:w="3824" w:type="dxa"/>
            <w:vAlign w:val="center"/>
          </w:tcPr>
          <w:p w14:paraId="6714EFBC" w14:textId="45A947C2" w:rsidR="00AB6944" w:rsidRPr="00EC0851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51">
              <w:rPr>
                <w:rFonts w:ascii="Times New Roman" w:hAnsi="Times New Roman"/>
                <w:sz w:val="22"/>
                <w:szCs w:val="22"/>
              </w:rPr>
              <w:t>Повышение экологической безопасности проживания в городе</w:t>
            </w:r>
          </w:p>
        </w:tc>
        <w:tc>
          <w:tcPr>
            <w:tcW w:w="3262" w:type="dxa"/>
            <w:vAlign w:val="center"/>
          </w:tcPr>
          <w:p w14:paraId="293DFEAD" w14:textId="3D898585" w:rsidR="00AB6944" w:rsidRPr="00321AA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D04BE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МКУ «УЖКХ города Когалыма»</w:t>
            </w:r>
          </w:p>
        </w:tc>
      </w:tr>
      <w:tr w:rsidR="00AB6944" w:rsidRPr="009C1A7B" w14:paraId="2562C359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31264CF3" w14:textId="77777777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Направление 7. Проектное управление</w:t>
            </w:r>
          </w:p>
        </w:tc>
      </w:tr>
      <w:tr w:rsidR="00AB6944" w:rsidRPr="009C1A7B" w14:paraId="12AFD46B" w14:textId="77777777" w:rsidTr="007135CD">
        <w:trPr>
          <w:trHeight w:val="367"/>
        </w:trPr>
        <w:tc>
          <w:tcPr>
            <w:tcW w:w="15620" w:type="dxa"/>
            <w:gridSpan w:val="6"/>
            <w:vAlign w:val="center"/>
          </w:tcPr>
          <w:p w14:paraId="58ECE23B" w14:textId="77777777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1A7B">
              <w:rPr>
                <w:rFonts w:ascii="Times New Roman" w:hAnsi="Times New Roman"/>
                <w:b/>
                <w:sz w:val="22"/>
                <w:szCs w:val="22"/>
              </w:rPr>
              <w:t>Задача 1. Развитие и совершенствование механизмов проектного управления (одна задача на направление)</w:t>
            </w:r>
          </w:p>
        </w:tc>
      </w:tr>
      <w:tr w:rsidR="00AB6944" w:rsidRPr="009C1A7B" w14:paraId="23BC87EB" w14:textId="77777777" w:rsidTr="007135CD">
        <w:trPr>
          <w:trHeight w:val="367"/>
        </w:trPr>
        <w:tc>
          <w:tcPr>
            <w:tcW w:w="880" w:type="dxa"/>
            <w:vAlign w:val="center"/>
          </w:tcPr>
          <w:p w14:paraId="7E74BE52" w14:textId="77777777" w:rsidR="00AB6944" w:rsidRPr="009C1A7B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1A7B">
              <w:rPr>
                <w:rFonts w:ascii="Times New Roman" w:hAnsi="Times New Roman"/>
                <w:sz w:val="22"/>
                <w:szCs w:val="22"/>
              </w:rPr>
              <w:t>7.1.1.</w:t>
            </w:r>
          </w:p>
        </w:tc>
        <w:tc>
          <w:tcPr>
            <w:tcW w:w="4368" w:type="dxa"/>
            <w:vAlign w:val="center"/>
          </w:tcPr>
          <w:p w14:paraId="5FB64B7E" w14:textId="140E0D92" w:rsidR="00AB6944" w:rsidRPr="003C0BDE" w:rsidRDefault="00AB6944" w:rsidP="003C0BDE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0BD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Внедрение в деятельность муниципальных служащих города Когалыма проектно-ориентированных стимулов – премирование, ориентированное на результат </w:t>
            </w:r>
            <w:r w:rsidR="003C0BDE" w:rsidRPr="003C0BDE">
              <w:rPr>
                <w:rFonts w:ascii="Times New Roman" w:hAnsi="Times New Roman"/>
                <w:color w:val="000000"/>
                <w:sz w:val="22"/>
                <w:szCs w:val="22"/>
              </w:rPr>
              <w:t>реализации проекта</w:t>
            </w:r>
            <w:bookmarkStart w:id="1" w:name="_GoBack"/>
            <w:bookmarkEnd w:id="1"/>
          </w:p>
        </w:tc>
        <w:tc>
          <w:tcPr>
            <w:tcW w:w="1302" w:type="dxa"/>
            <w:vAlign w:val="center"/>
          </w:tcPr>
          <w:p w14:paraId="6F7B1CC7" w14:textId="77777777" w:rsidR="00AB6944" w:rsidRPr="003C0BDE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0BDE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1984" w:type="dxa"/>
            <w:vAlign w:val="center"/>
          </w:tcPr>
          <w:p w14:paraId="610BEFBC" w14:textId="68FBFA59" w:rsidR="00AB6944" w:rsidRPr="003C0BDE" w:rsidRDefault="003C0BDE" w:rsidP="003C0BDE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0BDE">
              <w:rPr>
                <w:rFonts w:ascii="Times New Roman" w:hAnsi="Times New Roman"/>
                <w:sz w:val="22"/>
                <w:szCs w:val="22"/>
              </w:rPr>
              <w:t>бюджет города Когалыма</w:t>
            </w:r>
          </w:p>
        </w:tc>
        <w:tc>
          <w:tcPr>
            <w:tcW w:w="3824" w:type="dxa"/>
            <w:vAlign w:val="center"/>
          </w:tcPr>
          <w:p w14:paraId="1A08A3F5" w14:textId="77777777" w:rsidR="00AB6944" w:rsidRPr="003C0BDE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 w:firstLine="61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0BDE">
              <w:rPr>
                <w:rFonts w:ascii="Times New Roman" w:hAnsi="Times New Roman"/>
                <w:sz w:val="22"/>
                <w:szCs w:val="22"/>
              </w:rPr>
              <w:t>Повышение эффективности работы администрации</w:t>
            </w:r>
          </w:p>
          <w:p w14:paraId="309F0470" w14:textId="77777777" w:rsidR="00AB6944" w:rsidRPr="003C0BDE" w:rsidRDefault="00AB6944" w:rsidP="00AB6944">
            <w:pPr>
              <w:pStyle w:val="11"/>
              <w:tabs>
                <w:tab w:val="left" w:pos="426"/>
              </w:tabs>
              <w:spacing w:after="0" w:line="240" w:lineRule="auto"/>
              <w:ind w:left="0" w:firstLine="61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0BDE">
              <w:rPr>
                <w:rFonts w:ascii="Times New Roman" w:hAnsi="Times New Roman"/>
                <w:sz w:val="22"/>
                <w:szCs w:val="22"/>
              </w:rPr>
              <w:t>Показатели:</w:t>
            </w:r>
          </w:p>
          <w:p w14:paraId="127EAB36" w14:textId="77777777" w:rsidR="00AB6944" w:rsidRPr="003C0BDE" w:rsidRDefault="00AB6944" w:rsidP="00AB6944">
            <w:pPr>
              <w:pStyle w:val="1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61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0BDE">
              <w:rPr>
                <w:rFonts w:ascii="Times New Roman" w:hAnsi="Times New Roman"/>
                <w:sz w:val="22"/>
                <w:szCs w:val="22"/>
              </w:rPr>
              <w:t>Доля сотрудников администрации, участвующих в проектной деятельности</w:t>
            </w:r>
          </w:p>
          <w:p w14:paraId="514B50B7" w14:textId="13168508" w:rsidR="00AB6944" w:rsidRPr="003C0BDE" w:rsidRDefault="00AB6944" w:rsidP="00AB6944">
            <w:pPr>
              <w:pStyle w:val="1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61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0BDE">
              <w:rPr>
                <w:rFonts w:ascii="Times New Roman" w:hAnsi="Times New Roman"/>
                <w:sz w:val="22"/>
                <w:szCs w:val="22"/>
              </w:rPr>
              <w:t>Доля сотрудников администрации, вовлеченных в межведомственные проекты</w:t>
            </w:r>
          </w:p>
          <w:p w14:paraId="21F8D970" w14:textId="0D0628F1" w:rsidR="00AB6944" w:rsidRPr="003C0BDE" w:rsidRDefault="00AB6944" w:rsidP="00AB6944">
            <w:pPr>
              <w:pStyle w:val="1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61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0BDE">
              <w:rPr>
                <w:rFonts w:ascii="Times New Roman" w:hAnsi="Times New Roman"/>
                <w:sz w:val="22"/>
                <w:szCs w:val="22"/>
              </w:rPr>
              <w:t>Доля объема вознаграждений, полученных за участие в проектной деятельности, в общем суммарном объеме заработной платы и вознаграждений, получаемых сотрудниками администрации</w:t>
            </w:r>
            <w:r w:rsidRPr="003C0BDE">
              <w:rPr>
                <w:rStyle w:val="a4"/>
                <w:rFonts w:ascii="Times New Roman" w:hAnsi="Times New Roman"/>
                <w:sz w:val="22"/>
                <w:szCs w:val="22"/>
              </w:rPr>
              <w:footnoteReference w:id="1"/>
            </w:r>
            <w:r w:rsidRPr="003C0BDE">
              <w:rPr>
                <w:rFonts w:ascii="Times New Roman" w:hAnsi="Times New Roman"/>
                <w:sz w:val="22"/>
                <w:szCs w:val="22"/>
              </w:rPr>
              <w:t xml:space="preserve"> (в месяц)</w:t>
            </w:r>
          </w:p>
        </w:tc>
        <w:tc>
          <w:tcPr>
            <w:tcW w:w="3262" w:type="dxa"/>
            <w:vAlign w:val="center"/>
          </w:tcPr>
          <w:p w14:paraId="62BA64DE" w14:textId="544EC5DD" w:rsidR="00AB6944" w:rsidRPr="003C0BDE" w:rsidRDefault="003C0BDE" w:rsidP="00AB6944">
            <w:pPr>
              <w:pStyle w:val="11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0BDE">
              <w:rPr>
                <w:rFonts w:ascii="Times New Roman" w:hAnsi="Times New Roman"/>
                <w:sz w:val="22"/>
                <w:szCs w:val="22"/>
              </w:rPr>
              <w:t xml:space="preserve">Заместитель главы города Когалыма </w:t>
            </w:r>
          </w:p>
        </w:tc>
      </w:tr>
    </w:tbl>
    <w:p w14:paraId="12B71219" w14:textId="77777777" w:rsidR="00441457" w:rsidRPr="009C1A7B" w:rsidRDefault="00441457" w:rsidP="00786FFC">
      <w:pPr>
        <w:spacing w:after="0"/>
        <w:rPr>
          <w:rFonts w:ascii="Times New Roman" w:hAnsi="Times New Roman"/>
        </w:rPr>
      </w:pPr>
    </w:p>
    <w:p w14:paraId="143E06C0" w14:textId="77777777" w:rsidR="00406E7E" w:rsidRPr="009C1A7B" w:rsidRDefault="00406E7E" w:rsidP="00786FFC">
      <w:pPr>
        <w:spacing w:after="0"/>
        <w:rPr>
          <w:rFonts w:ascii="Times New Roman" w:hAnsi="Times New Roman"/>
        </w:rPr>
      </w:pPr>
      <w:r w:rsidRPr="009C1A7B">
        <w:rPr>
          <w:rFonts w:ascii="Times New Roman" w:hAnsi="Times New Roman"/>
        </w:rPr>
        <w:t xml:space="preserve">Примечание: комфортная городская среда в отдельное </w:t>
      </w:r>
      <w:r w:rsidR="00F82473" w:rsidRPr="009C1A7B">
        <w:rPr>
          <w:rFonts w:ascii="Times New Roman" w:hAnsi="Times New Roman"/>
        </w:rPr>
        <w:t>направление не</w:t>
      </w:r>
      <w:r w:rsidRPr="009C1A7B">
        <w:rPr>
          <w:rFonts w:ascii="Times New Roman" w:hAnsi="Times New Roman"/>
        </w:rPr>
        <w:t xml:space="preserve"> выделяется: она есть внутри каждого направления как отдельная задача</w:t>
      </w:r>
    </w:p>
    <w:p w14:paraId="2A95BA09" w14:textId="77777777" w:rsidR="00195FAA" w:rsidRPr="009C1A7B" w:rsidRDefault="00195FAA" w:rsidP="00786FFC">
      <w:pPr>
        <w:spacing w:after="0"/>
        <w:rPr>
          <w:rFonts w:ascii="Times New Roman" w:hAnsi="Times New Roman"/>
        </w:rPr>
        <w:sectPr w:rsidR="00195FAA" w:rsidRPr="009C1A7B" w:rsidSect="001931AF">
          <w:footerReference w:type="default" r:id="rId8"/>
          <w:footerReference w:type="first" r:id="rId9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227DEA92" w14:textId="77777777" w:rsidR="00195FAA" w:rsidRPr="009C1A7B" w:rsidRDefault="00195FAA" w:rsidP="00321AAB">
      <w:pPr>
        <w:spacing w:after="0"/>
        <w:rPr>
          <w:rFonts w:ascii="Times New Roman" w:hAnsi="Times New Roman"/>
        </w:rPr>
      </w:pPr>
    </w:p>
    <w:sectPr w:rsidR="00195FAA" w:rsidRPr="009C1A7B" w:rsidSect="00321AA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2A8640" w16cid:durableId="1F5C6E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3CBF7" w14:textId="77777777" w:rsidR="002246BC" w:rsidRDefault="002246BC" w:rsidP="00F86DEF">
      <w:pPr>
        <w:spacing w:after="0" w:line="240" w:lineRule="auto"/>
      </w:pPr>
      <w:r>
        <w:separator/>
      </w:r>
    </w:p>
  </w:endnote>
  <w:endnote w:type="continuationSeparator" w:id="0">
    <w:p w14:paraId="6347A96D" w14:textId="77777777" w:rsidR="002246BC" w:rsidRDefault="002246BC" w:rsidP="00F8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9384620"/>
      <w:docPartObj>
        <w:docPartGallery w:val="Page Numbers (Bottom of Page)"/>
        <w:docPartUnique/>
      </w:docPartObj>
    </w:sdtPr>
    <w:sdtEndPr/>
    <w:sdtContent>
      <w:p w14:paraId="08047049" w14:textId="77777777" w:rsidR="002246BC" w:rsidRDefault="002246BC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A3C1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D5467ED" w14:textId="77777777" w:rsidR="002246BC" w:rsidRDefault="002246B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92101"/>
      <w:docPartObj>
        <w:docPartGallery w:val="Page Numbers (Bottom of Page)"/>
        <w:docPartUnique/>
      </w:docPartObj>
    </w:sdtPr>
    <w:sdtEndPr/>
    <w:sdtContent>
      <w:p w14:paraId="6A78CA01" w14:textId="77777777" w:rsidR="002246BC" w:rsidRDefault="00AA3C1B" w:rsidP="001931AF">
        <w:pPr>
          <w:pStyle w:val="ab"/>
          <w:jc w:val="center"/>
        </w:pPr>
      </w:p>
    </w:sdtContent>
  </w:sdt>
  <w:p w14:paraId="36EA6D84" w14:textId="77777777" w:rsidR="002246BC" w:rsidRDefault="002246B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3DC2F" w14:textId="77777777" w:rsidR="002246BC" w:rsidRDefault="002246BC" w:rsidP="00F86DEF">
      <w:pPr>
        <w:spacing w:after="0" w:line="240" w:lineRule="auto"/>
      </w:pPr>
      <w:r>
        <w:separator/>
      </w:r>
    </w:p>
  </w:footnote>
  <w:footnote w:type="continuationSeparator" w:id="0">
    <w:p w14:paraId="071256C0" w14:textId="77777777" w:rsidR="002246BC" w:rsidRDefault="002246BC" w:rsidP="00F86DEF">
      <w:pPr>
        <w:spacing w:after="0" w:line="240" w:lineRule="auto"/>
      </w:pPr>
      <w:r>
        <w:continuationSeparator/>
      </w:r>
    </w:p>
  </w:footnote>
  <w:footnote w:id="1">
    <w:p w14:paraId="405D6983" w14:textId="44BA7268" w:rsidR="002246BC" w:rsidRDefault="002246BC">
      <w:pPr>
        <w:pStyle w:val="a7"/>
      </w:pPr>
      <w:r>
        <w:rPr>
          <w:rStyle w:val="a4"/>
        </w:rPr>
        <w:footnoteRef/>
      </w:r>
      <w:r>
        <w:t xml:space="preserve"> При этом предполагается, что общая сумма денежного вознаграждения сотрудника администрации складывается из базовой части (оклад), вознаграждения за участие в проектной деятельности (в зависимости от сложности участия и результатов реализации проекта), других вознаграждений.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745EA"/>
    <w:multiLevelType w:val="hybridMultilevel"/>
    <w:tmpl w:val="8AA66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94D"/>
    <w:multiLevelType w:val="hybridMultilevel"/>
    <w:tmpl w:val="552A9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73D2C"/>
    <w:multiLevelType w:val="hybridMultilevel"/>
    <w:tmpl w:val="AF3E5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A7D2D"/>
    <w:multiLevelType w:val="hybridMultilevel"/>
    <w:tmpl w:val="05D07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7130"/>
    <w:multiLevelType w:val="hybridMultilevel"/>
    <w:tmpl w:val="0E9E33EC"/>
    <w:lvl w:ilvl="0" w:tplc="68FE5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F81D4B"/>
    <w:multiLevelType w:val="hybridMultilevel"/>
    <w:tmpl w:val="1DF83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50BA2"/>
    <w:multiLevelType w:val="hybridMultilevel"/>
    <w:tmpl w:val="3138A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919E3"/>
    <w:multiLevelType w:val="multilevel"/>
    <w:tmpl w:val="A5460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2B"/>
    <w:rsid w:val="000051F6"/>
    <w:rsid w:val="0001065B"/>
    <w:rsid w:val="00013FC4"/>
    <w:rsid w:val="00064CD4"/>
    <w:rsid w:val="00072222"/>
    <w:rsid w:val="000B2071"/>
    <w:rsid w:val="000C5910"/>
    <w:rsid w:val="000C66D8"/>
    <w:rsid w:val="000E740C"/>
    <w:rsid w:val="001009AC"/>
    <w:rsid w:val="001027F4"/>
    <w:rsid w:val="00106107"/>
    <w:rsid w:val="001230AA"/>
    <w:rsid w:val="001320EA"/>
    <w:rsid w:val="001931AF"/>
    <w:rsid w:val="00195FAA"/>
    <w:rsid w:val="001969DD"/>
    <w:rsid w:val="001B0264"/>
    <w:rsid w:val="001E676B"/>
    <w:rsid w:val="001F1C71"/>
    <w:rsid w:val="00217FD5"/>
    <w:rsid w:val="002246BC"/>
    <w:rsid w:val="00227E26"/>
    <w:rsid w:val="00251F57"/>
    <w:rsid w:val="00287AFF"/>
    <w:rsid w:val="0029230B"/>
    <w:rsid w:val="002A7988"/>
    <w:rsid w:val="002C32AE"/>
    <w:rsid w:val="002D0CD6"/>
    <w:rsid w:val="002D6550"/>
    <w:rsid w:val="002E4DF9"/>
    <w:rsid w:val="00314C28"/>
    <w:rsid w:val="00321AAB"/>
    <w:rsid w:val="0032594A"/>
    <w:rsid w:val="003461C9"/>
    <w:rsid w:val="00355E90"/>
    <w:rsid w:val="00360C54"/>
    <w:rsid w:val="00366CF2"/>
    <w:rsid w:val="00370C6C"/>
    <w:rsid w:val="00383896"/>
    <w:rsid w:val="003C0BDE"/>
    <w:rsid w:val="003C10EF"/>
    <w:rsid w:val="003C6D53"/>
    <w:rsid w:val="003D0C6B"/>
    <w:rsid w:val="003E0CF0"/>
    <w:rsid w:val="003E625B"/>
    <w:rsid w:val="003F6FCC"/>
    <w:rsid w:val="00406E7E"/>
    <w:rsid w:val="00423741"/>
    <w:rsid w:val="00441457"/>
    <w:rsid w:val="00461005"/>
    <w:rsid w:val="0049746F"/>
    <w:rsid w:val="00497B3E"/>
    <w:rsid w:val="004C29A7"/>
    <w:rsid w:val="004E54ED"/>
    <w:rsid w:val="00510F95"/>
    <w:rsid w:val="00517C07"/>
    <w:rsid w:val="00521BC3"/>
    <w:rsid w:val="00531B40"/>
    <w:rsid w:val="0058000E"/>
    <w:rsid w:val="005A694C"/>
    <w:rsid w:val="005D1C69"/>
    <w:rsid w:val="005D4AEB"/>
    <w:rsid w:val="005E00D3"/>
    <w:rsid w:val="005F7422"/>
    <w:rsid w:val="00616582"/>
    <w:rsid w:val="00616C2C"/>
    <w:rsid w:val="00620E3E"/>
    <w:rsid w:val="00622ACF"/>
    <w:rsid w:val="006921EE"/>
    <w:rsid w:val="00694904"/>
    <w:rsid w:val="006A476F"/>
    <w:rsid w:val="006A6A14"/>
    <w:rsid w:val="006B1CC5"/>
    <w:rsid w:val="006B7BB6"/>
    <w:rsid w:val="006D359F"/>
    <w:rsid w:val="006D49DA"/>
    <w:rsid w:val="006E5EE9"/>
    <w:rsid w:val="006F1409"/>
    <w:rsid w:val="007121CB"/>
    <w:rsid w:val="007135CD"/>
    <w:rsid w:val="00724C9D"/>
    <w:rsid w:val="0073381E"/>
    <w:rsid w:val="007365FB"/>
    <w:rsid w:val="00736A2F"/>
    <w:rsid w:val="007609D1"/>
    <w:rsid w:val="00773FEA"/>
    <w:rsid w:val="00781A73"/>
    <w:rsid w:val="00786FFC"/>
    <w:rsid w:val="007874F1"/>
    <w:rsid w:val="0079769C"/>
    <w:rsid w:val="007A1EFA"/>
    <w:rsid w:val="007A6421"/>
    <w:rsid w:val="007B33B5"/>
    <w:rsid w:val="007C210D"/>
    <w:rsid w:val="007C78F7"/>
    <w:rsid w:val="0080756E"/>
    <w:rsid w:val="00831CA8"/>
    <w:rsid w:val="008410C7"/>
    <w:rsid w:val="00854F14"/>
    <w:rsid w:val="00863272"/>
    <w:rsid w:val="0088362A"/>
    <w:rsid w:val="00890571"/>
    <w:rsid w:val="008911B8"/>
    <w:rsid w:val="00894DC5"/>
    <w:rsid w:val="008A06B2"/>
    <w:rsid w:val="008B530C"/>
    <w:rsid w:val="008B69F5"/>
    <w:rsid w:val="008D2281"/>
    <w:rsid w:val="009620D6"/>
    <w:rsid w:val="0099494E"/>
    <w:rsid w:val="009C1A7B"/>
    <w:rsid w:val="009F6AC4"/>
    <w:rsid w:val="00A164C2"/>
    <w:rsid w:val="00A33F67"/>
    <w:rsid w:val="00A3587D"/>
    <w:rsid w:val="00A44A2B"/>
    <w:rsid w:val="00A5701D"/>
    <w:rsid w:val="00A7605D"/>
    <w:rsid w:val="00A854AB"/>
    <w:rsid w:val="00AA3C1B"/>
    <w:rsid w:val="00AB0500"/>
    <w:rsid w:val="00AB54FC"/>
    <w:rsid w:val="00AB6944"/>
    <w:rsid w:val="00AC2812"/>
    <w:rsid w:val="00AC4850"/>
    <w:rsid w:val="00AD5060"/>
    <w:rsid w:val="00AE60A0"/>
    <w:rsid w:val="00AF64A8"/>
    <w:rsid w:val="00B0468A"/>
    <w:rsid w:val="00B0680E"/>
    <w:rsid w:val="00B166F8"/>
    <w:rsid w:val="00B61360"/>
    <w:rsid w:val="00B71C8C"/>
    <w:rsid w:val="00B807DA"/>
    <w:rsid w:val="00BA0C5F"/>
    <w:rsid w:val="00BB4866"/>
    <w:rsid w:val="00BB729D"/>
    <w:rsid w:val="00BC680B"/>
    <w:rsid w:val="00BE6FF1"/>
    <w:rsid w:val="00C22181"/>
    <w:rsid w:val="00C26245"/>
    <w:rsid w:val="00C27BF2"/>
    <w:rsid w:val="00C600E8"/>
    <w:rsid w:val="00C629D1"/>
    <w:rsid w:val="00C6672A"/>
    <w:rsid w:val="00CA1FFF"/>
    <w:rsid w:val="00CA5E1C"/>
    <w:rsid w:val="00CB346F"/>
    <w:rsid w:val="00CD4AC6"/>
    <w:rsid w:val="00CE0701"/>
    <w:rsid w:val="00D04BE5"/>
    <w:rsid w:val="00D24967"/>
    <w:rsid w:val="00D339E0"/>
    <w:rsid w:val="00D44981"/>
    <w:rsid w:val="00D64726"/>
    <w:rsid w:val="00D86E4B"/>
    <w:rsid w:val="00DF2FC2"/>
    <w:rsid w:val="00DF4637"/>
    <w:rsid w:val="00DF605F"/>
    <w:rsid w:val="00E02A64"/>
    <w:rsid w:val="00E378B5"/>
    <w:rsid w:val="00E54D17"/>
    <w:rsid w:val="00E81A2C"/>
    <w:rsid w:val="00E85CB6"/>
    <w:rsid w:val="00E862AA"/>
    <w:rsid w:val="00EC0851"/>
    <w:rsid w:val="00ED0247"/>
    <w:rsid w:val="00EE7CB8"/>
    <w:rsid w:val="00F03248"/>
    <w:rsid w:val="00F31207"/>
    <w:rsid w:val="00F52764"/>
    <w:rsid w:val="00F55670"/>
    <w:rsid w:val="00F64047"/>
    <w:rsid w:val="00F82473"/>
    <w:rsid w:val="00F86DEF"/>
    <w:rsid w:val="00FA0D3A"/>
    <w:rsid w:val="00FB2CAB"/>
    <w:rsid w:val="00FD1C4C"/>
    <w:rsid w:val="00FF242B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6645"/>
  <w15:docId w15:val="{C3D0CDEB-0BEB-452C-9EEC-A6F684DD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2B"/>
    <w:rPr>
      <w:rFonts w:ascii="Calibri" w:eastAsia="Times New Roman" w:hAnsi="Calibri" w:cs="Times New Roman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F86DEF"/>
    <w:pPr>
      <w:keepNext/>
      <w:keepLines/>
      <w:spacing w:before="240" w:after="0" w:line="240" w:lineRule="auto"/>
      <w:outlineLvl w:val="0"/>
    </w:pPr>
    <w:rPr>
      <w:rFonts w:ascii="Calibri Light" w:hAnsi="Calibri Light"/>
      <w:color w:val="2F5496"/>
      <w:sz w:val="32"/>
      <w:szCs w:val="32"/>
    </w:rPr>
  </w:style>
  <w:style w:type="paragraph" w:styleId="5">
    <w:name w:val="heading 5"/>
    <w:basedOn w:val="a"/>
    <w:next w:val="a"/>
    <w:link w:val="50"/>
    <w:qFormat/>
    <w:rsid w:val="00F86DEF"/>
    <w:pPr>
      <w:tabs>
        <w:tab w:val="left" w:pos="1701"/>
      </w:tabs>
      <w:spacing w:before="240" w:after="60" w:line="240" w:lineRule="auto"/>
      <w:ind w:firstLine="567"/>
      <w:outlineLvl w:val="4"/>
    </w:pPr>
    <w:rPr>
      <w:rFonts w:ascii="Times New Roman" w:hAnsi="Times New Roman"/>
      <w:b/>
      <w:bCs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link w:val="ListParagraphChar"/>
    <w:uiPriority w:val="34"/>
    <w:qFormat/>
    <w:rsid w:val="00FF242B"/>
    <w:pPr>
      <w:spacing w:after="200" w:line="276" w:lineRule="auto"/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link w:val="11"/>
    <w:uiPriority w:val="34"/>
    <w:locked/>
    <w:rsid w:val="00FF242B"/>
    <w:rPr>
      <w:rFonts w:ascii="Calibri" w:eastAsia="Times New Roman" w:hAnsi="Calibri" w:cs="Times New Roman"/>
      <w:sz w:val="20"/>
      <w:szCs w:val="20"/>
    </w:rPr>
  </w:style>
  <w:style w:type="table" w:styleId="a3">
    <w:name w:val="Table Grid"/>
    <w:basedOn w:val="a1"/>
    <w:uiPriority w:val="39"/>
    <w:rsid w:val="00781A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rsid w:val="00F86D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50">
    <w:name w:val="Заголовок 5 Знак"/>
    <w:basedOn w:val="a0"/>
    <w:link w:val="5"/>
    <w:rsid w:val="00F86DEF"/>
    <w:rPr>
      <w:rFonts w:ascii="Times New Roman" w:eastAsia="Times New Roman" w:hAnsi="Times New Roman" w:cs="Times New Roman"/>
      <w:b/>
      <w:bCs/>
      <w:iCs/>
      <w:lang w:eastAsia="ru-RU"/>
    </w:rPr>
  </w:style>
  <w:style w:type="character" w:styleId="a4">
    <w:name w:val="footnote reference"/>
    <w:aliases w:val="Знак сноски-FN,Ciae niinee-FN,Знак сноски 1,fr,Used by Word for Help footnote symbols,Referencia nota al pie,Ciae niinee 1,16 Point,Superscript 6 Point,Footnote Reference Number,Footnote Reference_LVL6,Footnote Reference_LVL61,f,SUPERS"/>
    <w:uiPriority w:val="99"/>
    <w:rsid w:val="00F86DEF"/>
    <w:rPr>
      <w:rFonts w:cs="Times New Roman"/>
      <w:vertAlign w:val="superscript"/>
    </w:rPr>
  </w:style>
  <w:style w:type="paragraph" w:styleId="a5">
    <w:name w:val="Normal (Web)"/>
    <w:basedOn w:val="a"/>
    <w:uiPriority w:val="99"/>
    <w:unhideWhenUsed/>
    <w:rsid w:val="00195F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TableNormal">
    <w:name w:val="Table Normal"/>
    <w:rsid w:val="00195FAA"/>
    <w:pPr>
      <w:spacing w:after="0" w:line="276" w:lineRule="auto"/>
    </w:pPr>
    <w:rPr>
      <w:rFonts w:ascii="Arial" w:eastAsia="Arial" w:hAnsi="Arial" w:cs="Arial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1457"/>
    <w:pPr>
      <w:spacing w:after="200" w:line="276" w:lineRule="auto"/>
      <w:ind w:left="720"/>
      <w:contextualSpacing/>
    </w:pPr>
    <w:rPr>
      <w:rFonts w:eastAsia="Calibri"/>
    </w:rPr>
  </w:style>
  <w:style w:type="paragraph" w:styleId="a7">
    <w:name w:val="footnote text"/>
    <w:basedOn w:val="a"/>
    <w:link w:val="a8"/>
    <w:uiPriority w:val="99"/>
    <w:semiHidden/>
    <w:unhideWhenUsed/>
    <w:rsid w:val="00441457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41457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93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31AF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93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31AF"/>
    <w:rPr>
      <w:rFonts w:ascii="Calibri" w:eastAsia="Times New Roman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5F7422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F742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7422"/>
    <w:rPr>
      <w:rFonts w:ascii="Calibri" w:eastAsia="Times New Roman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742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7422"/>
    <w:rPr>
      <w:rFonts w:ascii="Calibri" w:eastAsia="Times New Roman" w:hAnsi="Calibri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F7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F74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3AF94-0647-4424-ACE8-C563C212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14</Pages>
  <Words>3095</Words>
  <Characters>17644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Спиридонова Юлия Леонидовна</cp:lastModifiedBy>
  <cp:revision>6</cp:revision>
  <cp:lastPrinted>2018-10-23T03:32:00Z</cp:lastPrinted>
  <dcterms:created xsi:type="dcterms:W3CDTF">2018-10-24T07:42:00Z</dcterms:created>
  <dcterms:modified xsi:type="dcterms:W3CDTF">2018-10-24T11:05:00Z</dcterms:modified>
</cp:coreProperties>
</file>