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173133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3B60" w:rsidRPr="00173133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3133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7750BF" w:rsidRPr="00173133">
        <w:rPr>
          <w:rFonts w:ascii="Times New Roman" w:hAnsi="Times New Roman" w:cs="Times New Roman"/>
          <w:b/>
          <w:sz w:val="26"/>
          <w:szCs w:val="26"/>
        </w:rPr>
        <w:t>1</w:t>
      </w:r>
      <w:r w:rsidR="000A70AD" w:rsidRPr="00173133">
        <w:rPr>
          <w:rFonts w:ascii="Times New Roman" w:hAnsi="Times New Roman" w:cs="Times New Roman"/>
          <w:b/>
          <w:sz w:val="26"/>
          <w:szCs w:val="26"/>
        </w:rPr>
        <w:t>1</w:t>
      </w:r>
      <w:r w:rsidRPr="00173133">
        <w:rPr>
          <w:rFonts w:ascii="Times New Roman" w:hAnsi="Times New Roman" w:cs="Times New Roman"/>
          <w:b/>
          <w:sz w:val="26"/>
          <w:szCs w:val="26"/>
        </w:rPr>
        <w:t>.2017 года</w:t>
      </w:r>
    </w:p>
    <w:p w:rsidR="002A3B60" w:rsidRPr="00173133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173133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173133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173133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173133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173133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173133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173133">
        <w:rPr>
          <w:rFonts w:ascii="Times New Roman" w:hAnsi="Times New Roman" w:cs="Times New Roman"/>
          <w:b/>
          <w:sz w:val="26"/>
          <w:szCs w:val="26"/>
        </w:rPr>
        <w:t>пункт</w:t>
      </w:r>
      <w:r w:rsidR="00E02938" w:rsidRPr="00173133">
        <w:rPr>
          <w:rFonts w:ascii="Times New Roman" w:hAnsi="Times New Roman" w:cs="Times New Roman"/>
          <w:b/>
          <w:sz w:val="26"/>
          <w:szCs w:val="26"/>
        </w:rPr>
        <w:t>а</w:t>
      </w:r>
      <w:r w:rsidRPr="00173133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173133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173133">
        <w:rPr>
          <w:rFonts w:ascii="Times New Roman" w:hAnsi="Times New Roman" w:cs="Times New Roman"/>
          <w:b/>
          <w:sz w:val="26"/>
          <w:szCs w:val="26"/>
        </w:rPr>
        <w:t xml:space="preserve">на 1 </w:t>
      </w:r>
      <w:r w:rsidR="000A70AD" w:rsidRPr="00173133">
        <w:rPr>
          <w:rFonts w:ascii="Times New Roman" w:hAnsi="Times New Roman" w:cs="Times New Roman"/>
          <w:b/>
          <w:sz w:val="26"/>
          <w:szCs w:val="26"/>
        </w:rPr>
        <w:t>ноября</w:t>
      </w:r>
      <w:r w:rsidRPr="00173133">
        <w:rPr>
          <w:rFonts w:ascii="Times New Roman" w:hAnsi="Times New Roman" w:cs="Times New Roman"/>
          <w:b/>
          <w:sz w:val="26"/>
          <w:szCs w:val="26"/>
        </w:rPr>
        <w:t xml:space="preserve"> 2017 года</w:t>
      </w:r>
      <w:r w:rsidRPr="00173133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387342" w:rsidRPr="00173133">
        <w:rPr>
          <w:rFonts w:ascii="Times New Roman" w:hAnsi="Times New Roman" w:cs="Times New Roman"/>
          <w:b/>
          <w:sz w:val="26"/>
          <w:szCs w:val="26"/>
        </w:rPr>
        <w:t>7</w:t>
      </w:r>
      <w:r w:rsidRPr="00173133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173133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173133">
        <w:rPr>
          <w:rFonts w:ascii="Times New Roman" w:hAnsi="Times New Roman" w:cs="Times New Roman"/>
          <w:sz w:val="26"/>
          <w:szCs w:val="26"/>
        </w:rPr>
        <w:t>1, 2, 4,5,8,</w:t>
      </w:r>
      <w:r w:rsidR="00E02938" w:rsidRPr="00173133">
        <w:rPr>
          <w:rFonts w:ascii="Times New Roman" w:hAnsi="Times New Roman" w:cs="Times New Roman"/>
          <w:sz w:val="26"/>
          <w:szCs w:val="26"/>
        </w:rPr>
        <w:t>12, 16</w:t>
      </w:r>
      <w:r w:rsidRPr="00173133">
        <w:rPr>
          <w:rFonts w:ascii="Times New Roman" w:hAnsi="Times New Roman" w:cs="Times New Roman"/>
          <w:sz w:val="26"/>
          <w:szCs w:val="26"/>
        </w:rPr>
        <w:t xml:space="preserve">), из них </w:t>
      </w:r>
      <w:r w:rsidR="00387342" w:rsidRPr="00173133">
        <w:rPr>
          <w:rFonts w:ascii="Times New Roman" w:hAnsi="Times New Roman" w:cs="Times New Roman"/>
          <w:b/>
          <w:sz w:val="26"/>
          <w:szCs w:val="26"/>
        </w:rPr>
        <w:t>7</w:t>
      </w:r>
      <w:r w:rsidRPr="00173133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387342" w:rsidRPr="00173133">
        <w:rPr>
          <w:rFonts w:ascii="Times New Roman" w:hAnsi="Times New Roman" w:cs="Times New Roman"/>
          <w:b/>
          <w:sz w:val="26"/>
          <w:szCs w:val="26"/>
        </w:rPr>
        <w:t>ов</w:t>
      </w:r>
      <w:r w:rsidRPr="00173133">
        <w:rPr>
          <w:rFonts w:ascii="Times New Roman" w:hAnsi="Times New Roman" w:cs="Times New Roman"/>
          <w:sz w:val="26"/>
          <w:szCs w:val="26"/>
        </w:rPr>
        <w:t xml:space="preserve"> исполнены.</w:t>
      </w:r>
    </w:p>
    <w:p w:rsidR="002A3B60" w:rsidRPr="00173133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На исполнении</w:t>
      </w:r>
      <w:r w:rsidR="00387342" w:rsidRPr="00173133">
        <w:rPr>
          <w:rFonts w:ascii="Times New Roman" w:hAnsi="Times New Roman" w:cs="Times New Roman"/>
          <w:sz w:val="26"/>
          <w:szCs w:val="26"/>
        </w:rPr>
        <w:t xml:space="preserve"> </w:t>
      </w:r>
      <w:r w:rsidR="00E02938" w:rsidRPr="00173133">
        <w:rPr>
          <w:rFonts w:ascii="Times New Roman" w:hAnsi="Times New Roman" w:cs="Times New Roman"/>
          <w:b/>
          <w:sz w:val="26"/>
          <w:szCs w:val="26"/>
        </w:rPr>
        <w:t>1</w:t>
      </w:r>
      <w:r w:rsidR="00387342" w:rsidRPr="00173133">
        <w:rPr>
          <w:rFonts w:ascii="Times New Roman" w:hAnsi="Times New Roman" w:cs="Times New Roman"/>
          <w:b/>
          <w:sz w:val="26"/>
          <w:szCs w:val="26"/>
        </w:rPr>
        <w:t>5</w:t>
      </w:r>
      <w:r w:rsidRPr="00173133">
        <w:rPr>
          <w:rFonts w:ascii="Times New Roman" w:hAnsi="Times New Roman" w:cs="Times New Roman"/>
          <w:b/>
          <w:sz w:val="26"/>
          <w:szCs w:val="26"/>
        </w:rPr>
        <w:t xml:space="preserve"> пунктов.</w:t>
      </w:r>
      <w:r w:rsidR="00E02938" w:rsidRPr="001731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5FA4" w:rsidRPr="00173133">
        <w:rPr>
          <w:rFonts w:ascii="Times New Roman" w:hAnsi="Times New Roman" w:cs="Times New Roman"/>
          <w:sz w:val="26"/>
          <w:szCs w:val="26"/>
        </w:rPr>
        <w:t xml:space="preserve">Из них исполнен </w:t>
      </w:r>
      <w:r w:rsidR="009C5FA4" w:rsidRPr="00173133">
        <w:rPr>
          <w:rFonts w:ascii="Times New Roman" w:hAnsi="Times New Roman" w:cs="Times New Roman"/>
          <w:b/>
          <w:sz w:val="26"/>
          <w:szCs w:val="26"/>
        </w:rPr>
        <w:t xml:space="preserve">с опережением сроков 1 пункт </w:t>
      </w:r>
      <w:r w:rsidR="009C5FA4" w:rsidRPr="00173133">
        <w:rPr>
          <w:rFonts w:ascii="Times New Roman" w:hAnsi="Times New Roman" w:cs="Times New Roman"/>
          <w:sz w:val="26"/>
          <w:szCs w:val="26"/>
        </w:rPr>
        <w:t>(19).</w:t>
      </w:r>
    </w:p>
    <w:p w:rsidR="002A3B60" w:rsidRPr="00173133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09663F" w:rsidRPr="00173133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2798"/>
        <w:gridCol w:w="3024"/>
        <w:gridCol w:w="3480"/>
      </w:tblGrid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8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663F" w:rsidRPr="00173133" w:rsidTr="0009663F">
        <w:tc>
          <w:tcPr>
            <w:tcW w:w="15920" w:type="dxa"/>
            <w:gridSpan w:val="6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173133" w:rsidTr="00E02938">
        <w:trPr>
          <w:trHeight w:val="8864"/>
        </w:trPr>
        <w:tc>
          <w:tcPr>
            <w:tcW w:w="575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3480" w:type="dxa"/>
            <w:vAlign w:val="center"/>
          </w:tcPr>
          <w:p w:rsidR="00544F74" w:rsidRPr="00173133" w:rsidRDefault="00544F74" w:rsidP="00775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F74" w:rsidRPr="00173133" w:rsidRDefault="00544F74" w:rsidP="00775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определён координационный орган, обеспечивающий согласованную деятельность органов местного самоуправления, центров инноваций в социальной сфере, общественных палат, ресурсных центров поддержки некоммерческих организаций и других заинтересованных организаций в реализации мероприятий по обеспечению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поэтапного доступа негосударственных (немуниципальных) организаций, в том числе СОНКО, к предоставлению услуг в социальной сфере.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9663F" w:rsidRPr="00173133" w:rsidRDefault="00544F74" w:rsidP="0090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173133" w:rsidRDefault="009049A0" w:rsidP="009049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№770 от 20.04.2017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№1089 от 22.05.2017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№117-р от 14.06.2017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№164-р от 31.08.2017</w:t>
            </w:r>
          </w:p>
        </w:tc>
        <w:tc>
          <w:tcPr>
            <w:tcW w:w="3480" w:type="dxa"/>
            <w:vAlign w:val="center"/>
          </w:tcPr>
          <w:p w:rsidR="001747D3" w:rsidRPr="00173133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В январе 2017 года сотрудниками отдела молодёжной политики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изучены статьи 78 и 78.1. Бюджетного кодекса Российской Федерации, предусматривающие возможность предоставления </w:t>
            </w:r>
            <w:proofErr w:type="gramStart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грантов в форме субсидий, в том числе на конкурсной основе (пункт 7 ст.78); такая же возможность предусматривается и для НКО (пункт 4 ст. 78.1). </w:t>
            </w:r>
          </w:p>
          <w:p w:rsidR="001747D3" w:rsidRPr="00173133" w:rsidRDefault="001747D3" w:rsidP="001747D3">
            <w:pPr>
              <w:pStyle w:val="a3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Познакомились с опытом предоставления субсидий  КО и НКО в городах ХМАО – Югры (Ханты-Мансийск, </w:t>
            </w:r>
            <w:proofErr w:type="spellStart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</w:t>
            </w:r>
            <w:proofErr w:type="spellEnd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других муниципальных образований РФ.</w:t>
            </w:r>
          </w:p>
          <w:p w:rsidR="001747D3" w:rsidRPr="00173133" w:rsidRDefault="001747D3" w:rsidP="001747D3">
            <w:pPr>
              <w:pStyle w:val="a3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итогам проделанной работы направлено письмо на заместителя главы г. Когалыма Т.И. Черных с предложением совместной с управлением экономики Администрации </w:t>
            </w:r>
            <w:proofErr w:type="spellStart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огалыма</w:t>
            </w:r>
            <w:proofErr w:type="spellEnd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разработки Порядка предоставления грантов в </w:t>
            </w: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форме субсидий НКО и КО в целях возмещения затрат для выполнения муниципальной работы «Организация досуга детей, подростков и молодёжи».</w:t>
            </w:r>
          </w:p>
          <w:p w:rsidR="001747D3" w:rsidRPr="00173133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феврале 2017 года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отдела молодёжной политики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разработан проект постановления Администрации города Когалыма «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порядка предоставления субсидий немуниципальным организациям   (коммерческим, некоммерческим) в целях финансового обеспечения (возмещения затрат)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 из бюджета города Когалыма». Данный проект направлен на согласование и дополнение заместителю главы </w:t>
            </w: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. Когалыма Т.И. Черных.</w:t>
            </w:r>
          </w:p>
          <w:p w:rsidR="001747D3" w:rsidRPr="00173133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марте 2017 года проект постановления Администрации города Когалыма «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деятельность)» проходил согласование в структурных подразделениях Администрации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огалыма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и размещён на сайте для проведения общественной экспертизы.</w:t>
            </w:r>
          </w:p>
          <w:p w:rsidR="001747D3" w:rsidRPr="00173133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апреле 2017 года утверждено постановление Администрации города Когалыма № 770 от 20.04.2017 «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деятельность)». Данный</w:t>
            </w: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был размещён на сайте Администрации для проведения общественной экспертизы и прошёл согласование в КСП и в прокуратуре города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Когалыма.</w:t>
            </w:r>
          </w:p>
          <w:p w:rsidR="001747D3" w:rsidRPr="00173133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мае 2017 года утверждено постановление Администрации города Когалыма № 1089 от 22.05.2017 «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</w:t>
            </w: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города Когалыма № 770 от 20.04.2017».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Данное</w:t>
            </w: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постановление было размещено на сайте Администрации для проведения общественной экспертизы и прошло согласование в прокуратуре города Когалыма.</w:t>
            </w:r>
          </w:p>
          <w:p w:rsidR="001747D3" w:rsidRPr="00173133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июне 2017 года подготовлено и утверждено распоряжение Администрации города Когалыма «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субсидии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содержание – иная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 (№117-р от 14.06.2017).</w:t>
            </w: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6C0E76" w:rsidRPr="00173133" w:rsidRDefault="006C0E76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33">
              <w:rPr>
                <w:rFonts w:ascii="Times New Roman" w:hAnsi="Times New Roman"/>
                <w:color w:val="000000"/>
                <w:sz w:val="24"/>
                <w:szCs w:val="24"/>
              </w:rPr>
              <w:t>В июле подготовлен проект постановления Администрации города Когалыма «</w:t>
            </w:r>
            <w:r w:rsidRPr="0017313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r w:rsidRPr="00173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города </w:t>
            </w:r>
            <w:r w:rsidRPr="001731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Когалыма № 770 от 20.04.2017» на основании постановления Правительства РФ № 592 от 18.05.2017. В 3 квартале проект проходил согласование в структурных подразделениях Администрации города Когалыма. В настоящее время ведётся работа внесению изменений и дополнений в проект. </w:t>
            </w:r>
          </w:p>
          <w:p w:rsidR="0009663F" w:rsidRPr="00173133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августе внесены изменения в распоряжение Администрации города Когалыма от 09.09.2016 №147-р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(работ)  в социальной сфере города Когалыма на 2016-2020 годы» (распоряжение Администрации города Когалыма от 31.08.2017 №164-р).</w:t>
            </w:r>
          </w:p>
          <w:p w:rsidR="00D61C9C" w:rsidRPr="00173133" w:rsidRDefault="00D61C9C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19.10.2017 издан приказ Управления образования №791 «Об утверждении плана мероприятий («дорожной карты») сопровождения инвестиционного проекта </w:t>
            </w:r>
            <w:proofErr w:type="spellStart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А.С.Валеева</w:t>
            </w:r>
            <w:proofErr w:type="spellEnd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генерального </w:t>
            </w: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gramStart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ООО</w:t>
            </w:r>
            <w:proofErr w:type="gramEnd"/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«Детский сад «Академия детства». 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173133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№2904 от 11.10.2013</w:t>
            </w:r>
          </w:p>
        </w:tc>
        <w:tc>
          <w:tcPr>
            <w:tcW w:w="3480" w:type="dxa"/>
            <w:vAlign w:val="center"/>
          </w:tcPr>
          <w:p w:rsidR="00E02938" w:rsidRPr="00173133" w:rsidRDefault="00E02938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685179" w:rsidRPr="00173133" w:rsidRDefault="00E02938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747D3" w:rsidRPr="00173133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деятельности 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173133" w:rsidRDefault="00685179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1731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173133" w:rsidRDefault="001747D3" w:rsidP="001747D3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1731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1731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09663F" w:rsidRPr="00173133" w:rsidRDefault="001747D3" w:rsidP="0017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      Постановление Администрации города Когалыма от 11.10.2013 №2904 </w:t>
            </w:r>
            <w:r w:rsidRPr="001731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«Социальная поддержка жителей города Когалыма».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 /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013E51" w:rsidRPr="00173133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самоуправления:</w:t>
            </w:r>
          </w:p>
          <w:p w:rsidR="00013E51" w:rsidRPr="00173133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3F" w:rsidRPr="00173133" w:rsidRDefault="00455D6C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  <w:p w:rsidR="00455D6C" w:rsidRPr="00173133" w:rsidRDefault="00455D6C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Данный перечень актуализирован, в дальнейшем будет утвержден, на данный момент проходит процедуру согласования структурных подразделений.</w:t>
            </w:r>
          </w:p>
          <w:p w:rsidR="00455D6C" w:rsidRPr="00173133" w:rsidRDefault="00455D6C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8F2859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</w:tc>
        <w:tc>
          <w:tcPr>
            <w:tcW w:w="3480" w:type="dxa"/>
            <w:vAlign w:val="center"/>
          </w:tcPr>
          <w:p w:rsidR="00013E51" w:rsidRPr="00173133" w:rsidRDefault="00013E51" w:rsidP="00013E5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 09.02.2017 № 258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</w:p>
          <w:p w:rsidR="0009663F" w:rsidRPr="00173133" w:rsidRDefault="00013E51" w:rsidP="00013E5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</w:p>
        </w:tc>
      </w:tr>
      <w:tr w:rsidR="0009663F" w:rsidRPr="00173133" w:rsidTr="008F2859">
        <w:trPr>
          <w:trHeight w:val="3096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173133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173133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173133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</w:tc>
        <w:tc>
          <w:tcPr>
            <w:tcW w:w="3480" w:type="dxa"/>
            <w:vAlign w:val="center"/>
          </w:tcPr>
          <w:p w:rsidR="00013E51" w:rsidRPr="00173133" w:rsidRDefault="00013E51" w:rsidP="00E0293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Когалыма.</w:t>
            </w:r>
          </w:p>
          <w:p w:rsidR="00013E51" w:rsidRPr="00173133" w:rsidRDefault="00013E51" w:rsidP="00E0293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173133" w:rsidRDefault="00013E51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объём финансового обеспечения 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09663F" w:rsidRPr="00173133" w:rsidRDefault="00013E51" w:rsidP="00E02938">
            <w:pPr>
              <w:pStyle w:val="ConsPlusNormal"/>
              <w:ind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</w:p>
        </w:tc>
      </w:tr>
      <w:tr w:rsidR="0009663F" w:rsidRPr="00173133" w:rsidTr="008F2859">
        <w:trPr>
          <w:trHeight w:val="3625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013E51" w:rsidRPr="00173133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СОНКО.</w:t>
            </w:r>
          </w:p>
          <w:p w:rsidR="00173133" w:rsidRPr="00173133" w:rsidRDefault="00173133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Перечень актуализирован.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47B92" w:rsidRPr="00173133" w:rsidRDefault="00747B92" w:rsidP="000966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747B92" w:rsidRPr="00173133" w:rsidSect="002A3B60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2798"/>
        <w:gridCol w:w="3024"/>
        <w:gridCol w:w="3480"/>
      </w:tblGrid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173133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173133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173133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173133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3480" w:type="dxa"/>
            <w:vAlign w:val="center"/>
          </w:tcPr>
          <w:p w:rsidR="00B71D58" w:rsidRPr="00173133" w:rsidRDefault="00B71D58" w:rsidP="00B71D58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13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173133">
              <w:rPr>
                <w:rFonts w:ascii="Times New Roman" w:hAnsi="Times New Roman"/>
                <w:sz w:val="24"/>
                <w:szCs w:val="24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173133">
              <w:rPr>
                <w:rFonts w:ascii="Times New Roman" w:hAnsi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  <w:p w:rsidR="0009663F" w:rsidRPr="00173133" w:rsidRDefault="0009663F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09663F">
        <w:tc>
          <w:tcPr>
            <w:tcW w:w="15920" w:type="dxa"/>
            <w:gridSpan w:val="6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финансов;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173133" w:rsidRDefault="00013E51" w:rsidP="00013E5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8 человек.</w:t>
            </w:r>
          </w:p>
          <w:p w:rsidR="00013E51" w:rsidRPr="00173133" w:rsidRDefault="00013E51" w:rsidP="00013E51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173133">
              <w:t xml:space="preserve">За отчетный период проведено </w:t>
            </w:r>
            <w:r w:rsidR="00685179" w:rsidRPr="00173133">
              <w:rPr>
                <w:color w:val="auto"/>
              </w:rPr>
              <w:t>17</w:t>
            </w:r>
            <w:r w:rsidR="001F2FFF" w:rsidRPr="00173133">
              <w:rPr>
                <w:color w:val="auto"/>
              </w:rPr>
              <w:t>7</w:t>
            </w:r>
            <w:r w:rsidRPr="00173133">
              <w:rPr>
                <w:color w:val="auto"/>
              </w:rPr>
              <w:t xml:space="preserve"> мероприяти</w:t>
            </w:r>
            <w:r w:rsidR="001F2FFF" w:rsidRPr="00173133">
              <w:rPr>
                <w:color w:val="auto"/>
              </w:rPr>
              <w:t>й</w:t>
            </w:r>
            <w:r w:rsidRPr="00173133">
              <w:t xml:space="preserve"> методической, консультационной и информационной направленности - 2</w:t>
            </w:r>
            <w:r w:rsidR="00685179" w:rsidRPr="00173133">
              <w:t>5</w:t>
            </w:r>
            <w:r w:rsidR="001F2FFF" w:rsidRPr="00173133">
              <w:t>7 человек</w:t>
            </w:r>
            <w:r w:rsidRPr="00173133">
              <w:t>.</w:t>
            </w:r>
          </w:p>
          <w:p w:rsidR="0009663F" w:rsidRPr="00173133" w:rsidRDefault="00013E51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– 12 чел.</w:t>
            </w:r>
          </w:p>
          <w:p w:rsidR="001F2FFF" w:rsidRPr="00173133" w:rsidRDefault="001F2FFF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D4" w:rsidRPr="00173133" w:rsidRDefault="00530DD4" w:rsidP="00530DD4">
            <w:pPr>
              <w:pStyle w:val="Default"/>
              <w:ind w:firstLine="317"/>
              <w:jc w:val="both"/>
            </w:pPr>
            <w:r w:rsidRPr="00173133">
              <w:rPr>
                <w:u w:val="single"/>
              </w:rPr>
              <w:t>24.08.2017</w:t>
            </w:r>
            <w:r w:rsidRPr="00173133">
              <w:t xml:space="preserve"> года в </w:t>
            </w:r>
            <w:proofErr w:type="gramStart"/>
            <w:r w:rsidRPr="00173133">
              <w:t>г</w:t>
            </w:r>
            <w:proofErr w:type="gramEnd"/>
            <w:r w:rsidRPr="00173133">
              <w:t>. Сургуте состоялся семинар «Государственная поддержка НКО», где на консультационно-диалоговых площадках обсуждался и вопрос об оказании немуниципальными организациями услуг в социальной сфере. Присутствовало 3 представителя общественных организаций.</w:t>
            </w:r>
          </w:p>
          <w:p w:rsidR="00530DD4" w:rsidRPr="00173133" w:rsidRDefault="00530DD4" w:rsidP="00530DD4">
            <w:pPr>
              <w:ind w:right="-1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02.09.2017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состоялся обучающий семинар «Управление проектами НКО» с привлечением заместителя директора автономного учреждения «Центр «Открытый регион» Котовой Ж.А. В первой половине дня общественным организациям оказывалась информационно-консультационная поддержка по оказанию услуг НКО в социальной сфере.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2FFF" w:rsidRPr="00173133" w:rsidRDefault="001F2FFF" w:rsidP="009750A5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С 25.09. по 06.10.2017</w:t>
            </w:r>
            <w:r w:rsidRPr="00173133">
              <w:rPr>
                <w:rFonts w:ascii="Times New Roman" w:hAnsi="Times New Roman" w:cs="Times New Roman"/>
                <w:sz w:val="24"/>
                <w:szCs w:val="26"/>
              </w:rPr>
              <w:t xml:space="preserve"> года главный специалист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6"/>
              </w:rPr>
              <w:t>ОСОиСВ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6"/>
              </w:rPr>
              <w:t xml:space="preserve"> О.В.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6"/>
              </w:rPr>
              <w:t>Подворчан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прошла курсы повышения квалификации по теме «Взаимодействие органов местного самоуправления с социально ориентированными некоммерческими организациями, оказывающими социальные услуги населению.</w:t>
            </w:r>
          </w:p>
          <w:p w:rsidR="009750A5" w:rsidRPr="00173133" w:rsidRDefault="001F2FFF" w:rsidP="009750A5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6"/>
                <w:u w:val="single"/>
              </w:rPr>
              <w:t xml:space="preserve"> </w:t>
            </w:r>
            <w:r w:rsidR="009750A5" w:rsidRPr="00173133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31.10.2017</w:t>
            </w:r>
            <w:r w:rsidR="009750A5" w:rsidRPr="00173133">
              <w:rPr>
                <w:rFonts w:ascii="Times New Roman" w:hAnsi="Times New Roman" w:cs="Times New Roman"/>
                <w:sz w:val="24"/>
                <w:szCs w:val="26"/>
              </w:rPr>
              <w:t xml:space="preserve"> состоялось заседание рабочей группы по выработке механизмов расширения доступа немуниципальных организаций (коммерческих, некоммерческих) к предоставлению услуг (работ) в социальной сфере на территории города Когалыма.</w:t>
            </w:r>
          </w:p>
          <w:p w:rsidR="00D61C9C" w:rsidRPr="00173133" w:rsidRDefault="00D61C9C" w:rsidP="009750A5">
            <w:pPr>
              <w:ind w:right="-1" w:firstLine="567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73133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19.10.2017-20.10.2017</w:t>
            </w:r>
            <w:r w:rsidRPr="00173133">
              <w:rPr>
                <w:rFonts w:ascii="Times New Roman" w:hAnsi="Times New Roman" w:cs="Times New Roman"/>
                <w:sz w:val="24"/>
                <w:szCs w:val="26"/>
              </w:rPr>
              <w:t xml:space="preserve"> рассмотрение и корректировка бизнес-плана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6"/>
              </w:rPr>
              <w:t>А.С.Валеева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6"/>
              </w:rPr>
              <w:t xml:space="preserve"> – генерального директор</w:t>
            </w:r>
            <w:proofErr w:type="gramStart"/>
            <w:r w:rsidRPr="00173133">
              <w:rPr>
                <w:rFonts w:ascii="Times New Roman" w:hAnsi="Times New Roman" w:cs="Times New Roman"/>
                <w:sz w:val="24"/>
                <w:szCs w:val="26"/>
              </w:rPr>
              <w:t>а ООО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6"/>
              </w:rPr>
              <w:t xml:space="preserve"> «Детский сад «Академия детства».</w:t>
            </w:r>
          </w:p>
        </w:tc>
      </w:tr>
      <w:tr w:rsidR="00EB0D84" w:rsidRPr="00173133" w:rsidTr="00894F37">
        <w:trPr>
          <w:trHeight w:val="4784"/>
        </w:trPr>
        <w:tc>
          <w:tcPr>
            <w:tcW w:w="575" w:type="dxa"/>
            <w:vAlign w:val="center"/>
          </w:tcPr>
          <w:p w:rsidR="00EB0D84" w:rsidRPr="00173133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EB0D84" w:rsidRPr="00173133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EB0D84" w:rsidRPr="00173133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EB0D84" w:rsidRPr="00173133" w:rsidRDefault="00EB0D84" w:rsidP="00E94C5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09663F">
        <w:trPr>
          <w:trHeight w:val="614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3480" w:type="dxa"/>
            <w:vAlign w:val="center"/>
          </w:tcPr>
          <w:p w:rsidR="00013E51" w:rsidRPr="00173133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013E51" w:rsidRPr="00173133" w:rsidRDefault="0053029A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13E51"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013E51" w:rsidRPr="00173133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0AD" w:rsidRPr="00173133" w:rsidRDefault="00013E51" w:rsidP="00013E51">
            <w:pPr>
              <w:spacing w:after="0" w:line="240" w:lineRule="auto"/>
              <w:jc w:val="both"/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9" w:tooltip="Ссылка: /upload/Документы КУМИ/2-1501.doc" w:history="1">
              <w:r w:rsidRPr="00173133">
                <w:rPr>
                  <w:rFonts w:ascii="Times New Roman" w:hAnsi="Times New Roman" w:cs="Times New Roman"/>
                  <w:sz w:val="24"/>
                  <w:szCs w:val="24"/>
                </w:rPr>
                <w:t xml:space="preserve">перечень муниципального имущества для поддержки субъектов малого и среднего </w:t>
              </w:r>
              <w:r w:rsidRPr="00173133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3133">
              <w:t xml:space="preserve"> </w:t>
            </w:r>
            <w:hyperlink r:id="rId10" w:history="1"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economics</w:t>
              </w:r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maloe</w:t>
              </w:r>
              <w:proofErr w:type="spellEnd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</w:tc>
      </w:tr>
      <w:tr w:rsidR="00544F74" w:rsidRPr="00173133" w:rsidTr="00E02938">
        <w:trPr>
          <w:trHeight w:val="2990"/>
        </w:trPr>
        <w:tc>
          <w:tcPr>
            <w:tcW w:w="575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544F74" w:rsidRPr="00173133" w:rsidRDefault="00544F7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EB0D84" w:rsidRPr="00173133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D84" w:rsidRPr="00173133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№10 от 05.06.2015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B0D84" w:rsidRPr="00173133" w:rsidRDefault="00EB0D84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№3 от 13.01.2017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80" w:type="dxa"/>
            <w:vAlign w:val="center"/>
          </w:tcPr>
          <w:p w:rsidR="00EB0D84" w:rsidRPr="00173133" w:rsidRDefault="00EB0D84" w:rsidP="00EB0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EB0D84" w:rsidRPr="00173133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Центр развития гражданских инициатив и социально-экономической стратегии Ханты - Мансийского автономного округа - Югры «Вече»</w:t>
            </w:r>
            <w:r w:rsidR="00160C22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(договор безвозмездного временного пользования №10 от 05.06.2015);</w:t>
            </w:r>
          </w:p>
          <w:p w:rsidR="00544F74" w:rsidRPr="00173133" w:rsidRDefault="00EB0D84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Когалымская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(договор безвозмездного временного пользования №3 от 13.01.2017</w:t>
            </w:r>
            <w:r w:rsidRPr="00173133">
              <w:rPr>
                <w:sz w:val="24"/>
                <w:szCs w:val="24"/>
              </w:rPr>
              <w:t>)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участия негосударственных организаций в оказании населению услуг в социальной сфере на заседаниях общественных советов при 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>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по связям с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общественностью и социальным вопросам;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25 декабря 2017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менее 1 заседания в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3480" w:type="dxa"/>
            <w:vAlign w:val="center"/>
          </w:tcPr>
          <w:p w:rsidR="009750A5" w:rsidRPr="00173133" w:rsidRDefault="006C0E76" w:rsidP="00013E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Заседание Общественного </w:t>
            </w:r>
            <w:r w:rsidRPr="00173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совета по вопросам молодёжной политики при Администрации города Когалыма </w:t>
            </w:r>
            <w:r w:rsidR="009750A5" w:rsidRPr="00173133">
              <w:rPr>
                <w:rFonts w:ascii="Times New Roman" w:hAnsi="Times New Roman"/>
                <w:sz w:val="24"/>
                <w:szCs w:val="24"/>
              </w:rPr>
              <w:t>состоится в 4 квартале 2017 года.</w:t>
            </w:r>
          </w:p>
          <w:p w:rsidR="006C0E76" w:rsidRPr="00173133" w:rsidRDefault="009750A5" w:rsidP="00975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133">
              <w:rPr>
                <w:rFonts w:ascii="Times New Roman" w:hAnsi="Times New Roman"/>
                <w:sz w:val="24"/>
                <w:szCs w:val="24"/>
              </w:rPr>
              <w:t>З</w:t>
            </w:r>
            <w:r w:rsidR="00160C22" w:rsidRPr="00173133">
              <w:rPr>
                <w:rFonts w:ascii="Times New Roman" w:hAnsi="Times New Roman"/>
                <w:sz w:val="24"/>
                <w:szCs w:val="24"/>
              </w:rPr>
              <w:t xml:space="preserve">аседание рабочей группы по выработке механизмов расширения доступа немуниципальных организаций (коммерческих, некоммерческих) к предоставлению услуг в  социальной сфере на территории города Когалыма </w:t>
            </w:r>
            <w:r w:rsidRPr="00173133">
              <w:rPr>
                <w:rFonts w:ascii="Times New Roman" w:hAnsi="Times New Roman"/>
                <w:sz w:val="24"/>
                <w:szCs w:val="24"/>
              </w:rPr>
              <w:t>состоялось 31.10.2017.</w:t>
            </w:r>
          </w:p>
          <w:p w:rsidR="00D61C9C" w:rsidRPr="00173133" w:rsidRDefault="00D61C9C" w:rsidP="00975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/>
                <w:sz w:val="24"/>
                <w:szCs w:val="24"/>
              </w:rPr>
              <w:t xml:space="preserve">Заседание Совета по </w:t>
            </w:r>
            <w:proofErr w:type="spellStart"/>
            <w:r w:rsidRPr="00173133">
              <w:rPr>
                <w:rFonts w:ascii="Times New Roman" w:hAnsi="Times New Roman"/>
                <w:sz w:val="24"/>
                <w:szCs w:val="24"/>
              </w:rPr>
              <w:t>вопровам</w:t>
            </w:r>
            <w:proofErr w:type="spellEnd"/>
            <w:r w:rsidRPr="00173133">
              <w:rPr>
                <w:rFonts w:ascii="Times New Roman" w:hAnsi="Times New Roman"/>
                <w:sz w:val="24"/>
                <w:szCs w:val="24"/>
              </w:rPr>
              <w:t xml:space="preserve"> развития инвестиционной деятельности в городе Когалыме. (Заслушивание защиты </w:t>
            </w:r>
            <w:proofErr w:type="spellStart"/>
            <w:r w:rsidRPr="00173133">
              <w:rPr>
                <w:rFonts w:ascii="Times New Roman" w:hAnsi="Times New Roman"/>
                <w:sz w:val="24"/>
                <w:szCs w:val="24"/>
              </w:rPr>
              <w:t>А.С.Валеевым</w:t>
            </w:r>
            <w:proofErr w:type="spellEnd"/>
            <w:r w:rsidRPr="00173133">
              <w:rPr>
                <w:rFonts w:ascii="Times New Roman" w:hAnsi="Times New Roman"/>
                <w:sz w:val="24"/>
                <w:szCs w:val="24"/>
              </w:rPr>
              <w:t xml:space="preserve"> бизнес-плана).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173133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методический центр города Когалыма», организационно-методический отдел по работе с некоммерческими организациями. </w:t>
            </w:r>
          </w:p>
          <w:p w:rsidR="00013E51" w:rsidRPr="00173133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013E51" w:rsidRPr="00173133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1" w:history="1">
              <w:r w:rsidRPr="0017313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1731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63F" w:rsidRPr="00173133" w:rsidRDefault="00013E51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Cs/>
                <w:sz w:val="24"/>
                <w:szCs w:val="24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530DD4" w:rsidRPr="00173133" w:rsidRDefault="00530DD4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социально-значимых проектов, направленных на развитие гражданских инициатив </w:t>
            </w:r>
            <w:r w:rsidR="007C5E26" w:rsidRPr="00173133">
              <w:rPr>
                <w:rFonts w:ascii="Times New Roman" w:hAnsi="Times New Roman" w:cs="Times New Roman"/>
                <w:sz w:val="26"/>
                <w:szCs w:val="26"/>
              </w:rPr>
              <w:t>в городе Когалыме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671406" w:rsidRPr="00173133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406" w:rsidRPr="00173133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671406" w:rsidRPr="00173133" w:rsidRDefault="00530DD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</w:t>
            </w:r>
            <w:r w:rsidR="00EB0D84" w:rsidRPr="0017313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71406" w:rsidRPr="00173133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</w:t>
            </w:r>
            <w:r w:rsidR="00EB0D84" w:rsidRPr="001731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80" w:type="dxa"/>
            <w:vAlign w:val="center"/>
          </w:tcPr>
          <w:p w:rsidR="00013E51" w:rsidRPr="00173133" w:rsidRDefault="00013E51" w:rsidP="00E9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173133" w:rsidRDefault="00013E51" w:rsidP="0001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В апреле - мае 2016 года организован конкурс социально значимых проектов, направленный на развитие гражданских инициатив в городе Когалыме.</w:t>
            </w:r>
          </w:p>
          <w:p w:rsidR="00013E51" w:rsidRPr="00173133" w:rsidRDefault="00013E51" w:rsidP="0001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городского конкурса социально значимых проектов, получателями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(предоставляемой в форме субсидий на общую сумму 1 037,68 тыс</w:t>
            </w: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09663F">
        <w:trPr>
          <w:trHeight w:val="402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имущественной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принципу «</w:t>
            </w:r>
            <w:proofErr w:type="spell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«дорожной карты»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информационная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3480" w:type="dxa"/>
            <w:vAlign w:val="center"/>
          </w:tcPr>
          <w:p w:rsidR="00160C22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Осуществлялась работа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Консультационного пункта для общественных объединений по оказанию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Всего в 2016 году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119 (133 человека) консультаций, методическая помощь оказана 227 раз (282 человека) для общественных объединений. </w:t>
            </w:r>
            <w:r w:rsidR="00894F37" w:rsidRPr="001731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СМИ размещено 638 информационных материала о деятельности общественных организаций города Когалыма.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</w:t>
            </w:r>
            <w:r w:rsidR="00894F37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2FFF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.2017 года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0D91" w:rsidRPr="0017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человек) консультации, методическая помощь оказана 2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61 раз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9A0D91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) для общественных объединений.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сайте Администрации города Когалыма в сети «Интернет». 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894F37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2FFF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СМИ размещено 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общественных организаций, в том числе этнокультурного характера.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В 2016 году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организации и проведения цикла обучающих семинаров для лидеров общественных объединений «Школа актива НКО» проведено 3 обучающих семинара (33 человека).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9A0D91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2FFF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.2017 года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9A0D91" w:rsidRPr="00173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семинар</w:t>
            </w:r>
            <w:r w:rsidR="009A0D91" w:rsidRPr="001731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0D91" w:rsidRPr="00173133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0DD4" w:rsidRPr="00173133" w:rsidRDefault="00E94C51" w:rsidP="0016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160C22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общественных объединений обеспечивалась общегородским планом мероприятий</w:t>
            </w:r>
            <w:r w:rsidR="00530DD4" w:rsidRPr="001731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общественными объединениями.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В 2016 году проведено более 52 мероприятий городского уровня с участием общественных организаций города.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01.</w:t>
            </w:r>
            <w:r w:rsidR="00AD0EFF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2FFF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.2017 года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3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уровня с участием общественных организаций города.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2016 году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охвачены 716 человек.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AD0EFF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2FFF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.2017 года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охвачен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человек:</w:t>
            </w:r>
          </w:p>
          <w:p w:rsidR="00E94C51" w:rsidRPr="00173133" w:rsidRDefault="00E94C51" w:rsidP="00E94C5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3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94C51" w:rsidRPr="00173133" w:rsidRDefault="00E94C51" w:rsidP="00E94C51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для проведения собраний с представителями общественных объединений («НУР»,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чечено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- ингушского национально - культурного общества «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», национально-культурного общества дагестанцев  «Единство» и т.д.). Проведено 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которых присутствовало 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663F" w:rsidRPr="00173133" w:rsidRDefault="00E94C51" w:rsidP="001F2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предоставлены костюмы </w:t>
            </w:r>
            <w:r w:rsidR="001F2FFF" w:rsidRPr="001731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человекам.</w:t>
            </w:r>
          </w:p>
        </w:tc>
      </w:tr>
      <w:tr w:rsidR="0009663F" w:rsidRPr="00173133" w:rsidTr="0009663F">
        <w:trPr>
          <w:trHeight w:val="3318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В  2016 году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по мероприятиям по предоставлению субсидий субъектам малого и среднего предпринимательства, осуществляющим деятельность в социальной сфере освоено 3 135,9 тыс. рублей.</w:t>
            </w:r>
          </w:p>
          <w:p w:rsidR="009F5E6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В 2017 году</w:t>
            </w:r>
            <w:r w:rsidR="009F5E61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E61" w:rsidRPr="0017313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F5E61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E61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финансовую поддержку субъектов малого и среднего предпринимательства в муниципальном образовании город Когалым направлено </w:t>
            </w:r>
            <w:r w:rsidR="009F5E61"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6 190,00 тыс. рублей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9F5E61" w:rsidRPr="00173133" w:rsidRDefault="009F5E6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финансовую поддержку социального предпринимательства, в том числе предоставление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</w:t>
            </w: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социальному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 предпринимательству выделено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800,00 тыс. рублей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13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 15.06.2017 по 30.06.2017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года велся прием документов на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предпринимательства.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11.07.2017г.</w:t>
            </w:r>
            <w:r w:rsidRPr="00173133">
              <w:rPr>
                <w:rFonts w:ascii="Times New Roman" w:hAnsi="Times New Roman" w:cs="Times New Roman"/>
                <w:b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по итогам публичных презентаций проектов конкурсная комиссия приняла решение о присуждении двух грантов в конкурсе «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социального предпринимательства» в размере 400 тысяч рублей каждый, индивидуальному предпринимателю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Мирсаяпову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Фидану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проекта  Школа Моделизма и Робототехники, а также ООО «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Виталько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» на оказание медицинской услуги ультразвукового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</w:t>
            </w:r>
            <w:r w:rsidR="009F5E61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инвестиции муниципального образования город Когалым».</w:t>
            </w:r>
            <w:proofErr w:type="gramEnd"/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E94C51" w:rsidRPr="00173133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«Проведение образовательных мероприятий для Субъектов и Организаций» были проведены бесплатные обучающие семинары. </w:t>
            </w:r>
          </w:p>
          <w:p w:rsidR="00E94C51" w:rsidRPr="00173133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В 2016 году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всего посетило семинары 69 слушателей (23 субъекта малого и среднего предпринимательства). По окончании каждого семинара слушателям выдан сертификат.</w:t>
            </w:r>
          </w:p>
          <w:p w:rsidR="00E94C51" w:rsidRPr="00173133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AD0EFF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1DE9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.2017 года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Фондом поддержки предпринимательства Югры проведено 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для субъектов и работников субъектов малого и среднего предпринимательства, а так же для лиц желающих заниматься предпринимательской деятельностью. Общее количество участников всех семинаров - </w:t>
            </w:r>
            <w:r w:rsidR="00AD0EFF" w:rsidRPr="00173133">
              <w:rPr>
                <w:rFonts w:ascii="Times New Roman" w:hAnsi="Times New Roman" w:cs="Times New Roman"/>
                <w:sz w:val="24"/>
                <w:szCs w:val="24"/>
              </w:rPr>
              <w:t>77 человек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EFF" w:rsidRPr="00173133" w:rsidRDefault="00AD0EFF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Проведен обучающий курс семинаров «Малое и среднее предпринимательство» с 25 по 30 сентября. Количество участников семинара – 20 человек (48 часов).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Консультационная поддержка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в 2016 году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оказана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412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E94C51" w:rsidRPr="00173133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E67D4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1DE9"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.2017 года 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3E67D4" w:rsidRPr="0017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D6C" w:rsidRPr="001731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09663F" w:rsidRPr="00173133" w:rsidRDefault="00E94C51" w:rsidP="00E9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</w:tc>
      </w:tr>
      <w:tr w:rsidR="0009663F" w:rsidRPr="00173133" w:rsidTr="0009663F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73133" w:rsidRDefault="006505C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:rsidR="00342A06" w:rsidRPr="00173133" w:rsidRDefault="00342A06" w:rsidP="00342A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342A06" w:rsidRPr="00173133" w:rsidRDefault="00342A06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образования проведено анкетирование в МАДОУ г. Когалыма «Буратино» о качестве предоставленной муниципальной услуги «Реализация дополнительных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(содержание – дополнительное образование)». </w:t>
            </w:r>
          </w:p>
          <w:p w:rsidR="009C5FA4" w:rsidRPr="00173133" w:rsidRDefault="00342A06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Услуга оказывалась ЧОУДО «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Лэнгвич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центр». </w:t>
            </w:r>
          </w:p>
          <w:p w:rsidR="009C5FA4" w:rsidRPr="00173133" w:rsidRDefault="00342A06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В анкетировании приняли участие 23 человека – 92% от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числа потребителей. </w:t>
            </w:r>
          </w:p>
          <w:p w:rsidR="009C5FA4" w:rsidRPr="00173133" w:rsidRDefault="00342A06" w:rsidP="009C5F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Из них 100% полностью удовлетворены </w:t>
            </w:r>
            <w:r w:rsidR="009C5FA4" w:rsidRPr="00173133">
              <w:rPr>
                <w:rFonts w:ascii="Times New Roman" w:hAnsi="Times New Roman" w:cs="Times New Roman"/>
                <w:sz w:val="24"/>
                <w:szCs w:val="24"/>
              </w:rPr>
              <w:t>деятельностью педагога, проводившего занятие с детьми по изучению английского языка.</w:t>
            </w:r>
            <w:proofErr w:type="gramEnd"/>
          </w:p>
        </w:tc>
      </w:tr>
      <w:tr w:rsidR="0009663F" w:rsidRPr="00173133" w:rsidTr="0009663F">
        <w:trPr>
          <w:trHeight w:val="70"/>
        </w:trPr>
        <w:tc>
          <w:tcPr>
            <w:tcW w:w="15920" w:type="dxa"/>
            <w:gridSpan w:val="6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Информационно-методическое обеспечение</w:t>
            </w:r>
          </w:p>
        </w:tc>
      </w:tr>
      <w:tr w:rsidR="00544F74" w:rsidRPr="00173133" w:rsidTr="00E02938">
        <w:trPr>
          <w:trHeight w:val="6278"/>
        </w:trPr>
        <w:tc>
          <w:tcPr>
            <w:tcW w:w="575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3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2" w:history="1">
              <w:r w:rsidRPr="0017313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17313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17313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17313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17313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544F74" w:rsidRPr="00173133" w:rsidRDefault="00544F74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3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и размещен</w:t>
            </w:r>
            <w:proofErr w:type="gramEnd"/>
            <w:r w:rsidRPr="00173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Социальная сфера» подраздел «</w:t>
            </w:r>
            <w:hyperlink r:id="rId13" w:history="1">
              <w:r w:rsidRPr="0017313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173133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1F3B8E">
        <w:trPr>
          <w:trHeight w:val="847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общественностью и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социальным вопросам;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2859" w:rsidRPr="00173133" w:rsidRDefault="008F2859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544F74" w:rsidRPr="00173133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- 01.12. - 02.12.2016 года участие в международном гуманитарном форуме приняла делегация города Когалыма «Гражданские инициативы регионов 60-й параллели» (9 человек из числа общественных организаций,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 Общественной палаты Ханты-мансийского автономного округа – Югры, Общественного совета города Когалыма).</w:t>
            </w:r>
          </w:p>
          <w:p w:rsidR="00544F74" w:rsidRPr="00173133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Отделом молодёжной политики подготовлен пресс-релиз с информацией о фильме «С любовью к людям», созданном  Центром «Открытый регион» о работе лучших некоммерческих организаций на территории ХМАО – Югры, получивших государственную поддержку в 2015-2016 годах. </w:t>
            </w:r>
          </w:p>
          <w:p w:rsidR="00544F74" w:rsidRPr="00173133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Пресс-релиз </w:t>
            </w: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размещён на официальном сайте Администрации города Когалыма и направлен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в городские СМИ и общественные организации города Когалыма.</w:t>
            </w:r>
          </w:p>
          <w:p w:rsidR="00544F74" w:rsidRPr="00173133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На сайте Управления образования размещена информация об услугах индивидуальных предпринимателей  в сфере образования города Когалыма в 2016-2017 учебном году.</w:t>
            </w:r>
          </w:p>
          <w:p w:rsidR="00544F74" w:rsidRPr="00173133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- 28.02.2017 г.  в газете Когалымский вестник  размещена статья «Предприниматели Югры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стали героями национального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«Дело жизни». </w:t>
            </w:r>
          </w:p>
          <w:p w:rsidR="00544F74" w:rsidRPr="00173133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отдела молодежной политики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оказано содействие ИП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Мирсаяпову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Ф.Р. в размещении афиши и трансляции информации о деятельности дворовой площадки «Школа моделизма и робототехники» в городских СМИ. Также афиша была размещена на сайте Администрации </w:t>
            </w: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. Когалыма.</w:t>
            </w:r>
          </w:p>
          <w:p w:rsidR="0009663F" w:rsidRPr="00173133" w:rsidRDefault="00544F74" w:rsidP="0054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отдела молодежной политики подготовлен пост-релиз с информацией о деятельности дворовой площадки «Школа моделизма и робототехники». </w:t>
            </w: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Администрации г.</w:t>
            </w:r>
            <w:r w:rsidR="00AF6D39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Когалыма.</w:t>
            </w:r>
          </w:p>
          <w:p w:rsidR="00AF6D39" w:rsidRPr="00173133" w:rsidRDefault="00AF6D39" w:rsidP="00AF6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Интервью председателя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– Югры «ВЕЧЕ»  Фадеевой О.Н. на телекомпании «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Инфосервис+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» о предоставлении общественной организацией социальных услуг населению </w:t>
            </w:r>
            <w:r w:rsidR="007A1DE9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г. Когалыма.</w:t>
            </w:r>
          </w:p>
          <w:p w:rsidR="00AF6D39" w:rsidRPr="00173133" w:rsidRDefault="00AF6D39" w:rsidP="00AF6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руководителя организационно-методического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МАУ «ММЦ</w:t>
            </w:r>
            <w:r w:rsidR="007A1DE9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A1DE9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Когалыма» Л.П. Яскевич телекомпании «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Инфосервис+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» - предоставление информации о создани</w:t>
            </w:r>
            <w:r w:rsidR="007A1DE9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и и регистрации некоммерческого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общественного объединения и порядке предоставления социальных услуг гражданам города Когалыма  силами СО НКО.</w:t>
            </w:r>
          </w:p>
          <w:p w:rsidR="00AF6D39" w:rsidRPr="00173133" w:rsidRDefault="00AF6D39" w:rsidP="001F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57 информационных материалов размещено в средствах массовой информации.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На 01.11.2017 года: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газете «Когалымский вестник»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10.02.2017 №11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, «Вниманию руководителей СО НКО и социальных предпринимателей».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3.03.2017 №17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13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и социальным предпринимателям.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7.04.2017 №27,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: «На заседании правительства…».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28.04.2017 №33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3B8E" w:rsidRPr="00173133" w:rsidRDefault="001F3B8E" w:rsidP="001F3B8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и социальным предпринимателям;</w:t>
            </w:r>
          </w:p>
          <w:p w:rsidR="001F3B8E" w:rsidRPr="00173133" w:rsidRDefault="001F3B8E" w:rsidP="001F3B8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детей, подростков и молодежи.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12.05.2017 №37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F3B8E" w:rsidRPr="00173133" w:rsidRDefault="001F3B8E" w:rsidP="001F3B8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«Дорожная карта для некоммерческого сектора;</w:t>
            </w:r>
          </w:p>
          <w:p w:rsidR="001F3B8E" w:rsidRPr="00173133" w:rsidRDefault="001F3B8E" w:rsidP="001F3B8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Под сенью «Заботы» (формирование позитивного имиджа).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26.05.2017 №41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3B8E" w:rsidRPr="00173133" w:rsidRDefault="001F3B8E" w:rsidP="001F3B8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«Поддержка институтов гражданского общества»;</w:t>
            </w:r>
          </w:p>
          <w:p w:rsidR="001F3B8E" w:rsidRPr="00173133" w:rsidRDefault="001F3B8E" w:rsidP="001F3B8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«Уважаемые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когалымчане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! (порядок предоставления субсидии НКО)»;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16.06.2017 №47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«Российская организация высокой социальной эффективности»;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23.06.2017 №49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«Вниманию руководителей </w:t>
            </w:r>
            <w:r w:rsidRPr="0017313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и социальных предпринимателей»;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30.06.2017 №51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«Субсидии в молодежную политику Югры»;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7.07.2017 №53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НКО», «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Супернаучная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дворовая площадка»;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18.08.2017 №65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«Субсидирование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допобразования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- 15.09.2017 №73 «Школа НКО (семинар для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общественников)»;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- 29.09.2017 №77:</w:t>
            </w:r>
          </w:p>
          <w:p w:rsidR="001F3B8E" w:rsidRPr="00173133" w:rsidRDefault="001F3B8E" w:rsidP="001F3B8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«С заботой о старшем поколении»;</w:t>
            </w:r>
          </w:p>
          <w:p w:rsidR="001F3B8E" w:rsidRPr="00173133" w:rsidRDefault="001F3B8E" w:rsidP="001F3B8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«Проектное управление в деле</w:t>
            </w:r>
          </w:p>
          <w:p w:rsidR="001F3B8E" w:rsidRPr="00173133" w:rsidRDefault="001F3B8E" w:rsidP="001F3B8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(Субсидирование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)»;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- 06.10.2017 «Кто такой поставщик социальных услуг?» (интервью специалиста Управления социальной защиты населения).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15" w:history="1">
              <w:r w:rsidRPr="00173133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173133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173133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173133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F3B8E" w:rsidRPr="00173133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- 03.02.2017 </w:t>
            </w:r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>«Вниманию руководителей СО НКО и социальных предпринимателей».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с 11 по 12 февраля информационно-обучающего семинара в </w:t>
            </w:r>
            <w:proofErr w:type="gram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. Сургуте «Развитие рынка социальных услуг в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ХМАО-Югре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F3B8E" w:rsidRPr="00173133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- 13.02.2017 </w:t>
            </w:r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«В </w:t>
            </w:r>
            <w:proofErr w:type="spellStart"/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НКО предусмотрена господдержка на услуги в сфере здравоохранения»;</w:t>
            </w:r>
          </w:p>
          <w:p w:rsidR="001F3B8E" w:rsidRPr="00173133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28.02.2017 «Предприниматели Югры стали героями </w:t>
            </w:r>
            <w:proofErr w:type="gramStart"/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proofErr w:type="gramEnd"/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«Дело жизни»;</w:t>
            </w:r>
          </w:p>
          <w:p w:rsidR="001F3B8E" w:rsidRPr="00173133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-17.03.2017 </w:t>
            </w:r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>«Фонд «Наше будущее» приглашает социальных предпринимателей к участию в конкурсах»;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- 24.04.2017 «</w:t>
            </w:r>
            <w:r w:rsidRPr="0017313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и социальным предпринимателям»;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- 25.04.2017 «В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исполнение НКО будут переданы социальные услуги с объемом финансирования 1,7 миллиарда рублей»;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- 27.04.2017 «В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и Когалыме реализуется «дорожная карта» по поддержке доступа НКО к предоставлению услуг в социальной сфере»;</w:t>
            </w:r>
          </w:p>
          <w:p w:rsidR="001F3B8E" w:rsidRPr="00173133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- 02.05.2017 </w:t>
            </w:r>
            <w:r w:rsidR="001F3B8E" w:rsidRPr="00173133">
              <w:rPr>
                <w:rFonts w:ascii="Times New Roman" w:hAnsi="Times New Roman" w:cs="Times New Roman"/>
                <w:sz w:val="24"/>
                <w:szCs w:val="24"/>
              </w:rPr>
              <w:t>«Забота» приглашает!;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- 11.05.2017 «3 апреля 2017 года Президент Российской Федерации В.В.Путин подписал распоряжение № 93-рп (о поддержке НКО)»;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- 26.05.2017 «Уважаемые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когалымчане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! (порядок предоставления субсидии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НКО)», Объявление ООО «Забота»;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- 16.06.2017  «Администрацией города Когалыма объявляется прием заявок на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(в т.ч. социального предпринимательства)»;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- 20.06. 2017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313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Социальные услуги – негосударственным организациям»;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- 28.06.2017 «Конкурс на получение субсидий»;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- 16.08.2017 «Управление образования Администрации города Когалыма объявляет конкурсный отбор получателей субсидии»;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- 22.08.2017 «В Когалыме завершила свою деятельность дворовая игровая площадка «Школа моделизма и робототехники»;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- 06.09.2017 «День открытых дверей для негосударственных поставщиков социальных услуг (соцзащита 20.09.2017)»;</w:t>
            </w:r>
          </w:p>
          <w:p w:rsidR="00E4588C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- 15.09.2017 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«Курсы повышения квалификации по программе «Оказание услуг социально ориентированными некоммерческими 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в социальной сфере»;</w:t>
            </w:r>
          </w:p>
          <w:p w:rsidR="00E4588C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- 27.09.2017 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«Состоялось заседание проектного комитета города Когалыма (проект по субсидированию </w:t>
            </w:r>
            <w:proofErr w:type="spellStart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 социальной сети «</w:t>
            </w:r>
            <w:proofErr w:type="spellStart"/>
            <w:r w:rsidRPr="001731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ВКонтакте</w:t>
            </w:r>
            <w:proofErr w:type="spellEnd"/>
            <w:r w:rsidRPr="001731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- 16.08.2017 «Внимание, конкурс на получение субсидии».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31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Сюжеты в эфире ТРК «</w:t>
            </w:r>
            <w:proofErr w:type="spellStart"/>
            <w:r w:rsidRPr="001731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Инфосервис+</w:t>
            </w:r>
            <w:proofErr w:type="spellEnd"/>
            <w:r w:rsidRPr="001731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- 05.01.2017  «В Когалыме общественная организация планирует создать центр обучения прикладным специальностям лиц с ограниченными возможностями здоровья»;</w:t>
            </w:r>
          </w:p>
          <w:p w:rsidR="001F3B8E" w:rsidRPr="00173133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- 02.02.2017 трансляция сюжета Передача социальных  услуг СО НКО на примере общественной организации «ВЕЧЕ».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F3B8E" w:rsidRPr="00173133" w:rsidRDefault="001F3B8E" w:rsidP="00E45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- 18.05.2017 </w:t>
            </w:r>
            <w:r w:rsidRPr="00173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 сюжета «В Москве назвали имена лауреатов премии «Импульс добра».</w:t>
            </w:r>
          </w:p>
        </w:tc>
      </w:tr>
      <w:tr w:rsidR="0009663F" w:rsidRPr="00173133" w:rsidTr="008F2859">
        <w:trPr>
          <w:trHeight w:val="1968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</w:t>
            </w:r>
            <w:r w:rsidR="00A00A04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и потребности населения в услугах социальной сферы,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>предоставляемых муниципальными организациями</w:t>
            </w:r>
            <w:r w:rsidR="00A00A04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173133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8F2859" w:rsidRPr="00173133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663F" w:rsidRPr="00173133" w:rsidRDefault="008F2859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на 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>официальном сайте А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Когалыма</w:t>
            </w:r>
          </w:p>
        </w:tc>
        <w:tc>
          <w:tcPr>
            <w:tcW w:w="348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59" w:rsidRPr="00173133" w:rsidRDefault="008F2859" w:rsidP="000966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F2859" w:rsidRPr="00173133" w:rsidRDefault="008F2859" w:rsidP="008F2859">
      <w:pPr>
        <w:rPr>
          <w:rFonts w:ascii="Times New Roman" w:hAnsi="Times New Roman" w:cs="Times New Roman"/>
          <w:sz w:val="26"/>
          <w:szCs w:val="26"/>
        </w:rPr>
      </w:pPr>
    </w:p>
    <w:p w:rsidR="002A3B60" w:rsidRPr="00173133" w:rsidRDefault="002A3B60" w:rsidP="008F2859">
      <w:pPr>
        <w:rPr>
          <w:rFonts w:ascii="Times New Roman" w:hAnsi="Times New Roman" w:cs="Times New Roman"/>
          <w:sz w:val="26"/>
          <w:szCs w:val="26"/>
        </w:rPr>
      </w:pPr>
    </w:p>
    <w:p w:rsidR="002A3B60" w:rsidRPr="00173133" w:rsidRDefault="002A3B60" w:rsidP="008F2859">
      <w:pPr>
        <w:rPr>
          <w:rFonts w:ascii="Times New Roman" w:hAnsi="Times New Roman" w:cs="Times New Roman"/>
          <w:sz w:val="26"/>
          <w:szCs w:val="26"/>
        </w:rPr>
      </w:pPr>
    </w:p>
    <w:p w:rsidR="00E94C51" w:rsidRPr="00173133" w:rsidRDefault="00E94C51" w:rsidP="008F2859">
      <w:pPr>
        <w:rPr>
          <w:rFonts w:ascii="Times New Roman" w:hAnsi="Times New Roman" w:cs="Times New Roman"/>
          <w:sz w:val="26"/>
          <w:szCs w:val="26"/>
        </w:rPr>
      </w:pPr>
    </w:p>
    <w:p w:rsidR="007A1DE9" w:rsidRPr="00173133" w:rsidRDefault="007A1DE9" w:rsidP="008F2859">
      <w:pPr>
        <w:rPr>
          <w:rFonts w:ascii="Times New Roman" w:hAnsi="Times New Roman" w:cs="Times New Roman"/>
          <w:sz w:val="26"/>
          <w:szCs w:val="26"/>
        </w:rPr>
      </w:pPr>
    </w:p>
    <w:p w:rsidR="007A1DE9" w:rsidRPr="00173133" w:rsidRDefault="007A1DE9" w:rsidP="008F2859">
      <w:pPr>
        <w:rPr>
          <w:rFonts w:ascii="Times New Roman" w:hAnsi="Times New Roman" w:cs="Times New Roman"/>
          <w:sz w:val="26"/>
          <w:szCs w:val="26"/>
        </w:rPr>
      </w:pPr>
    </w:p>
    <w:p w:rsidR="007A1DE9" w:rsidRPr="00173133" w:rsidRDefault="007A1DE9" w:rsidP="008F2859">
      <w:pPr>
        <w:rPr>
          <w:rFonts w:ascii="Times New Roman" w:hAnsi="Times New Roman" w:cs="Times New Roman"/>
          <w:sz w:val="26"/>
          <w:szCs w:val="26"/>
        </w:rPr>
      </w:pPr>
    </w:p>
    <w:p w:rsidR="007A1DE9" w:rsidRPr="00173133" w:rsidRDefault="007A1DE9" w:rsidP="008F2859">
      <w:pPr>
        <w:rPr>
          <w:rFonts w:ascii="Times New Roman" w:hAnsi="Times New Roman" w:cs="Times New Roman"/>
          <w:sz w:val="26"/>
          <w:szCs w:val="26"/>
        </w:rPr>
      </w:pPr>
    </w:p>
    <w:p w:rsidR="00E4588C" w:rsidRPr="00173133" w:rsidRDefault="00E4588C" w:rsidP="008F2859">
      <w:pPr>
        <w:rPr>
          <w:rFonts w:ascii="Times New Roman" w:hAnsi="Times New Roman" w:cs="Times New Roman"/>
          <w:sz w:val="26"/>
          <w:szCs w:val="26"/>
        </w:rPr>
      </w:pPr>
    </w:p>
    <w:p w:rsidR="00E4588C" w:rsidRPr="00173133" w:rsidRDefault="00E4588C" w:rsidP="008F2859">
      <w:pPr>
        <w:rPr>
          <w:rFonts w:ascii="Times New Roman" w:hAnsi="Times New Roman" w:cs="Times New Roman"/>
          <w:sz w:val="26"/>
          <w:szCs w:val="26"/>
        </w:rPr>
      </w:pPr>
    </w:p>
    <w:p w:rsidR="00E4588C" w:rsidRPr="00173133" w:rsidRDefault="00E4588C" w:rsidP="008F2859">
      <w:pPr>
        <w:rPr>
          <w:rFonts w:ascii="Times New Roman" w:hAnsi="Times New Roman" w:cs="Times New Roman"/>
          <w:sz w:val="26"/>
          <w:szCs w:val="26"/>
        </w:rPr>
      </w:pPr>
    </w:p>
    <w:p w:rsidR="00E4588C" w:rsidRPr="00173133" w:rsidRDefault="00E4588C" w:rsidP="008F2859">
      <w:pPr>
        <w:rPr>
          <w:rFonts w:ascii="Times New Roman" w:hAnsi="Times New Roman" w:cs="Times New Roman"/>
          <w:sz w:val="26"/>
          <w:szCs w:val="26"/>
        </w:rPr>
      </w:pPr>
    </w:p>
    <w:p w:rsidR="007A1DE9" w:rsidRPr="00173133" w:rsidRDefault="007A1DE9" w:rsidP="008F2859">
      <w:pPr>
        <w:rPr>
          <w:rFonts w:ascii="Times New Roman" w:hAnsi="Times New Roman" w:cs="Times New Roman"/>
          <w:sz w:val="26"/>
          <w:szCs w:val="26"/>
        </w:rPr>
      </w:pPr>
    </w:p>
    <w:p w:rsidR="00173133" w:rsidRPr="00173133" w:rsidRDefault="00173133" w:rsidP="008F2859">
      <w:pPr>
        <w:rPr>
          <w:rFonts w:ascii="Times New Roman" w:hAnsi="Times New Roman" w:cs="Times New Roman"/>
          <w:sz w:val="26"/>
          <w:szCs w:val="26"/>
        </w:rPr>
      </w:pPr>
    </w:p>
    <w:p w:rsidR="00173133" w:rsidRPr="00173133" w:rsidRDefault="00173133" w:rsidP="008F2859">
      <w:pPr>
        <w:rPr>
          <w:rFonts w:ascii="Times New Roman" w:hAnsi="Times New Roman" w:cs="Times New Roman"/>
          <w:sz w:val="26"/>
          <w:szCs w:val="26"/>
        </w:rPr>
      </w:pPr>
    </w:p>
    <w:p w:rsidR="00173133" w:rsidRPr="00173133" w:rsidRDefault="00173133" w:rsidP="008F2859">
      <w:pPr>
        <w:rPr>
          <w:rFonts w:ascii="Times New Roman" w:hAnsi="Times New Roman" w:cs="Times New Roman"/>
          <w:sz w:val="26"/>
          <w:szCs w:val="26"/>
        </w:rPr>
      </w:pPr>
    </w:p>
    <w:p w:rsidR="002A3B60" w:rsidRPr="00173133" w:rsidRDefault="002A3B60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173133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173133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173133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173133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173133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173133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7082"/>
        <w:gridCol w:w="1806"/>
        <w:gridCol w:w="713"/>
        <w:gridCol w:w="713"/>
        <w:gridCol w:w="713"/>
        <w:gridCol w:w="713"/>
        <w:gridCol w:w="713"/>
        <w:gridCol w:w="2899"/>
      </w:tblGrid>
      <w:tr w:rsidR="0009663F" w:rsidRPr="00173133" w:rsidTr="00DC78B8">
        <w:trPr>
          <w:trHeight w:val="28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09663F" w:rsidRPr="00173133" w:rsidTr="00DC78B8">
        <w:trPr>
          <w:trHeight w:val="28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09663F" w:rsidRPr="00173133" w:rsidTr="00685179">
        <w:trPr>
          <w:trHeight w:val="3454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544F74" w:rsidRPr="00173133" w:rsidTr="00E02938">
        <w:trPr>
          <w:trHeight w:val="4699"/>
        </w:trPr>
        <w:tc>
          <w:tcPr>
            <w:tcW w:w="476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7082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3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173133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73133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09663F" w:rsidRPr="00173133" w:rsidRDefault="008F2859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09663F" w:rsidRPr="00173133" w:rsidRDefault="008F2859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09663F" w:rsidRPr="00173133" w:rsidRDefault="008F2859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услуг (работ), которые возможно передать на исполнение </w:t>
            </w:r>
            <w:proofErr w:type="gram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негосударственным</w:t>
            </w:r>
            <w:proofErr w:type="gramEnd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(немуниципальным) 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B8" w:rsidRPr="00173133" w:rsidTr="00DC78B8">
        <w:tc>
          <w:tcPr>
            <w:tcW w:w="476" w:type="dxa"/>
            <w:vAlign w:val="center"/>
          </w:tcPr>
          <w:p w:rsidR="00DC78B8" w:rsidRPr="00173133" w:rsidRDefault="00DC78B8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DC78B8" w:rsidRPr="00173133" w:rsidRDefault="00DC78B8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поставщикам, в том числе социально ориентированным некоммерческим организациям), в сферах:</w:t>
            </w:r>
          </w:p>
        </w:tc>
        <w:tc>
          <w:tcPr>
            <w:tcW w:w="1806" w:type="dxa"/>
            <w:vAlign w:val="center"/>
          </w:tcPr>
          <w:p w:rsidR="00DC78B8" w:rsidRPr="00173133" w:rsidRDefault="00DC78B8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C78B8" w:rsidRPr="00173133" w:rsidRDefault="00DC78B8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C78B8" w:rsidRPr="00173133" w:rsidRDefault="00DC78B8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C78B8" w:rsidRPr="00173133" w:rsidRDefault="00DC78B8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C78B8" w:rsidRPr="00173133" w:rsidRDefault="00DC78B8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C78B8" w:rsidRPr="00173133" w:rsidRDefault="00DC78B8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DC78B8" w:rsidRPr="00173133" w:rsidRDefault="00DC78B8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78B8" w:rsidRPr="00173133" w:rsidRDefault="00DC78B8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  <w:sectPr w:rsidR="00DC78B8" w:rsidRPr="00173133" w:rsidSect="002A3B60">
          <w:pgSz w:w="16838" w:h="11906" w:orient="landscape"/>
          <w:pgMar w:top="567" w:right="567" w:bottom="426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7082"/>
        <w:gridCol w:w="1806"/>
        <w:gridCol w:w="713"/>
        <w:gridCol w:w="713"/>
        <w:gridCol w:w="713"/>
        <w:gridCol w:w="713"/>
        <w:gridCol w:w="713"/>
        <w:gridCol w:w="2899"/>
      </w:tblGrid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09663F" w:rsidRPr="00173133" w:rsidTr="00DC78B8">
        <w:trPr>
          <w:trHeight w:val="720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rPr>
          <w:trHeight w:val="642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09663F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Align w:val="center"/>
          </w:tcPr>
          <w:p w:rsidR="0009663F" w:rsidRPr="0009663F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09663F" w:rsidRPr="00085F3B" w:rsidRDefault="0009663F" w:rsidP="0009663F">
      <w:pPr>
        <w:pStyle w:val="ConsPlusNonformat"/>
        <w:widowControl/>
        <w:rPr>
          <w:sz w:val="28"/>
          <w:szCs w:val="28"/>
        </w:rPr>
      </w:pPr>
    </w:p>
    <w:p w:rsidR="0009663F" w:rsidRDefault="0009663F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09663F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09663F" w:rsidSect="002A3B60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6FD" w:rsidRDefault="00F116FD" w:rsidP="008F2859">
      <w:pPr>
        <w:spacing w:after="0" w:line="240" w:lineRule="auto"/>
      </w:pPr>
      <w:r>
        <w:separator/>
      </w:r>
    </w:p>
  </w:endnote>
  <w:endnote w:type="continuationSeparator" w:id="0">
    <w:p w:rsidR="00F116FD" w:rsidRDefault="00F116FD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6FD" w:rsidRDefault="00F116FD" w:rsidP="008F2859">
      <w:pPr>
        <w:spacing w:after="0" w:line="240" w:lineRule="auto"/>
      </w:pPr>
      <w:r>
        <w:separator/>
      </w:r>
    </w:p>
  </w:footnote>
  <w:footnote w:type="continuationSeparator" w:id="0">
    <w:p w:rsidR="00F116FD" w:rsidRDefault="00F116FD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B7F4C"/>
    <w:multiLevelType w:val="hybridMultilevel"/>
    <w:tmpl w:val="DDC8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3E51"/>
    <w:rsid w:val="00093325"/>
    <w:rsid w:val="0009663F"/>
    <w:rsid w:val="000A2FC1"/>
    <w:rsid w:val="000A70AD"/>
    <w:rsid w:val="000B70BA"/>
    <w:rsid w:val="000E68CF"/>
    <w:rsid w:val="00126BEF"/>
    <w:rsid w:val="001518DB"/>
    <w:rsid w:val="00160C22"/>
    <w:rsid w:val="00167335"/>
    <w:rsid w:val="00173133"/>
    <w:rsid w:val="001747D3"/>
    <w:rsid w:val="001F2FFF"/>
    <w:rsid w:val="001F3B8E"/>
    <w:rsid w:val="002333A9"/>
    <w:rsid w:val="00265BAB"/>
    <w:rsid w:val="00265C90"/>
    <w:rsid w:val="002917D0"/>
    <w:rsid w:val="002A3B60"/>
    <w:rsid w:val="002F31BB"/>
    <w:rsid w:val="00342A06"/>
    <w:rsid w:val="00375840"/>
    <w:rsid w:val="00387342"/>
    <w:rsid w:val="003920B6"/>
    <w:rsid w:val="003C2766"/>
    <w:rsid w:val="003C792A"/>
    <w:rsid w:val="003D3F1D"/>
    <w:rsid w:val="003E67D4"/>
    <w:rsid w:val="003F0210"/>
    <w:rsid w:val="003F3502"/>
    <w:rsid w:val="00442639"/>
    <w:rsid w:val="004451B2"/>
    <w:rsid w:val="00455D6C"/>
    <w:rsid w:val="00473E11"/>
    <w:rsid w:val="004B3E51"/>
    <w:rsid w:val="004D4ECF"/>
    <w:rsid w:val="004F2C13"/>
    <w:rsid w:val="00510972"/>
    <w:rsid w:val="00521CCA"/>
    <w:rsid w:val="0053029A"/>
    <w:rsid w:val="00530DD4"/>
    <w:rsid w:val="005347C9"/>
    <w:rsid w:val="00542096"/>
    <w:rsid w:val="00544F74"/>
    <w:rsid w:val="00551E7F"/>
    <w:rsid w:val="00563D97"/>
    <w:rsid w:val="005C7DB6"/>
    <w:rsid w:val="005E0AB4"/>
    <w:rsid w:val="006129C7"/>
    <w:rsid w:val="00636E3E"/>
    <w:rsid w:val="006505C4"/>
    <w:rsid w:val="00657261"/>
    <w:rsid w:val="006604C4"/>
    <w:rsid w:val="00671406"/>
    <w:rsid w:val="00685179"/>
    <w:rsid w:val="006917E3"/>
    <w:rsid w:val="006B2E2D"/>
    <w:rsid w:val="006B5291"/>
    <w:rsid w:val="006C0E76"/>
    <w:rsid w:val="006C45A0"/>
    <w:rsid w:val="006E7F31"/>
    <w:rsid w:val="00735579"/>
    <w:rsid w:val="00747B92"/>
    <w:rsid w:val="00757117"/>
    <w:rsid w:val="00773F64"/>
    <w:rsid w:val="007750BF"/>
    <w:rsid w:val="00777698"/>
    <w:rsid w:val="00783605"/>
    <w:rsid w:val="007A1DE9"/>
    <w:rsid w:val="007C5E26"/>
    <w:rsid w:val="007C6B4D"/>
    <w:rsid w:val="008671FA"/>
    <w:rsid w:val="008709A6"/>
    <w:rsid w:val="00874038"/>
    <w:rsid w:val="0087711C"/>
    <w:rsid w:val="00894F37"/>
    <w:rsid w:val="008B2909"/>
    <w:rsid w:val="008F2859"/>
    <w:rsid w:val="009049A0"/>
    <w:rsid w:val="00960A60"/>
    <w:rsid w:val="009750A5"/>
    <w:rsid w:val="0098485F"/>
    <w:rsid w:val="009A0D91"/>
    <w:rsid w:val="009A2EB9"/>
    <w:rsid w:val="009B72BC"/>
    <w:rsid w:val="009C5FA4"/>
    <w:rsid w:val="009E45F6"/>
    <w:rsid w:val="009F5E61"/>
    <w:rsid w:val="00A00A04"/>
    <w:rsid w:val="00A0761D"/>
    <w:rsid w:val="00A16434"/>
    <w:rsid w:val="00A323F1"/>
    <w:rsid w:val="00A4174A"/>
    <w:rsid w:val="00AD0EFF"/>
    <w:rsid w:val="00AD1FB0"/>
    <w:rsid w:val="00AF6D39"/>
    <w:rsid w:val="00B16473"/>
    <w:rsid w:val="00B60D3C"/>
    <w:rsid w:val="00B71D58"/>
    <w:rsid w:val="00B87028"/>
    <w:rsid w:val="00BA532B"/>
    <w:rsid w:val="00BB4982"/>
    <w:rsid w:val="00C03FC1"/>
    <w:rsid w:val="00C208FB"/>
    <w:rsid w:val="00D61C9C"/>
    <w:rsid w:val="00DC78B8"/>
    <w:rsid w:val="00E02938"/>
    <w:rsid w:val="00E11DA6"/>
    <w:rsid w:val="00E32145"/>
    <w:rsid w:val="00E4588C"/>
    <w:rsid w:val="00E641D2"/>
    <w:rsid w:val="00E7313D"/>
    <w:rsid w:val="00E85654"/>
    <w:rsid w:val="00E94C51"/>
    <w:rsid w:val="00EB0D84"/>
    <w:rsid w:val="00ED496F"/>
    <w:rsid w:val="00EE4726"/>
    <w:rsid w:val="00F00A46"/>
    <w:rsid w:val="00F116FD"/>
    <w:rsid w:val="00F47EEF"/>
    <w:rsid w:val="00FE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upload/%D0%94%D0%BE%D0%BA%D1%83%D0%BC%D0%B5%D0%BD%D1%82%D1%8B%20%D0%A3%D0%AD/8-icx-624-17-1.pdf" TargetMode="External"/><Relationship Id="rId13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kogalym.ru/social/nemunitsipalnye-organizatsii-v-sotsialnoy-sfere/uslugi-i-postavshchiki" TargetMode="External"/><Relationship Id="rId12" Type="http://schemas.openxmlformats.org/officeDocument/2006/relationships/hyperlink" Target="http://www.admkogalym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mc-kogalym.ucoz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mkogalum.ru" TargetMode="External"/><Relationship Id="rId10" Type="http://schemas.openxmlformats.org/officeDocument/2006/relationships/hyperlink" Target="http://admkogalym.ru/economics/formirovanie-usloviy/maloe%20i%20srednee%20predprinimatelstvo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kogalym.ru/upload/%D0%94%D0%BE%D0%BA%D1%83%D0%BC%D0%B5%D0%BD%D1%82%D1%8B%20%D0%9A%D0%A3%D0%9C%D0%98/2-1501.doc" TargetMode="External"/><Relationship Id="rId14" Type="http://schemas.openxmlformats.org/officeDocument/2006/relationships/hyperlink" Target="http://admkogalym.ru/social/nemunitsipalnye-organizatsii-v-sotsialnoy-sfe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39</Pages>
  <Words>6106</Words>
  <Characters>34806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8</cp:revision>
  <cp:lastPrinted>2017-11-23T12:03:00Z</cp:lastPrinted>
  <dcterms:created xsi:type="dcterms:W3CDTF">2017-10-06T10:15:00Z</dcterms:created>
  <dcterms:modified xsi:type="dcterms:W3CDTF">2017-11-23T12:03:00Z</dcterms:modified>
</cp:coreProperties>
</file>