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7021F7" w:rsidTr="00435389">
        <w:trPr>
          <w:trHeight w:val="836"/>
        </w:trPr>
        <w:tc>
          <w:tcPr>
            <w:tcW w:w="14709" w:type="dxa"/>
            <w:gridSpan w:val="2"/>
          </w:tcPr>
          <w:p w:rsidR="00435389" w:rsidRPr="007021F7" w:rsidRDefault="00435389" w:rsidP="00A54F80">
            <w:pPr>
              <w:spacing w:before="120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174CF4" w:rsidRPr="007021F7" w:rsidRDefault="00174CF4" w:rsidP="00136A51">
            <w:pPr>
              <w:rPr>
                <w:sz w:val="24"/>
                <w:szCs w:val="24"/>
              </w:rPr>
            </w:pPr>
            <w:r w:rsidRPr="007021F7">
              <w:rPr>
                <w:sz w:val="26"/>
                <w:szCs w:val="26"/>
              </w:rPr>
      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</w:t>
            </w:r>
            <w:proofErr w:type="spellStart"/>
            <w:r w:rsidRPr="007021F7">
              <w:rPr>
                <w:sz w:val="26"/>
                <w:szCs w:val="26"/>
              </w:rPr>
              <w:t>Когалыма</w:t>
            </w:r>
            <w:proofErr w:type="spellEnd"/>
          </w:p>
        </w:tc>
      </w:tr>
      <w:tr w:rsidR="00435389" w:rsidRPr="007021F7" w:rsidTr="00113BE6">
        <w:trPr>
          <w:trHeight w:val="824"/>
        </w:trPr>
        <w:tc>
          <w:tcPr>
            <w:tcW w:w="4219" w:type="dxa"/>
          </w:tcPr>
          <w:p w:rsidR="00435389" w:rsidRPr="007021F7" w:rsidRDefault="00435389" w:rsidP="00113BE6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Способы подачи </w:t>
            </w:r>
            <w:r w:rsidR="00113BE6" w:rsidRPr="007021F7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7021F7" w:rsidRDefault="00113BE6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7021F7" w:rsidRDefault="00113BE6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 по почте;</w:t>
            </w:r>
          </w:p>
          <w:p w:rsidR="00113BE6" w:rsidRPr="007021F7" w:rsidRDefault="00113BE6" w:rsidP="00113BE6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 посредством обращения в МФЦ</w:t>
            </w:r>
          </w:p>
        </w:tc>
      </w:tr>
      <w:tr w:rsidR="00435389" w:rsidRPr="007021F7" w:rsidTr="007B5ECA">
        <w:trPr>
          <w:trHeight w:val="552"/>
        </w:trPr>
        <w:tc>
          <w:tcPr>
            <w:tcW w:w="4219" w:type="dxa"/>
          </w:tcPr>
          <w:p w:rsidR="00435389" w:rsidRPr="007021F7" w:rsidRDefault="00435389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7021F7" w:rsidRDefault="007B5ECA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435389" w:rsidRPr="007021F7">
              <w:rPr>
                <w:sz w:val="24"/>
                <w:szCs w:val="24"/>
              </w:rPr>
              <w:t>лично</w:t>
            </w:r>
            <w:r w:rsidRPr="007021F7">
              <w:rPr>
                <w:sz w:val="24"/>
                <w:szCs w:val="24"/>
              </w:rPr>
              <w:t>;</w:t>
            </w:r>
          </w:p>
          <w:p w:rsidR="00435389" w:rsidRPr="007021F7" w:rsidRDefault="007B5ECA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 по почте</w:t>
            </w:r>
          </w:p>
        </w:tc>
      </w:tr>
      <w:tr w:rsidR="00435389" w:rsidRPr="007021F7" w:rsidTr="00302A92">
        <w:trPr>
          <w:trHeight w:val="253"/>
        </w:trPr>
        <w:tc>
          <w:tcPr>
            <w:tcW w:w="4219" w:type="dxa"/>
          </w:tcPr>
          <w:p w:rsidR="00435389" w:rsidRPr="007021F7" w:rsidRDefault="00435389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10152B" w:rsidRPr="007021F7" w:rsidRDefault="007021F7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Взимание государственной пошлины или иной платы за предоставление муниципальной услуги законодательством не предусмотрено.</w:t>
            </w:r>
          </w:p>
        </w:tc>
      </w:tr>
      <w:tr w:rsidR="00435389" w:rsidRPr="007021F7" w:rsidTr="006E689A">
        <w:trPr>
          <w:trHeight w:val="687"/>
        </w:trPr>
        <w:tc>
          <w:tcPr>
            <w:tcW w:w="4219" w:type="dxa"/>
          </w:tcPr>
          <w:p w:rsidR="00435389" w:rsidRPr="007021F7" w:rsidRDefault="00435389" w:rsidP="00113BE6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Сроки </w:t>
            </w:r>
            <w:r w:rsidR="00113BE6" w:rsidRPr="007021F7">
              <w:rPr>
                <w:sz w:val="24"/>
                <w:szCs w:val="24"/>
              </w:rPr>
              <w:t>предоставления муниципальной</w:t>
            </w:r>
            <w:r w:rsidRPr="007021F7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7021F7" w:rsidRDefault="00174CF4" w:rsidP="00174CF4">
            <w:pPr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Муниципальная </w:t>
            </w:r>
            <w:r w:rsidR="006E689A">
              <w:rPr>
                <w:sz w:val="24"/>
                <w:szCs w:val="24"/>
              </w:rPr>
              <w:t>услуга</w:t>
            </w:r>
            <w:r w:rsidRPr="007021F7">
              <w:rPr>
                <w:sz w:val="24"/>
                <w:szCs w:val="24"/>
              </w:rPr>
              <w:t xml:space="preserve"> предоставляется в срок не позднее </w:t>
            </w:r>
            <w:r w:rsidR="006E689A">
              <w:rPr>
                <w:sz w:val="24"/>
                <w:szCs w:val="24"/>
              </w:rPr>
              <w:t xml:space="preserve">7 рабочих дней со дня </w:t>
            </w:r>
            <w:r w:rsidRPr="007021F7">
              <w:rPr>
                <w:sz w:val="24"/>
                <w:szCs w:val="24"/>
              </w:rPr>
              <w:t>регистрации заявления о предоставлении муниципальной услуги.</w:t>
            </w:r>
          </w:p>
        </w:tc>
      </w:tr>
      <w:tr w:rsidR="00435389" w:rsidRPr="007021F7" w:rsidTr="00435389">
        <w:trPr>
          <w:trHeight w:val="988"/>
        </w:trPr>
        <w:tc>
          <w:tcPr>
            <w:tcW w:w="4219" w:type="dxa"/>
          </w:tcPr>
          <w:p w:rsidR="00435389" w:rsidRPr="007021F7" w:rsidRDefault="00136A51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174CF4" w:rsidRPr="007021F7" w:rsidRDefault="00174CF4" w:rsidP="00174CF4">
            <w:pPr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Заявителем является застройщик –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      </w:r>
          </w:p>
          <w:p w:rsidR="00435389" w:rsidRPr="007021F7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заявителя.</w:t>
            </w:r>
          </w:p>
        </w:tc>
      </w:tr>
      <w:tr w:rsidR="00C024AC" w:rsidRPr="007021F7" w:rsidTr="00F4372C">
        <w:trPr>
          <w:trHeight w:val="559"/>
        </w:trPr>
        <w:tc>
          <w:tcPr>
            <w:tcW w:w="4219" w:type="dxa"/>
          </w:tcPr>
          <w:p w:rsidR="00C024AC" w:rsidRPr="007021F7" w:rsidRDefault="00113BE6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174CF4" w:rsidRPr="007021F7" w:rsidRDefault="00174CF4" w:rsidP="00174CF4">
            <w:pPr>
              <w:jc w:val="both"/>
              <w:rPr>
                <w:b/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1. </w:t>
            </w:r>
            <w:r w:rsidRPr="007021F7">
              <w:rPr>
                <w:b/>
                <w:sz w:val="24"/>
                <w:szCs w:val="24"/>
              </w:rPr>
              <w:t>Для предоставления разрешения на строительство: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1) заявление о выдаче разрешения на строительство;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2) правоустанавливающие документы на земельный участок;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3)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4)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материалы, содержащиеся в проектной документации: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а)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пояснительная записка;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б) </w:t>
            </w:r>
            <w:r w:rsidR="00174CF4" w:rsidRPr="007021F7">
              <w:rPr>
                <w:sz w:val="24"/>
                <w:szCs w:val="24"/>
              </w:rPr>
      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в)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lastRenderedPageBreak/>
              <w:t>г)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схемы, отображающие архитектурные решения;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proofErr w:type="spellStart"/>
            <w:r w:rsidRPr="007021F7">
              <w:rPr>
                <w:sz w:val="24"/>
                <w:szCs w:val="24"/>
              </w:rPr>
              <w:t>д</w:t>
            </w:r>
            <w:proofErr w:type="spellEnd"/>
            <w:r w:rsidRPr="007021F7">
              <w:rPr>
                <w:sz w:val="24"/>
                <w:szCs w:val="24"/>
              </w:rPr>
              <w:t>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е)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проект организации строительства объекта капитального строительства;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ж)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проект организации работ по сносу или демонтажу объектов капитального строительства, их частей;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proofErr w:type="spellStart"/>
            <w:r w:rsidRPr="007021F7">
              <w:rPr>
                <w:sz w:val="24"/>
                <w:szCs w:val="24"/>
              </w:rPr>
              <w:t>з</w:t>
            </w:r>
            <w:proofErr w:type="spellEnd"/>
            <w:r w:rsidRPr="007021F7">
              <w:rPr>
                <w:sz w:val="24"/>
                <w:szCs w:val="24"/>
              </w:rPr>
              <w:t>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5" w:anchor="block_49" w:history="1">
              <w:r w:rsidRPr="007021F7">
                <w:rPr>
                  <w:sz w:val="24"/>
                  <w:szCs w:val="24"/>
                </w:rPr>
                <w:t>статьей 49</w:t>
              </w:r>
            </w:hyperlink>
            <w:r w:rsidRPr="007021F7">
              <w:rPr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A63EFE" w:rsidRPr="007021F7">
              <w:rPr>
                <w:sz w:val="24"/>
                <w:szCs w:val="24"/>
              </w:rPr>
              <w:t>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5)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положительное заключение экспертизы проектной документации объекта капитального строительства</w:t>
            </w:r>
            <w:r w:rsidR="00A63EFE" w:rsidRPr="007021F7">
              <w:rPr>
                <w:sz w:val="24"/>
                <w:szCs w:val="24"/>
              </w:rPr>
              <w:t>;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6) </w:t>
            </w:r>
            <w:r w:rsidR="00174CF4" w:rsidRPr="007021F7">
              <w:rPr>
                <w:sz w:val="24"/>
                <w:szCs w:val="24"/>
              </w:rPr>
              <w:t xml:space="preserve">разрешение на отклонение от предельных параметров разрешенного строительства, </w:t>
            </w:r>
            <w:hyperlink r:id="rId6" w:anchor="block_1014" w:history="1">
              <w:r w:rsidR="00174CF4" w:rsidRPr="007021F7">
                <w:rPr>
                  <w:sz w:val="24"/>
                  <w:szCs w:val="24"/>
                </w:rPr>
                <w:t>реконструкции</w:t>
              </w:r>
            </w:hyperlink>
            <w:r w:rsidR="00174CF4" w:rsidRPr="007021F7">
              <w:rPr>
                <w:sz w:val="24"/>
                <w:szCs w:val="24"/>
              </w:rPr>
              <w:t>;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7) </w:t>
            </w:r>
            <w:r w:rsidR="00174CF4" w:rsidRPr="007021F7">
              <w:rPr>
                <w:sz w:val="24"/>
                <w:szCs w:val="24"/>
              </w:rPr>
              <w:t>согласие всех правообладателей объекта капитального строительства в случае реконструкции такого объекта;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7.1)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в случае проведения реконструкции муниципальным заказчиком, являющимся органом местного самоуправления, на объекте капитального строительст</w:t>
            </w:r>
            <w:r w:rsidR="00A63EFE" w:rsidRPr="007021F7">
              <w:rPr>
                <w:sz w:val="24"/>
                <w:szCs w:val="24"/>
              </w:rPr>
              <w:t xml:space="preserve">ва муниципальной собственности </w:t>
            </w:r>
            <w:r w:rsidRPr="007021F7">
              <w:rPr>
                <w:sz w:val="24"/>
                <w:szCs w:val="24"/>
              </w:rPr>
              <w:t>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7.2)</w:t>
            </w:r>
            <w:r w:rsidRPr="007021F7">
              <w:rPr>
                <w:sz w:val="24"/>
                <w:szCs w:val="24"/>
              </w:rPr>
              <w:tab/>
              <w:t xml:space="preserve">решение общего собрания собственников помещений в многоквартирном доме, принятое в соответствии с жилищным </w:t>
            </w:r>
            <w:hyperlink r:id="rId7" w:tooltip="&quot;Жилищный кодекс Российской Федерации&quot; от 29.12.2004 N 188-ФЗ&#10;(ред. от 13.07.2015)&#10;(с изм. и доп., вступ. в силу с 30.08.2015)" w:history="1">
              <w:r w:rsidRPr="007021F7">
                <w:rPr>
                  <w:sz w:val="24"/>
                  <w:szCs w:val="24"/>
                </w:rPr>
                <w:t>законодательством</w:t>
              </w:r>
            </w:hyperlink>
            <w:r w:rsidRPr="007021F7">
              <w:rPr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8) </w:t>
            </w:r>
            <w:r w:rsidR="00174CF4" w:rsidRPr="007021F7">
              <w:rPr>
                <w:sz w:val="24"/>
                <w:szCs w:val="24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9)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</w:t>
            </w:r>
            <w:r w:rsidRPr="007021F7">
              <w:rPr>
                <w:sz w:val="24"/>
                <w:szCs w:val="24"/>
              </w:rPr>
              <w:lastRenderedPageBreak/>
              <w:t>такого объекта.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Документы, указанные в подпунктах 1, 2.2, 2.3, 4, 5, 7, 8, 9 настоящего пункта, представляются заявителем самостоятельно.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Документы, указанные, в подпункте 2.1 настоящего пункта, запрашиваются Уполномоченным органом в порядке межведомственного информационного взаимодействия или могут быть предоставлены заявителем по собственной инициативе.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Документы, указанные в подпунктах 3, 6 пункта </w:t>
            </w:r>
            <w:r w:rsidR="00A63EFE" w:rsidRPr="007021F7">
              <w:rPr>
                <w:sz w:val="24"/>
                <w:szCs w:val="24"/>
              </w:rPr>
              <w:t xml:space="preserve">19 </w:t>
            </w:r>
            <w:r w:rsidRPr="007021F7">
              <w:rPr>
                <w:sz w:val="24"/>
                <w:szCs w:val="24"/>
              </w:rPr>
              <w:t>настоящего Административного регламента, находятся в распоряжении Уполномоченного органа, в связи с чем, их предоставление заявителем не требуется.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2. </w:t>
            </w:r>
            <w:r w:rsidRPr="007021F7">
              <w:rPr>
                <w:b/>
                <w:sz w:val="24"/>
                <w:szCs w:val="24"/>
              </w:rPr>
              <w:t>Д</w:t>
            </w:r>
            <w:r w:rsidR="00174CF4" w:rsidRPr="007021F7">
              <w:rPr>
                <w:b/>
                <w:sz w:val="24"/>
                <w:szCs w:val="24"/>
              </w:rPr>
              <w:t>ля предоставления разрешения на строительство объекта индивидуального жилищного строительства: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1) </w:t>
            </w:r>
            <w:r w:rsidR="00174CF4" w:rsidRPr="007021F7">
              <w:rPr>
                <w:sz w:val="24"/>
                <w:szCs w:val="24"/>
              </w:rPr>
              <w:t>заявление о выдаче разрешения на строительство объекта индивидуального жилищного строительства;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2)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правоустанавливающие документы на земельный участок;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3)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градостроительный план земельного участка;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4)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Документы, указанные в подпунктах 1, 2.2, 4 настоящего пункта, представляются заявителем самостоятельно.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Документы, указанные в подпункте 2.1 настоящего пункта, запрашиваются Уполномоченным органом в порядке межведомственного информационного взаимодействия самостоятельно или могут быть предоставлены заявителем по собственной инициативе.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Документ, указанный в подпункте 3 настоящего пункта, находится в распоряжении Уполномоченного органа, в связи с чем, его предоставление заявителем не требуется.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3. </w:t>
            </w:r>
            <w:r w:rsidRPr="007021F7">
              <w:rPr>
                <w:b/>
                <w:sz w:val="24"/>
                <w:szCs w:val="24"/>
              </w:rPr>
              <w:t>Д</w:t>
            </w:r>
            <w:r w:rsidR="00174CF4" w:rsidRPr="007021F7">
              <w:rPr>
                <w:b/>
                <w:sz w:val="24"/>
                <w:szCs w:val="24"/>
              </w:rPr>
              <w:t>ля внесения изменений в разрешение на строительство: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1) </w:t>
            </w:r>
            <w:r w:rsidR="00174CF4" w:rsidRPr="007021F7">
              <w:rPr>
                <w:sz w:val="24"/>
                <w:szCs w:val="24"/>
              </w:rPr>
              <w:t>заявление о внесении изменений в разрешение на строительство;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2)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уведомление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участка);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3) </w:t>
            </w:r>
            <w:r w:rsidR="00174CF4" w:rsidRPr="007021F7">
              <w:rPr>
                <w:sz w:val="24"/>
                <w:szCs w:val="24"/>
              </w:rPr>
              <w:t>уведомление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перераспределения, выдела).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4)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градостроительный план земельного участка, образованного при разделе, перераспределении, выделе (если основанием внесения изменений в разрешение на строительство является изменение границ земельного участка путем раздела, перераспределения, выдела).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Документы, указанные в подпунктах 1, 2, 3 настоящего пункта, представляются заявителем </w:t>
            </w:r>
            <w:r w:rsidRPr="007021F7">
              <w:rPr>
                <w:sz w:val="24"/>
                <w:szCs w:val="24"/>
              </w:rPr>
              <w:lastRenderedPageBreak/>
              <w:t>самостоятельно.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Документ, указанный в подпункте 4 пункта 21 настоящего Административного регламента, находится в распоряжении Уполномоченного органа, в связи с чем, его предоставление заявителем не требуется.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4. </w:t>
            </w:r>
            <w:r w:rsidRPr="007021F7">
              <w:rPr>
                <w:b/>
                <w:sz w:val="24"/>
                <w:szCs w:val="24"/>
              </w:rPr>
              <w:t>Д</w:t>
            </w:r>
            <w:r w:rsidR="00174CF4" w:rsidRPr="007021F7">
              <w:rPr>
                <w:b/>
                <w:sz w:val="24"/>
                <w:szCs w:val="24"/>
              </w:rPr>
              <w:t>ля продления срока действия разрешения на строительство:</w:t>
            </w:r>
          </w:p>
          <w:p w:rsidR="00174CF4" w:rsidRPr="007021F7" w:rsidRDefault="00A63EFE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1) </w:t>
            </w:r>
            <w:r w:rsidR="00174CF4" w:rsidRPr="007021F7">
              <w:rPr>
                <w:sz w:val="24"/>
                <w:szCs w:val="24"/>
              </w:rPr>
              <w:t>заявление о продлении срока действия разрешения на строительство (должно быть подано не менее чем за 60 дней до истечения срока действия разрешения на строительство);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2)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 (если застройщиком привлекаются денежные средства на основании договоров участия в долевом строительстве, а также застройщик выбрал способ обеспечения исполнения обязательств по передаче жилого помещения по договору участия в долевом строительстве);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3)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(если застройщиком привлекаются денежные средства на основании договоров участия в долевом строительстве, а также застройщик выбрал способ обеспечения исполнения обязательств по передаче жилого помещения по договору участия в долевом строительстве);</w:t>
            </w:r>
          </w:p>
          <w:p w:rsidR="00174CF4" w:rsidRPr="007021F7" w:rsidRDefault="00174CF4" w:rsidP="00174CF4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4)</w:t>
            </w:r>
            <w:r w:rsidR="00A63EFE" w:rsidRPr="007021F7">
              <w:rPr>
                <w:sz w:val="24"/>
                <w:szCs w:val="24"/>
              </w:rPr>
              <w:t xml:space="preserve"> </w:t>
            </w:r>
            <w:r w:rsidRPr="007021F7">
              <w:rPr>
                <w:sz w:val="24"/>
                <w:szCs w:val="24"/>
              </w:rPr>
              <w:t>оригинал разрешения на строительство (для внесения записи о продлении срока действ</w:t>
            </w:r>
            <w:r w:rsidR="00A63EFE" w:rsidRPr="007021F7">
              <w:rPr>
                <w:sz w:val="24"/>
                <w:szCs w:val="24"/>
              </w:rPr>
              <w:t>ия разрешения на строительство).</w:t>
            </w:r>
          </w:p>
          <w:p w:rsidR="00C024AC" w:rsidRPr="007021F7" w:rsidRDefault="00174CF4" w:rsidP="00A63EFE">
            <w:pPr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Документы, указанные в подпунктах 1, 2, 3, 4 настоящего пункта, представляются заявителем самостоятельно.</w:t>
            </w:r>
          </w:p>
        </w:tc>
      </w:tr>
      <w:tr w:rsidR="00302A92" w:rsidRPr="007021F7" w:rsidTr="00435389">
        <w:trPr>
          <w:trHeight w:val="988"/>
        </w:trPr>
        <w:tc>
          <w:tcPr>
            <w:tcW w:w="4219" w:type="dxa"/>
          </w:tcPr>
          <w:p w:rsidR="00302A92" w:rsidRPr="007021F7" w:rsidRDefault="00302A92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A63EFE" w:rsidRPr="007021F7" w:rsidRDefault="00A63EFE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1. </w:t>
            </w:r>
            <w:r w:rsidR="00B3058B" w:rsidRPr="007021F7">
              <w:rPr>
                <w:b/>
                <w:sz w:val="24"/>
                <w:szCs w:val="24"/>
              </w:rPr>
              <w:t>В</w:t>
            </w:r>
            <w:r w:rsidRPr="007021F7">
              <w:rPr>
                <w:b/>
                <w:sz w:val="24"/>
                <w:szCs w:val="24"/>
              </w:rPr>
              <w:t xml:space="preserve"> предоставлении разрешения на строительство:</w:t>
            </w:r>
            <w:r w:rsidRPr="007021F7">
              <w:rPr>
                <w:sz w:val="24"/>
                <w:szCs w:val="24"/>
              </w:rPr>
              <w:t xml:space="preserve"> </w:t>
            </w:r>
          </w:p>
          <w:p w:rsidR="00B3058B" w:rsidRPr="007021F7" w:rsidRDefault="00A63EFE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 отсутствие полного комплекта документов</w:t>
            </w:r>
            <w:r w:rsidR="00B3058B" w:rsidRPr="007021F7">
              <w:rPr>
                <w:sz w:val="24"/>
                <w:szCs w:val="24"/>
              </w:rPr>
              <w:t>;</w:t>
            </w:r>
          </w:p>
          <w:p w:rsidR="00B3058B" w:rsidRPr="007021F7" w:rsidRDefault="00B3058B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>несоответствии представленных документов требованиям градостроит</w:t>
            </w:r>
            <w:r w:rsidRPr="007021F7">
              <w:rPr>
                <w:sz w:val="24"/>
                <w:szCs w:val="24"/>
              </w:rPr>
              <w:t>ельного плана земельного участка;</w:t>
            </w:r>
          </w:p>
          <w:p w:rsidR="00A63EFE" w:rsidRPr="007021F7" w:rsidRDefault="00B3058B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>в случае выдачи разрешения на строительство линейного объекта</w:t>
            </w:r>
            <w:r w:rsidRPr="007021F7">
              <w:rPr>
                <w:sz w:val="24"/>
                <w:szCs w:val="24"/>
              </w:rPr>
              <w:t xml:space="preserve"> </w:t>
            </w:r>
            <w:r w:rsidR="00A63EFE" w:rsidRPr="007021F7">
              <w:rPr>
                <w:sz w:val="24"/>
                <w:szCs w:val="24"/>
              </w:rPr>
              <w:t>требованиям проекта планировки территории и проекта межевания территории, а также требованиям, установленным в разрешении на отклонение от предельных параметров разрешенного строительства, реконструкции.</w:t>
            </w:r>
          </w:p>
          <w:p w:rsidR="00A63EFE" w:rsidRPr="007021F7" w:rsidRDefault="00B3058B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2. </w:t>
            </w:r>
            <w:r w:rsidRPr="007021F7">
              <w:rPr>
                <w:b/>
                <w:sz w:val="24"/>
                <w:szCs w:val="24"/>
              </w:rPr>
              <w:t>В</w:t>
            </w:r>
            <w:r w:rsidR="00A63EFE" w:rsidRPr="007021F7">
              <w:rPr>
                <w:b/>
                <w:sz w:val="24"/>
                <w:szCs w:val="24"/>
              </w:rPr>
              <w:t>несения изменений в разрешение на строительство:</w:t>
            </w:r>
          </w:p>
          <w:p w:rsidR="00F54E85" w:rsidRPr="007021F7" w:rsidRDefault="00B3058B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>отсутствие в уведомлении о пере</w:t>
            </w:r>
            <w:r w:rsidRPr="007021F7">
              <w:rPr>
                <w:sz w:val="24"/>
                <w:szCs w:val="24"/>
              </w:rPr>
              <w:t xml:space="preserve">ходе прав на земельный участок, </w:t>
            </w:r>
            <w:r w:rsidR="00A63EFE" w:rsidRPr="007021F7">
              <w:rPr>
                <w:sz w:val="24"/>
                <w:szCs w:val="24"/>
              </w:rPr>
              <w:t>об образовании земельного участка реквизитов документов</w:t>
            </w:r>
            <w:r w:rsidR="00F54E85" w:rsidRPr="007021F7">
              <w:rPr>
                <w:sz w:val="24"/>
                <w:szCs w:val="24"/>
              </w:rPr>
              <w:t>;</w:t>
            </w:r>
          </w:p>
          <w:p w:rsidR="00A63EFE" w:rsidRPr="007021F7" w:rsidRDefault="00F54E85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>отсутствие правоустанавливающего документа на земельный участок</w:t>
            </w:r>
            <w:r w:rsidRPr="007021F7">
              <w:rPr>
                <w:sz w:val="24"/>
                <w:szCs w:val="24"/>
              </w:rPr>
              <w:t>;</w:t>
            </w:r>
          </w:p>
          <w:p w:rsidR="00A63EFE" w:rsidRPr="007021F7" w:rsidRDefault="00F54E85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 xml:space="preserve">недостоверность сведений, указанных в заявлении </w:t>
            </w:r>
            <w:r w:rsidR="00A63EFE" w:rsidRPr="007021F7">
              <w:rPr>
                <w:sz w:val="24"/>
                <w:szCs w:val="24"/>
              </w:rPr>
              <w:noBreakHyphen/>
              <w:t xml:space="preserve"> уведомлении о переходе прав на земельный </w:t>
            </w:r>
            <w:r w:rsidR="00A63EFE" w:rsidRPr="007021F7">
              <w:rPr>
                <w:sz w:val="24"/>
                <w:szCs w:val="24"/>
              </w:rPr>
              <w:lastRenderedPageBreak/>
              <w:t>участок, об образовании земельного участка;</w:t>
            </w:r>
          </w:p>
          <w:p w:rsidR="00A63EFE" w:rsidRPr="007021F7" w:rsidRDefault="00F54E85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- </w:t>
            </w:r>
            <w:r w:rsidR="00A63EFE" w:rsidRPr="007021F7">
              <w:rPr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градостроительного плана земельного участка.</w:t>
            </w:r>
          </w:p>
          <w:p w:rsidR="00A63EFE" w:rsidRPr="007021F7" w:rsidRDefault="00F54E85" w:rsidP="00A63EF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3. </w:t>
            </w:r>
            <w:r w:rsidRPr="007021F7">
              <w:rPr>
                <w:b/>
                <w:sz w:val="24"/>
                <w:szCs w:val="24"/>
              </w:rPr>
              <w:t>В</w:t>
            </w:r>
            <w:r w:rsidR="00A63EFE" w:rsidRPr="007021F7">
              <w:rPr>
                <w:b/>
                <w:sz w:val="24"/>
                <w:szCs w:val="24"/>
              </w:rPr>
              <w:t xml:space="preserve"> продлении срока действия разрешения на строительство: </w:t>
            </w:r>
          </w:p>
          <w:p w:rsidR="00302A92" w:rsidRPr="007021F7" w:rsidRDefault="00F54E85" w:rsidP="00F54E8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-</w:t>
            </w:r>
            <w:r w:rsidR="00A63EFE" w:rsidRPr="007021F7">
              <w:rPr>
                <w:sz w:val="24"/>
                <w:szCs w:val="24"/>
              </w:rPr>
              <w:t xml:space="preserve"> если строительство, реконструкция, капитальный ремонт объекта капитального строительства не начаты до истечения срока подачи заявления о продлении срока действия разрешения на строительство.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7021F7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021F7">
              <w:rPr>
                <w:sz w:val="24"/>
                <w:szCs w:val="24"/>
              </w:rPr>
              <w:lastRenderedPageBreak/>
              <w:t>Контакты</w:t>
            </w:r>
          </w:p>
        </w:tc>
        <w:tc>
          <w:tcPr>
            <w:tcW w:w="10490" w:type="dxa"/>
          </w:tcPr>
          <w:p w:rsidR="00435389" w:rsidRPr="007021F7" w:rsidRDefault="007B5ECA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7021F7">
              <w:rPr>
                <w:sz w:val="24"/>
                <w:szCs w:val="24"/>
              </w:rPr>
              <w:t>ОАиГ</w:t>
            </w:r>
            <w:proofErr w:type="spellEnd"/>
            <w:r w:rsidR="00435389" w:rsidRPr="007021F7">
              <w:rPr>
                <w:sz w:val="24"/>
                <w:szCs w:val="24"/>
              </w:rPr>
              <w:t xml:space="preserve">: </w:t>
            </w:r>
            <w:proofErr w:type="spellStart"/>
            <w:r w:rsidRPr="007021F7">
              <w:rPr>
                <w:sz w:val="24"/>
                <w:szCs w:val="24"/>
              </w:rPr>
              <w:t>Лаишевцев</w:t>
            </w:r>
            <w:proofErr w:type="spellEnd"/>
            <w:r w:rsidRPr="007021F7">
              <w:rPr>
                <w:sz w:val="24"/>
                <w:szCs w:val="24"/>
              </w:rPr>
              <w:t xml:space="preserve"> Владимир Сергеевич</w:t>
            </w:r>
          </w:p>
          <w:p w:rsidR="00435389" w:rsidRPr="007021F7" w:rsidRDefault="007B5ECA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Адрес: 628481</w:t>
            </w:r>
            <w:r w:rsidR="00435389" w:rsidRPr="007021F7">
              <w:rPr>
                <w:sz w:val="24"/>
                <w:szCs w:val="24"/>
              </w:rPr>
              <w:t xml:space="preserve">, Ханты-Мансийский автономный округ - </w:t>
            </w:r>
            <w:proofErr w:type="spellStart"/>
            <w:r w:rsidR="00435389" w:rsidRPr="007021F7">
              <w:rPr>
                <w:sz w:val="24"/>
                <w:szCs w:val="24"/>
              </w:rPr>
              <w:t>Югра</w:t>
            </w:r>
            <w:proofErr w:type="spellEnd"/>
            <w:r w:rsidR="00435389" w:rsidRPr="007021F7">
              <w:rPr>
                <w:sz w:val="24"/>
                <w:szCs w:val="24"/>
              </w:rPr>
              <w:t xml:space="preserve">, </w:t>
            </w:r>
            <w:proofErr w:type="spellStart"/>
            <w:r w:rsidRPr="007021F7">
              <w:rPr>
                <w:sz w:val="24"/>
                <w:szCs w:val="24"/>
              </w:rPr>
              <w:t>г.Когалым</w:t>
            </w:r>
            <w:proofErr w:type="spellEnd"/>
            <w:r w:rsidRPr="007021F7">
              <w:rPr>
                <w:sz w:val="24"/>
                <w:szCs w:val="24"/>
              </w:rPr>
              <w:t>, ул.Дружбы Народов, 7</w:t>
            </w:r>
          </w:p>
          <w:p w:rsidR="00435389" w:rsidRPr="007021F7" w:rsidRDefault="00435389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Телефон: 8(3466</w:t>
            </w:r>
            <w:r w:rsidR="007B5ECA" w:rsidRPr="007021F7">
              <w:rPr>
                <w:sz w:val="24"/>
                <w:szCs w:val="24"/>
              </w:rPr>
              <w:t>7</w:t>
            </w:r>
            <w:r w:rsidRPr="007021F7">
              <w:rPr>
                <w:sz w:val="24"/>
                <w:szCs w:val="24"/>
              </w:rPr>
              <w:t>)</w:t>
            </w:r>
            <w:r w:rsidR="007B5ECA" w:rsidRPr="007021F7">
              <w:rPr>
                <w:sz w:val="24"/>
                <w:szCs w:val="24"/>
              </w:rPr>
              <w:t xml:space="preserve"> 93-557</w:t>
            </w:r>
          </w:p>
          <w:p w:rsidR="00435389" w:rsidRPr="007021F7" w:rsidRDefault="00435389" w:rsidP="00435389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 xml:space="preserve">Электронная почта: </w:t>
            </w:r>
            <w:r w:rsidR="007B5ECA" w:rsidRPr="007021F7">
              <w:rPr>
                <w:sz w:val="24"/>
                <w:szCs w:val="24"/>
              </w:rPr>
              <w:t xml:space="preserve"> </w:t>
            </w:r>
            <w:hyperlink r:id="rId8" w:history="1">
              <w:r w:rsidR="007B5ECA" w:rsidRPr="007021F7">
                <w:rPr>
                  <w:sz w:val="24"/>
                  <w:szCs w:val="24"/>
                  <w:lang w:val="en-US"/>
                </w:rPr>
                <w:t>L</w:t>
              </w:r>
              <w:r w:rsidR="007B5ECA" w:rsidRPr="007021F7">
                <w:rPr>
                  <w:sz w:val="24"/>
                  <w:szCs w:val="24"/>
                </w:rPr>
                <w:t>aishevcev</w:t>
              </w:r>
              <w:r w:rsidR="007B5ECA" w:rsidRPr="007021F7">
                <w:rPr>
                  <w:sz w:val="24"/>
                  <w:szCs w:val="24"/>
                  <w:lang w:val="en-US"/>
                </w:rPr>
                <w:t>VS</w:t>
              </w:r>
              <w:r w:rsidR="007B5ECA" w:rsidRPr="007021F7">
                <w:rPr>
                  <w:sz w:val="24"/>
                  <w:szCs w:val="24"/>
                </w:rPr>
                <w:t>@admkogalym.ru</w:t>
              </w:r>
            </w:hyperlink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7021F7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7021F7">
              <w:rPr>
                <w:sz w:val="24"/>
                <w:szCs w:val="24"/>
              </w:rPr>
              <w:t>7</w:t>
            </w:r>
            <w:r w:rsidRPr="007021F7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152B"/>
    <w:rsid w:val="00102748"/>
    <w:rsid w:val="00113BE6"/>
    <w:rsid w:val="00136A51"/>
    <w:rsid w:val="00174CF4"/>
    <w:rsid w:val="00205671"/>
    <w:rsid w:val="002F2928"/>
    <w:rsid w:val="00302A92"/>
    <w:rsid w:val="0031306F"/>
    <w:rsid w:val="0039692E"/>
    <w:rsid w:val="00435389"/>
    <w:rsid w:val="004C5448"/>
    <w:rsid w:val="00620E95"/>
    <w:rsid w:val="006E689A"/>
    <w:rsid w:val="007021F7"/>
    <w:rsid w:val="007B5ECA"/>
    <w:rsid w:val="007F40A6"/>
    <w:rsid w:val="00946638"/>
    <w:rsid w:val="00947232"/>
    <w:rsid w:val="009D2B41"/>
    <w:rsid w:val="009F6335"/>
    <w:rsid w:val="00A54F80"/>
    <w:rsid w:val="00A63EFE"/>
    <w:rsid w:val="00A92045"/>
    <w:rsid w:val="00B11B73"/>
    <w:rsid w:val="00B215DC"/>
    <w:rsid w:val="00B3058B"/>
    <w:rsid w:val="00C01EBD"/>
    <w:rsid w:val="00C024AC"/>
    <w:rsid w:val="00C45269"/>
    <w:rsid w:val="00D802B2"/>
    <w:rsid w:val="00E00F62"/>
    <w:rsid w:val="00F4372C"/>
    <w:rsid w:val="00F54E85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4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laishevcev@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;base=LAW;n=182377;dst=100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8258/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ase.garant.ru/12138258/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10</cp:revision>
  <dcterms:created xsi:type="dcterms:W3CDTF">2016-11-28T09:22:00Z</dcterms:created>
  <dcterms:modified xsi:type="dcterms:W3CDTF">2017-09-07T07:26:00Z</dcterms:modified>
</cp:coreProperties>
</file>