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0B" w:rsidRPr="00C84FA1" w:rsidRDefault="00A93A0B" w:rsidP="00A93A0B">
      <w:pPr>
        <w:jc w:val="right"/>
        <w:rPr>
          <w:sz w:val="26"/>
          <w:szCs w:val="26"/>
        </w:rPr>
      </w:pPr>
    </w:p>
    <w:p w:rsidR="00A93A0B" w:rsidRPr="005A296B" w:rsidRDefault="00A93A0B" w:rsidP="00A93A0B">
      <w:pPr>
        <w:jc w:val="center"/>
        <w:rPr>
          <w:b/>
          <w:sz w:val="26"/>
          <w:szCs w:val="26"/>
        </w:rPr>
      </w:pPr>
      <w:r w:rsidRPr="005A296B">
        <w:rPr>
          <w:b/>
          <w:sz w:val="26"/>
          <w:szCs w:val="26"/>
        </w:rPr>
        <w:t>Отчет о реализации мероприятий, проведенных в рамках Х</w:t>
      </w:r>
      <w:proofErr w:type="gramStart"/>
      <w:r w:rsidRPr="005A296B">
        <w:rPr>
          <w:b/>
          <w:sz w:val="26"/>
          <w:szCs w:val="26"/>
          <w:lang w:val="en-US"/>
        </w:rPr>
        <w:t>V</w:t>
      </w:r>
      <w:proofErr w:type="gramEnd"/>
      <w:r w:rsidRPr="005A296B">
        <w:rPr>
          <w:b/>
          <w:sz w:val="26"/>
          <w:szCs w:val="26"/>
        </w:rPr>
        <w:t xml:space="preserve"> Международной экологической</w:t>
      </w:r>
      <w:r>
        <w:rPr>
          <w:b/>
          <w:sz w:val="26"/>
          <w:szCs w:val="26"/>
        </w:rPr>
        <w:t xml:space="preserve"> акции «Спасти и сохранить» с 19 мая по 9 июня 2017</w:t>
      </w:r>
      <w:r w:rsidRPr="005A296B">
        <w:rPr>
          <w:b/>
          <w:sz w:val="26"/>
          <w:szCs w:val="26"/>
        </w:rPr>
        <w:t xml:space="preserve"> года на территории города Когалыма</w:t>
      </w:r>
    </w:p>
    <w:p w:rsidR="00A93A0B" w:rsidRDefault="00A93A0B" w:rsidP="00A93A0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  <w:gridCol w:w="4931"/>
      </w:tblGrid>
      <w:tr w:rsidR="00A93A0B" w:rsidRPr="00CA42E9" w:rsidTr="00A93A0B">
        <w:tc>
          <w:tcPr>
            <w:tcW w:w="9855" w:type="dxa"/>
          </w:tcPr>
          <w:p w:rsidR="00A93A0B" w:rsidRPr="00CA42E9" w:rsidRDefault="00A93A0B" w:rsidP="00A93A0B">
            <w:pPr>
              <w:rPr>
                <w:b/>
                <w:sz w:val="26"/>
                <w:szCs w:val="26"/>
              </w:rPr>
            </w:pPr>
            <w:r w:rsidRPr="00CA42E9">
              <w:rPr>
                <w:b/>
                <w:sz w:val="26"/>
                <w:szCs w:val="26"/>
                <w:lang w:val="en-US"/>
              </w:rPr>
              <w:t>I</w:t>
            </w:r>
            <w:r w:rsidRPr="00CA42E9">
              <w:rPr>
                <w:b/>
                <w:sz w:val="26"/>
                <w:szCs w:val="26"/>
              </w:rPr>
              <w:t>.Наличие программы/плана мероприятий</w:t>
            </w:r>
          </w:p>
        </w:tc>
        <w:tc>
          <w:tcPr>
            <w:tcW w:w="4931" w:type="dxa"/>
          </w:tcPr>
          <w:p w:rsidR="00A93A0B" w:rsidRPr="00017F3D" w:rsidRDefault="00D04ADB" w:rsidP="00A93A0B">
            <w:pPr>
              <w:rPr>
                <w:b/>
                <w:sz w:val="26"/>
                <w:szCs w:val="26"/>
              </w:rPr>
            </w:pPr>
            <w:r>
              <w:t>План основных мероприятий X</w:t>
            </w:r>
            <w:r w:rsidR="00A93A0B">
              <w:rPr>
                <w:lang w:val="en-US"/>
              </w:rPr>
              <w:t>V</w:t>
            </w:r>
            <w:r w:rsidR="00A93A0B" w:rsidRPr="00017F3D">
              <w:t xml:space="preserve"> Международной экологической акции «Спасти и сохранить»</w:t>
            </w:r>
          </w:p>
        </w:tc>
      </w:tr>
      <w:tr w:rsidR="00A93A0B" w:rsidRPr="00CA42E9" w:rsidTr="00A93A0B">
        <w:tc>
          <w:tcPr>
            <w:tcW w:w="9855" w:type="dxa"/>
          </w:tcPr>
          <w:p w:rsidR="00A93A0B" w:rsidRPr="00FF6277" w:rsidRDefault="00A93A0B" w:rsidP="00A93A0B">
            <w:pPr>
              <w:numPr>
                <w:ilvl w:val="1"/>
                <w:numId w:val="1"/>
              </w:numPr>
              <w:ind w:left="0" w:firstLine="0"/>
              <w:rPr>
                <w:sz w:val="26"/>
                <w:szCs w:val="26"/>
              </w:rPr>
            </w:pPr>
            <w:r w:rsidRPr="00FF6277">
              <w:rPr>
                <w:sz w:val="26"/>
                <w:szCs w:val="26"/>
              </w:rPr>
              <w:t xml:space="preserve">Нормативно-правовой документ, регламентирующий проведение </w:t>
            </w:r>
            <w:r w:rsidRPr="00FF6277">
              <w:rPr>
                <w:sz w:val="26"/>
                <w:szCs w:val="26"/>
                <w:lang w:val="en-US"/>
              </w:rPr>
              <w:t>X</w:t>
            </w:r>
            <w:r w:rsidR="00E40CAC" w:rsidRPr="00E40CAC">
              <w:rPr>
                <w:sz w:val="26"/>
                <w:szCs w:val="26"/>
                <w:lang w:val="en-US"/>
              </w:rPr>
              <w:t>V</w:t>
            </w:r>
            <w:r w:rsidR="00E40CAC">
              <w:rPr>
                <w:b/>
                <w:sz w:val="26"/>
                <w:szCs w:val="26"/>
              </w:rPr>
              <w:t xml:space="preserve"> </w:t>
            </w:r>
            <w:r w:rsidRPr="00FF6277">
              <w:rPr>
                <w:sz w:val="26"/>
                <w:szCs w:val="26"/>
              </w:rPr>
              <w:t>МЭА «Спасти и сохранить» в муниципальном образовании</w:t>
            </w:r>
          </w:p>
        </w:tc>
        <w:tc>
          <w:tcPr>
            <w:tcW w:w="4931" w:type="dxa"/>
          </w:tcPr>
          <w:p w:rsidR="00A93A0B" w:rsidRPr="00D35A66" w:rsidRDefault="00A93A0B" w:rsidP="00A93A0B">
            <w:r w:rsidRPr="00D35A66">
              <w:t xml:space="preserve">Постановление Администрации города </w:t>
            </w:r>
            <w:proofErr w:type="spellStart"/>
            <w:r w:rsidRPr="00D35A66">
              <w:t>Когалыма</w:t>
            </w:r>
            <w:proofErr w:type="spellEnd"/>
            <w:r w:rsidRPr="00D35A66">
              <w:t xml:space="preserve"> </w:t>
            </w:r>
            <w:proofErr w:type="spellStart"/>
            <w:r w:rsidRPr="00D35A66">
              <w:t>ХМАО-Югры</w:t>
            </w:r>
            <w:proofErr w:type="spellEnd"/>
            <w:r w:rsidRPr="00D35A66">
              <w:t xml:space="preserve"> </w:t>
            </w:r>
            <w:r>
              <w:t xml:space="preserve">от </w:t>
            </w:r>
            <w:r>
              <w:rPr>
                <w:bCs/>
                <w:sz w:val="26"/>
                <w:szCs w:val="26"/>
              </w:rPr>
              <w:t>20.04.2017 №779</w:t>
            </w:r>
            <w:r w:rsidRPr="003F62EE">
              <w:rPr>
                <w:bCs/>
                <w:sz w:val="26"/>
                <w:szCs w:val="26"/>
              </w:rPr>
              <w:t xml:space="preserve"> </w:t>
            </w:r>
            <w:r w:rsidRPr="00D35A66">
              <w:t xml:space="preserve">«О проведении мероприятий в рамках </w:t>
            </w:r>
            <w:r>
              <w:rPr>
                <w:lang w:val="en-US"/>
              </w:rPr>
              <w:t>XV</w:t>
            </w:r>
            <w:r w:rsidRPr="00D35A66">
              <w:t xml:space="preserve"> Международной экологической акции «Спасти и сохранить» в городе Когалыме»</w:t>
            </w:r>
          </w:p>
        </w:tc>
      </w:tr>
      <w:tr w:rsidR="00A93A0B" w:rsidRPr="00CA42E9" w:rsidTr="00A93A0B">
        <w:tc>
          <w:tcPr>
            <w:tcW w:w="9855" w:type="dxa"/>
          </w:tcPr>
          <w:p w:rsidR="00A93A0B" w:rsidRPr="00FF6277" w:rsidRDefault="00A93A0B" w:rsidP="00A93A0B">
            <w:pPr>
              <w:rPr>
                <w:sz w:val="26"/>
                <w:szCs w:val="26"/>
              </w:rPr>
            </w:pPr>
            <w:r w:rsidRPr="00FF6277">
              <w:rPr>
                <w:sz w:val="26"/>
                <w:szCs w:val="26"/>
              </w:rPr>
              <w:t>1.2.</w:t>
            </w:r>
            <w:proofErr w:type="gramStart"/>
            <w:r w:rsidRPr="00FF6277">
              <w:rPr>
                <w:sz w:val="26"/>
                <w:szCs w:val="26"/>
              </w:rPr>
              <w:t>Ответственный</w:t>
            </w:r>
            <w:proofErr w:type="gramEnd"/>
            <w:r w:rsidRPr="00FF6277">
              <w:rPr>
                <w:sz w:val="26"/>
                <w:szCs w:val="26"/>
              </w:rPr>
              <w:t xml:space="preserve"> в муниципальном образовании за реализацию программы/плана (ФИО, должность, контактные данные)</w:t>
            </w:r>
          </w:p>
        </w:tc>
        <w:tc>
          <w:tcPr>
            <w:tcW w:w="4931" w:type="dxa"/>
          </w:tcPr>
          <w:p w:rsidR="00A93A0B" w:rsidRPr="00D35A66" w:rsidRDefault="00A93A0B" w:rsidP="00A93A0B">
            <w:r>
              <w:t>Ларионова Галина</w:t>
            </w:r>
            <w:r w:rsidRPr="00D35A66">
              <w:t xml:space="preserve"> Владимировна, инженер 1 кат. ОГХ МКУ «УЖКХ г. Когалыма», тел. 8(34667) 2-64-00</w:t>
            </w:r>
          </w:p>
        </w:tc>
      </w:tr>
      <w:tr w:rsidR="00A93A0B" w:rsidRPr="00CA42E9" w:rsidTr="00A93A0B">
        <w:tc>
          <w:tcPr>
            <w:tcW w:w="9855" w:type="dxa"/>
          </w:tcPr>
          <w:p w:rsidR="00A93A0B" w:rsidRPr="00FF6277" w:rsidRDefault="00A93A0B" w:rsidP="00A93A0B">
            <w:pPr>
              <w:rPr>
                <w:sz w:val="26"/>
                <w:szCs w:val="26"/>
              </w:rPr>
            </w:pPr>
            <w:r w:rsidRPr="00FF6277">
              <w:rPr>
                <w:sz w:val="26"/>
                <w:szCs w:val="26"/>
              </w:rPr>
              <w:t xml:space="preserve">1.3. Финансирование природоохранных программ и эколого-просветительских мероприятий, проведенных в период  </w:t>
            </w:r>
            <w:r w:rsidR="00D04ADB" w:rsidRPr="00D04ADB">
              <w:rPr>
                <w:sz w:val="26"/>
                <w:szCs w:val="26"/>
              </w:rPr>
              <w:t>Х</w:t>
            </w:r>
            <w:proofErr w:type="gramStart"/>
            <w:r w:rsidR="00D04ADB" w:rsidRPr="00D04ADB">
              <w:rPr>
                <w:sz w:val="26"/>
                <w:szCs w:val="26"/>
                <w:lang w:val="en-US"/>
              </w:rPr>
              <w:t>V</w:t>
            </w:r>
            <w:proofErr w:type="gramEnd"/>
            <w:r w:rsidR="00D04ADB" w:rsidRPr="00FF6277">
              <w:rPr>
                <w:sz w:val="26"/>
                <w:szCs w:val="26"/>
              </w:rPr>
              <w:t xml:space="preserve"> </w:t>
            </w:r>
            <w:r w:rsidRPr="00FF6277">
              <w:rPr>
                <w:sz w:val="26"/>
                <w:szCs w:val="26"/>
              </w:rPr>
              <w:t>МЭА «Спасти и сохранить» (руб</w:t>
            </w:r>
            <w:r>
              <w:rPr>
                <w:sz w:val="26"/>
                <w:szCs w:val="26"/>
              </w:rPr>
              <w:t>.</w:t>
            </w:r>
            <w:r w:rsidRPr="00FF6277">
              <w:rPr>
                <w:sz w:val="26"/>
                <w:szCs w:val="26"/>
              </w:rPr>
              <w:t>)</w:t>
            </w:r>
            <w:r w:rsidR="00C9355E">
              <w:rPr>
                <w:sz w:val="26"/>
                <w:szCs w:val="26"/>
              </w:rPr>
              <w:t xml:space="preserve"> (спонсорские денежные средства)</w:t>
            </w:r>
          </w:p>
        </w:tc>
        <w:tc>
          <w:tcPr>
            <w:tcW w:w="4931" w:type="dxa"/>
            <w:vAlign w:val="center"/>
          </w:tcPr>
          <w:p w:rsidR="00A93A0B" w:rsidRPr="003501BD" w:rsidRDefault="00670BD1" w:rsidP="00670BD1">
            <w:r w:rsidRPr="007C3EE4">
              <w:t>69</w:t>
            </w:r>
            <w:r>
              <w:t> </w:t>
            </w:r>
            <w:r w:rsidRPr="007C3EE4">
              <w:t>759</w:t>
            </w:r>
            <w:r>
              <w:t xml:space="preserve"> </w:t>
            </w:r>
            <w:r w:rsidR="00A93A0B" w:rsidRPr="003501BD">
              <w:t>рублей.</w:t>
            </w:r>
            <w:r w:rsidR="007C3EE4">
              <w:t xml:space="preserve"> </w:t>
            </w:r>
          </w:p>
        </w:tc>
      </w:tr>
      <w:tr w:rsidR="00A93A0B" w:rsidRPr="00CA42E9" w:rsidTr="00A93A0B">
        <w:tc>
          <w:tcPr>
            <w:tcW w:w="9855" w:type="dxa"/>
          </w:tcPr>
          <w:p w:rsidR="00A93A0B" w:rsidRPr="0051663C" w:rsidRDefault="00A93A0B" w:rsidP="00A93A0B">
            <w:pPr>
              <w:rPr>
                <w:sz w:val="26"/>
                <w:szCs w:val="26"/>
              </w:rPr>
            </w:pPr>
            <w:r w:rsidRPr="00CA42E9">
              <w:rPr>
                <w:b/>
                <w:sz w:val="26"/>
                <w:szCs w:val="26"/>
                <w:lang w:val="en-US"/>
              </w:rPr>
              <w:t>II</w:t>
            </w:r>
            <w:r w:rsidRPr="00CA42E9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Количество проведенных</w:t>
            </w:r>
            <w:r w:rsidRPr="00CA42E9">
              <w:rPr>
                <w:b/>
                <w:sz w:val="26"/>
                <w:szCs w:val="26"/>
              </w:rPr>
              <w:t xml:space="preserve"> природоохранных и эколо</w:t>
            </w:r>
            <w:r>
              <w:rPr>
                <w:b/>
                <w:sz w:val="26"/>
                <w:szCs w:val="26"/>
              </w:rPr>
              <w:t>го-просветительских</w:t>
            </w:r>
            <w:r w:rsidRPr="00CA42E9">
              <w:rPr>
                <w:b/>
                <w:sz w:val="26"/>
                <w:szCs w:val="26"/>
              </w:rPr>
              <w:t xml:space="preserve"> мероприятий на территории города </w:t>
            </w:r>
            <w:r w:rsidR="00D04ADB">
              <w:rPr>
                <w:b/>
                <w:sz w:val="26"/>
                <w:szCs w:val="26"/>
              </w:rPr>
              <w:t>Когалыма в 201</w:t>
            </w:r>
            <w:r w:rsidR="00D04ADB" w:rsidRPr="00D04ADB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 xml:space="preserve"> году в период </w:t>
            </w:r>
            <w:r w:rsidR="00D04ADB">
              <w:rPr>
                <w:b/>
                <w:sz w:val="26"/>
                <w:szCs w:val="26"/>
                <w:lang w:val="en-US"/>
              </w:rPr>
              <w:t>X</w:t>
            </w:r>
            <w:r>
              <w:rPr>
                <w:b/>
                <w:sz w:val="26"/>
                <w:szCs w:val="26"/>
                <w:lang w:val="en-US"/>
              </w:rPr>
              <w:t>V</w:t>
            </w:r>
            <w:r w:rsidRPr="007811F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МЭА «Спасти и сохранить» </w:t>
            </w:r>
            <w:r w:rsidRPr="00CA42E9">
              <w:rPr>
                <w:sz w:val="26"/>
                <w:szCs w:val="26"/>
              </w:rPr>
              <w:t>(всего в ед.)</w:t>
            </w:r>
          </w:p>
        </w:tc>
        <w:tc>
          <w:tcPr>
            <w:tcW w:w="4931" w:type="dxa"/>
            <w:vAlign w:val="center"/>
          </w:tcPr>
          <w:p w:rsidR="00A93A0B" w:rsidRPr="00AC19A1" w:rsidRDefault="00BF3616" w:rsidP="00A93A0B">
            <w:pPr>
              <w:rPr>
                <w:lang w:val="en-US"/>
              </w:rPr>
            </w:pPr>
            <w:r>
              <w:t>652</w:t>
            </w:r>
          </w:p>
        </w:tc>
      </w:tr>
      <w:tr w:rsidR="00A93A0B" w:rsidRPr="00C84FA1" w:rsidTr="00A93A0B">
        <w:tc>
          <w:tcPr>
            <w:tcW w:w="9855" w:type="dxa"/>
          </w:tcPr>
          <w:p w:rsidR="00A93A0B" w:rsidRPr="00C84FA1" w:rsidRDefault="00A93A0B" w:rsidP="00A93A0B">
            <w:pPr>
              <w:rPr>
                <w:sz w:val="26"/>
                <w:szCs w:val="26"/>
              </w:rPr>
            </w:pPr>
            <w:r w:rsidRPr="00C84FA1">
              <w:rPr>
                <w:sz w:val="26"/>
                <w:szCs w:val="26"/>
              </w:rPr>
              <w:t>2.1. Эколого-просветительские мероприятия (конференции, слеты, форумы, экологические марафоны, семинары, круглые столы, экологические уроки, олимпиады, экспедиции, походы, выставки, спектакли, праздники, викторины, фестивали, праздники и т.д.)</w:t>
            </w:r>
          </w:p>
        </w:tc>
        <w:tc>
          <w:tcPr>
            <w:tcW w:w="4931" w:type="dxa"/>
            <w:vAlign w:val="center"/>
          </w:tcPr>
          <w:p w:rsidR="00A93A0B" w:rsidRPr="00C84FA1" w:rsidRDefault="00C6165C" w:rsidP="00A93A0B">
            <w:r>
              <w:t>217</w:t>
            </w:r>
          </w:p>
        </w:tc>
      </w:tr>
      <w:tr w:rsidR="00A93A0B" w:rsidRPr="00C84FA1" w:rsidTr="00A93A0B">
        <w:tc>
          <w:tcPr>
            <w:tcW w:w="9855" w:type="dxa"/>
          </w:tcPr>
          <w:p w:rsidR="00A93A0B" w:rsidRPr="00C84FA1" w:rsidRDefault="00A93A0B" w:rsidP="00A93A0B">
            <w:pPr>
              <w:rPr>
                <w:sz w:val="26"/>
                <w:szCs w:val="26"/>
              </w:rPr>
            </w:pPr>
            <w:r w:rsidRPr="00C84FA1">
              <w:rPr>
                <w:sz w:val="26"/>
                <w:szCs w:val="26"/>
              </w:rPr>
              <w:t>2.2. Количество участников, принявших участие в эколого-просветительских мероприятиях, из них детей, подростков, студенческой и работающей молодежи</w:t>
            </w:r>
          </w:p>
        </w:tc>
        <w:tc>
          <w:tcPr>
            <w:tcW w:w="4931" w:type="dxa"/>
            <w:vAlign w:val="center"/>
          </w:tcPr>
          <w:p w:rsidR="00A93A0B" w:rsidRPr="003501BD" w:rsidRDefault="00C6165C" w:rsidP="00A93A0B">
            <w:r>
              <w:t>Всего - 6977</w:t>
            </w:r>
            <w:r w:rsidR="00A93A0B" w:rsidRPr="003501BD">
              <w:t>(чел.)</w:t>
            </w:r>
          </w:p>
          <w:p w:rsidR="00A93A0B" w:rsidRPr="00C84FA1" w:rsidRDefault="00A93A0B" w:rsidP="00A93A0B">
            <w:r w:rsidRPr="003501BD">
              <w:t xml:space="preserve">Дети, подростки и молодежь – </w:t>
            </w:r>
            <w:r w:rsidR="00C6165C">
              <w:t>6482</w:t>
            </w:r>
          </w:p>
        </w:tc>
      </w:tr>
      <w:tr w:rsidR="00A93A0B" w:rsidRPr="00C84FA1" w:rsidTr="00A93A0B">
        <w:tc>
          <w:tcPr>
            <w:tcW w:w="9855" w:type="dxa"/>
          </w:tcPr>
          <w:p w:rsidR="00A93A0B" w:rsidRPr="00C84FA1" w:rsidRDefault="00A93A0B" w:rsidP="00A93A0B">
            <w:pPr>
              <w:rPr>
                <w:sz w:val="26"/>
                <w:szCs w:val="26"/>
              </w:rPr>
            </w:pPr>
            <w:r w:rsidRPr="00C84FA1">
              <w:rPr>
                <w:sz w:val="26"/>
                <w:szCs w:val="26"/>
              </w:rPr>
              <w:t>2.3. Природоохранные мероприятия (трудовые десанты, субботники по благоустройству и озеленению и т.п.):</w:t>
            </w:r>
          </w:p>
        </w:tc>
        <w:tc>
          <w:tcPr>
            <w:tcW w:w="4931" w:type="dxa"/>
            <w:vAlign w:val="center"/>
          </w:tcPr>
          <w:p w:rsidR="00A93A0B" w:rsidRPr="00D04ADB" w:rsidRDefault="00D04ADB" w:rsidP="00A93A0B">
            <w:pPr>
              <w:rPr>
                <w:lang w:val="en-US"/>
              </w:rPr>
            </w:pPr>
            <w:r>
              <w:rPr>
                <w:lang w:val="en-US"/>
              </w:rPr>
              <w:t>435</w:t>
            </w:r>
          </w:p>
        </w:tc>
      </w:tr>
      <w:tr w:rsidR="00A93A0B" w:rsidRPr="00C84FA1" w:rsidTr="00A93A0B">
        <w:trPr>
          <w:trHeight w:val="226"/>
        </w:trPr>
        <w:tc>
          <w:tcPr>
            <w:tcW w:w="9855" w:type="dxa"/>
          </w:tcPr>
          <w:p w:rsidR="00A93A0B" w:rsidRPr="00C84FA1" w:rsidRDefault="00A93A0B" w:rsidP="00A93A0B">
            <w:pPr>
              <w:rPr>
                <w:b/>
                <w:sz w:val="26"/>
                <w:szCs w:val="26"/>
              </w:rPr>
            </w:pPr>
            <w:r w:rsidRPr="00C84FA1">
              <w:rPr>
                <w:b/>
                <w:sz w:val="26"/>
                <w:szCs w:val="26"/>
              </w:rPr>
              <w:t>2.3.1. Мероприятия по уборке мусора, благоустройству территорий:</w:t>
            </w:r>
          </w:p>
        </w:tc>
        <w:tc>
          <w:tcPr>
            <w:tcW w:w="4931" w:type="dxa"/>
          </w:tcPr>
          <w:p w:rsidR="00A93A0B" w:rsidRPr="00C84FA1" w:rsidRDefault="00A93A0B" w:rsidP="00A93A0B">
            <w:pPr>
              <w:rPr>
                <w:sz w:val="26"/>
                <w:szCs w:val="26"/>
              </w:rPr>
            </w:pPr>
          </w:p>
        </w:tc>
      </w:tr>
      <w:tr w:rsidR="00A93A0B" w:rsidRPr="00C84FA1" w:rsidTr="00A93A0B">
        <w:tc>
          <w:tcPr>
            <w:tcW w:w="9855" w:type="dxa"/>
          </w:tcPr>
          <w:p w:rsidR="00A93A0B" w:rsidRPr="00C84FA1" w:rsidRDefault="00A93A0B" w:rsidP="00A93A0B">
            <w:pPr>
              <w:rPr>
                <w:sz w:val="26"/>
                <w:szCs w:val="26"/>
              </w:rPr>
            </w:pPr>
            <w:r w:rsidRPr="00C84FA1">
              <w:rPr>
                <w:sz w:val="26"/>
                <w:szCs w:val="26"/>
              </w:rPr>
              <w:t>- количество мероприятий (ед.)</w:t>
            </w:r>
          </w:p>
        </w:tc>
        <w:tc>
          <w:tcPr>
            <w:tcW w:w="4931" w:type="dxa"/>
            <w:vAlign w:val="center"/>
          </w:tcPr>
          <w:p w:rsidR="00A93A0B" w:rsidRPr="00D04ADB" w:rsidRDefault="00D04ADB" w:rsidP="00A93A0B">
            <w:pPr>
              <w:rPr>
                <w:lang w:val="en-US"/>
              </w:rPr>
            </w:pPr>
            <w:r>
              <w:rPr>
                <w:lang w:val="en-US"/>
              </w:rPr>
              <w:t>385</w:t>
            </w:r>
          </w:p>
        </w:tc>
      </w:tr>
      <w:tr w:rsidR="00A93A0B" w:rsidRPr="00C84FA1" w:rsidTr="00A93A0B">
        <w:trPr>
          <w:trHeight w:val="345"/>
        </w:trPr>
        <w:tc>
          <w:tcPr>
            <w:tcW w:w="9855" w:type="dxa"/>
          </w:tcPr>
          <w:p w:rsidR="00A93A0B" w:rsidRPr="00C84FA1" w:rsidRDefault="00A93A0B" w:rsidP="00A93A0B">
            <w:pPr>
              <w:rPr>
                <w:sz w:val="26"/>
                <w:szCs w:val="26"/>
              </w:rPr>
            </w:pPr>
            <w:r w:rsidRPr="00C84FA1">
              <w:rPr>
                <w:sz w:val="26"/>
                <w:szCs w:val="26"/>
              </w:rPr>
              <w:t>- объемы/количество убранного мусора (м³)</w:t>
            </w:r>
          </w:p>
        </w:tc>
        <w:tc>
          <w:tcPr>
            <w:tcW w:w="4931" w:type="dxa"/>
            <w:vAlign w:val="center"/>
          </w:tcPr>
          <w:p w:rsidR="00A93A0B" w:rsidRPr="00C84FA1" w:rsidRDefault="00AC00F1" w:rsidP="00A93A0B">
            <w:r>
              <w:t>798</w:t>
            </w:r>
            <w:r w:rsidR="00A93A0B" w:rsidRPr="00C84FA1">
              <w:t xml:space="preserve"> </w:t>
            </w:r>
          </w:p>
        </w:tc>
      </w:tr>
      <w:tr w:rsidR="00A93A0B" w:rsidRPr="00C84FA1" w:rsidTr="00A93A0B">
        <w:trPr>
          <w:trHeight w:val="240"/>
        </w:trPr>
        <w:tc>
          <w:tcPr>
            <w:tcW w:w="9855" w:type="dxa"/>
          </w:tcPr>
          <w:p w:rsidR="00A93A0B" w:rsidRPr="00C84FA1" w:rsidRDefault="00A93A0B" w:rsidP="00A93A0B">
            <w:pPr>
              <w:rPr>
                <w:sz w:val="26"/>
                <w:szCs w:val="26"/>
              </w:rPr>
            </w:pPr>
            <w:r w:rsidRPr="00C84FA1">
              <w:rPr>
                <w:sz w:val="26"/>
                <w:szCs w:val="26"/>
              </w:rPr>
              <w:t>- площадь очищенной территории (м²)</w:t>
            </w:r>
          </w:p>
        </w:tc>
        <w:tc>
          <w:tcPr>
            <w:tcW w:w="4931" w:type="dxa"/>
            <w:vAlign w:val="center"/>
          </w:tcPr>
          <w:p w:rsidR="00A93A0B" w:rsidRPr="00D04ADB" w:rsidRDefault="00D04ADB" w:rsidP="00A93A0B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2320000</w:t>
            </w:r>
          </w:p>
        </w:tc>
      </w:tr>
      <w:tr w:rsidR="00A93A0B" w:rsidRPr="00C84FA1" w:rsidTr="00A93A0B">
        <w:tc>
          <w:tcPr>
            <w:tcW w:w="9855" w:type="dxa"/>
          </w:tcPr>
          <w:p w:rsidR="00A93A0B" w:rsidRPr="00C84FA1" w:rsidRDefault="00A93A0B" w:rsidP="00A93A0B">
            <w:pPr>
              <w:rPr>
                <w:b/>
                <w:sz w:val="26"/>
                <w:szCs w:val="26"/>
              </w:rPr>
            </w:pPr>
            <w:r w:rsidRPr="00C84FA1">
              <w:rPr>
                <w:b/>
                <w:sz w:val="26"/>
                <w:szCs w:val="26"/>
              </w:rPr>
              <w:t>2.3.2. Мероприятия по озеленению территорий:</w:t>
            </w:r>
          </w:p>
        </w:tc>
        <w:tc>
          <w:tcPr>
            <w:tcW w:w="4931" w:type="dxa"/>
          </w:tcPr>
          <w:p w:rsidR="00A93A0B" w:rsidRPr="00C84FA1" w:rsidRDefault="00A93A0B" w:rsidP="00A93A0B"/>
        </w:tc>
      </w:tr>
      <w:tr w:rsidR="00A93A0B" w:rsidRPr="00C84FA1" w:rsidTr="00A93A0B">
        <w:tc>
          <w:tcPr>
            <w:tcW w:w="9855" w:type="dxa"/>
          </w:tcPr>
          <w:p w:rsidR="00A93A0B" w:rsidRPr="00C84FA1" w:rsidRDefault="00A93A0B" w:rsidP="00A93A0B">
            <w:pPr>
              <w:rPr>
                <w:sz w:val="26"/>
                <w:szCs w:val="26"/>
              </w:rPr>
            </w:pPr>
            <w:r w:rsidRPr="00C84FA1">
              <w:rPr>
                <w:sz w:val="26"/>
                <w:szCs w:val="26"/>
              </w:rPr>
              <w:lastRenderedPageBreak/>
              <w:t>- количество мероприятий (ед.)</w:t>
            </w:r>
          </w:p>
        </w:tc>
        <w:tc>
          <w:tcPr>
            <w:tcW w:w="4931" w:type="dxa"/>
            <w:vAlign w:val="center"/>
          </w:tcPr>
          <w:p w:rsidR="00A93A0B" w:rsidRPr="00C84FA1" w:rsidRDefault="005D3206" w:rsidP="00A93A0B">
            <w:r>
              <w:t>50</w:t>
            </w:r>
            <w:r w:rsidR="00A93A0B" w:rsidRPr="00C84FA1">
              <w:t xml:space="preserve">    </w:t>
            </w:r>
          </w:p>
        </w:tc>
      </w:tr>
      <w:tr w:rsidR="00A93A0B" w:rsidRPr="00C84FA1" w:rsidTr="00A93A0B">
        <w:tc>
          <w:tcPr>
            <w:tcW w:w="9855" w:type="dxa"/>
          </w:tcPr>
          <w:p w:rsidR="00A93A0B" w:rsidRPr="00C84FA1" w:rsidRDefault="00A93A0B" w:rsidP="00A93A0B">
            <w:pPr>
              <w:rPr>
                <w:sz w:val="26"/>
                <w:szCs w:val="26"/>
              </w:rPr>
            </w:pPr>
            <w:r w:rsidRPr="00C84FA1">
              <w:rPr>
                <w:sz w:val="26"/>
                <w:szCs w:val="26"/>
              </w:rPr>
              <w:t>- количество высаженных деревьев, кустарников и цветов (шт.)</w:t>
            </w:r>
          </w:p>
        </w:tc>
        <w:tc>
          <w:tcPr>
            <w:tcW w:w="4931" w:type="dxa"/>
            <w:vAlign w:val="center"/>
          </w:tcPr>
          <w:p w:rsidR="00A93A0B" w:rsidRPr="00C84FA1" w:rsidRDefault="00D04ADB" w:rsidP="00A93A0B">
            <w:r>
              <w:rPr>
                <w:lang w:val="en-US"/>
              </w:rPr>
              <w:t>900</w:t>
            </w:r>
            <w:r w:rsidR="00A93A0B" w:rsidRPr="00C84FA1">
              <w:rPr>
                <w:lang w:val="en-US"/>
              </w:rPr>
              <w:t xml:space="preserve"> </w:t>
            </w:r>
            <w:r w:rsidR="005D3206">
              <w:t xml:space="preserve">деревьев, </w:t>
            </w:r>
            <w:r>
              <w:rPr>
                <w:lang w:val="en-US"/>
              </w:rPr>
              <w:t>20</w:t>
            </w:r>
            <w:r w:rsidR="005D3206">
              <w:t>0</w:t>
            </w:r>
            <w:r w:rsidR="00A93A0B" w:rsidRPr="00C84FA1">
              <w:t xml:space="preserve"> кустарников</w:t>
            </w:r>
          </w:p>
          <w:p w:rsidR="00A93A0B" w:rsidRPr="00C84FA1" w:rsidRDefault="00462893" w:rsidP="00A93A0B">
            <w:r>
              <w:t>94551</w:t>
            </w:r>
            <w:r w:rsidR="00A93A0B" w:rsidRPr="00C84FA1">
              <w:t xml:space="preserve">  цветов </w:t>
            </w:r>
          </w:p>
        </w:tc>
      </w:tr>
      <w:tr w:rsidR="00A93A0B" w:rsidRPr="00C84FA1" w:rsidTr="00A93A0B">
        <w:tc>
          <w:tcPr>
            <w:tcW w:w="9855" w:type="dxa"/>
          </w:tcPr>
          <w:p w:rsidR="00A93A0B" w:rsidRPr="00C84FA1" w:rsidRDefault="00A93A0B" w:rsidP="00A93A0B">
            <w:pPr>
              <w:rPr>
                <w:sz w:val="26"/>
                <w:szCs w:val="26"/>
              </w:rPr>
            </w:pPr>
            <w:r w:rsidRPr="00C84FA1">
              <w:rPr>
                <w:sz w:val="26"/>
                <w:szCs w:val="26"/>
              </w:rPr>
              <w:t>- площадь озелененной территории (м²)</w:t>
            </w:r>
          </w:p>
        </w:tc>
        <w:tc>
          <w:tcPr>
            <w:tcW w:w="4931" w:type="dxa"/>
            <w:vAlign w:val="center"/>
          </w:tcPr>
          <w:p w:rsidR="00A93A0B" w:rsidRPr="00D04ADB" w:rsidRDefault="00E617F2" w:rsidP="00A93A0B">
            <w:pPr>
              <w:rPr>
                <w:lang w:val="en-US"/>
              </w:rPr>
            </w:pPr>
            <w:r>
              <w:t>77</w:t>
            </w:r>
            <w:r w:rsidR="002D4E51">
              <w:t>15</w:t>
            </w:r>
            <w:r w:rsidR="00D04ADB">
              <w:rPr>
                <w:lang w:val="en-US"/>
              </w:rPr>
              <w:t>0</w:t>
            </w:r>
          </w:p>
        </w:tc>
      </w:tr>
      <w:tr w:rsidR="00A93A0B" w:rsidRPr="00C84FA1" w:rsidTr="00A93A0B">
        <w:tc>
          <w:tcPr>
            <w:tcW w:w="9855" w:type="dxa"/>
          </w:tcPr>
          <w:p w:rsidR="00A93A0B" w:rsidRPr="00C84FA1" w:rsidRDefault="00A93A0B" w:rsidP="00A93A0B">
            <w:pPr>
              <w:rPr>
                <w:sz w:val="26"/>
                <w:szCs w:val="26"/>
              </w:rPr>
            </w:pPr>
            <w:r w:rsidRPr="00C84FA1">
              <w:rPr>
                <w:sz w:val="26"/>
                <w:szCs w:val="26"/>
              </w:rPr>
              <w:t>2.4. Количество человек, принявших участие в природоохранных мероприятиях, из них детей, подростков, студенческой и работающей молодежи  (шт.)</w:t>
            </w:r>
          </w:p>
        </w:tc>
        <w:tc>
          <w:tcPr>
            <w:tcW w:w="4931" w:type="dxa"/>
            <w:vAlign w:val="center"/>
          </w:tcPr>
          <w:p w:rsidR="00A93A0B" w:rsidRPr="003501BD" w:rsidRDefault="00A93A0B" w:rsidP="00A93A0B">
            <w:r w:rsidRPr="003501BD">
              <w:t xml:space="preserve">Всего – </w:t>
            </w:r>
            <w:r w:rsidR="00AC19A1" w:rsidRPr="00C3314E">
              <w:t>8792</w:t>
            </w:r>
            <w:r w:rsidRPr="003501BD">
              <w:t xml:space="preserve">    </w:t>
            </w:r>
          </w:p>
          <w:p w:rsidR="00A93A0B" w:rsidRPr="003501BD" w:rsidRDefault="00A93A0B" w:rsidP="00A93A0B">
            <w:r w:rsidRPr="003501BD">
              <w:t>Д</w:t>
            </w:r>
            <w:r w:rsidR="002D4E51">
              <w:t>ети, подростки и молодежь – 2326</w:t>
            </w:r>
            <w:r w:rsidRPr="003501BD">
              <w:t xml:space="preserve">  </w:t>
            </w:r>
          </w:p>
        </w:tc>
      </w:tr>
      <w:tr w:rsidR="00A93A0B" w:rsidRPr="00CA42E9" w:rsidTr="00A93A0B">
        <w:tc>
          <w:tcPr>
            <w:tcW w:w="9855" w:type="dxa"/>
          </w:tcPr>
          <w:p w:rsidR="00A93A0B" w:rsidRPr="00C84FA1" w:rsidRDefault="00A93A0B" w:rsidP="00A93A0B">
            <w:pPr>
              <w:rPr>
                <w:sz w:val="26"/>
                <w:szCs w:val="26"/>
              </w:rPr>
            </w:pPr>
            <w:r w:rsidRPr="00C84FA1">
              <w:rPr>
                <w:b/>
                <w:sz w:val="26"/>
                <w:szCs w:val="26"/>
                <w:lang w:val="en-US"/>
              </w:rPr>
              <w:t>III</w:t>
            </w:r>
            <w:r w:rsidRPr="00C84FA1">
              <w:rPr>
                <w:b/>
                <w:sz w:val="26"/>
                <w:szCs w:val="26"/>
              </w:rPr>
              <w:t xml:space="preserve"> Общее количество участников природоохранных и эколого-просветительских мероприятий Акции, </w:t>
            </w:r>
            <w:r w:rsidRPr="00C84FA1">
              <w:rPr>
                <w:sz w:val="26"/>
                <w:szCs w:val="26"/>
              </w:rPr>
              <w:t>из них детей, подростков, студенческой и работающей молодежи  (шт.)</w:t>
            </w:r>
          </w:p>
        </w:tc>
        <w:tc>
          <w:tcPr>
            <w:tcW w:w="4931" w:type="dxa"/>
          </w:tcPr>
          <w:p w:rsidR="00A93A0B" w:rsidRPr="00D04ADB" w:rsidRDefault="00A93A0B" w:rsidP="00A93A0B">
            <w:r w:rsidRPr="003501BD">
              <w:t xml:space="preserve">Всего –  </w:t>
            </w:r>
            <w:r w:rsidR="00AC19A1">
              <w:t>1</w:t>
            </w:r>
            <w:r w:rsidR="00AC19A1" w:rsidRPr="00C3314E">
              <w:t>57</w:t>
            </w:r>
            <w:r w:rsidR="00D04ADB" w:rsidRPr="00D04ADB">
              <w:t>69</w:t>
            </w:r>
          </w:p>
          <w:p w:rsidR="00A93A0B" w:rsidRPr="00D04ADB" w:rsidRDefault="00A93A0B" w:rsidP="00A93A0B">
            <w:r w:rsidRPr="003501BD">
              <w:t>Д</w:t>
            </w:r>
            <w:r w:rsidR="002D4E51">
              <w:t xml:space="preserve">ети, подростки и молодежь – </w:t>
            </w:r>
            <w:r w:rsidR="00D04ADB" w:rsidRPr="00D04ADB">
              <w:t>8808</w:t>
            </w:r>
          </w:p>
        </w:tc>
      </w:tr>
      <w:tr w:rsidR="00A93A0B" w:rsidRPr="00CA42E9" w:rsidTr="00A93A0B">
        <w:tc>
          <w:tcPr>
            <w:tcW w:w="9855" w:type="dxa"/>
          </w:tcPr>
          <w:p w:rsidR="00A93A0B" w:rsidRPr="00EC328E" w:rsidRDefault="00A93A0B" w:rsidP="00A93A0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IV </w:t>
            </w:r>
            <w:r>
              <w:rPr>
                <w:b/>
                <w:sz w:val="26"/>
                <w:szCs w:val="26"/>
              </w:rPr>
              <w:t>Информированности в СМИ</w:t>
            </w:r>
          </w:p>
        </w:tc>
        <w:tc>
          <w:tcPr>
            <w:tcW w:w="4931" w:type="dxa"/>
          </w:tcPr>
          <w:p w:rsidR="00A93A0B" w:rsidRPr="003501BD" w:rsidRDefault="00A93A0B" w:rsidP="00A93A0B"/>
        </w:tc>
      </w:tr>
      <w:tr w:rsidR="00A93A0B" w:rsidRPr="00CA42E9" w:rsidTr="00A93A0B">
        <w:tc>
          <w:tcPr>
            <w:tcW w:w="9855" w:type="dxa"/>
          </w:tcPr>
          <w:p w:rsidR="00A93A0B" w:rsidRPr="00EC328E" w:rsidRDefault="00A93A0B" w:rsidP="00A93A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 Количество публикаций в печатных СМИ и на интернет ресурсах, ед.</w:t>
            </w:r>
          </w:p>
        </w:tc>
        <w:tc>
          <w:tcPr>
            <w:tcW w:w="4931" w:type="dxa"/>
          </w:tcPr>
          <w:p w:rsidR="00A93A0B" w:rsidRPr="000B60F9" w:rsidRDefault="001D67C4" w:rsidP="00A93A0B">
            <w:pPr>
              <w:jc w:val="both"/>
            </w:pPr>
            <w:r>
              <w:t>18</w:t>
            </w:r>
          </w:p>
        </w:tc>
      </w:tr>
      <w:tr w:rsidR="00A93A0B" w:rsidRPr="00CA42E9" w:rsidTr="00A93A0B">
        <w:trPr>
          <w:trHeight w:val="177"/>
        </w:trPr>
        <w:tc>
          <w:tcPr>
            <w:tcW w:w="9855" w:type="dxa"/>
          </w:tcPr>
          <w:p w:rsidR="00A93A0B" w:rsidRPr="00EC328E" w:rsidRDefault="00A93A0B" w:rsidP="00A93A0B">
            <w:pPr>
              <w:rPr>
                <w:sz w:val="26"/>
                <w:szCs w:val="26"/>
              </w:rPr>
            </w:pPr>
            <w:r w:rsidRPr="00EC328E">
              <w:rPr>
                <w:sz w:val="26"/>
                <w:szCs w:val="26"/>
              </w:rPr>
              <w:t>4.2. Количество телевизионных и радио-сюжетов, вышедших в эфир, ед.</w:t>
            </w:r>
          </w:p>
        </w:tc>
        <w:tc>
          <w:tcPr>
            <w:tcW w:w="4931" w:type="dxa"/>
          </w:tcPr>
          <w:p w:rsidR="00A93A0B" w:rsidRPr="00BF3616" w:rsidRDefault="00BF3616" w:rsidP="00A93A0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A93A0B" w:rsidRPr="00CA42E9" w:rsidTr="00A93A0B">
        <w:tc>
          <w:tcPr>
            <w:tcW w:w="9855" w:type="dxa"/>
          </w:tcPr>
          <w:p w:rsidR="00A93A0B" w:rsidRPr="00EC328E" w:rsidRDefault="00A93A0B" w:rsidP="00A93A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 Печатная и полиграфическая продукция, изготовленная в рамках Акции (указать наименование и количество)</w:t>
            </w:r>
          </w:p>
        </w:tc>
        <w:tc>
          <w:tcPr>
            <w:tcW w:w="4931" w:type="dxa"/>
          </w:tcPr>
          <w:p w:rsidR="00A93A0B" w:rsidRDefault="00A93A0B" w:rsidP="00A93A0B">
            <w:pPr>
              <w:jc w:val="both"/>
              <w:rPr>
                <w:b/>
                <w:i/>
              </w:rPr>
            </w:pPr>
            <w:r w:rsidRPr="00C93948">
              <w:t>Буклеты, памятки</w:t>
            </w:r>
            <w:r>
              <w:t xml:space="preserve"> – </w:t>
            </w:r>
            <w:r w:rsidR="00BF3616">
              <w:rPr>
                <w:b/>
                <w:i/>
              </w:rPr>
              <w:t>430</w:t>
            </w:r>
            <w:r>
              <w:rPr>
                <w:b/>
                <w:i/>
              </w:rPr>
              <w:t xml:space="preserve"> шт.</w:t>
            </w:r>
          </w:p>
          <w:p w:rsidR="00A93A0B" w:rsidRDefault="00A93A0B" w:rsidP="00A93A0B">
            <w:pPr>
              <w:jc w:val="both"/>
              <w:rPr>
                <w:b/>
                <w:i/>
              </w:rPr>
            </w:pPr>
            <w:r w:rsidRPr="009A35AF">
              <w:t>Листовки-</w:t>
            </w:r>
            <w:r w:rsidR="00FD49CF">
              <w:rPr>
                <w:b/>
                <w:i/>
              </w:rPr>
              <w:t xml:space="preserve"> 154 (шт.), 1</w:t>
            </w:r>
            <w:r>
              <w:rPr>
                <w:b/>
                <w:i/>
              </w:rPr>
              <w:t xml:space="preserve"> афиш</w:t>
            </w:r>
            <w:r w:rsidR="00FD49CF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</w:t>
            </w:r>
          </w:p>
          <w:p w:rsidR="00A93A0B" w:rsidRPr="00C93948" w:rsidRDefault="00BF3616" w:rsidP="00A93A0B">
            <w:pPr>
              <w:jc w:val="both"/>
            </w:pPr>
            <w:r>
              <w:t>Дет.ж</w:t>
            </w:r>
            <w:r w:rsidR="00FD49CF">
              <w:t>урнал</w:t>
            </w:r>
            <w:r w:rsidR="00A93A0B" w:rsidRPr="009A35AF">
              <w:t xml:space="preserve"> </w:t>
            </w:r>
            <w:r w:rsidR="00FD49CF">
              <w:rPr>
                <w:b/>
                <w:i/>
              </w:rPr>
              <w:t>– 1</w:t>
            </w:r>
            <w:r w:rsidR="00A93A0B">
              <w:rPr>
                <w:b/>
                <w:i/>
              </w:rPr>
              <w:t xml:space="preserve"> (шт.)</w:t>
            </w:r>
          </w:p>
        </w:tc>
      </w:tr>
      <w:tr w:rsidR="00A93A0B" w:rsidRPr="00CA42E9" w:rsidTr="00A93A0B">
        <w:tc>
          <w:tcPr>
            <w:tcW w:w="14786" w:type="dxa"/>
            <w:gridSpan w:val="2"/>
          </w:tcPr>
          <w:p w:rsidR="00A93A0B" w:rsidRPr="00CA42E9" w:rsidRDefault="00A93A0B" w:rsidP="00A93A0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V</w:t>
            </w:r>
            <w:r w:rsidRPr="00CA42E9">
              <w:rPr>
                <w:b/>
                <w:sz w:val="26"/>
                <w:szCs w:val="26"/>
              </w:rPr>
              <w:t xml:space="preserve">. Участие в Международных всероссийских, окружных мероприятиях </w:t>
            </w:r>
            <w:r w:rsidRPr="00EC328E">
              <w:rPr>
                <w:sz w:val="26"/>
                <w:szCs w:val="26"/>
              </w:rPr>
              <w:t>(указать название мероприятия и результат участия)</w:t>
            </w:r>
          </w:p>
        </w:tc>
      </w:tr>
      <w:tr w:rsidR="00A93A0B" w:rsidRPr="00CA42E9" w:rsidTr="00A93A0B">
        <w:tc>
          <w:tcPr>
            <w:tcW w:w="9855" w:type="dxa"/>
          </w:tcPr>
          <w:p w:rsidR="00A93A0B" w:rsidRPr="00CA42E9" w:rsidRDefault="00A93A0B" w:rsidP="00A93A0B">
            <w:pPr>
              <w:rPr>
                <w:sz w:val="26"/>
                <w:szCs w:val="26"/>
              </w:rPr>
            </w:pPr>
          </w:p>
        </w:tc>
        <w:tc>
          <w:tcPr>
            <w:tcW w:w="4931" w:type="dxa"/>
          </w:tcPr>
          <w:p w:rsidR="00FD49CF" w:rsidRPr="00D63581" w:rsidRDefault="00FD49CF" w:rsidP="00FD49CF">
            <w:pPr>
              <w:jc w:val="both"/>
            </w:pPr>
            <w:r>
              <w:t>-</w:t>
            </w:r>
            <w:r w:rsidRPr="00D63581">
              <w:t xml:space="preserve">Окружная экологическая акция «Аллея выпускников», высажено </w:t>
            </w:r>
            <w:r w:rsidRPr="002250E4">
              <w:t xml:space="preserve">100 саженцев лиственницы </w:t>
            </w:r>
            <w:r w:rsidRPr="00897D98">
              <w:t xml:space="preserve">на территории лыжной базы «Снежинка» </w:t>
            </w:r>
            <w:r w:rsidRPr="002250E4">
              <w:t>(135 обу</w:t>
            </w:r>
            <w:r w:rsidRPr="00D63581">
              <w:t xml:space="preserve">чающихся 11 классов школ города). </w:t>
            </w:r>
          </w:p>
          <w:p w:rsidR="00FD49CF" w:rsidRDefault="00FD49CF" w:rsidP="00FD49CF">
            <w:pPr>
              <w:jc w:val="both"/>
            </w:pPr>
            <w:r>
              <w:t>-</w:t>
            </w:r>
            <w:r w:rsidRPr="00D63581">
              <w:t xml:space="preserve">Окружная экологическая акция  «Всероссийский день посадки леса», </w:t>
            </w:r>
            <w:r w:rsidR="007C3EE4">
              <w:t xml:space="preserve">«Национальный день посадки леса» </w:t>
            </w:r>
            <w:r w:rsidRPr="00897D98">
              <w:t>Высажено 81 саженец – сосны, 27 саженцев – кедр на территориях школ</w:t>
            </w:r>
            <w:r w:rsidRPr="00D63581">
              <w:t xml:space="preserve"> (</w:t>
            </w:r>
            <w:r w:rsidRPr="00897D98">
              <w:t>216</w:t>
            </w:r>
            <w:r>
              <w:t xml:space="preserve"> </w:t>
            </w:r>
            <w:r w:rsidRPr="00D63581">
              <w:t>обучающи</w:t>
            </w:r>
            <w:r>
              <w:t>х</w:t>
            </w:r>
            <w:r w:rsidRPr="00D63581">
              <w:t>ся 9 классов школ города).</w:t>
            </w:r>
          </w:p>
          <w:p w:rsidR="007C3EE4" w:rsidRDefault="007C3EE4" w:rsidP="00FD49CF">
            <w:pPr>
              <w:jc w:val="both"/>
            </w:pPr>
            <w:r>
              <w:t>-Окружная акция «Весенние дни древонасаждений»:</w:t>
            </w:r>
          </w:p>
          <w:p w:rsidR="007C3EE4" w:rsidRDefault="007C3EE4" w:rsidP="007C3EE4">
            <w:pPr>
              <w:ind w:firstLine="68"/>
              <w:jc w:val="both"/>
            </w:pPr>
            <w:r>
              <w:t xml:space="preserve">В районе здания Администрации города силами сотрудников Администрации совместно с организациями </w:t>
            </w:r>
            <w:proofErr w:type="spellStart"/>
            <w:r>
              <w:t>Тюменьэнерно</w:t>
            </w:r>
            <w:proofErr w:type="spellEnd"/>
            <w:r>
              <w:t xml:space="preserve">, </w:t>
            </w:r>
            <w:proofErr w:type="spellStart"/>
            <w:r>
              <w:t>Горводоканал</w:t>
            </w:r>
            <w:proofErr w:type="spellEnd"/>
            <w:r>
              <w:t xml:space="preserve">, ЮТЭК, </w:t>
            </w:r>
            <w:proofErr w:type="spellStart"/>
            <w:r>
              <w:t>Концесском</w:t>
            </w:r>
            <w:proofErr w:type="spellEnd"/>
            <w:r>
              <w:t xml:space="preserve"> высажено:</w:t>
            </w:r>
          </w:p>
          <w:p w:rsidR="007C3EE4" w:rsidRDefault="007C3EE4" w:rsidP="007C3EE4">
            <w:pPr>
              <w:jc w:val="both"/>
            </w:pPr>
            <w:r>
              <w:t xml:space="preserve">Всего 145 шт. в том числе: 55 лиственница; </w:t>
            </w:r>
            <w:r>
              <w:lastRenderedPageBreak/>
              <w:t>30 рябина (</w:t>
            </w:r>
            <w:proofErr w:type="spellStart"/>
            <w:r>
              <w:t>Тюменьэнерго</w:t>
            </w:r>
            <w:proofErr w:type="spellEnd"/>
            <w:r>
              <w:t>), 15 черемуха; 15 жимолость, 30 пузыреплодник.</w:t>
            </w:r>
          </w:p>
          <w:p w:rsidR="00FD49CF" w:rsidRDefault="00FD49CF" w:rsidP="00FD49CF">
            <w:pPr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t>-</w:t>
            </w:r>
            <w:r w:rsidRPr="00D63581">
              <w:t xml:space="preserve">Окружная экологическая акция </w:t>
            </w:r>
            <w:r w:rsidRPr="0081001C">
              <w:rPr>
                <w:sz w:val="26"/>
                <w:szCs w:val="26"/>
                <w:bdr w:val="none" w:sz="0" w:space="0" w:color="auto" w:frame="1"/>
              </w:rPr>
              <w:t>«Чистый лес – территория без огня!»</w:t>
            </w:r>
            <w:r>
              <w:rPr>
                <w:sz w:val="26"/>
                <w:szCs w:val="26"/>
                <w:bdr w:val="none" w:sz="0" w:space="0" w:color="auto" w:frame="1"/>
              </w:rPr>
              <w:t>.</w:t>
            </w:r>
          </w:p>
          <w:p w:rsidR="00FD49CF" w:rsidRPr="00BA6069" w:rsidRDefault="00FD49CF" w:rsidP="00FD49CF">
            <w:pPr>
              <w:jc w:val="both"/>
            </w:pPr>
            <w:r>
              <w:rPr>
                <w:sz w:val="26"/>
                <w:szCs w:val="26"/>
              </w:rPr>
              <w:t>-</w:t>
            </w:r>
            <w:r w:rsidRPr="00BA6069">
              <w:t>Окружной конкурс экологических листовок «Сохраним природу и культуру народов Югры».</w:t>
            </w:r>
          </w:p>
          <w:p w:rsidR="00FD49CF" w:rsidRPr="00D63581" w:rsidRDefault="00FD49CF" w:rsidP="00FD49CF">
            <w:pPr>
              <w:jc w:val="both"/>
            </w:pPr>
            <w:r>
              <w:rPr>
                <w:sz w:val="26"/>
                <w:szCs w:val="26"/>
              </w:rPr>
              <w:t>-</w:t>
            </w:r>
            <w:r>
              <w:t xml:space="preserve">Окружной </w:t>
            </w:r>
            <w:r w:rsidRPr="00846214">
              <w:t>Форум экологических объединений «#Эко</w:t>
            </w:r>
            <w:r w:rsidRPr="00846214">
              <w:rPr>
                <w:lang w:val="en-US"/>
              </w:rPr>
              <w:t>PRO</w:t>
            </w:r>
            <w:r w:rsidRPr="00846214">
              <w:t xml:space="preserve">» в г. </w:t>
            </w:r>
            <w:proofErr w:type="spellStart"/>
            <w:r w:rsidRPr="00846214">
              <w:t>Покачи</w:t>
            </w:r>
            <w:proofErr w:type="spellEnd"/>
            <w:r>
              <w:t>.</w:t>
            </w:r>
          </w:p>
          <w:p w:rsidR="00FD49CF" w:rsidRPr="00BA6069" w:rsidRDefault="00FD49CF" w:rsidP="00FD49CF">
            <w:pPr>
              <w:jc w:val="both"/>
            </w:pPr>
            <w:r w:rsidRPr="00BA6069">
              <w:t xml:space="preserve">-Окружной конкурс </w:t>
            </w:r>
            <w:r>
              <w:t>«</w:t>
            </w:r>
            <w:r w:rsidRPr="00BA6069">
              <w:t>Югра молодежная</w:t>
            </w:r>
            <w:r>
              <w:t>»</w:t>
            </w:r>
            <w:r w:rsidRPr="00BA6069">
              <w:t xml:space="preserve">. </w:t>
            </w:r>
            <w:r>
              <w:t>(</w:t>
            </w:r>
            <w:r w:rsidRPr="00BA6069">
              <w:t>Видеоролик на тему «Мы в ответе за природу»</w:t>
            </w:r>
            <w:r>
              <w:t>)</w:t>
            </w:r>
            <w:r w:rsidRPr="00BA6069">
              <w:t>.</w:t>
            </w:r>
          </w:p>
          <w:p w:rsidR="00A93A0B" w:rsidRDefault="00FD49CF" w:rsidP="00FD49CF">
            <w:pPr>
              <w:jc w:val="both"/>
              <w:rPr>
                <w:rFonts w:eastAsia="Calibri"/>
              </w:rPr>
            </w:pPr>
            <w:r w:rsidRPr="00BA6069">
              <w:t>-</w:t>
            </w:r>
            <w:r w:rsidRPr="00BA6069">
              <w:rPr>
                <w:rFonts w:eastAsia="Calibri"/>
              </w:rPr>
              <w:t>Всероссийский творческий конкурс: "</w:t>
            </w:r>
            <w:proofErr w:type="spellStart"/>
            <w:r w:rsidRPr="00BA6069">
              <w:rPr>
                <w:rFonts w:eastAsia="Calibri"/>
              </w:rPr>
              <w:t>Рассударики</w:t>
            </w:r>
            <w:proofErr w:type="spellEnd"/>
            <w:r w:rsidRPr="00BA6069">
              <w:rPr>
                <w:rFonts w:eastAsia="Calibri"/>
              </w:rPr>
              <w:t>" Номинация: "Педагогические проекты" Р</w:t>
            </w:r>
            <w:r>
              <w:rPr>
                <w:rFonts w:eastAsia="Calibri"/>
              </w:rPr>
              <w:t>абота: "Волшебные цвета радуги» и др.</w:t>
            </w:r>
          </w:p>
          <w:p w:rsidR="007C3EE4" w:rsidRDefault="007C3EE4" w:rsidP="00FD49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Окружная акция «Мой чистый дом – Югра»</w:t>
            </w:r>
          </w:p>
          <w:p w:rsidR="007C3EE4" w:rsidRPr="00FD49CF" w:rsidRDefault="007C3EE4" w:rsidP="00FD49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Приняли участие около 100 организаций. Собрано и вывезено около 250 м3 мусора.</w:t>
            </w:r>
          </w:p>
        </w:tc>
      </w:tr>
      <w:tr w:rsidR="00A93A0B" w:rsidRPr="00CA42E9" w:rsidTr="00A93A0B">
        <w:tc>
          <w:tcPr>
            <w:tcW w:w="9855" w:type="dxa"/>
          </w:tcPr>
          <w:p w:rsidR="00A93A0B" w:rsidRPr="00CA42E9" w:rsidRDefault="00A93A0B" w:rsidP="00A93A0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lastRenderedPageBreak/>
              <w:t>V</w:t>
            </w:r>
            <w:r w:rsidRPr="00CA42E9">
              <w:rPr>
                <w:b/>
                <w:sz w:val="26"/>
                <w:szCs w:val="26"/>
                <w:lang w:val="en-US"/>
              </w:rPr>
              <w:t>I</w:t>
            </w:r>
            <w:r w:rsidRPr="00CA42E9">
              <w:rPr>
                <w:b/>
                <w:sz w:val="26"/>
                <w:szCs w:val="26"/>
              </w:rPr>
              <w:t xml:space="preserve">. Особые достижения муниципальных образований в сфере охраны окружающей среды </w:t>
            </w:r>
            <w:r w:rsidR="00E40CAC">
              <w:rPr>
                <w:b/>
                <w:sz w:val="26"/>
                <w:szCs w:val="26"/>
              </w:rPr>
              <w:t>в 2017</w:t>
            </w:r>
            <w:r>
              <w:rPr>
                <w:b/>
                <w:sz w:val="26"/>
                <w:szCs w:val="26"/>
              </w:rPr>
              <w:t xml:space="preserve"> году</w:t>
            </w:r>
          </w:p>
        </w:tc>
        <w:tc>
          <w:tcPr>
            <w:tcW w:w="4931" w:type="dxa"/>
          </w:tcPr>
          <w:p w:rsidR="00FD49CF" w:rsidRPr="00994CFA" w:rsidRDefault="00FD49CF" w:rsidP="00FD49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Учащаяся МАОУ СОШ №7 стала п</w:t>
            </w:r>
            <w:r w:rsidRPr="00994CFA">
              <w:t>обедител</w:t>
            </w:r>
            <w:r>
              <w:t>ем</w:t>
            </w:r>
            <w:r w:rsidRPr="00994CFA">
              <w:t xml:space="preserve"> регионального этапа Всероссийского юниорского конкурса водных </w:t>
            </w:r>
            <w:r>
              <w:t>проектов среди старшеклассников (1 место в округе). Приняла участие в</w:t>
            </w:r>
            <w:r w:rsidRPr="00994CFA">
              <w:t xml:space="preserve"> заключительно</w:t>
            </w:r>
            <w:r>
              <w:t>м этапе</w:t>
            </w:r>
            <w:r w:rsidRPr="00994CFA">
              <w:t xml:space="preserve"> </w:t>
            </w:r>
            <w:r>
              <w:t>в г.Москва (Сертификат участника).</w:t>
            </w:r>
          </w:p>
          <w:p w:rsidR="00FD49CF" w:rsidRPr="00994CFA" w:rsidRDefault="00FD49CF" w:rsidP="00FD49CF">
            <w:pPr>
              <w:widowControl w:val="0"/>
              <w:autoSpaceDE w:val="0"/>
              <w:autoSpaceDN w:val="0"/>
              <w:adjustRightInd w:val="0"/>
              <w:jc w:val="both"/>
            </w:pPr>
            <w:r w:rsidRPr="00994CFA">
              <w:t>Продолжае</w:t>
            </w:r>
            <w:r>
              <w:t>тся</w:t>
            </w:r>
            <w:r w:rsidRPr="00994CFA">
              <w:t xml:space="preserve"> работ</w:t>
            </w:r>
            <w:r>
              <w:t>а</w:t>
            </w:r>
            <w:r w:rsidRPr="00994CFA">
              <w:t xml:space="preserve"> в рамках школьного инновационного </w:t>
            </w:r>
            <w:proofErr w:type="spellStart"/>
            <w:r w:rsidRPr="00994CFA">
              <w:t>этно-экологического</w:t>
            </w:r>
            <w:proofErr w:type="spellEnd"/>
            <w:r w:rsidRPr="00994CFA">
              <w:t xml:space="preserve"> проекта «</w:t>
            </w:r>
            <w:proofErr w:type="spellStart"/>
            <w:r w:rsidRPr="00994CFA">
              <w:t>Музей-эксплораториум</w:t>
            </w:r>
            <w:proofErr w:type="spellEnd"/>
            <w:r w:rsidRPr="00994CFA">
              <w:t xml:space="preserve"> «</w:t>
            </w:r>
            <w:proofErr w:type="spellStart"/>
            <w:r w:rsidRPr="00994CFA">
              <w:t>Нуми-Торум</w:t>
            </w:r>
            <w:proofErr w:type="spellEnd"/>
            <w:r w:rsidRPr="00994CFA">
              <w:t>»</w:t>
            </w:r>
            <w:r>
              <w:t xml:space="preserve"> на базе МАОУ СОШ №7.</w:t>
            </w:r>
            <w:r w:rsidRPr="00994CFA">
              <w:t xml:space="preserve"> Продолжае</w:t>
            </w:r>
            <w:r>
              <w:t>тся</w:t>
            </w:r>
            <w:r w:rsidRPr="00994CFA">
              <w:t xml:space="preserve"> работ</w:t>
            </w:r>
            <w:r>
              <w:t>а</w:t>
            </w:r>
            <w:r w:rsidRPr="00994CFA">
              <w:t xml:space="preserve"> над исследовательскими проектами в области биологического разнообразия и сохранения генофонда растений Югры. Создана творческая лаборатория «Естествоиспытатель».</w:t>
            </w:r>
          </w:p>
          <w:p w:rsidR="00FD49CF" w:rsidRPr="00994CFA" w:rsidRDefault="00FD49CF" w:rsidP="00FD49CF">
            <w:pPr>
              <w:widowControl w:val="0"/>
              <w:autoSpaceDE w:val="0"/>
              <w:autoSpaceDN w:val="0"/>
              <w:adjustRightInd w:val="0"/>
              <w:jc w:val="both"/>
            </w:pPr>
            <w:r w:rsidRPr="00994CFA">
              <w:lastRenderedPageBreak/>
              <w:t>Продолжается работа школьного лесничества «</w:t>
            </w:r>
            <w:proofErr w:type="spellStart"/>
            <w:r w:rsidRPr="00994CFA">
              <w:t>Ягун</w:t>
            </w:r>
            <w:proofErr w:type="spellEnd"/>
            <w:r w:rsidRPr="00994CFA">
              <w:t>».</w:t>
            </w:r>
          </w:p>
          <w:p w:rsidR="00A93A0B" w:rsidRPr="00CA42E9" w:rsidRDefault="00FD49CF" w:rsidP="00FD49CF">
            <w:pPr>
              <w:rPr>
                <w:sz w:val="26"/>
                <w:szCs w:val="26"/>
              </w:rPr>
            </w:pPr>
            <w:r w:rsidRPr="00994CFA">
              <w:t xml:space="preserve">Организована работа </w:t>
            </w:r>
            <w:proofErr w:type="spellStart"/>
            <w:r w:rsidRPr="00994CFA">
              <w:t>этноплощадки</w:t>
            </w:r>
            <w:proofErr w:type="spellEnd"/>
            <w:r w:rsidRPr="00994CFA">
              <w:t xml:space="preserve"> на базе </w:t>
            </w:r>
            <w:r>
              <w:t>МАОУ СОШ №7</w:t>
            </w:r>
            <w:r w:rsidRPr="00994CFA">
              <w:t xml:space="preserve"> в рамках летней оздоровительной компании. В программе </w:t>
            </w:r>
            <w:proofErr w:type="spellStart"/>
            <w:r w:rsidRPr="00994CFA">
              <w:t>этноплощадки</w:t>
            </w:r>
            <w:proofErr w:type="spellEnd"/>
            <w:r w:rsidRPr="00994CFA">
              <w:t xml:space="preserve"> организованы в</w:t>
            </w:r>
            <w:r w:rsidRPr="00994CFA">
              <w:rPr>
                <w:color w:val="000000"/>
              </w:rPr>
              <w:t xml:space="preserve">стречи с представителями коренной национальности  ханты – семьями </w:t>
            </w:r>
            <w:proofErr w:type="spellStart"/>
            <w:r w:rsidRPr="00994CFA">
              <w:rPr>
                <w:color w:val="000000"/>
              </w:rPr>
              <w:t>Кечимовых</w:t>
            </w:r>
            <w:proofErr w:type="spellEnd"/>
            <w:r w:rsidRPr="00994CFA">
              <w:rPr>
                <w:color w:val="000000"/>
              </w:rPr>
              <w:t xml:space="preserve">, Ермаковых и </w:t>
            </w:r>
            <w:proofErr w:type="spellStart"/>
            <w:r w:rsidRPr="00994CFA">
              <w:rPr>
                <w:color w:val="000000"/>
              </w:rPr>
              <w:t>Русскиных</w:t>
            </w:r>
            <w:proofErr w:type="spellEnd"/>
            <w:r w:rsidRPr="00994CFA">
              <w:rPr>
                <w:color w:val="000000"/>
              </w:rPr>
              <w:t xml:space="preserve">, виртуальные экскурсии в стойбища </w:t>
            </w:r>
            <w:proofErr w:type="spellStart"/>
            <w:r w:rsidRPr="00994CFA">
              <w:rPr>
                <w:color w:val="000000"/>
              </w:rPr>
              <w:t>Кечимовых</w:t>
            </w:r>
            <w:proofErr w:type="spellEnd"/>
            <w:r w:rsidRPr="00994CFA">
              <w:rPr>
                <w:color w:val="000000"/>
              </w:rPr>
              <w:t xml:space="preserve"> и Ермаковых, мастер-классы по хантыйской культуре проводимые семьями </w:t>
            </w:r>
            <w:proofErr w:type="spellStart"/>
            <w:r w:rsidRPr="00994CFA">
              <w:rPr>
                <w:color w:val="000000"/>
              </w:rPr>
              <w:t>Кечимовых</w:t>
            </w:r>
            <w:proofErr w:type="spellEnd"/>
            <w:r w:rsidRPr="00994CFA">
              <w:rPr>
                <w:color w:val="000000"/>
              </w:rPr>
              <w:t xml:space="preserve">, Ермаковых, </w:t>
            </w:r>
            <w:proofErr w:type="spellStart"/>
            <w:r w:rsidRPr="00994CFA">
              <w:rPr>
                <w:color w:val="000000"/>
              </w:rPr>
              <w:t>Русскиных</w:t>
            </w:r>
            <w:proofErr w:type="spellEnd"/>
            <w:r w:rsidRPr="00994CFA">
              <w:rPr>
                <w:color w:val="000000"/>
              </w:rPr>
              <w:t>.</w:t>
            </w:r>
          </w:p>
        </w:tc>
      </w:tr>
    </w:tbl>
    <w:p w:rsidR="00A93A0B" w:rsidRDefault="00A93A0B" w:rsidP="00A93A0B">
      <w:pPr>
        <w:rPr>
          <w:sz w:val="26"/>
          <w:szCs w:val="26"/>
        </w:rPr>
      </w:pPr>
      <w:r>
        <w:rPr>
          <w:sz w:val="26"/>
          <w:szCs w:val="26"/>
        </w:rPr>
        <w:lastRenderedPageBreak/>
        <w:t>инженер 1 кат. отдела городского хозяйства МКУ «УЖКХ г.Когалыма»</w:t>
      </w:r>
    </w:p>
    <w:p w:rsidR="00A93A0B" w:rsidRDefault="00A93A0B" w:rsidP="00A93A0B">
      <w:pPr>
        <w:rPr>
          <w:sz w:val="26"/>
          <w:szCs w:val="26"/>
        </w:rPr>
      </w:pPr>
      <w:r>
        <w:rPr>
          <w:sz w:val="26"/>
          <w:szCs w:val="26"/>
        </w:rPr>
        <w:t>Ларионова Галина Владимировна;</w:t>
      </w:r>
    </w:p>
    <w:p w:rsidR="00A93A0B" w:rsidRPr="00EB14AC" w:rsidRDefault="00A93A0B" w:rsidP="00A93A0B">
      <w:r>
        <w:rPr>
          <w:sz w:val="26"/>
          <w:szCs w:val="26"/>
        </w:rPr>
        <w:t xml:space="preserve">Телефон: </w:t>
      </w:r>
      <w:r w:rsidRPr="00E34AEA">
        <w:rPr>
          <w:sz w:val="26"/>
          <w:szCs w:val="26"/>
          <w:u w:val="single"/>
        </w:rPr>
        <w:t xml:space="preserve">8(34667) </w:t>
      </w:r>
      <w:r>
        <w:rPr>
          <w:sz w:val="26"/>
          <w:szCs w:val="26"/>
          <w:u w:val="single"/>
        </w:rPr>
        <w:t>26-400</w:t>
      </w:r>
      <w:r>
        <w:rPr>
          <w:sz w:val="26"/>
          <w:szCs w:val="26"/>
        </w:rPr>
        <w:t xml:space="preserve">; электронный адрес: </w:t>
      </w:r>
      <w:proofErr w:type="spellStart"/>
      <w:r w:rsidR="0010674B" w:rsidRPr="0010674B">
        <w:rPr>
          <w:rStyle w:val="w-mailboxuserinfoemailinner"/>
          <w:sz w:val="26"/>
          <w:szCs w:val="26"/>
          <w:lang w:val="en-US"/>
        </w:rPr>
        <w:t>LarionovaGV</w:t>
      </w:r>
      <w:proofErr w:type="spellEnd"/>
      <w:r w:rsidR="0010674B" w:rsidRPr="0010674B">
        <w:rPr>
          <w:rStyle w:val="w-mailboxuserinfoemailinner"/>
          <w:sz w:val="26"/>
          <w:szCs w:val="26"/>
        </w:rPr>
        <w:t>@</w:t>
      </w:r>
      <w:proofErr w:type="spellStart"/>
      <w:r w:rsidR="0010674B" w:rsidRPr="0010674B">
        <w:rPr>
          <w:rStyle w:val="w-mailboxuserinfoemailinner"/>
          <w:sz w:val="26"/>
          <w:szCs w:val="26"/>
          <w:lang w:val="en-US"/>
        </w:rPr>
        <w:t>admkogalym</w:t>
      </w:r>
      <w:proofErr w:type="spellEnd"/>
      <w:r w:rsidR="0010674B" w:rsidRPr="0010674B">
        <w:rPr>
          <w:rStyle w:val="w-mailboxuserinfoemailinner"/>
          <w:sz w:val="26"/>
          <w:szCs w:val="26"/>
        </w:rPr>
        <w:t>.</w:t>
      </w:r>
      <w:proofErr w:type="spellStart"/>
      <w:r w:rsidR="0010674B" w:rsidRPr="0010674B">
        <w:rPr>
          <w:rStyle w:val="w-mailboxuserinfoemailinner"/>
          <w:sz w:val="26"/>
          <w:szCs w:val="26"/>
          <w:lang w:val="en-US"/>
        </w:rPr>
        <w:t>ru</w:t>
      </w:r>
      <w:proofErr w:type="spellEnd"/>
      <w:hyperlink r:id="rId5" w:tgtFrame="_blank" w:history="1">
        <w:r>
          <w:rPr>
            <w:rFonts w:ascii="Arial" w:hAnsi="Arial" w:cs="Arial"/>
            <w:color w:val="0857A6"/>
            <w:sz w:val="18"/>
            <w:szCs w:val="18"/>
            <w:bdr w:val="none" w:sz="0" w:space="0" w:color="auto" w:frame="1"/>
          </w:rPr>
          <w:br/>
        </w:r>
      </w:hyperlink>
    </w:p>
    <w:p w:rsidR="00EB14AC" w:rsidRPr="00580B1E" w:rsidRDefault="00EB14AC" w:rsidP="00A93A0B"/>
    <w:p w:rsidR="00EB14AC" w:rsidRPr="00580B1E" w:rsidRDefault="00EB14AC" w:rsidP="00A93A0B"/>
    <w:p w:rsidR="00EB14AC" w:rsidRPr="00580B1E" w:rsidRDefault="00EB14AC" w:rsidP="00A93A0B"/>
    <w:p w:rsidR="00EB14AC" w:rsidRPr="00580B1E" w:rsidRDefault="00EB14AC" w:rsidP="00A93A0B"/>
    <w:p w:rsidR="00EB14AC" w:rsidRPr="00580B1E" w:rsidRDefault="00EB14AC" w:rsidP="00A93A0B"/>
    <w:p w:rsidR="00EB14AC" w:rsidRDefault="00EB14AC" w:rsidP="00A93A0B"/>
    <w:p w:rsidR="0059292B" w:rsidRDefault="0059292B" w:rsidP="00A93A0B"/>
    <w:p w:rsidR="0059292B" w:rsidRDefault="0059292B" w:rsidP="00A93A0B"/>
    <w:p w:rsidR="0059292B" w:rsidRDefault="0059292B" w:rsidP="00A93A0B"/>
    <w:p w:rsidR="0059292B" w:rsidRDefault="0059292B" w:rsidP="00A93A0B"/>
    <w:p w:rsidR="0059292B" w:rsidRDefault="0059292B" w:rsidP="00A93A0B"/>
    <w:p w:rsidR="0059292B" w:rsidRDefault="0059292B" w:rsidP="00A93A0B"/>
    <w:p w:rsidR="0059292B" w:rsidRDefault="0059292B" w:rsidP="00A93A0B"/>
    <w:p w:rsidR="007E6F1D" w:rsidRPr="0059292B" w:rsidRDefault="007E6F1D" w:rsidP="00A93A0B"/>
    <w:p w:rsidR="00C3314E" w:rsidRDefault="00C3314E" w:rsidP="00FF6C98">
      <w:pPr>
        <w:jc w:val="right"/>
        <w:rPr>
          <w:bCs/>
          <w:sz w:val="22"/>
          <w:szCs w:val="22"/>
        </w:rPr>
      </w:pPr>
    </w:p>
    <w:sectPr w:rsidR="00C3314E" w:rsidSect="007E6F1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7E35"/>
    <w:multiLevelType w:val="multilevel"/>
    <w:tmpl w:val="9224EF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885713"/>
    <w:multiLevelType w:val="hybridMultilevel"/>
    <w:tmpl w:val="A6189A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3043E40"/>
    <w:multiLevelType w:val="hybridMultilevel"/>
    <w:tmpl w:val="9AAA11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3E5743F"/>
    <w:multiLevelType w:val="hybridMultilevel"/>
    <w:tmpl w:val="1F3210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8E36F17"/>
    <w:multiLevelType w:val="hybridMultilevel"/>
    <w:tmpl w:val="39943AE2"/>
    <w:lvl w:ilvl="0" w:tplc="D1A6883E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3A0B"/>
    <w:rsid w:val="0004530E"/>
    <w:rsid w:val="00047DB8"/>
    <w:rsid w:val="0010674B"/>
    <w:rsid w:val="001A0675"/>
    <w:rsid w:val="001D67C4"/>
    <w:rsid w:val="001E2CD6"/>
    <w:rsid w:val="00285A00"/>
    <w:rsid w:val="002D4E51"/>
    <w:rsid w:val="002E0F30"/>
    <w:rsid w:val="0037660C"/>
    <w:rsid w:val="00460CA9"/>
    <w:rsid w:val="00462893"/>
    <w:rsid w:val="00580B1E"/>
    <w:rsid w:val="0059292B"/>
    <w:rsid w:val="005D3206"/>
    <w:rsid w:val="00626849"/>
    <w:rsid w:val="00645603"/>
    <w:rsid w:val="00670BD1"/>
    <w:rsid w:val="007C2AF5"/>
    <w:rsid w:val="007C3EE4"/>
    <w:rsid w:val="007C7239"/>
    <w:rsid w:val="007E6F1D"/>
    <w:rsid w:val="00827981"/>
    <w:rsid w:val="008D299C"/>
    <w:rsid w:val="009B37F4"/>
    <w:rsid w:val="00A93A0B"/>
    <w:rsid w:val="00AC00F1"/>
    <w:rsid w:val="00AC19A1"/>
    <w:rsid w:val="00B02446"/>
    <w:rsid w:val="00B671B0"/>
    <w:rsid w:val="00B823DD"/>
    <w:rsid w:val="00BF3616"/>
    <w:rsid w:val="00C3314E"/>
    <w:rsid w:val="00C6165C"/>
    <w:rsid w:val="00C9355E"/>
    <w:rsid w:val="00CB369C"/>
    <w:rsid w:val="00CF066E"/>
    <w:rsid w:val="00D04ADB"/>
    <w:rsid w:val="00D57A92"/>
    <w:rsid w:val="00E40CAC"/>
    <w:rsid w:val="00E505E1"/>
    <w:rsid w:val="00E617F2"/>
    <w:rsid w:val="00EB14AC"/>
    <w:rsid w:val="00EE39E5"/>
    <w:rsid w:val="00FB76C0"/>
    <w:rsid w:val="00FD49CF"/>
    <w:rsid w:val="00FF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-mailboxuserinfoemailinner">
    <w:name w:val="w-mailbox__userinfo__email_inner"/>
    <w:basedOn w:val="a0"/>
    <w:rsid w:val="00A93A0B"/>
  </w:style>
  <w:style w:type="character" w:customStyle="1" w:styleId="a3">
    <w:name w:val="Основной текст_"/>
    <w:basedOn w:val="a0"/>
    <w:link w:val="3"/>
    <w:rsid w:val="00FF6C98"/>
    <w:rPr>
      <w:b/>
      <w:bCs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FF6C98"/>
    <w:pPr>
      <w:widowControl w:val="0"/>
      <w:shd w:val="clear" w:color="auto" w:fill="FFFFFF"/>
      <w:spacing w:line="254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115pt">
    <w:name w:val="Основной текст + 11;5 pt;Не полужирный"/>
    <w:basedOn w:val="a3"/>
    <w:rsid w:val="00FF6C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4">
    <w:name w:val="Strong"/>
    <w:qFormat/>
    <w:rsid w:val="00FF6C9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FF6C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C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.mail.ru/clb1214203/help.mail.ru/mail-help/auth/multiau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Галиханов Руслан Дамирович</dc:creator>
  <cp:keywords/>
  <dc:description/>
  <cp:lastModifiedBy>LarionovaGV</cp:lastModifiedBy>
  <cp:revision>4</cp:revision>
  <cp:lastPrinted>2017-07-18T11:49:00Z</cp:lastPrinted>
  <dcterms:created xsi:type="dcterms:W3CDTF">2017-07-26T04:25:00Z</dcterms:created>
  <dcterms:modified xsi:type="dcterms:W3CDTF">2017-07-26T04:26:00Z</dcterms:modified>
</cp:coreProperties>
</file>