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1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t xml:space="preserve">Результаты </w:t>
      </w:r>
      <w:proofErr w:type="gramStart"/>
      <w:r w:rsidRPr="00D0719F">
        <w:rPr>
          <w:rFonts w:eastAsiaTheme="minorEastAsia" w:cstheme="minorBidi"/>
          <w:b/>
          <w:color w:val="auto"/>
        </w:rPr>
        <w:t>проведения независимой оценки качества оказания услуг</w:t>
      </w:r>
      <w:proofErr w:type="gramEnd"/>
      <w:r w:rsidRPr="00D0719F">
        <w:rPr>
          <w:rFonts w:eastAsiaTheme="minorEastAsia" w:cstheme="minorBidi"/>
          <w:b/>
          <w:color w:val="auto"/>
        </w:rPr>
        <w:t xml:space="preserve"> в </w:t>
      </w:r>
    </w:p>
    <w:p w:rsidR="00D0719F" w:rsidRDefault="00756F36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t>Муниципальном б</w:t>
      </w:r>
      <w:r w:rsidR="00BA7BEB">
        <w:rPr>
          <w:rFonts w:eastAsiaTheme="minorEastAsia" w:cstheme="minorBidi"/>
          <w:b/>
          <w:color w:val="auto"/>
        </w:rPr>
        <w:t xml:space="preserve">юджетном </w:t>
      </w:r>
      <w:proofErr w:type="gramStart"/>
      <w:r w:rsidR="00BA7BEB">
        <w:rPr>
          <w:rFonts w:eastAsiaTheme="minorEastAsia" w:cstheme="minorBidi"/>
          <w:b/>
          <w:color w:val="auto"/>
        </w:rPr>
        <w:t>учреждении</w:t>
      </w:r>
      <w:proofErr w:type="gramEnd"/>
      <w:r w:rsidR="00BA7BEB">
        <w:rPr>
          <w:rFonts w:eastAsiaTheme="minorEastAsia" w:cstheme="minorBidi"/>
          <w:b/>
          <w:color w:val="auto"/>
        </w:rPr>
        <w:t xml:space="preserve"> «Централизованная</w:t>
      </w:r>
      <w:r>
        <w:rPr>
          <w:rFonts w:eastAsiaTheme="minorEastAsia" w:cstheme="minorBidi"/>
          <w:b/>
          <w:color w:val="auto"/>
        </w:rPr>
        <w:t xml:space="preserve"> библиотечная система»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5175" w:type="dxa"/>
        <w:tblInd w:w="83" w:type="dxa"/>
        <w:tblLook w:val="04A0"/>
      </w:tblPr>
      <w:tblGrid>
        <w:gridCol w:w="700"/>
        <w:gridCol w:w="4475"/>
        <w:gridCol w:w="5847"/>
        <w:gridCol w:w="636"/>
        <w:gridCol w:w="2079"/>
        <w:gridCol w:w="1438"/>
      </w:tblGrid>
      <w:tr w:rsidR="00C12392" w:rsidRPr="00C12392" w:rsidTr="000862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 w:rsidR="00C12392" w:rsidRPr="00C12392" w:rsidTr="004E2CEC">
        <w:trPr>
          <w:trHeight w:val="1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A7C5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  <w:p w:rsidR="00012038" w:rsidRPr="00C12392" w:rsidRDefault="00756F36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3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http://kogalymlib.ru/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4E2CEC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4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A7C5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4663F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видах предоставляемых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  <w:p w:rsidR="00012038" w:rsidRPr="00C12392" w:rsidRDefault="00756F3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3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http://kogalymlib.ru/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4E2CEC">
        <w:trPr>
          <w:trHeight w:val="7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FE410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59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1F758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FE410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E136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E136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FE410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2,2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75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и доступность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получения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9,1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DF731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C32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3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1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51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ИТОГО по Блоку 2: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DF731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6,2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3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9,2</w:t>
            </w:r>
          </w:p>
        </w:tc>
      </w:tr>
      <w:tr w:rsidR="00C12392" w:rsidRPr="00C12392" w:rsidTr="00086215">
        <w:trPr>
          <w:trHeight w:val="600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DC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2E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EB217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оказания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организацией культуры в целом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34663F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5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C32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6,8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 w:rsidRPr="004E2CE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F533C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1</w:t>
            </w:r>
            <w:r w:rsidR="00C3293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43,8</w:t>
            </w:r>
          </w:p>
        </w:tc>
      </w:tr>
    </w:tbl>
    <w:p w:rsidR="002D2CA2" w:rsidRPr="00F7552A" w:rsidRDefault="002D2CA2" w:rsidP="0090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b/>
        </w:rPr>
        <w:br w:type="page"/>
      </w: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D2CA2" w:rsidRPr="00E66B56" w:rsidRDefault="001D45E8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>
        <w:tab/>
      </w:r>
      <w:r w:rsidR="002D2CA2" w:rsidRPr="00E66B56">
        <w:rPr>
          <w:color w:val="auto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муниципальных услуг в </w:t>
      </w:r>
      <w:r w:rsidR="00756F36">
        <w:rPr>
          <w:color w:val="auto"/>
        </w:rPr>
        <w:t>Муниципальном б</w:t>
      </w:r>
      <w:r w:rsidR="00BA7BEB">
        <w:rPr>
          <w:color w:val="auto"/>
        </w:rPr>
        <w:t>юджетном учреждении «Централизованная</w:t>
      </w:r>
      <w:r w:rsidR="00756F36">
        <w:rPr>
          <w:color w:val="auto"/>
        </w:rPr>
        <w:t xml:space="preserve"> библиотечная система»</w:t>
      </w:r>
      <w:r w:rsidR="00E66B56">
        <w:rPr>
          <w:color w:val="auto"/>
        </w:rPr>
        <w:t xml:space="preserve"> </w:t>
      </w:r>
      <w:r w:rsidR="00892E0E" w:rsidRPr="00E66B56">
        <w:rPr>
          <w:color w:val="auto"/>
        </w:rPr>
        <w:t xml:space="preserve">(далее </w:t>
      </w:r>
      <w:r w:rsidR="00BA7BEB">
        <w:rPr>
          <w:color w:val="auto"/>
        </w:rPr>
        <w:t>МБУ «Централизованная</w:t>
      </w:r>
      <w:r w:rsidR="00756F36">
        <w:rPr>
          <w:color w:val="auto"/>
        </w:rPr>
        <w:t xml:space="preserve"> библиотечная система»</w:t>
      </w:r>
      <w:r w:rsidR="002D2CA2" w:rsidRPr="00E66B56">
        <w:rPr>
          <w:color w:val="auto"/>
        </w:rPr>
        <w:t>) по следующим показателям</w:t>
      </w:r>
      <w:r w:rsidR="002D2CA2" w:rsidRPr="00E66B56">
        <w:rPr>
          <w:rStyle w:val="a8"/>
          <w:color w:val="auto"/>
        </w:rPr>
        <w:footnoteReference w:id="2"/>
      </w:r>
      <w:r w:rsidR="002D2CA2" w:rsidRPr="00E66B56">
        <w:rPr>
          <w:color w:val="auto"/>
        </w:rPr>
        <w:t>: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2D2CA2" w:rsidRPr="00E66B56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 xml:space="preserve">На основе указанных показателей бала разработана анкета (Приложение 1), для проведения опроса. </w:t>
      </w:r>
    </w:p>
    <w:p w:rsidR="00DF731A" w:rsidRPr="00E66B56" w:rsidRDefault="00892E0E" w:rsidP="00DF731A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color w:val="auto"/>
        </w:rPr>
        <w:tab/>
        <w:t xml:space="preserve">Для получения объективной картины удовлетворенности получателей услуг качеством оказания услуг в </w:t>
      </w:r>
      <w:r w:rsidR="00BA7BEB">
        <w:rPr>
          <w:rFonts w:eastAsia="Calibri"/>
          <w:color w:val="auto"/>
        </w:rPr>
        <w:t>МБУ «Централизованная</w:t>
      </w:r>
      <w:r w:rsidR="00756F36">
        <w:rPr>
          <w:rFonts w:eastAsia="Calibri"/>
          <w:color w:val="auto"/>
        </w:rPr>
        <w:t xml:space="preserve"> библиотечная система»</w:t>
      </w:r>
      <w:r w:rsidR="004802E5" w:rsidRPr="00E66B56">
        <w:rPr>
          <w:rFonts w:eastAsia="Calibri"/>
          <w:color w:val="auto"/>
        </w:rPr>
        <w:t xml:space="preserve"> </w:t>
      </w:r>
      <w:r w:rsidRPr="00E66B56">
        <w:rPr>
          <w:rFonts w:eastAsia="Calibri"/>
          <w:color w:val="auto"/>
        </w:rPr>
        <w:t xml:space="preserve">было опрошено </w:t>
      </w:r>
      <w:r w:rsidR="00C3293C">
        <w:rPr>
          <w:rFonts w:eastAsia="Calibri"/>
          <w:color w:val="auto"/>
        </w:rPr>
        <w:t>504</w:t>
      </w:r>
      <w:r w:rsidR="001D45E8" w:rsidRPr="00E66B56">
        <w:rPr>
          <w:rFonts w:eastAsia="Calibri"/>
          <w:color w:val="auto"/>
        </w:rPr>
        <w:t xml:space="preserve"> </w:t>
      </w:r>
      <w:r w:rsidR="0019095C" w:rsidRPr="00E66B56">
        <w:rPr>
          <w:rFonts w:eastAsia="Calibri"/>
          <w:color w:val="auto"/>
        </w:rPr>
        <w:t>получателей услуг</w:t>
      </w:r>
      <w:r w:rsidRPr="00E66B56">
        <w:rPr>
          <w:rFonts w:eastAsia="Calibri"/>
          <w:color w:val="auto"/>
        </w:rPr>
        <w:t xml:space="preserve">. На основе </w:t>
      </w:r>
      <w:r w:rsidR="00274347" w:rsidRPr="00E66B56">
        <w:rPr>
          <w:rFonts w:eastAsia="Calibri"/>
          <w:color w:val="auto"/>
        </w:rPr>
        <w:t>"</w:t>
      </w:r>
      <w:r w:rsidRPr="00E66B56">
        <w:rPr>
          <w:rFonts w:eastAsia="Calibri"/>
          <w:color w:val="auto"/>
        </w:rPr>
        <w:t>Методических рекомендаций по проведению независимой оценки качества оказания услуг организациями культуры</w:t>
      </w:r>
      <w:r w:rsidR="00274347" w:rsidRPr="00E66B56">
        <w:rPr>
          <w:rFonts w:eastAsia="Calibri"/>
          <w:color w:val="auto"/>
        </w:rPr>
        <w:t xml:space="preserve">"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</w:t>
      </w:r>
      <w:r w:rsidR="00BA7BEB">
        <w:rPr>
          <w:rFonts w:eastAsia="Calibri"/>
          <w:color w:val="auto"/>
        </w:rPr>
        <w:t>МБУ «Централизованная</w:t>
      </w:r>
      <w:r w:rsidR="00756F36">
        <w:rPr>
          <w:rFonts w:eastAsia="Calibri"/>
          <w:color w:val="auto"/>
        </w:rPr>
        <w:t xml:space="preserve"> библиотечная система»</w:t>
      </w:r>
      <w:r w:rsidR="004802E5" w:rsidRPr="00E66B56">
        <w:rPr>
          <w:rFonts w:eastAsia="Calibri"/>
          <w:color w:val="auto"/>
        </w:rPr>
        <w:t xml:space="preserve"> </w:t>
      </w:r>
      <w:r w:rsidR="00274347" w:rsidRPr="00E66B56">
        <w:rPr>
          <w:rFonts w:eastAsia="Calibri"/>
          <w:color w:val="auto"/>
        </w:rPr>
        <w:t xml:space="preserve">относится к категории </w:t>
      </w:r>
      <w:r w:rsidR="00C3293C">
        <w:rPr>
          <w:rFonts w:eastAsia="Calibri"/>
          <w:color w:val="auto"/>
        </w:rPr>
        <w:t xml:space="preserve">средних </w:t>
      </w:r>
      <w:r w:rsidR="00DF731A" w:rsidRPr="00E66B56">
        <w:rPr>
          <w:rFonts w:eastAsia="Calibri"/>
          <w:color w:val="auto"/>
        </w:rPr>
        <w:t>организаций культуры, так как получател</w:t>
      </w:r>
      <w:r w:rsidR="00DF731A">
        <w:rPr>
          <w:rFonts w:eastAsia="Calibri"/>
          <w:color w:val="auto"/>
        </w:rPr>
        <w:t>е</w:t>
      </w:r>
      <w:r w:rsidR="00C3293C">
        <w:rPr>
          <w:rFonts w:eastAsia="Calibri"/>
          <w:color w:val="auto"/>
        </w:rPr>
        <w:t>й услуг в 2016 году было 41 929</w:t>
      </w:r>
      <w:r w:rsidR="00DF731A" w:rsidRPr="00E66B56">
        <w:rPr>
          <w:rFonts w:eastAsia="Calibri"/>
          <w:color w:val="auto"/>
        </w:rPr>
        <w:t xml:space="preserve">, поэтому количество анкет должно быть не менее </w:t>
      </w:r>
      <w:r w:rsidR="00C3293C">
        <w:rPr>
          <w:rFonts w:eastAsia="Calibri"/>
          <w:color w:val="auto"/>
        </w:rPr>
        <w:t>500</w:t>
      </w:r>
      <w:r w:rsidR="00DF731A" w:rsidRPr="00E66B56">
        <w:rPr>
          <w:rFonts w:eastAsia="Calibri"/>
          <w:color w:val="auto"/>
        </w:rPr>
        <w:t xml:space="preserve"> в год.</w:t>
      </w:r>
    </w:p>
    <w:p w:rsidR="00DF731A" w:rsidRPr="00E66B56" w:rsidRDefault="00DF731A" w:rsidP="00DF731A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rFonts w:eastAsia="Calibri"/>
          <w:color w:val="auto"/>
        </w:rPr>
        <w:tab/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 w:rsidR="00892E0E" w:rsidRPr="00E66B56" w:rsidRDefault="00DF731A" w:rsidP="00DF731A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</w:r>
      <w:r w:rsidR="00C3293C">
        <w:t xml:space="preserve">Всего в опросе о качестве предоставления услуг приняли участие, как было отмечено выше, 504  получателей услуг, из них 280, были опрошены в интерактивной форме </w:t>
      </w:r>
      <w:r w:rsidR="00C3293C">
        <w:rPr>
          <w:rFonts w:eastAsia="Calibri"/>
        </w:rPr>
        <w:t xml:space="preserve">через Интернет-канал, в личном опросе приняли участие 80 респондентов, 44 респондента опрошены по телефону и 100 через электронную почту </w:t>
      </w:r>
      <w:r w:rsidR="0009611E" w:rsidRPr="00E66B56">
        <w:rPr>
          <w:rFonts w:eastAsia="Calibri"/>
          <w:color w:val="auto"/>
          <w:lang w:eastAsia="en-US"/>
        </w:rPr>
        <w:t>(Приложение 2)</w:t>
      </w:r>
      <w:r w:rsidR="00892E0E" w:rsidRPr="00E66B56">
        <w:rPr>
          <w:rFonts w:eastAsia="Calibri"/>
          <w:color w:val="auto"/>
          <w:lang w:eastAsia="en-US"/>
        </w:rPr>
        <w:t>.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Theme="minorEastAsia" w:cstheme="minorBidi"/>
          <w:color w:val="auto"/>
        </w:rPr>
      </w:pPr>
      <w:r w:rsidRPr="00E66B56">
        <w:rPr>
          <w:color w:val="auto"/>
        </w:rPr>
        <w:tab/>
      </w:r>
      <w:r w:rsidRPr="00E66B56">
        <w:rPr>
          <w:rFonts w:eastAsiaTheme="minorEastAsia" w:cstheme="minorBidi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–160 баллов.</w:t>
      </w:r>
    </w:p>
    <w:p w:rsidR="001D45E8" w:rsidRPr="006B057C" w:rsidRDefault="001D45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057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2CA2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1. Открытость и доступность информации об организации культуры</w:t>
      </w:r>
    </w:p>
    <w:p w:rsidR="002D2CA2" w:rsidRPr="00F7552A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B2F">
        <w:rPr>
          <w:rFonts w:ascii="Times New Roman" w:hAnsi="Times New Roman"/>
          <w:sz w:val="24"/>
          <w:szCs w:val="24"/>
        </w:rPr>
        <w:t xml:space="preserve">В </w:t>
      </w:r>
      <w:r w:rsidR="001D45E8">
        <w:rPr>
          <w:rFonts w:ascii="Times New Roman" w:hAnsi="Times New Roman"/>
          <w:sz w:val="24"/>
          <w:szCs w:val="24"/>
        </w:rPr>
        <w:t>Блок</w:t>
      </w:r>
      <w:r w:rsidR="00BD0B2F">
        <w:rPr>
          <w:rFonts w:ascii="Times New Roman" w:hAnsi="Times New Roman"/>
          <w:sz w:val="24"/>
          <w:szCs w:val="24"/>
        </w:rPr>
        <w:t>е</w:t>
      </w:r>
      <w:r w:rsidR="001D45E8">
        <w:rPr>
          <w:rFonts w:ascii="Times New Roman" w:hAnsi="Times New Roman"/>
          <w:sz w:val="24"/>
          <w:szCs w:val="24"/>
        </w:rPr>
        <w:t xml:space="preserve"> 1 </w:t>
      </w:r>
      <w:r w:rsidR="00BD0B2F">
        <w:rPr>
          <w:rFonts w:ascii="Times New Roman" w:hAnsi="Times New Roman"/>
          <w:sz w:val="24"/>
          <w:szCs w:val="24"/>
        </w:rPr>
        <w:t xml:space="preserve">оценивается </w:t>
      </w:r>
      <w:r w:rsidR="001D45E8">
        <w:rPr>
          <w:rFonts w:ascii="Times New Roman" w:hAnsi="Times New Roman"/>
          <w:sz w:val="24"/>
          <w:szCs w:val="24"/>
        </w:rPr>
        <w:t>возможность доступа к информации об организац</w:t>
      </w:r>
      <w:proofErr w:type="gramStart"/>
      <w:r w:rsidR="001D45E8">
        <w:rPr>
          <w:rFonts w:ascii="Times New Roman" w:hAnsi="Times New Roman"/>
          <w:sz w:val="24"/>
          <w:szCs w:val="24"/>
        </w:rPr>
        <w:t>ии и ее</w:t>
      </w:r>
      <w:proofErr w:type="gramEnd"/>
      <w:r w:rsidR="001D45E8">
        <w:rPr>
          <w:rFonts w:ascii="Times New Roman" w:hAnsi="Times New Roman"/>
          <w:sz w:val="24"/>
          <w:szCs w:val="24"/>
        </w:rPr>
        <w:t xml:space="preserve"> деятельности</w:t>
      </w:r>
      <w:r w:rsidR="00BD0B2F">
        <w:rPr>
          <w:rFonts w:ascii="Times New Roman" w:hAnsi="Times New Roman"/>
          <w:sz w:val="24"/>
          <w:szCs w:val="24"/>
        </w:rPr>
        <w:t>, размещенной на официальном сайте организации</w:t>
      </w:r>
      <w:r w:rsidR="00BD0B2F">
        <w:rPr>
          <w:rStyle w:val="a8"/>
          <w:rFonts w:ascii="Times New Roman" w:hAnsi="Times New Roman"/>
          <w:sz w:val="24"/>
          <w:szCs w:val="24"/>
        </w:rPr>
        <w:footnoteReference w:id="3"/>
      </w:r>
      <w:r w:rsidR="00BD0B2F">
        <w:rPr>
          <w:rFonts w:ascii="Times New Roman" w:hAnsi="Times New Roman"/>
          <w:sz w:val="24"/>
          <w:szCs w:val="24"/>
        </w:rPr>
        <w:t xml:space="preserve"> и на ее территории.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В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BA7BEB">
        <w:rPr>
          <w:rFonts w:ascii="Times New Roman" w:hAnsi="Times New Roman"/>
          <w:sz w:val="24"/>
          <w:szCs w:val="24"/>
        </w:rPr>
        <w:t>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="0009611E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DF731A">
        <w:rPr>
          <w:rFonts w:ascii="Times New Roman" w:hAnsi="Times New Roman"/>
          <w:b/>
          <w:sz w:val="24"/>
          <w:szCs w:val="24"/>
        </w:rPr>
        <w:t>2</w:t>
      </w:r>
      <w:r w:rsidR="00C3293C">
        <w:rPr>
          <w:rFonts w:ascii="Times New Roman" w:hAnsi="Times New Roman"/>
          <w:b/>
          <w:sz w:val="24"/>
          <w:szCs w:val="24"/>
        </w:rPr>
        <w:t>2,2</w:t>
      </w:r>
      <w:r w:rsidR="00C3293C">
        <w:rPr>
          <w:rFonts w:ascii="Times New Roman" w:hAnsi="Times New Roman"/>
          <w:sz w:val="24"/>
          <w:szCs w:val="24"/>
        </w:rPr>
        <w:t xml:space="preserve"> балла</w:t>
      </w:r>
      <w:r w:rsidRPr="00F7552A">
        <w:rPr>
          <w:rFonts w:ascii="Times New Roman" w:hAnsi="Times New Roman"/>
          <w:sz w:val="24"/>
          <w:szCs w:val="24"/>
        </w:rPr>
        <w:t xml:space="preserve"> из </w:t>
      </w:r>
      <w:r w:rsidR="00706B1A">
        <w:rPr>
          <w:rFonts w:ascii="Times New Roman" w:hAnsi="Times New Roman"/>
          <w:b/>
          <w:sz w:val="24"/>
          <w:szCs w:val="24"/>
        </w:rPr>
        <w:t>30</w:t>
      </w:r>
      <w:r w:rsidRPr="00F7552A">
        <w:rPr>
          <w:rFonts w:ascii="Times New Roman" w:hAnsi="Times New Roman"/>
          <w:sz w:val="24"/>
          <w:szCs w:val="24"/>
        </w:rPr>
        <w:t xml:space="preserve"> максим</w:t>
      </w:r>
      <w:r w:rsidR="00706B1A">
        <w:rPr>
          <w:rFonts w:ascii="Times New Roman" w:hAnsi="Times New Roman"/>
          <w:sz w:val="24"/>
          <w:szCs w:val="24"/>
        </w:rPr>
        <w:t>альных</w:t>
      </w:r>
      <w:r w:rsidR="001855F5">
        <w:rPr>
          <w:rFonts w:ascii="Times New Roman" w:hAnsi="Times New Roman"/>
          <w:sz w:val="24"/>
          <w:szCs w:val="24"/>
        </w:rPr>
        <w:t xml:space="preserve"> баллов</w:t>
      </w:r>
      <w:r w:rsidR="00BD0B2F">
        <w:rPr>
          <w:rFonts w:ascii="Times New Roman" w:hAnsi="Times New Roman"/>
          <w:sz w:val="24"/>
          <w:szCs w:val="24"/>
        </w:rPr>
        <w:t>, что свидетельствует</w:t>
      </w:r>
      <w:r w:rsidR="00706B1A">
        <w:rPr>
          <w:rFonts w:ascii="Times New Roman" w:hAnsi="Times New Roman"/>
          <w:sz w:val="24"/>
          <w:szCs w:val="24"/>
        </w:rPr>
        <w:t xml:space="preserve"> о </w:t>
      </w:r>
      <w:r w:rsidR="00DF731A">
        <w:rPr>
          <w:rFonts w:ascii="Times New Roman" w:hAnsi="Times New Roman"/>
          <w:color w:val="000000" w:themeColor="text1"/>
          <w:sz w:val="24"/>
          <w:szCs w:val="24"/>
        </w:rPr>
        <w:t xml:space="preserve">высоком </w:t>
      </w:r>
      <w:r w:rsidR="00706B1A" w:rsidRPr="003E136C">
        <w:rPr>
          <w:rFonts w:ascii="Times New Roman" w:hAnsi="Times New Roman"/>
          <w:color w:val="000000" w:themeColor="text1"/>
          <w:sz w:val="24"/>
          <w:szCs w:val="24"/>
        </w:rPr>
        <w:t>уровне</w:t>
      </w:r>
      <w:r w:rsidR="00706B1A">
        <w:rPr>
          <w:rFonts w:ascii="Times New Roman" w:hAnsi="Times New Roman"/>
          <w:sz w:val="24"/>
          <w:szCs w:val="24"/>
        </w:rPr>
        <w:t xml:space="preserve"> организации в данной организации </w:t>
      </w:r>
      <w:r w:rsidRPr="00F7552A">
        <w:rPr>
          <w:rFonts w:ascii="Times New Roman" w:hAnsi="Times New Roman"/>
          <w:sz w:val="24"/>
          <w:szCs w:val="24"/>
        </w:rPr>
        <w:t>доступа к</w:t>
      </w:r>
      <w:r w:rsidR="00706B1A">
        <w:rPr>
          <w:rFonts w:ascii="Times New Roman" w:hAnsi="Times New Roman"/>
          <w:sz w:val="24"/>
          <w:szCs w:val="24"/>
        </w:rPr>
        <w:t xml:space="preserve"> общей </w:t>
      </w:r>
      <w:r w:rsidRPr="00F7552A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0B2F">
        <w:rPr>
          <w:rFonts w:ascii="Times New Roman" w:hAnsi="Times New Roman"/>
          <w:sz w:val="24"/>
          <w:szCs w:val="24"/>
        </w:rPr>
        <w:t>самой организац</w:t>
      </w:r>
      <w:proofErr w:type="gramStart"/>
      <w:r w:rsidR="00BD0B2F">
        <w:rPr>
          <w:rFonts w:ascii="Times New Roman" w:hAnsi="Times New Roman"/>
          <w:sz w:val="24"/>
          <w:szCs w:val="24"/>
        </w:rPr>
        <w:t>ии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706B1A">
        <w:rPr>
          <w:rFonts w:ascii="Times New Roman" w:hAnsi="Times New Roman"/>
          <w:sz w:val="24"/>
          <w:szCs w:val="24"/>
        </w:rPr>
        <w:t>и ее</w:t>
      </w:r>
      <w:proofErr w:type="gramEnd"/>
      <w:r w:rsidR="00706B1A">
        <w:rPr>
          <w:rFonts w:ascii="Times New Roman" w:hAnsi="Times New Roman"/>
          <w:sz w:val="24"/>
          <w:szCs w:val="24"/>
        </w:rPr>
        <w:t xml:space="preserve"> деятельности</w:t>
      </w:r>
      <w:r w:rsidR="001855F5">
        <w:rPr>
          <w:rFonts w:ascii="Times New Roman" w:hAnsi="Times New Roman"/>
          <w:sz w:val="24"/>
          <w:szCs w:val="24"/>
        </w:rPr>
        <w:t>, размещенной</w:t>
      </w:r>
      <w:r w:rsidR="00706B1A">
        <w:rPr>
          <w:rFonts w:ascii="Times New Roman" w:hAnsi="Times New Roman"/>
          <w:sz w:val="24"/>
          <w:szCs w:val="24"/>
        </w:rPr>
        <w:t xml:space="preserve"> на официальном сайте и на ее территории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4945D7" w:rsidRDefault="002D2CA2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D86B57">
        <w:rPr>
          <w:rFonts w:ascii="Times New Roman" w:hAnsi="Times New Roman" w:cs="Times New Roman"/>
          <w:sz w:val="24"/>
          <w:szCs w:val="24"/>
        </w:rPr>
        <w:t>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86B57">
        <w:rPr>
          <w:rFonts w:ascii="Times New Roman" w:hAnsi="Times New Roman" w:cs="Times New Roman"/>
          <w:sz w:val="24"/>
          <w:szCs w:val="24"/>
        </w:rPr>
        <w:t xml:space="preserve">успешно функционирует </w:t>
      </w:r>
      <w:r w:rsidRPr="003E136C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</w:t>
      </w:r>
      <w:r w:rsidR="00D86B57" w:rsidRPr="003E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F36" w:rsidRPr="00756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http://kogalymlib.ru/</w:t>
      </w:r>
      <w:r w:rsidR="00706B1A" w:rsidRPr="0094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6B57">
        <w:rPr>
          <w:rFonts w:ascii="Times New Roman" w:hAnsi="Times New Roman" w:cs="Times New Roman"/>
          <w:sz w:val="24"/>
          <w:szCs w:val="24"/>
        </w:rPr>
        <w:t xml:space="preserve"> на котором представлена информация </w:t>
      </w:r>
      <w:r w:rsidR="003E136C">
        <w:rPr>
          <w:rFonts w:ascii="Times New Roman" w:hAnsi="Times New Roman" w:cs="Times New Roman"/>
          <w:sz w:val="24"/>
          <w:szCs w:val="24"/>
        </w:rPr>
        <w:t xml:space="preserve">не </w:t>
      </w:r>
      <w:r w:rsidR="00D86B57">
        <w:rPr>
          <w:rFonts w:ascii="Times New Roman" w:hAnsi="Times New Roman" w:cs="Times New Roman"/>
          <w:sz w:val="24"/>
          <w:szCs w:val="24"/>
        </w:rPr>
        <w:t>в полном объеме</w:t>
      </w:r>
      <w:r w:rsidR="003E136C">
        <w:rPr>
          <w:rFonts w:ascii="Times New Roman" w:hAnsi="Times New Roman" w:cs="Times New Roman"/>
          <w:sz w:val="24"/>
          <w:szCs w:val="24"/>
        </w:rPr>
        <w:t>, что и не позволило оценить данный блок максимально</w:t>
      </w:r>
      <w:r w:rsidRPr="00F7552A">
        <w:rPr>
          <w:rFonts w:ascii="Times New Roman" w:hAnsi="Times New Roman" w:cs="Times New Roman"/>
          <w:sz w:val="24"/>
          <w:szCs w:val="24"/>
        </w:rPr>
        <w:t>.</w:t>
      </w:r>
      <w:r w:rsidR="001855F5">
        <w:rPr>
          <w:rFonts w:ascii="Times New Roman" w:hAnsi="Times New Roman" w:cs="Times New Roman"/>
          <w:sz w:val="24"/>
          <w:szCs w:val="24"/>
        </w:rPr>
        <w:t xml:space="preserve"> </w:t>
      </w:r>
      <w:r w:rsidR="00D86B57">
        <w:rPr>
          <w:rFonts w:ascii="Times New Roman" w:hAnsi="Times New Roman" w:cs="Times New Roman"/>
          <w:sz w:val="24"/>
          <w:szCs w:val="24"/>
        </w:rPr>
        <w:t xml:space="preserve">Показатель 1.1 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информации об организации культуры на официальном сайте организации куль</w:t>
      </w:r>
      <w:r w:rsidR="007F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в сети «Интернет» </w:t>
      </w:r>
      <w:r w:rsid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 на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F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максимальных. </w:t>
      </w:r>
      <w:r w:rsidR="00DF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следующая информация:</w:t>
      </w:r>
    </w:p>
    <w:p w:rsidR="00C3293C" w:rsidRDefault="00C3293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организации культуры, схема проезда;</w:t>
      </w:r>
    </w:p>
    <w:p w:rsidR="001F758C" w:rsidRDefault="007F4C04" w:rsidP="007F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1.2 Наличие информации о деятельности организации культуры на официальном сайте организации культуры в сети «Интернет» оценен на </w:t>
      </w:r>
      <w:r w:rsidR="00C32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3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максимальных.</w:t>
      </w:r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следующая информация: 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нормативных правовых актов, устанавливающих цены (тарифы) на услуги либо порядок их установления;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оказываемых платных услуг, цены (тарифы) на услуги;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  <w:r w:rsidRP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учреждения;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улучшению качества работы организации.</w:t>
      </w:r>
    </w:p>
    <w:p w:rsidR="002D2CA2" w:rsidRPr="00F7552A" w:rsidRDefault="00D86B57" w:rsidP="001F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Показатель 1.3 </w:t>
      </w:r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был</w:t>
      </w:r>
      <w:r w:rsidR="001855F5">
        <w:rPr>
          <w:rFonts w:ascii="Times New Roman" w:hAnsi="Times New Roman" w:cs="Times New Roman"/>
          <w:sz w:val="24"/>
          <w:szCs w:val="24"/>
        </w:rPr>
        <w:t xml:space="preserve"> оценена положительно на </w:t>
      </w:r>
      <w:r w:rsidR="00C3293C">
        <w:rPr>
          <w:rFonts w:ascii="Times New Roman" w:hAnsi="Times New Roman" w:cs="Times New Roman"/>
          <w:b/>
          <w:sz w:val="24"/>
          <w:szCs w:val="24"/>
        </w:rPr>
        <w:t>9,2</w:t>
      </w:r>
      <w:r w:rsidR="00C3293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1855F5">
        <w:rPr>
          <w:rFonts w:ascii="Times New Roman" w:hAnsi="Times New Roman" w:cs="Times New Roman"/>
          <w:sz w:val="24"/>
          <w:szCs w:val="24"/>
        </w:rPr>
        <w:t xml:space="preserve"> из </w:t>
      </w:r>
      <w:r w:rsidR="001855F5" w:rsidRPr="00BD0B2F">
        <w:rPr>
          <w:rFonts w:ascii="Times New Roman" w:hAnsi="Times New Roman" w:cs="Times New Roman"/>
          <w:b/>
          <w:sz w:val="24"/>
          <w:szCs w:val="24"/>
        </w:rPr>
        <w:t>10</w:t>
      </w:r>
      <w:r w:rsidR="001855F5"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="00972916">
        <w:rPr>
          <w:rFonts w:ascii="Times New Roman" w:hAnsi="Times New Roman" w:cs="Times New Roman"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b/>
          <w:sz w:val="24"/>
          <w:szCs w:val="24"/>
        </w:rPr>
        <w:t>59</w:t>
      </w:r>
      <w:r w:rsidR="00972916" w:rsidRPr="00BD0B2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72916">
        <w:rPr>
          <w:rFonts w:ascii="Times New Roman" w:hAnsi="Times New Roman" w:cs="Times New Roman"/>
          <w:sz w:val="24"/>
          <w:szCs w:val="24"/>
        </w:rPr>
        <w:t xml:space="preserve"> опрошенных отметили высокий уровень доступности и актуальности информации о деятельности </w:t>
      </w:r>
      <w:r w:rsidR="00BA7BEB">
        <w:rPr>
          <w:rFonts w:ascii="Times New Roman" w:hAnsi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="00972916">
        <w:rPr>
          <w:rFonts w:ascii="Times New Roman" w:hAnsi="Times New Roman"/>
          <w:sz w:val="24"/>
          <w:szCs w:val="24"/>
        </w:rPr>
        <w:t>, размещенной на территории организации</w:t>
      </w:r>
      <w:r w:rsidR="007F4C04">
        <w:rPr>
          <w:rFonts w:ascii="Times New Roman" w:hAnsi="Times New Roman"/>
          <w:sz w:val="24"/>
          <w:szCs w:val="24"/>
        </w:rPr>
        <w:t xml:space="preserve">.  </w:t>
      </w:r>
      <w:r w:rsidR="00B51FD7">
        <w:rPr>
          <w:rFonts w:ascii="Times New Roman" w:hAnsi="Times New Roman"/>
          <w:b/>
          <w:sz w:val="24"/>
          <w:szCs w:val="24"/>
        </w:rPr>
        <w:t>39</w:t>
      </w:r>
      <w:r w:rsidR="007F4C04" w:rsidRPr="007F4C04">
        <w:rPr>
          <w:rFonts w:ascii="Times New Roman" w:hAnsi="Times New Roman"/>
          <w:b/>
          <w:sz w:val="24"/>
          <w:szCs w:val="24"/>
        </w:rPr>
        <w:t xml:space="preserve"> %</w:t>
      </w:r>
      <w:r w:rsidR="007F4C04">
        <w:rPr>
          <w:rFonts w:ascii="Times New Roman" w:hAnsi="Times New Roman"/>
          <w:sz w:val="24"/>
          <w:szCs w:val="24"/>
        </w:rPr>
        <w:t xml:space="preserve"> поставили оценку хорошо, а </w:t>
      </w:r>
      <w:r w:rsidR="00B51FD7">
        <w:rPr>
          <w:rFonts w:ascii="Times New Roman" w:hAnsi="Times New Roman"/>
          <w:b/>
          <w:sz w:val="24"/>
          <w:szCs w:val="24"/>
        </w:rPr>
        <w:t>2</w:t>
      </w:r>
      <w:r w:rsidR="00972916" w:rsidRPr="00BD0B2F">
        <w:rPr>
          <w:rFonts w:ascii="Times New Roman" w:hAnsi="Times New Roman"/>
          <w:b/>
          <w:sz w:val="24"/>
          <w:szCs w:val="24"/>
        </w:rPr>
        <w:t>%</w:t>
      </w:r>
      <w:r w:rsidR="00972916">
        <w:rPr>
          <w:rFonts w:ascii="Times New Roman" w:hAnsi="Times New Roman"/>
          <w:sz w:val="24"/>
          <w:szCs w:val="24"/>
        </w:rPr>
        <w:t xml:space="preserve"> указали на наличие недостатков.</w:t>
      </w:r>
      <w:proofErr w:type="gramEnd"/>
    </w:p>
    <w:p w:rsidR="003755F2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</w:r>
    </w:p>
    <w:p w:rsidR="003755F2" w:rsidRDefault="003755F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5F2" w:rsidRDefault="003755F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5F2" w:rsidRDefault="003755F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5F2" w:rsidRDefault="003755F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5F2" w:rsidRDefault="003755F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461F5" w:rsidRDefault="002D2CA2" w:rsidP="003755F2">
      <w:pPr>
        <w:pStyle w:val="a3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Респондентам был задан вопрос: "</w:t>
      </w:r>
      <w:r w:rsidR="00972916" w:rsidRPr="00972916">
        <w:rPr>
          <w:rFonts w:ascii="Times New Roman" w:hAnsi="Times New Roman"/>
          <w:sz w:val="24"/>
          <w:szCs w:val="24"/>
        </w:rPr>
        <w:t>Оцените доступность и актуальность информации о деятельности организации культуры, размещ</w:t>
      </w:r>
      <w:r w:rsidR="00973A1F">
        <w:rPr>
          <w:rFonts w:ascii="Times New Roman" w:hAnsi="Times New Roman"/>
          <w:sz w:val="24"/>
          <w:szCs w:val="24"/>
        </w:rPr>
        <w:t>енной на территории организации</w:t>
      </w:r>
      <w:r w:rsidR="00C1619E">
        <w:rPr>
          <w:rFonts w:ascii="Times New Roman" w:hAnsi="Times New Roman"/>
          <w:sz w:val="24"/>
          <w:szCs w:val="24"/>
        </w:rPr>
        <w:t>":</w:t>
      </w:r>
    </w:p>
    <w:p w:rsidR="00E95A7E" w:rsidRPr="00366568" w:rsidRDefault="00E95A7E" w:rsidP="00E95A7E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3901" w:rsidRPr="00FD3901" w:rsidRDefault="00FD3901" w:rsidP="00E95A7E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41190" cy="14725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04" w:rsidRDefault="007F4C04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3A1F" w:rsidRDefault="00973A1F" w:rsidP="003755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E136C">
        <w:tab/>
      </w:r>
      <w:r w:rsidR="002D2CA2" w:rsidRPr="003755F2">
        <w:rPr>
          <w:rFonts w:ascii="Times New Roman" w:hAnsi="Times New Roman" w:cs="Times New Roman"/>
          <w:sz w:val="24"/>
          <w:szCs w:val="24"/>
        </w:rPr>
        <w:t xml:space="preserve">Таким образом, имеющиеся информационные ресурсы </w:t>
      </w:r>
      <w:r w:rsidR="00BA7BEB">
        <w:rPr>
          <w:rFonts w:ascii="Times New Roman" w:hAnsi="Times New Roman" w:cs="Times New Roman"/>
          <w:sz w:val="24"/>
          <w:szCs w:val="24"/>
        </w:rPr>
        <w:t>МБУ «Централизованная</w:t>
      </w:r>
      <w:r w:rsidR="00756F36" w:rsidRPr="003755F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  <w:r w:rsidR="002D2CA2" w:rsidRPr="003755F2">
        <w:rPr>
          <w:rFonts w:ascii="Times New Roman" w:hAnsi="Times New Roman" w:cs="Times New Roman"/>
          <w:sz w:val="24"/>
          <w:szCs w:val="24"/>
        </w:rPr>
        <w:t xml:space="preserve"> в плане доступности</w:t>
      </w:r>
      <w:r w:rsidR="00FE4106" w:rsidRPr="003755F2">
        <w:rPr>
          <w:rFonts w:ascii="Times New Roman" w:hAnsi="Times New Roman" w:cs="Times New Roman"/>
          <w:sz w:val="24"/>
          <w:szCs w:val="24"/>
        </w:rPr>
        <w:t xml:space="preserve"> и актуальности</w:t>
      </w:r>
      <w:r w:rsidR="009F57B4" w:rsidRPr="003755F2">
        <w:rPr>
          <w:rFonts w:ascii="Times New Roman" w:hAnsi="Times New Roman" w:cs="Times New Roman"/>
          <w:sz w:val="24"/>
          <w:szCs w:val="24"/>
        </w:rPr>
        <w:t xml:space="preserve"> получения информации работаю</w:t>
      </w:r>
      <w:r w:rsidR="002D2CA2" w:rsidRPr="003755F2">
        <w:rPr>
          <w:rFonts w:ascii="Times New Roman" w:hAnsi="Times New Roman" w:cs="Times New Roman"/>
          <w:sz w:val="24"/>
          <w:szCs w:val="24"/>
        </w:rPr>
        <w:t>т эффективно.</w:t>
      </w:r>
      <w:r w:rsidR="00B51FD7" w:rsidRPr="003755F2">
        <w:rPr>
          <w:rFonts w:ascii="Times New Roman" w:hAnsi="Times New Roman" w:cs="Times New Roman"/>
          <w:sz w:val="24"/>
          <w:szCs w:val="24"/>
        </w:rPr>
        <w:t xml:space="preserve"> Однако критерии 1.1 и</w:t>
      </w:r>
      <w:r w:rsidR="00FE4106" w:rsidRPr="003755F2">
        <w:rPr>
          <w:rFonts w:ascii="Times New Roman" w:hAnsi="Times New Roman" w:cs="Times New Roman"/>
          <w:sz w:val="24"/>
          <w:szCs w:val="24"/>
        </w:rPr>
        <w:t xml:space="preserve"> 1.2 пр</w:t>
      </w:r>
      <w:r w:rsidR="002A4C8C" w:rsidRPr="003755F2">
        <w:rPr>
          <w:rFonts w:ascii="Times New Roman" w:hAnsi="Times New Roman" w:cs="Times New Roman"/>
          <w:sz w:val="24"/>
          <w:szCs w:val="24"/>
        </w:rPr>
        <w:t>ед</w:t>
      </w:r>
      <w:r w:rsidR="00B51FD7" w:rsidRPr="003755F2">
        <w:rPr>
          <w:rFonts w:ascii="Times New Roman" w:hAnsi="Times New Roman" w:cs="Times New Roman"/>
          <w:sz w:val="24"/>
          <w:szCs w:val="24"/>
        </w:rPr>
        <w:t>ставлен не в полном объеме, 2</w:t>
      </w:r>
      <w:r w:rsidR="00FE4106" w:rsidRPr="003755F2">
        <w:rPr>
          <w:rFonts w:ascii="Times New Roman" w:hAnsi="Times New Roman" w:cs="Times New Roman"/>
          <w:sz w:val="24"/>
          <w:szCs w:val="24"/>
        </w:rPr>
        <w:t xml:space="preserve"> % получателей услуг </w:t>
      </w:r>
      <w:r w:rsidR="008E1B90" w:rsidRPr="003755F2">
        <w:rPr>
          <w:rFonts w:ascii="Times New Roman" w:hAnsi="Times New Roman" w:cs="Times New Roman"/>
          <w:sz w:val="24"/>
          <w:szCs w:val="24"/>
        </w:rPr>
        <w:t>у</w:t>
      </w:r>
      <w:r w:rsidR="00FE4106" w:rsidRPr="003755F2">
        <w:rPr>
          <w:rFonts w:ascii="Times New Roman" w:hAnsi="Times New Roman" w:cs="Times New Roman"/>
          <w:sz w:val="24"/>
          <w:szCs w:val="24"/>
        </w:rPr>
        <w:t>казали на наличие недостатков по критерию 1.3, что не позволило оценить данный блок максимально.</w:t>
      </w:r>
    </w:p>
    <w:p w:rsidR="003755F2" w:rsidRPr="003755F2" w:rsidRDefault="003755F2" w:rsidP="003755F2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 w:rsidR="002D2CA2" w:rsidRPr="00F7552A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855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55">
        <w:rPr>
          <w:rFonts w:ascii="Times New Roman" w:hAnsi="Times New Roman" w:cs="Times New Roman"/>
          <w:sz w:val="24"/>
          <w:szCs w:val="24"/>
        </w:rPr>
        <w:t>В б</w:t>
      </w:r>
      <w:r>
        <w:rPr>
          <w:rFonts w:ascii="Times New Roman" w:hAnsi="Times New Roman" w:cs="Times New Roman"/>
          <w:sz w:val="24"/>
          <w:szCs w:val="24"/>
        </w:rPr>
        <w:t>лок</w:t>
      </w:r>
      <w:r w:rsidR="001108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110855">
        <w:rPr>
          <w:rFonts w:ascii="Times New Roman" w:hAnsi="Times New Roman" w:cs="Times New Roman"/>
          <w:sz w:val="24"/>
          <w:szCs w:val="24"/>
        </w:rPr>
        <w:t>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2D2CA2" w:rsidRDefault="00110855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A7BEB">
        <w:rPr>
          <w:rFonts w:ascii="Times New Roman" w:hAnsi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="001F7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</w:t>
      </w:r>
      <w:r w:rsidR="002D2CA2">
        <w:rPr>
          <w:rFonts w:ascii="Times New Roman" w:hAnsi="Times New Roman" w:cs="Times New Roman"/>
          <w:sz w:val="24"/>
          <w:szCs w:val="24"/>
        </w:rPr>
        <w:t>оценен на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46,2 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sz w:val="24"/>
          <w:szCs w:val="24"/>
        </w:rPr>
        <w:t>балла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9F57B4">
        <w:rPr>
          <w:rFonts w:ascii="Times New Roman" w:hAnsi="Times New Roman" w:cs="Times New Roman"/>
          <w:b/>
          <w:sz w:val="24"/>
          <w:szCs w:val="24"/>
        </w:rPr>
        <w:t>5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57B4">
        <w:rPr>
          <w:rFonts w:ascii="Times New Roman" w:hAnsi="Times New Roman" w:cs="Times New Roman"/>
          <w:sz w:val="24"/>
          <w:szCs w:val="24"/>
        </w:rPr>
        <w:t xml:space="preserve">максимальных баллов. </w:t>
      </w:r>
      <w:r w:rsidR="00187490">
        <w:rPr>
          <w:rFonts w:ascii="Times New Roman" w:hAnsi="Times New Roman" w:cs="Times New Roman"/>
          <w:sz w:val="24"/>
          <w:szCs w:val="24"/>
        </w:rPr>
        <w:t xml:space="preserve"> Показатель 2.1 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пребывания в организации кул</w:t>
      </w:r>
      <w:r w:rsidR="0018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187490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F1637">
        <w:rPr>
          <w:rFonts w:ascii="Times New Roman" w:hAnsi="Times New Roman" w:cs="Times New Roman"/>
          <w:sz w:val="24"/>
          <w:szCs w:val="24"/>
        </w:rPr>
        <w:t xml:space="preserve">был оценен респондентами на </w:t>
      </w:r>
      <w:r w:rsidR="00B51FD7">
        <w:rPr>
          <w:rFonts w:ascii="Times New Roman" w:hAnsi="Times New Roman" w:cs="Times New Roman"/>
          <w:b/>
          <w:sz w:val="24"/>
          <w:szCs w:val="24"/>
        </w:rPr>
        <w:t>9,1</w:t>
      </w:r>
      <w:r w:rsidR="00B51FD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BF1637">
        <w:rPr>
          <w:rFonts w:ascii="Times New Roman" w:hAnsi="Times New Roman" w:cs="Times New Roman"/>
          <w:sz w:val="24"/>
          <w:szCs w:val="24"/>
        </w:rPr>
        <w:t xml:space="preserve"> из </w:t>
      </w:r>
      <w:r w:rsidR="00BF1637" w:rsidRPr="00BF1637">
        <w:rPr>
          <w:rFonts w:ascii="Times New Roman" w:hAnsi="Times New Roman" w:cs="Times New Roman"/>
          <w:b/>
          <w:sz w:val="24"/>
          <w:szCs w:val="24"/>
        </w:rPr>
        <w:t>10</w:t>
      </w:r>
      <w:r w:rsidR="00942052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2D2CA2" w:rsidRPr="00F7552A">
        <w:rPr>
          <w:rFonts w:ascii="Times New Roman" w:hAnsi="Times New Roman" w:cs="Times New Roman"/>
          <w:sz w:val="24"/>
          <w:szCs w:val="24"/>
        </w:rPr>
        <w:t>. Количество респондентов отмечающих, что условия</w:t>
      </w:r>
      <w:r w:rsidR="001A0BF6">
        <w:rPr>
          <w:rFonts w:ascii="Times New Roman" w:hAnsi="Times New Roman" w:cs="Times New Roman"/>
          <w:sz w:val="24"/>
          <w:szCs w:val="24"/>
        </w:rPr>
        <w:t xml:space="preserve"> отличные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, </w:t>
      </w:r>
      <w:r w:rsidR="00E95A7E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>%</w:t>
      </w:r>
      <w:r w:rsidR="001A0BF6">
        <w:rPr>
          <w:rFonts w:ascii="Times New Roman" w:hAnsi="Times New Roman" w:cs="Times New Roman"/>
          <w:sz w:val="24"/>
          <w:szCs w:val="24"/>
        </w:rPr>
        <w:t xml:space="preserve">, в целом хорошие </w:t>
      </w:r>
      <w:r w:rsidR="00E95A7E">
        <w:rPr>
          <w:rFonts w:ascii="Times New Roman" w:hAnsi="Times New Roman" w:cs="Times New Roman"/>
          <w:b/>
          <w:sz w:val="24"/>
          <w:szCs w:val="24"/>
        </w:rPr>
        <w:t>30</w:t>
      </w:r>
      <w:r w:rsidR="009B2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195927">
        <w:rPr>
          <w:rFonts w:ascii="Times New Roman" w:hAnsi="Times New Roman" w:cs="Times New Roman"/>
          <w:b/>
          <w:sz w:val="24"/>
          <w:szCs w:val="24"/>
        </w:rPr>
        <w:t>%</w:t>
      </w:r>
      <w:r w:rsidR="003C45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704">
        <w:rPr>
          <w:rFonts w:ascii="Times New Roman" w:hAnsi="Times New Roman" w:cs="Times New Roman"/>
          <w:sz w:val="24"/>
          <w:szCs w:val="24"/>
        </w:rPr>
        <w:t xml:space="preserve">удовлетворительные </w:t>
      </w:r>
      <w:r w:rsidR="00E95A7E">
        <w:rPr>
          <w:rFonts w:ascii="Times New Roman" w:hAnsi="Times New Roman" w:cs="Times New Roman"/>
          <w:b/>
          <w:sz w:val="24"/>
          <w:szCs w:val="24"/>
        </w:rPr>
        <w:t>2</w:t>
      </w:r>
      <w:r w:rsidR="007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69">
        <w:rPr>
          <w:rFonts w:ascii="Times New Roman" w:hAnsi="Times New Roman" w:cs="Times New Roman"/>
          <w:b/>
          <w:sz w:val="24"/>
          <w:szCs w:val="24"/>
        </w:rPr>
        <w:t>%.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C41ABB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>Считаете ли Вы, что в организации культуры созданы комфортные условия для посетителей?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E95A7E" w:rsidRDefault="00E95A7E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FD7" w:rsidRDefault="00FD3901" w:rsidP="00FD390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41190" cy="14490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B" w:rsidRDefault="00E7702B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C04">
        <w:rPr>
          <w:rFonts w:ascii="Times New Roman" w:hAnsi="Times New Roman" w:cs="Times New Roman"/>
          <w:sz w:val="24"/>
          <w:szCs w:val="24"/>
        </w:rPr>
        <w:t>З</w:t>
      </w:r>
      <w:r w:rsidR="004F3172">
        <w:rPr>
          <w:rFonts w:ascii="Times New Roman" w:hAnsi="Times New Roman" w:cs="Times New Roman"/>
          <w:sz w:val="24"/>
          <w:szCs w:val="24"/>
        </w:rPr>
        <w:t>а показатель 2.2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Дополнительные услуги и доступность их получения</w:t>
      </w:r>
      <w:r w:rsidR="007F4C04">
        <w:rPr>
          <w:rFonts w:ascii="Times New Roman" w:hAnsi="Times New Roman" w:cs="Times New Roman"/>
          <w:sz w:val="24"/>
          <w:szCs w:val="24"/>
        </w:rPr>
        <w:t xml:space="preserve"> была поставлена</w:t>
      </w:r>
      <w:r w:rsidR="00C67258">
        <w:rPr>
          <w:rFonts w:ascii="Times New Roman" w:hAnsi="Times New Roman" w:cs="Times New Roman"/>
          <w:sz w:val="24"/>
          <w:szCs w:val="24"/>
        </w:rPr>
        <w:t xml:space="preserve"> </w:t>
      </w:r>
      <w:r w:rsidR="00966704">
        <w:rPr>
          <w:rFonts w:ascii="Times New Roman" w:hAnsi="Times New Roman" w:cs="Times New Roman"/>
          <w:sz w:val="24"/>
          <w:szCs w:val="24"/>
        </w:rPr>
        <w:t>оцен</w:t>
      </w:r>
      <w:r w:rsidR="007F4C04">
        <w:rPr>
          <w:rFonts w:ascii="Times New Roman" w:hAnsi="Times New Roman" w:cs="Times New Roman"/>
          <w:sz w:val="24"/>
          <w:szCs w:val="24"/>
        </w:rPr>
        <w:t>к</w:t>
      </w:r>
      <w:r w:rsidR="00966704">
        <w:rPr>
          <w:rFonts w:ascii="Times New Roman" w:hAnsi="Times New Roman" w:cs="Times New Roman"/>
          <w:sz w:val="24"/>
          <w:szCs w:val="24"/>
        </w:rPr>
        <w:t xml:space="preserve">а </w:t>
      </w:r>
      <w:r w:rsidR="00B51FD7">
        <w:rPr>
          <w:rFonts w:ascii="Times New Roman" w:hAnsi="Times New Roman" w:cs="Times New Roman"/>
          <w:b/>
          <w:sz w:val="24"/>
          <w:szCs w:val="24"/>
        </w:rPr>
        <w:t>9,1</w:t>
      </w:r>
      <w:r w:rsidR="0096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sz w:val="24"/>
          <w:szCs w:val="24"/>
        </w:rPr>
        <w:t>балла</w:t>
      </w:r>
      <w:r w:rsidR="00C67258">
        <w:rPr>
          <w:rFonts w:ascii="Times New Roman" w:hAnsi="Times New Roman" w:cs="Times New Roman"/>
          <w:sz w:val="24"/>
          <w:szCs w:val="24"/>
        </w:rPr>
        <w:t xml:space="preserve"> из </w:t>
      </w:r>
      <w:r w:rsidR="00C67258" w:rsidRPr="00C672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59BD">
        <w:rPr>
          <w:rFonts w:ascii="Times New Roman" w:hAnsi="Times New Roman" w:cs="Times New Roman"/>
          <w:sz w:val="24"/>
          <w:szCs w:val="24"/>
        </w:rPr>
        <w:t>возможных</w:t>
      </w:r>
      <w:r w:rsidR="00C67258">
        <w:rPr>
          <w:rFonts w:ascii="Times New Roman" w:hAnsi="Times New Roman" w:cs="Times New Roman"/>
          <w:sz w:val="24"/>
          <w:szCs w:val="24"/>
        </w:rPr>
        <w:t>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5159BD">
        <w:rPr>
          <w:rFonts w:ascii="Times New Roman" w:hAnsi="Times New Roman" w:cs="Times New Roman"/>
          <w:sz w:val="24"/>
          <w:szCs w:val="24"/>
        </w:rPr>
        <w:t xml:space="preserve"> </w:t>
      </w:r>
      <w:r w:rsidR="00E95A7E">
        <w:rPr>
          <w:rFonts w:ascii="Times New Roman" w:hAnsi="Times New Roman" w:cs="Times New Roman"/>
          <w:b/>
          <w:sz w:val="24"/>
          <w:szCs w:val="24"/>
        </w:rPr>
        <w:t>67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b/>
          <w:sz w:val="24"/>
          <w:szCs w:val="24"/>
        </w:rPr>
        <w:t>%</w:t>
      </w:r>
      <w:r w:rsidR="0051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9BD" w:rsidRPr="005159BD">
        <w:rPr>
          <w:rFonts w:ascii="Times New Roman" w:hAnsi="Times New Roman" w:cs="Times New Roman"/>
          <w:sz w:val="24"/>
          <w:szCs w:val="24"/>
        </w:rPr>
        <w:t>респондентов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отметили, что </w:t>
      </w:r>
      <w:r w:rsidR="004F3172">
        <w:rPr>
          <w:rFonts w:ascii="Times New Roman" w:hAnsi="Times New Roman" w:cs="Times New Roman"/>
          <w:sz w:val="24"/>
          <w:szCs w:val="24"/>
        </w:rPr>
        <w:t>уровень качества и доступность получения дополнительных услуг высокий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A7E">
        <w:rPr>
          <w:rFonts w:ascii="Times New Roman" w:hAnsi="Times New Roman" w:cs="Times New Roman"/>
          <w:b/>
          <w:sz w:val="24"/>
          <w:szCs w:val="24"/>
        </w:rPr>
        <w:t>32</w:t>
      </w:r>
      <w:r w:rsidR="004F3172" w:rsidRPr="001108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оценили</w:t>
      </w:r>
      <w:r w:rsidR="001A0BF6">
        <w:rPr>
          <w:rFonts w:ascii="Times New Roman" w:hAnsi="Times New Roman" w:cs="Times New Roman"/>
          <w:sz w:val="24"/>
          <w:szCs w:val="24"/>
        </w:rPr>
        <w:t xml:space="preserve"> как хорошие</w:t>
      </w:r>
      <w:r w:rsidR="007F4C04">
        <w:rPr>
          <w:rFonts w:ascii="Times New Roman" w:hAnsi="Times New Roman" w:cs="Times New Roman"/>
          <w:sz w:val="24"/>
          <w:szCs w:val="24"/>
        </w:rPr>
        <w:t xml:space="preserve">, а </w:t>
      </w:r>
      <w:r w:rsidR="00E95A7E">
        <w:rPr>
          <w:rFonts w:ascii="Times New Roman" w:hAnsi="Times New Roman" w:cs="Times New Roman"/>
          <w:b/>
          <w:sz w:val="24"/>
          <w:szCs w:val="24"/>
        </w:rPr>
        <w:t>1</w:t>
      </w:r>
      <w:r w:rsidR="007F4C04" w:rsidRPr="007F4C0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F4C04">
        <w:rPr>
          <w:rFonts w:ascii="Times New Roman" w:hAnsi="Times New Roman" w:cs="Times New Roman"/>
          <w:sz w:val="24"/>
          <w:szCs w:val="24"/>
        </w:rPr>
        <w:t xml:space="preserve"> указали на наличие недочетов по данному критерию.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 xml:space="preserve">Оцените качество дополнительных услуг и доступность их получения в организации культуры 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E95A7E" w:rsidRDefault="00E95A7E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FD7" w:rsidRDefault="00FD3901" w:rsidP="00E95A7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41190" cy="148463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8C" w:rsidRDefault="002A4C8C" w:rsidP="00B51F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4C8C" w:rsidRDefault="002D2CA2" w:rsidP="002A4C8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172">
        <w:rPr>
          <w:rFonts w:ascii="Times New Roman" w:hAnsi="Times New Roman" w:cs="Times New Roman"/>
          <w:sz w:val="24"/>
          <w:szCs w:val="24"/>
        </w:rPr>
        <w:t>Критерий 2.3</w:t>
      </w:r>
      <w:r w:rsidR="002A67B6">
        <w:rPr>
          <w:rFonts w:ascii="Times New Roman" w:hAnsi="Times New Roman" w:cs="Times New Roman"/>
          <w:sz w:val="24"/>
          <w:szCs w:val="24"/>
        </w:rPr>
        <w:t xml:space="preserve"> Удобство пользования электронными сервисами, предоставляемыми </w:t>
      </w:r>
      <w:r w:rsidR="005159BD">
        <w:rPr>
          <w:rFonts w:ascii="Times New Roman" w:hAnsi="Times New Roman" w:cs="Times New Roman"/>
          <w:sz w:val="24"/>
          <w:szCs w:val="24"/>
        </w:rPr>
        <w:t>организацией культуры (в том чи</w:t>
      </w:r>
      <w:r w:rsidR="002A67B6">
        <w:rPr>
          <w:rFonts w:ascii="Times New Roman" w:hAnsi="Times New Roman" w:cs="Times New Roman"/>
          <w:sz w:val="24"/>
          <w:szCs w:val="24"/>
        </w:rPr>
        <w:t>сле с помощью мобильных устройств)</w:t>
      </w:r>
      <w:r w:rsidR="004F3172">
        <w:rPr>
          <w:rFonts w:ascii="Times New Roman" w:hAnsi="Times New Roman" w:cs="Times New Roman"/>
          <w:sz w:val="24"/>
          <w:szCs w:val="24"/>
        </w:rPr>
        <w:t xml:space="preserve"> оценен респондентами на </w:t>
      </w:r>
      <w:r w:rsidR="00B51FD7">
        <w:rPr>
          <w:rFonts w:ascii="Times New Roman" w:hAnsi="Times New Roman" w:cs="Times New Roman"/>
          <w:b/>
          <w:sz w:val="24"/>
          <w:szCs w:val="24"/>
        </w:rPr>
        <w:t>9,1</w:t>
      </w:r>
      <w:r w:rsidR="00B51FD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F3172">
        <w:rPr>
          <w:rFonts w:ascii="Times New Roman" w:hAnsi="Times New Roman" w:cs="Times New Roman"/>
          <w:sz w:val="24"/>
          <w:szCs w:val="24"/>
        </w:rPr>
        <w:t xml:space="preserve"> из максимальных </w:t>
      </w:r>
      <w:r w:rsidR="004F3172" w:rsidRPr="000122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3172">
        <w:rPr>
          <w:rFonts w:ascii="Times New Roman" w:hAnsi="Times New Roman" w:cs="Times New Roman"/>
          <w:sz w:val="24"/>
          <w:szCs w:val="24"/>
        </w:rPr>
        <w:t>баллов</w:t>
      </w:r>
      <w:r w:rsidR="002A67B6">
        <w:rPr>
          <w:rFonts w:ascii="Times New Roman" w:hAnsi="Times New Roman" w:cs="Times New Roman"/>
          <w:sz w:val="24"/>
          <w:szCs w:val="24"/>
        </w:rPr>
        <w:t>.</w:t>
      </w:r>
      <w:r w:rsidR="00EE5B74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EE5B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A67B6">
        <w:rPr>
          <w:rFonts w:ascii="Times New Roman" w:hAnsi="Times New Roman" w:cs="Times New Roman"/>
          <w:sz w:val="24"/>
          <w:szCs w:val="24"/>
        </w:rPr>
        <w:t>поставили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>–</w:t>
      </w:r>
      <w:r w:rsidR="002A67B6">
        <w:rPr>
          <w:rFonts w:ascii="Times New Roman" w:hAnsi="Times New Roman" w:cs="Times New Roman"/>
          <w:sz w:val="24"/>
          <w:szCs w:val="24"/>
        </w:rPr>
        <w:t xml:space="preserve"> </w:t>
      </w:r>
      <w:r w:rsidR="00E95A7E">
        <w:rPr>
          <w:rFonts w:ascii="Times New Roman" w:hAnsi="Times New Roman" w:cs="Times New Roman"/>
          <w:b/>
          <w:sz w:val="24"/>
          <w:szCs w:val="24"/>
        </w:rPr>
        <w:t>66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3641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DA135F">
        <w:rPr>
          <w:rFonts w:ascii="Times New Roman" w:hAnsi="Times New Roman" w:cs="Times New Roman"/>
          <w:sz w:val="24"/>
          <w:szCs w:val="24"/>
        </w:rPr>
        <w:t xml:space="preserve">в целом хорошо поставили </w:t>
      </w:r>
      <w:r w:rsidR="00E95A7E">
        <w:rPr>
          <w:rFonts w:ascii="Times New Roman" w:hAnsi="Times New Roman" w:cs="Times New Roman"/>
          <w:b/>
          <w:sz w:val="24"/>
          <w:szCs w:val="24"/>
        </w:rPr>
        <w:t>31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5F" w:rsidRPr="00DA135F">
        <w:rPr>
          <w:rFonts w:ascii="Times New Roman" w:hAnsi="Times New Roman" w:cs="Times New Roman"/>
          <w:b/>
          <w:sz w:val="24"/>
          <w:szCs w:val="24"/>
        </w:rPr>
        <w:t>%</w:t>
      </w:r>
      <w:r w:rsidR="009420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052" w:rsidRPr="00942052">
        <w:rPr>
          <w:rFonts w:ascii="Times New Roman" w:hAnsi="Times New Roman" w:cs="Times New Roman"/>
          <w:sz w:val="24"/>
          <w:szCs w:val="24"/>
        </w:rPr>
        <w:t>удовлетворительную оценку поставили</w:t>
      </w:r>
      <w:r w:rsidR="00E95A7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4205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66704">
        <w:rPr>
          <w:rFonts w:ascii="Times New Roman" w:hAnsi="Times New Roman" w:cs="Times New Roman"/>
          <w:b/>
          <w:sz w:val="24"/>
          <w:szCs w:val="24"/>
        </w:rPr>
        <w:t>.</w:t>
      </w:r>
      <w:r w:rsidR="009B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</w:t>
      </w:r>
      <w:r w:rsidR="005159BD">
        <w:rPr>
          <w:rFonts w:ascii="Times New Roman" w:hAnsi="Times New Roman" w:cs="Times New Roman"/>
          <w:sz w:val="24"/>
          <w:szCs w:val="24"/>
        </w:rPr>
        <w:t>тавляемыми учреждение культуры":</w:t>
      </w:r>
    </w:p>
    <w:p w:rsidR="00E95A7E" w:rsidRDefault="00E95A7E" w:rsidP="002A4C8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33CA" w:rsidRDefault="00FD3901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65320" cy="15081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01" w:rsidRDefault="00FD3901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55F2" w:rsidRPr="003755F2" w:rsidRDefault="003755F2" w:rsidP="0096670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5A7E" w:rsidRPr="003755F2" w:rsidRDefault="002D2CA2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5F8B">
        <w:rPr>
          <w:rFonts w:ascii="Times New Roman" w:hAnsi="Times New Roman" w:cs="Times New Roman"/>
          <w:sz w:val="24"/>
          <w:szCs w:val="24"/>
        </w:rPr>
        <w:t xml:space="preserve">Критерий 2.4 </w:t>
      </w:r>
      <w:r w:rsidR="00C15F8B" w:rsidRPr="00C15F8B">
        <w:rPr>
          <w:rFonts w:ascii="Times New Roman" w:hAnsi="Times New Roman" w:cs="Times New Roman"/>
          <w:sz w:val="24"/>
          <w:szCs w:val="24"/>
        </w:rPr>
        <w:t>Удобство графика работы организации культуры</w:t>
      </w:r>
      <w:r w:rsidR="00C15F8B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B51FD7">
        <w:rPr>
          <w:rFonts w:ascii="Times New Roman" w:hAnsi="Times New Roman" w:cs="Times New Roman"/>
          <w:b/>
          <w:sz w:val="24"/>
          <w:szCs w:val="24"/>
        </w:rPr>
        <w:t>9,1</w:t>
      </w:r>
      <w:r w:rsidR="00A1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>балл</w:t>
      </w:r>
      <w:r w:rsidR="00BF1637">
        <w:rPr>
          <w:rFonts w:ascii="Times New Roman" w:hAnsi="Times New Roman" w:cs="Times New Roman"/>
          <w:sz w:val="24"/>
          <w:szCs w:val="24"/>
        </w:rPr>
        <w:t>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2976D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возможных, </w:t>
      </w:r>
      <w:r w:rsidR="00AC1D9F">
        <w:rPr>
          <w:rFonts w:ascii="Times New Roman" w:hAnsi="Times New Roman" w:cs="Times New Roman"/>
          <w:sz w:val="24"/>
          <w:szCs w:val="24"/>
        </w:rPr>
        <w:t>что свидетельствует о том, что подавляющее большинство получателей услуг (</w:t>
      </w:r>
      <w:r w:rsidR="00E95A7E">
        <w:rPr>
          <w:rFonts w:ascii="Times New Roman" w:hAnsi="Times New Roman" w:cs="Times New Roman"/>
          <w:b/>
          <w:sz w:val="24"/>
          <w:szCs w:val="24"/>
        </w:rPr>
        <w:t>99</w:t>
      </w:r>
      <w:r w:rsidR="00AC1D9F" w:rsidRPr="00AC1D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AC1D9F">
        <w:rPr>
          <w:rFonts w:ascii="Times New Roman" w:hAnsi="Times New Roman" w:cs="Times New Roman"/>
          <w:sz w:val="24"/>
          <w:szCs w:val="24"/>
        </w:rPr>
        <w:t xml:space="preserve">) удовлетворены графиком работы в </w:t>
      </w:r>
      <w:r w:rsidR="00BA7BEB">
        <w:rPr>
          <w:rFonts w:ascii="Times New Roman" w:hAnsi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="00FC3352">
        <w:rPr>
          <w:rFonts w:ascii="Times New Roman" w:eastAsia="Calibri" w:hAnsi="Times New Roman" w:cs="Times New Roman"/>
        </w:rPr>
        <w:t xml:space="preserve">. </w:t>
      </w:r>
      <w:r w:rsidR="00FB6F59" w:rsidRPr="00274551">
        <w:rPr>
          <w:rFonts w:ascii="Times New Roman" w:hAnsi="Times New Roman" w:cs="Times New Roman"/>
          <w:sz w:val="24"/>
          <w:szCs w:val="24"/>
        </w:rPr>
        <w:t>Респондентам был задан вопрос: "Удобен ли для Вас граф</w:t>
      </w:r>
      <w:r w:rsidR="00FB6F59">
        <w:rPr>
          <w:rFonts w:ascii="Times New Roman" w:hAnsi="Times New Roman" w:cs="Times New Roman"/>
          <w:sz w:val="24"/>
          <w:szCs w:val="24"/>
        </w:rPr>
        <w:t>ик работы организации культуры?":</w:t>
      </w:r>
    </w:p>
    <w:p w:rsidR="00FD3901" w:rsidRPr="003755F2" w:rsidRDefault="00FD3901" w:rsidP="003755F2">
      <w:pPr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53255" cy="1520190"/>
            <wp:effectExtent l="19050" t="0" r="444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A2" w:rsidRPr="00F7552A" w:rsidRDefault="00AC1D9F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9F">
        <w:rPr>
          <w:rFonts w:ascii="Times New Roman" w:hAnsi="Times New Roman" w:cs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ab/>
      </w:r>
      <w:r w:rsidR="00E80DAA">
        <w:rPr>
          <w:rFonts w:ascii="Times New Roman" w:hAnsi="Times New Roman" w:cs="Times New Roman"/>
          <w:bCs/>
          <w:sz w:val="24"/>
          <w:szCs w:val="24"/>
        </w:rPr>
        <w:t>Критерий 2.5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AA" w:rsidRPr="00E80DAA">
        <w:rPr>
          <w:rFonts w:ascii="Times New Roman" w:hAnsi="Times New Roman" w:cs="Times New Roman"/>
          <w:bCs/>
          <w:sz w:val="24"/>
          <w:szCs w:val="24"/>
        </w:rPr>
        <w:t>Доступность услуг для лиц с ограниченными возможностями здоровья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>
        <w:rPr>
          <w:rFonts w:ascii="Times New Roman" w:hAnsi="Times New Roman" w:cs="Times New Roman"/>
          <w:bCs/>
          <w:sz w:val="24"/>
          <w:szCs w:val="24"/>
        </w:rPr>
        <w:t>оценен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получателями услуг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51FD7">
        <w:rPr>
          <w:rFonts w:ascii="Times New Roman" w:hAnsi="Times New Roman" w:cs="Times New Roman"/>
          <w:b/>
          <w:bCs/>
          <w:sz w:val="24"/>
          <w:szCs w:val="24"/>
        </w:rPr>
        <w:t>9,7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2CA2" w:rsidRPr="00F7552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максимальных </w:t>
      </w:r>
      <w:r w:rsidR="00E80D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95A7E" w:rsidRDefault="00E80DAA" w:rsidP="003755F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52">
        <w:rPr>
          <w:rFonts w:ascii="Times New Roman" w:hAnsi="Times New Roman" w:cs="Times New Roman"/>
          <w:sz w:val="24"/>
          <w:szCs w:val="24"/>
        </w:rPr>
        <w:t>Мнение респондентов об обеспеченности для инвалидов посадки в транспортное средство и высадки из него перед входом в организацию культуры, в том числе с использование кресла-коляски</w:t>
      </w:r>
      <w:r w:rsidR="00966704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492AAA" w:rsidRPr="00942052">
        <w:rPr>
          <w:rFonts w:ascii="Times New Roman" w:hAnsi="Times New Roman" w:cs="Times New Roman"/>
          <w:sz w:val="24"/>
          <w:szCs w:val="24"/>
        </w:rPr>
        <w:t xml:space="preserve">: </w:t>
      </w:r>
      <w:r w:rsidR="00B51FD7">
        <w:rPr>
          <w:rFonts w:ascii="Times New Roman" w:hAnsi="Times New Roman" w:cs="Times New Roman"/>
          <w:b/>
          <w:sz w:val="24"/>
          <w:szCs w:val="24"/>
        </w:rPr>
        <w:t>98</w:t>
      </w:r>
      <w:r w:rsidR="0096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AAA" w:rsidRPr="00942052">
        <w:rPr>
          <w:rFonts w:ascii="Times New Roman" w:hAnsi="Times New Roman" w:cs="Times New Roman"/>
          <w:b/>
          <w:sz w:val="24"/>
          <w:szCs w:val="24"/>
        </w:rPr>
        <w:t>%</w:t>
      </w:r>
      <w:r w:rsidR="00492AAA" w:rsidRPr="00942052">
        <w:rPr>
          <w:rFonts w:ascii="Times New Roman" w:hAnsi="Times New Roman" w:cs="Times New Roman"/>
          <w:sz w:val="24"/>
          <w:szCs w:val="24"/>
        </w:rPr>
        <w:t xml:space="preserve"> респондентов считают, что такая возможность </w:t>
      </w:r>
      <w:r w:rsidR="00966704">
        <w:rPr>
          <w:rFonts w:ascii="Times New Roman" w:hAnsi="Times New Roman" w:cs="Times New Roman"/>
          <w:sz w:val="24"/>
          <w:szCs w:val="24"/>
        </w:rPr>
        <w:t xml:space="preserve"> </w:t>
      </w:r>
      <w:r w:rsidR="00492AAA" w:rsidRPr="00942052">
        <w:rPr>
          <w:rFonts w:ascii="Times New Roman" w:hAnsi="Times New Roman" w:cs="Times New Roman"/>
          <w:sz w:val="24"/>
          <w:szCs w:val="24"/>
        </w:rPr>
        <w:t>представлена.</w:t>
      </w:r>
    </w:p>
    <w:p w:rsidR="00B51FD7" w:rsidRDefault="00FD3901" w:rsidP="00B51FD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2543175" cy="1312903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94" cy="13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ED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об о</w:t>
      </w:r>
      <w:r w:rsidRPr="00E80DAA">
        <w:rPr>
          <w:rFonts w:ascii="Times New Roman" w:hAnsi="Times New Roman" w:cs="Times New Roman"/>
          <w:sz w:val="24"/>
          <w:szCs w:val="24"/>
        </w:rPr>
        <w:t>снащен</w:t>
      </w:r>
      <w:r>
        <w:rPr>
          <w:rFonts w:ascii="Times New Roman" w:hAnsi="Times New Roman" w:cs="Times New Roman"/>
          <w:sz w:val="24"/>
          <w:szCs w:val="24"/>
        </w:rPr>
        <w:t>ности организации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</w:t>
      </w:r>
      <w:r>
        <w:rPr>
          <w:rFonts w:ascii="Times New Roman" w:hAnsi="Times New Roman" w:cs="Times New Roman"/>
          <w:sz w:val="24"/>
          <w:szCs w:val="24"/>
        </w:rPr>
        <w:t>для инвалидов по зрению и т.п.)</w:t>
      </w:r>
      <w:r w:rsidR="000C6649">
        <w:rPr>
          <w:rFonts w:ascii="Times New Roman" w:hAnsi="Times New Roman" w:cs="Times New Roman"/>
          <w:sz w:val="24"/>
          <w:szCs w:val="24"/>
        </w:rPr>
        <w:t xml:space="preserve">, был получен </w:t>
      </w:r>
      <w:r w:rsidR="009B2D3D">
        <w:rPr>
          <w:rFonts w:ascii="Times New Roman" w:hAnsi="Times New Roman" w:cs="Times New Roman"/>
          <w:sz w:val="24"/>
          <w:szCs w:val="24"/>
        </w:rPr>
        <w:t xml:space="preserve">однозначный </w:t>
      </w:r>
      <w:r w:rsidR="000C664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3352">
        <w:rPr>
          <w:rFonts w:ascii="Times New Roman" w:hAnsi="Times New Roman" w:cs="Times New Roman"/>
          <w:sz w:val="24"/>
          <w:szCs w:val="24"/>
        </w:rPr>
        <w:t>отсутствие такой возможности отметили</w:t>
      </w:r>
      <w:r w:rsidR="000C6649">
        <w:rPr>
          <w:rFonts w:ascii="Times New Roman" w:hAnsi="Times New Roman" w:cs="Times New Roman"/>
          <w:sz w:val="24"/>
          <w:szCs w:val="24"/>
        </w:rPr>
        <w:t>–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E95A7E">
        <w:rPr>
          <w:rFonts w:ascii="Times New Roman" w:hAnsi="Times New Roman" w:cs="Times New Roman"/>
          <w:b/>
          <w:sz w:val="24"/>
          <w:szCs w:val="24"/>
        </w:rPr>
        <w:t>3</w:t>
      </w:r>
      <w:r w:rsidR="009B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49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FC3352" w:rsidRPr="00FC3352">
        <w:rPr>
          <w:rFonts w:ascii="Times New Roman" w:hAnsi="Times New Roman" w:cs="Times New Roman"/>
          <w:sz w:val="24"/>
          <w:szCs w:val="24"/>
        </w:rPr>
        <w:t>респондентов, а</w:t>
      </w:r>
      <w:r w:rsidR="00E95A7E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FC3352" w:rsidRPr="00FC3352">
        <w:rPr>
          <w:rFonts w:ascii="Times New Roman" w:hAnsi="Times New Roman" w:cs="Times New Roman"/>
          <w:sz w:val="24"/>
          <w:szCs w:val="24"/>
        </w:rPr>
        <w:t>считают, что такая возможность представлена</w:t>
      </w:r>
      <w:r w:rsidR="000C6649" w:rsidRPr="00FC33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D3901" w:rsidRPr="00FD3901" w:rsidRDefault="00FD3901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2624455" cy="1341755"/>
            <wp:effectExtent l="19050" t="0" r="444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8C" w:rsidRDefault="002A4C8C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7F31" w:rsidRDefault="0094205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7F31">
        <w:rPr>
          <w:rFonts w:ascii="Times New Roman" w:hAnsi="Times New Roman" w:cs="Times New Roman"/>
          <w:sz w:val="24"/>
          <w:szCs w:val="24"/>
        </w:rPr>
        <w:t>Мнение респондентов по предоставлению возможности самостоятельного передвижения по территории организации, а также наличие сопровождающего персонала для указанной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37F31">
        <w:rPr>
          <w:rFonts w:ascii="Times New Roman" w:hAnsi="Times New Roman" w:cs="Times New Roman"/>
          <w:sz w:val="24"/>
          <w:szCs w:val="24"/>
        </w:rPr>
        <w:t xml:space="preserve">: </w:t>
      </w:r>
      <w:r w:rsidR="00E95A7E">
        <w:rPr>
          <w:rFonts w:ascii="Times New Roman" w:hAnsi="Times New Roman" w:cs="Times New Roman"/>
          <w:b/>
          <w:sz w:val="24"/>
          <w:szCs w:val="24"/>
        </w:rPr>
        <w:t>99</w:t>
      </w:r>
      <w:r w:rsidR="00637F31" w:rsidRPr="00637F3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37F31">
        <w:rPr>
          <w:rFonts w:ascii="Times New Roman" w:hAnsi="Times New Roman" w:cs="Times New Roman"/>
          <w:sz w:val="24"/>
          <w:szCs w:val="24"/>
        </w:rPr>
        <w:t xml:space="preserve"> считают, что такая возможность есть, а вот </w:t>
      </w:r>
      <w:r w:rsidR="00E95A7E">
        <w:rPr>
          <w:rFonts w:ascii="Times New Roman" w:hAnsi="Times New Roman" w:cs="Times New Roman"/>
          <w:b/>
          <w:sz w:val="24"/>
          <w:szCs w:val="24"/>
        </w:rPr>
        <w:t>1</w:t>
      </w:r>
      <w:r w:rsidR="00637F31" w:rsidRPr="00637F3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37F31">
        <w:rPr>
          <w:rFonts w:ascii="Times New Roman" w:hAnsi="Times New Roman" w:cs="Times New Roman"/>
          <w:sz w:val="24"/>
          <w:szCs w:val="24"/>
        </w:rPr>
        <w:t xml:space="preserve"> отрицают наличие такой возможности.</w:t>
      </w:r>
    </w:p>
    <w:p w:rsidR="00E95A7E" w:rsidRPr="003755F2" w:rsidRDefault="00E95A7E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B51FD7" w:rsidRPr="003755F2" w:rsidRDefault="00FD3901" w:rsidP="003755F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2672080" cy="1365885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ED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</w:t>
      </w:r>
      <w:r w:rsidRPr="00AB3C42">
        <w:rPr>
          <w:rFonts w:ascii="Times New Roman" w:hAnsi="Times New Roman" w:cs="Times New Roman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A7BEB">
        <w:rPr>
          <w:rFonts w:ascii="Times New Roman" w:eastAsia="Calibri" w:hAnsi="Times New Roman" w:cs="Times New Roman"/>
          <w:sz w:val="24"/>
          <w:szCs w:val="24"/>
        </w:rPr>
        <w:t>МБУ «Централизованная</w:t>
      </w:r>
      <w:r w:rsidR="00756F36">
        <w:rPr>
          <w:rFonts w:ascii="Times New Roman" w:eastAsia="Calibri" w:hAnsi="Times New Roman" w:cs="Times New Roman"/>
          <w:sz w:val="24"/>
          <w:szCs w:val="24"/>
        </w:rPr>
        <w:t xml:space="preserve"> библиотечная система»</w:t>
      </w:r>
      <w:r w:rsidR="0051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 xml:space="preserve">боте с посетителями-инвалидами оценена получателями услуг высоко, </w:t>
      </w:r>
      <w:r w:rsidR="00E95A7E">
        <w:rPr>
          <w:rFonts w:ascii="Times New Roman" w:hAnsi="Times New Roman" w:cs="Times New Roman"/>
          <w:b/>
          <w:sz w:val="24"/>
          <w:szCs w:val="24"/>
        </w:rPr>
        <w:t>99</w:t>
      </w:r>
      <w:r w:rsidRPr="00AB3C4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отметили,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что персонал знает</w:t>
      </w:r>
      <w:r w:rsidR="00637F31">
        <w:rPr>
          <w:rFonts w:ascii="Times New Roman" w:hAnsi="Times New Roman" w:cs="Times New Roman"/>
          <w:sz w:val="24"/>
          <w:szCs w:val="24"/>
        </w:rPr>
        <w:t xml:space="preserve">  как работать,  и имее</w:t>
      </w:r>
      <w:r w:rsidR="009B2D3D">
        <w:rPr>
          <w:rFonts w:ascii="Times New Roman" w:hAnsi="Times New Roman" w:cs="Times New Roman"/>
          <w:sz w:val="24"/>
          <w:szCs w:val="24"/>
        </w:rPr>
        <w:t>т навыки работы</w:t>
      </w:r>
      <w:r w:rsidRPr="00AB3C42">
        <w:rPr>
          <w:rFonts w:ascii="Times New Roman" w:hAnsi="Times New Roman" w:cs="Times New Roman"/>
          <w:sz w:val="24"/>
          <w:szCs w:val="24"/>
        </w:rPr>
        <w:t xml:space="preserve"> с посетителями инвалидами.</w:t>
      </w:r>
    </w:p>
    <w:p w:rsidR="00B51FD7" w:rsidRPr="003755F2" w:rsidRDefault="00B51FD7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FD3901" w:rsidRPr="00FD3901" w:rsidRDefault="00FD3901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2600960" cy="1318260"/>
            <wp:effectExtent l="19050" t="0" r="889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8C" w:rsidRDefault="002A4C8C" w:rsidP="00B51FD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3352" w:rsidRDefault="00AB3C42" w:rsidP="00FC335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7F31">
        <w:rPr>
          <w:rFonts w:ascii="Times New Roman" w:hAnsi="Times New Roman" w:cs="Times New Roman"/>
          <w:sz w:val="24"/>
          <w:szCs w:val="24"/>
        </w:rPr>
        <w:t xml:space="preserve">Вопрос о возможности получения информации и беспрепятственного доступа инвалидов к учреждению и услугам </w:t>
      </w:r>
      <w:r w:rsidR="000122ED" w:rsidRPr="00637F31">
        <w:rPr>
          <w:rFonts w:ascii="Times New Roman" w:hAnsi="Times New Roman" w:cs="Times New Roman"/>
          <w:sz w:val="24"/>
          <w:szCs w:val="24"/>
        </w:rPr>
        <w:t>оценен респондентами</w:t>
      </w:r>
      <w:r w:rsidR="00FC3352">
        <w:rPr>
          <w:rFonts w:ascii="Times New Roman" w:hAnsi="Times New Roman" w:cs="Times New Roman"/>
          <w:sz w:val="24"/>
          <w:szCs w:val="24"/>
        </w:rPr>
        <w:t xml:space="preserve"> </w:t>
      </w:r>
      <w:r w:rsidR="000122ED" w:rsidRPr="00637F31">
        <w:rPr>
          <w:rFonts w:ascii="Times New Roman" w:hAnsi="Times New Roman" w:cs="Times New Roman"/>
          <w:sz w:val="24"/>
          <w:szCs w:val="24"/>
        </w:rPr>
        <w:t>однозначно</w:t>
      </w:r>
      <w:r w:rsidR="00B638FD" w:rsidRPr="00637F31">
        <w:rPr>
          <w:rFonts w:ascii="Times New Roman" w:hAnsi="Times New Roman" w:cs="Times New Roman"/>
          <w:sz w:val="24"/>
          <w:szCs w:val="24"/>
        </w:rPr>
        <w:t xml:space="preserve">: </w:t>
      </w:r>
      <w:r w:rsidR="00FC3352">
        <w:rPr>
          <w:rFonts w:ascii="Times New Roman" w:hAnsi="Times New Roman" w:cs="Times New Roman"/>
          <w:sz w:val="24"/>
          <w:szCs w:val="24"/>
        </w:rPr>
        <w:t xml:space="preserve">отсутствие такой возможности отметили– </w:t>
      </w:r>
      <w:r w:rsidR="00E95A7E">
        <w:rPr>
          <w:rFonts w:ascii="Times New Roman" w:hAnsi="Times New Roman" w:cs="Times New Roman"/>
          <w:b/>
          <w:sz w:val="24"/>
          <w:szCs w:val="24"/>
        </w:rPr>
        <w:t>5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52">
        <w:rPr>
          <w:rFonts w:ascii="Times New Roman" w:hAnsi="Times New Roman" w:cs="Times New Roman"/>
          <w:sz w:val="24"/>
          <w:szCs w:val="24"/>
        </w:rPr>
        <w:t>респондентов, а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95A7E">
        <w:rPr>
          <w:rFonts w:ascii="Times New Roman" w:hAnsi="Times New Roman" w:cs="Times New Roman"/>
          <w:b/>
          <w:sz w:val="24"/>
          <w:szCs w:val="24"/>
        </w:rPr>
        <w:t>5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FC3352">
        <w:rPr>
          <w:rFonts w:ascii="Times New Roman" w:hAnsi="Times New Roman" w:cs="Times New Roman"/>
          <w:sz w:val="24"/>
          <w:szCs w:val="24"/>
        </w:rPr>
        <w:t xml:space="preserve">считают, что такая возможность представлена! </w:t>
      </w:r>
    </w:p>
    <w:p w:rsidR="00E95A7E" w:rsidRPr="00366568" w:rsidRDefault="00E95A7E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3901" w:rsidRPr="00FD3901" w:rsidRDefault="00FD3901" w:rsidP="00E95A7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2683510" cy="1294130"/>
            <wp:effectExtent l="19050" t="0" r="254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04" w:rsidRDefault="00B51FD7" w:rsidP="00FC335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FD7">
        <w:rPr>
          <w:noProof/>
          <w:lang w:eastAsia="ru-RU"/>
        </w:rPr>
        <w:lastRenderedPageBreak/>
        <w:t xml:space="preserve"> </w:t>
      </w:r>
    </w:p>
    <w:p w:rsidR="003755F2" w:rsidRDefault="00637F31" w:rsidP="003755F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473CF">
        <w:rPr>
          <w:rFonts w:ascii="Times New Roman" w:hAnsi="Times New Roman" w:cs="Times New Roman"/>
          <w:sz w:val="24"/>
          <w:szCs w:val="24"/>
        </w:rPr>
        <w:t>Таким образом, результаты исследования показали, что по Блоку 2 в целом уровень комфортности условий предоставления услуг и доступность их получения соответствует требованиям получателей услуг, однако</w:t>
      </w:r>
      <w:r w:rsidR="00512C4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51FD7">
        <w:rPr>
          <w:rFonts w:ascii="Times New Roman" w:hAnsi="Times New Roman" w:cs="Times New Roman"/>
          <w:bCs/>
          <w:sz w:val="24"/>
          <w:szCs w:val="24"/>
        </w:rPr>
        <w:t xml:space="preserve">всем критериям данного блока незначительное число респондентов поставили отрицательные оценки, </w:t>
      </w:r>
      <w:r w:rsidR="00512C43">
        <w:rPr>
          <w:rFonts w:ascii="Times New Roman" w:hAnsi="Times New Roman" w:cs="Times New Roman"/>
          <w:bCs/>
          <w:sz w:val="24"/>
          <w:szCs w:val="24"/>
        </w:rPr>
        <w:t>что не позволило оценить данный блок максимально</w:t>
      </w:r>
      <w:r w:rsidR="0029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5F2" w:rsidRPr="003755F2" w:rsidRDefault="003755F2" w:rsidP="003755F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2D2CA2" w:rsidRDefault="0082535D" w:rsidP="003755F2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3</w:t>
      </w:r>
      <w:r w:rsidR="002D2CA2" w:rsidRPr="00F7552A">
        <w:rPr>
          <w:rFonts w:ascii="Times New Roman" w:hAnsi="Times New Roman"/>
          <w:b/>
          <w:sz w:val="24"/>
          <w:szCs w:val="24"/>
        </w:rPr>
        <w:t>. Время ожидания предоставления услуг</w:t>
      </w:r>
    </w:p>
    <w:p w:rsidR="002D2CA2" w:rsidRPr="003755F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A"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</w:t>
      </w:r>
      <w:r w:rsidR="00C76DCA">
        <w:rPr>
          <w:rFonts w:ascii="Times New Roman" w:hAnsi="Times New Roman"/>
          <w:sz w:val="24"/>
          <w:szCs w:val="24"/>
        </w:rPr>
        <w:t>о</w:t>
      </w:r>
      <w:r w:rsidRPr="00C76DCA">
        <w:rPr>
          <w:rFonts w:ascii="Times New Roman" w:hAnsi="Times New Roman"/>
          <w:sz w:val="24"/>
          <w:szCs w:val="24"/>
        </w:rPr>
        <w:t xml:space="preserve"> </w:t>
      </w:r>
      <w:r w:rsidR="00C76DCA" w:rsidRPr="00C76DCA">
        <w:rPr>
          <w:rFonts w:ascii="Times New Roman" w:hAnsi="Times New Roman"/>
          <w:sz w:val="24"/>
          <w:szCs w:val="24"/>
        </w:rPr>
        <w:t>временем ожидания предоставления</w:t>
      </w:r>
      <w:r w:rsidRPr="00C76DCA">
        <w:rPr>
          <w:rFonts w:ascii="Times New Roman" w:hAnsi="Times New Roman"/>
          <w:sz w:val="24"/>
          <w:szCs w:val="24"/>
        </w:rPr>
        <w:t xml:space="preserve"> услуги в </w:t>
      </w:r>
      <w:r w:rsidR="00BA7BEB">
        <w:rPr>
          <w:rFonts w:ascii="Times New Roman" w:hAnsi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C76DCA">
        <w:rPr>
          <w:rFonts w:ascii="Times New Roman" w:hAnsi="Times New Roman"/>
          <w:sz w:val="24"/>
          <w:szCs w:val="24"/>
        </w:rPr>
        <w:t>1</w:t>
      </w:r>
      <w:r w:rsidR="00C877C5">
        <w:rPr>
          <w:rFonts w:ascii="Times New Roman" w:hAnsi="Times New Roman"/>
          <w:b/>
          <w:sz w:val="24"/>
          <w:szCs w:val="24"/>
        </w:rPr>
        <w:t>9,2</w:t>
      </w:r>
      <w:r w:rsidR="002915AB">
        <w:rPr>
          <w:rFonts w:ascii="Times New Roman" w:hAnsi="Times New Roman"/>
          <w:b/>
          <w:sz w:val="24"/>
          <w:szCs w:val="24"/>
        </w:rPr>
        <w:t xml:space="preserve"> </w:t>
      </w:r>
      <w:r w:rsidR="00C877C5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6DCA">
        <w:rPr>
          <w:rFonts w:ascii="Times New Roman" w:hAnsi="Times New Roman"/>
          <w:b/>
          <w:sz w:val="24"/>
          <w:szCs w:val="24"/>
        </w:rPr>
        <w:t>20</w:t>
      </w:r>
      <w:r w:rsidRPr="000B3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максимальных</w:t>
      </w:r>
      <w:r w:rsidR="00C76DC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</w:t>
      </w:r>
      <w:r w:rsidR="00C76DCA">
        <w:rPr>
          <w:rFonts w:ascii="Times New Roman" w:hAnsi="Times New Roman"/>
          <w:sz w:val="24"/>
          <w:szCs w:val="24"/>
        </w:rPr>
        <w:t>выявление соблюдения режима работы организации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 w:rsidR="00E95A7E">
        <w:rPr>
          <w:rFonts w:ascii="Times New Roman" w:hAnsi="Times New Roman"/>
          <w:b/>
          <w:sz w:val="24"/>
          <w:szCs w:val="24"/>
        </w:rPr>
        <w:t>88</w:t>
      </w:r>
      <w:r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C76DCA">
        <w:rPr>
          <w:rFonts w:ascii="Times New Roman" w:hAnsi="Times New Roman"/>
          <w:sz w:val="24"/>
          <w:szCs w:val="24"/>
        </w:rPr>
        <w:t>режим работы</w:t>
      </w:r>
      <w:r w:rsidR="00B638FD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B638FD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E95A7E">
        <w:rPr>
          <w:rFonts w:ascii="Times New Roman" w:hAnsi="Times New Roman"/>
          <w:b/>
          <w:sz w:val="24"/>
          <w:szCs w:val="24"/>
        </w:rPr>
        <w:t>11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>,</w:t>
      </w:r>
      <w:r w:rsidR="00512C43">
        <w:rPr>
          <w:rFonts w:ascii="Times New Roman" w:hAnsi="Times New Roman"/>
          <w:sz w:val="24"/>
          <w:szCs w:val="24"/>
        </w:rPr>
        <w:t xml:space="preserve"> удовлетворительно </w:t>
      </w:r>
      <w:r w:rsidR="00C877C5">
        <w:rPr>
          <w:rFonts w:ascii="Times New Roman" w:hAnsi="Times New Roman"/>
          <w:b/>
          <w:sz w:val="24"/>
          <w:szCs w:val="24"/>
        </w:rPr>
        <w:t>1</w:t>
      </w:r>
      <w:r w:rsidR="00512C43" w:rsidRPr="00512C43">
        <w:rPr>
          <w:rFonts w:ascii="Times New Roman" w:hAnsi="Times New Roman"/>
          <w:b/>
          <w:sz w:val="24"/>
          <w:szCs w:val="24"/>
        </w:rPr>
        <w:t xml:space="preserve"> %</w:t>
      </w:r>
      <w:r w:rsidR="00512C43">
        <w:rPr>
          <w:rFonts w:ascii="Times New Roman" w:hAnsi="Times New Roman"/>
          <w:sz w:val="24"/>
          <w:szCs w:val="24"/>
        </w:rPr>
        <w:t>,</w:t>
      </w:r>
      <w:r w:rsidR="00BB040B">
        <w:rPr>
          <w:rFonts w:ascii="Times New Roman" w:hAnsi="Times New Roman"/>
          <w:sz w:val="24"/>
          <w:szCs w:val="24"/>
        </w:rPr>
        <w:t xml:space="preserve"> </w:t>
      </w:r>
      <w:r w:rsidRPr="00637F31">
        <w:rPr>
          <w:rFonts w:ascii="Times New Roman" w:hAnsi="Times New Roman"/>
          <w:sz w:val="24"/>
          <w:szCs w:val="24"/>
        </w:rPr>
        <w:t>соотве</w:t>
      </w:r>
      <w:r w:rsidRPr="00F7552A">
        <w:rPr>
          <w:rFonts w:ascii="Times New Roman" w:hAnsi="Times New Roman"/>
          <w:sz w:val="24"/>
          <w:szCs w:val="24"/>
        </w:rPr>
        <w:t>тственно данный показатель был оценен</w:t>
      </w:r>
      <w:r w:rsidR="00C76DCA">
        <w:rPr>
          <w:rFonts w:ascii="Times New Roman" w:hAnsi="Times New Roman"/>
          <w:sz w:val="24"/>
          <w:szCs w:val="24"/>
        </w:rPr>
        <w:t xml:space="preserve"> на </w:t>
      </w:r>
      <w:r w:rsidR="00C877C5">
        <w:rPr>
          <w:rFonts w:ascii="Times New Roman" w:hAnsi="Times New Roman"/>
          <w:b/>
          <w:sz w:val="24"/>
          <w:szCs w:val="24"/>
        </w:rPr>
        <w:t>9,7</w:t>
      </w:r>
      <w:r w:rsidR="00A16D1B">
        <w:rPr>
          <w:rFonts w:ascii="Times New Roman" w:hAnsi="Times New Roman"/>
          <w:sz w:val="24"/>
          <w:szCs w:val="24"/>
        </w:rPr>
        <w:t xml:space="preserve"> баллов</w:t>
      </w:r>
      <w:r w:rsidRPr="00F7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Pr="000B34E0">
        <w:rPr>
          <w:rFonts w:ascii="Times New Roman" w:hAnsi="Times New Roman"/>
          <w:sz w:val="24"/>
          <w:szCs w:val="24"/>
        </w:rPr>
        <w:t>"</w:t>
      </w:r>
      <w:r w:rsidR="00C76DCA" w:rsidRPr="00C76DCA">
        <w:rPr>
          <w:rFonts w:ascii="Times New Roman" w:hAnsi="Times New Roman"/>
          <w:sz w:val="24"/>
          <w:szCs w:val="24"/>
        </w:rPr>
        <w:t>Оцените, как соблюдается реж</w:t>
      </w:r>
      <w:r w:rsidR="00C76DCA">
        <w:rPr>
          <w:rFonts w:ascii="Times New Roman" w:hAnsi="Times New Roman"/>
          <w:sz w:val="24"/>
          <w:szCs w:val="24"/>
        </w:rPr>
        <w:t>им</w:t>
      </w:r>
      <w:r w:rsidR="00636CEA">
        <w:rPr>
          <w:rFonts w:ascii="Times New Roman" w:hAnsi="Times New Roman"/>
          <w:sz w:val="24"/>
          <w:szCs w:val="24"/>
        </w:rPr>
        <w:t xml:space="preserve"> работы организацией культуры?":</w:t>
      </w:r>
    </w:p>
    <w:p w:rsidR="00E95A7E" w:rsidRDefault="00E95A7E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A7E" w:rsidRDefault="00FD3901" w:rsidP="00E95A7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53255" cy="1508125"/>
            <wp:effectExtent l="19050" t="0" r="4445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C5" w:rsidRDefault="00C877C5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4C85" w:rsidRDefault="00C76DCA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 w:rsidR="00C877C5">
        <w:rPr>
          <w:rFonts w:ascii="Times New Roman" w:hAnsi="Times New Roman"/>
          <w:b/>
          <w:sz w:val="24"/>
          <w:szCs w:val="24"/>
        </w:rPr>
        <w:t>9,5</w:t>
      </w:r>
      <w:r w:rsidR="002915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баллов из </w:t>
      </w:r>
      <w:r w:rsidRPr="00636CEA">
        <w:rPr>
          <w:rFonts w:ascii="Times New Roman" w:hAnsi="Times New Roman"/>
          <w:b/>
          <w:sz w:val="24"/>
          <w:szCs w:val="24"/>
        </w:rPr>
        <w:t xml:space="preserve">10 </w:t>
      </w:r>
      <w:r w:rsidR="00637F31">
        <w:rPr>
          <w:rFonts w:ascii="Times New Roman" w:hAnsi="Times New Roman"/>
          <w:sz w:val="24"/>
          <w:szCs w:val="24"/>
        </w:rPr>
        <w:t>максимальных</w:t>
      </w:r>
      <w:r w:rsidR="00BB040B">
        <w:rPr>
          <w:rFonts w:ascii="Times New Roman" w:hAnsi="Times New Roman"/>
          <w:sz w:val="24"/>
          <w:szCs w:val="24"/>
        </w:rPr>
        <w:t xml:space="preserve">. </w:t>
      </w:r>
      <w:r w:rsidR="00E95A7E">
        <w:rPr>
          <w:rFonts w:ascii="Times New Roman" w:hAnsi="Times New Roman"/>
          <w:b/>
          <w:sz w:val="24"/>
          <w:szCs w:val="24"/>
        </w:rPr>
        <w:t>8</w:t>
      </w:r>
      <w:r w:rsidR="00C877C5">
        <w:rPr>
          <w:rFonts w:ascii="Times New Roman" w:hAnsi="Times New Roman"/>
          <w:b/>
          <w:sz w:val="24"/>
          <w:szCs w:val="24"/>
        </w:rPr>
        <w:t>0</w:t>
      </w:r>
      <w:r w:rsidR="00BB040B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BB040B">
        <w:rPr>
          <w:rFonts w:ascii="Times New Roman" w:hAnsi="Times New Roman"/>
          <w:sz w:val="24"/>
          <w:szCs w:val="24"/>
        </w:rPr>
        <w:t>режим работы</w:t>
      </w:r>
      <w:r w:rsidR="00335F7F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335F7F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E95A7E">
        <w:rPr>
          <w:rFonts w:ascii="Times New Roman" w:hAnsi="Times New Roman"/>
          <w:b/>
          <w:sz w:val="24"/>
          <w:szCs w:val="24"/>
        </w:rPr>
        <w:t>19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</w:t>
      </w:r>
      <w:r w:rsidR="00BB040B" w:rsidRPr="00F7552A">
        <w:rPr>
          <w:rFonts w:ascii="Times New Roman" w:hAnsi="Times New Roman"/>
          <w:sz w:val="24"/>
          <w:szCs w:val="24"/>
        </w:rPr>
        <w:t>соответственно данный показатель был оценен</w:t>
      </w:r>
      <w:r w:rsidR="00704FFF">
        <w:rPr>
          <w:rFonts w:ascii="Times New Roman" w:hAnsi="Times New Roman"/>
          <w:sz w:val="24"/>
          <w:szCs w:val="24"/>
        </w:rPr>
        <w:t xml:space="preserve"> практически максимально</w:t>
      </w:r>
      <w:r w:rsidR="00BB040B">
        <w:rPr>
          <w:rFonts w:ascii="Times New Roman" w:hAnsi="Times New Roman"/>
          <w:sz w:val="24"/>
          <w:szCs w:val="24"/>
        </w:rPr>
        <w:t xml:space="preserve"> на </w:t>
      </w:r>
      <w:r w:rsidR="00C877C5">
        <w:rPr>
          <w:rFonts w:ascii="Times New Roman" w:hAnsi="Times New Roman"/>
          <w:b/>
          <w:sz w:val="24"/>
          <w:szCs w:val="24"/>
        </w:rPr>
        <w:t>9,5</w:t>
      </w:r>
      <w:r w:rsidR="00512C43">
        <w:rPr>
          <w:rFonts w:ascii="Times New Roman" w:hAnsi="Times New Roman"/>
          <w:sz w:val="24"/>
          <w:szCs w:val="24"/>
        </w:rPr>
        <w:t xml:space="preserve"> баллов</w:t>
      </w:r>
      <w:r w:rsidR="007D63F0">
        <w:rPr>
          <w:rFonts w:ascii="Times New Roman" w:hAnsi="Times New Roman"/>
          <w:sz w:val="24"/>
          <w:szCs w:val="24"/>
        </w:rPr>
        <w:t xml:space="preserve">. </w:t>
      </w:r>
      <w:r w:rsidR="00AE4C85"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="00AE4C85" w:rsidRPr="000B34E0">
        <w:rPr>
          <w:rFonts w:ascii="Times New Roman" w:hAnsi="Times New Roman"/>
          <w:sz w:val="24"/>
          <w:szCs w:val="24"/>
        </w:rPr>
        <w:t>"</w:t>
      </w:r>
      <w:r w:rsidR="00AE4C85" w:rsidRPr="00AE4C85">
        <w:rPr>
          <w:rFonts w:ascii="Times New Roman" w:hAnsi="Times New Roman"/>
          <w:sz w:val="24"/>
          <w:szCs w:val="24"/>
        </w:rPr>
        <w:t>Как соблюдаются установленные (заявленные) сроки предоставле</w:t>
      </w:r>
      <w:r w:rsidR="00AE4C85">
        <w:rPr>
          <w:rFonts w:ascii="Times New Roman" w:hAnsi="Times New Roman"/>
          <w:sz w:val="24"/>
          <w:szCs w:val="24"/>
        </w:rPr>
        <w:t>ния услуг организацией культуры?":</w:t>
      </w:r>
    </w:p>
    <w:p w:rsidR="00E95A7E" w:rsidRDefault="00E95A7E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7C5" w:rsidRDefault="00FD3901" w:rsidP="00E95A7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53255" cy="1543685"/>
            <wp:effectExtent l="19050" t="0" r="444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C5" w:rsidRDefault="00C877C5" w:rsidP="00C877C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55F2" w:rsidRDefault="002D2CA2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73CF">
        <w:rPr>
          <w:rFonts w:ascii="Times New Roman" w:hAnsi="Times New Roman"/>
          <w:sz w:val="24"/>
          <w:szCs w:val="24"/>
        </w:rPr>
        <w:t xml:space="preserve">Таким образом, следует отметить, что время ожидания предоставления услуги в </w:t>
      </w:r>
      <w:r w:rsidR="00BA7BEB">
        <w:rPr>
          <w:rFonts w:ascii="Times New Roman" w:hAnsi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/>
          <w:sz w:val="24"/>
          <w:szCs w:val="24"/>
        </w:rPr>
        <w:t xml:space="preserve"> библиотечная система»</w:t>
      </w:r>
      <w:r w:rsidR="00292D3F" w:rsidRPr="00F473CF">
        <w:rPr>
          <w:rFonts w:ascii="Times New Roman" w:hAnsi="Times New Roman"/>
          <w:sz w:val="24"/>
          <w:szCs w:val="24"/>
        </w:rPr>
        <w:t xml:space="preserve"> </w:t>
      </w:r>
      <w:r w:rsidR="00335F7F" w:rsidRPr="00F473CF">
        <w:rPr>
          <w:rFonts w:ascii="Times New Roman" w:hAnsi="Times New Roman"/>
          <w:sz w:val="24"/>
          <w:szCs w:val="24"/>
        </w:rPr>
        <w:t>удовлетворяет получателей услуг</w:t>
      </w:r>
      <w:r w:rsidR="00C877C5">
        <w:rPr>
          <w:rFonts w:ascii="Times New Roman" w:hAnsi="Times New Roman"/>
          <w:sz w:val="24"/>
          <w:szCs w:val="24"/>
        </w:rPr>
        <w:t xml:space="preserve"> практически в полном объеме.</w:t>
      </w:r>
    </w:p>
    <w:p w:rsidR="00636CEA" w:rsidRPr="003755F2" w:rsidRDefault="00636CEA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t>Блок 4</w:t>
      </w:r>
      <w:r w:rsidR="0082535D">
        <w:rPr>
          <w:rFonts w:ascii="Times New Roman" w:hAnsi="Times New Roman"/>
          <w:b/>
          <w:sz w:val="24"/>
          <w:szCs w:val="24"/>
        </w:rPr>
        <w:t>.</w:t>
      </w:r>
      <w:r w:rsidRPr="00F7552A">
        <w:rPr>
          <w:rFonts w:ascii="Times New Roman" w:hAnsi="Times New Roman"/>
          <w:b/>
          <w:sz w:val="24"/>
          <w:szCs w:val="24"/>
        </w:rPr>
        <w:t xml:space="preserve"> Доброжелательность, вежливость и компетентность работников организации культуры</w:t>
      </w:r>
    </w:p>
    <w:p w:rsidR="00636CEA" w:rsidRPr="003755F2" w:rsidRDefault="00636CEA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95A7E" w:rsidRPr="003755F2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77C5">
        <w:rPr>
          <w:rFonts w:ascii="Times New Roman" w:hAnsi="Times New Roman" w:cs="Times New Roman"/>
          <w:b/>
          <w:sz w:val="24"/>
          <w:szCs w:val="24"/>
        </w:rPr>
        <w:t>9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AE4C85">
        <w:rPr>
          <w:rFonts w:ascii="Times New Roman" w:hAnsi="Times New Roman" w:cs="Times New Roman"/>
          <w:b/>
          <w:sz w:val="24"/>
          <w:szCs w:val="24"/>
        </w:rPr>
        <w:t>20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возможных. </w:t>
      </w:r>
      <w:r w:rsidR="00AE4C85">
        <w:rPr>
          <w:rFonts w:ascii="Times New Roman" w:hAnsi="Times New Roman" w:cs="Times New Roman"/>
          <w:sz w:val="24"/>
          <w:szCs w:val="24"/>
        </w:rPr>
        <w:t>Показатель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5" w:rsidRPr="00AE4C85">
        <w:rPr>
          <w:rFonts w:ascii="Times New Roman" w:hAnsi="Times New Roman" w:cs="Times New Roman"/>
          <w:sz w:val="24"/>
          <w:szCs w:val="24"/>
        </w:rPr>
        <w:t>Доброжелательность и вежливость персонала организации культуры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C877C5">
        <w:rPr>
          <w:rFonts w:ascii="Times New Roman" w:hAnsi="Times New Roman" w:cs="Times New Roman"/>
          <w:b/>
          <w:sz w:val="24"/>
          <w:szCs w:val="24"/>
        </w:rPr>
        <w:t>9,5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</w:t>
      </w:r>
      <w:r w:rsidR="00335F7F">
        <w:rPr>
          <w:rFonts w:ascii="Times New Roman" w:hAnsi="Times New Roman" w:cs="Times New Roman"/>
          <w:sz w:val="24"/>
          <w:szCs w:val="24"/>
        </w:rPr>
        <w:t>ий климат, данный факт отметили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 w:rsidR="00C877C5">
        <w:rPr>
          <w:rFonts w:ascii="Times New Roman" w:hAnsi="Times New Roman" w:cs="Times New Roman"/>
          <w:b/>
          <w:sz w:val="24"/>
          <w:szCs w:val="24"/>
        </w:rPr>
        <w:t>98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045F34">
        <w:rPr>
          <w:rFonts w:ascii="Times New Roman" w:hAnsi="Times New Roman" w:cs="Times New Roman"/>
          <w:sz w:val="24"/>
          <w:szCs w:val="24"/>
        </w:rPr>
        <w:t xml:space="preserve"> Из них отлично поставили </w:t>
      </w:r>
      <w:r w:rsidR="00E95A7E">
        <w:rPr>
          <w:rFonts w:ascii="Times New Roman" w:hAnsi="Times New Roman" w:cs="Times New Roman"/>
          <w:b/>
          <w:sz w:val="24"/>
          <w:szCs w:val="24"/>
        </w:rPr>
        <w:t>82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04FFF">
        <w:rPr>
          <w:rFonts w:ascii="Times New Roman" w:hAnsi="Times New Roman" w:cs="Times New Roman"/>
          <w:sz w:val="24"/>
          <w:szCs w:val="24"/>
        </w:rPr>
        <w:t xml:space="preserve">, а хорошо </w:t>
      </w:r>
      <w:r w:rsidR="00045F34">
        <w:rPr>
          <w:rFonts w:ascii="Times New Roman" w:hAnsi="Times New Roman" w:cs="Times New Roman"/>
          <w:sz w:val="24"/>
          <w:szCs w:val="24"/>
        </w:rPr>
        <w:t xml:space="preserve">– </w:t>
      </w:r>
      <w:r w:rsidR="00E95A7E">
        <w:rPr>
          <w:rFonts w:ascii="Times New Roman" w:hAnsi="Times New Roman" w:cs="Times New Roman"/>
          <w:b/>
          <w:sz w:val="24"/>
          <w:szCs w:val="24"/>
        </w:rPr>
        <w:t>17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915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5AB" w:rsidRPr="002915AB">
        <w:rPr>
          <w:rFonts w:ascii="Times New Roman" w:hAnsi="Times New Roman" w:cs="Times New Roman"/>
          <w:sz w:val="24"/>
          <w:szCs w:val="24"/>
        </w:rPr>
        <w:t>оценку удовлетворительно поставили</w:t>
      </w:r>
      <w:r w:rsidR="00E95A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5AB">
        <w:rPr>
          <w:rFonts w:ascii="Times New Roman" w:hAnsi="Times New Roman" w:cs="Times New Roman"/>
          <w:b/>
          <w:sz w:val="24"/>
          <w:szCs w:val="24"/>
        </w:rPr>
        <w:t>%</w:t>
      </w:r>
      <w:r w:rsidR="00045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Респондентам был задан вопрос: "</w:t>
      </w:r>
      <w:r w:rsidR="00AE4C85" w:rsidRPr="00AE4C85">
        <w:rPr>
          <w:rFonts w:ascii="Times New Roman" w:hAnsi="Times New Roman" w:cs="Times New Roman"/>
          <w:sz w:val="24"/>
          <w:szCs w:val="24"/>
        </w:rPr>
        <w:t xml:space="preserve">Оцените, насколько вежлив и  доброжелателен персонал организации культуры, </w:t>
      </w:r>
      <w:proofErr w:type="gramStart"/>
      <w:r w:rsidR="00AE4C85" w:rsidRPr="00AE4C8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AE4C85" w:rsidRPr="00AE4C85">
        <w:rPr>
          <w:rFonts w:ascii="Times New Roman" w:hAnsi="Times New Roman" w:cs="Times New Roman"/>
          <w:sz w:val="24"/>
          <w:szCs w:val="24"/>
        </w:rPr>
        <w:t xml:space="preserve"> Вы посетили?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512C43" w:rsidRPr="003755F2" w:rsidRDefault="00FD3901" w:rsidP="0037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441190" cy="1614805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7E" w:rsidRPr="003755F2" w:rsidRDefault="00D212B7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C85" w:rsidRPr="00AE4C85">
        <w:rPr>
          <w:rFonts w:ascii="Times New Roman" w:hAnsi="Times New Roman"/>
          <w:sz w:val="24"/>
          <w:szCs w:val="24"/>
        </w:rPr>
        <w:t>Критерий 4.2 Компетентность персонала организации культуры</w:t>
      </w:r>
      <w:r w:rsidR="00AE4C85">
        <w:rPr>
          <w:rFonts w:ascii="Times New Roman" w:hAnsi="Times New Roman"/>
          <w:sz w:val="24"/>
          <w:szCs w:val="24"/>
        </w:rPr>
        <w:t xml:space="preserve"> оценен на </w:t>
      </w:r>
      <w:r w:rsidR="00C877C5">
        <w:rPr>
          <w:rFonts w:ascii="Times New Roman" w:hAnsi="Times New Roman"/>
          <w:b/>
          <w:sz w:val="24"/>
          <w:szCs w:val="24"/>
        </w:rPr>
        <w:t>9,5</w:t>
      </w:r>
      <w:r w:rsidR="00A16D1B">
        <w:rPr>
          <w:rFonts w:ascii="Times New Roman" w:hAnsi="Times New Roman"/>
          <w:sz w:val="24"/>
          <w:szCs w:val="24"/>
        </w:rPr>
        <w:t xml:space="preserve"> баллов</w:t>
      </w:r>
      <w:r w:rsidR="00AE4C85">
        <w:rPr>
          <w:rFonts w:ascii="Times New Roman" w:hAnsi="Times New Roman"/>
          <w:sz w:val="24"/>
          <w:szCs w:val="24"/>
        </w:rPr>
        <w:t xml:space="preserve"> из </w:t>
      </w:r>
      <w:r w:rsidR="00AE4C85" w:rsidRPr="00636CEA">
        <w:rPr>
          <w:rFonts w:ascii="Times New Roman" w:hAnsi="Times New Roman"/>
          <w:b/>
          <w:sz w:val="24"/>
          <w:szCs w:val="24"/>
        </w:rPr>
        <w:t>10</w:t>
      </w:r>
      <w:r w:rsidR="00AE4C85">
        <w:rPr>
          <w:rFonts w:ascii="Times New Roman" w:hAnsi="Times New Roman"/>
          <w:sz w:val="24"/>
          <w:szCs w:val="24"/>
        </w:rPr>
        <w:t xml:space="preserve"> максимальных. Отличную оценку уровню компетентности персонала поставили </w:t>
      </w:r>
      <w:r w:rsidR="00E95A7E">
        <w:rPr>
          <w:rFonts w:ascii="Times New Roman" w:hAnsi="Times New Roman"/>
          <w:b/>
          <w:sz w:val="24"/>
          <w:szCs w:val="24"/>
        </w:rPr>
        <w:t>82</w:t>
      </w:r>
      <w:r w:rsidR="00AE4C85" w:rsidRPr="00636CEA">
        <w:rPr>
          <w:rFonts w:ascii="Times New Roman" w:hAnsi="Times New Roman"/>
          <w:b/>
          <w:sz w:val="24"/>
          <w:szCs w:val="24"/>
        </w:rPr>
        <w:t xml:space="preserve"> %</w:t>
      </w:r>
      <w:r w:rsidR="00AE4C85">
        <w:rPr>
          <w:rFonts w:ascii="Times New Roman" w:hAnsi="Times New Roman"/>
          <w:sz w:val="24"/>
          <w:szCs w:val="24"/>
        </w:rPr>
        <w:t xml:space="preserve"> получателей услуг, хорошо – </w:t>
      </w:r>
      <w:r w:rsidR="00E95A7E">
        <w:rPr>
          <w:rFonts w:ascii="Times New Roman" w:hAnsi="Times New Roman"/>
          <w:b/>
          <w:sz w:val="24"/>
          <w:szCs w:val="24"/>
        </w:rPr>
        <w:t>17</w:t>
      </w:r>
      <w:r w:rsidR="0013799B">
        <w:rPr>
          <w:rFonts w:ascii="Times New Roman" w:hAnsi="Times New Roman"/>
          <w:b/>
          <w:sz w:val="24"/>
          <w:szCs w:val="24"/>
        </w:rPr>
        <w:t xml:space="preserve"> </w:t>
      </w:r>
      <w:r w:rsidRPr="00636CEA">
        <w:rPr>
          <w:rFonts w:ascii="Times New Roman" w:hAnsi="Times New Roman"/>
          <w:b/>
          <w:sz w:val="24"/>
          <w:szCs w:val="24"/>
        </w:rPr>
        <w:t>%</w:t>
      </w:r>
      <w:r w:rsidR="00637F31">
        <w:rPr>
          <w:rFonts w:ascii="Times New Roman" w:hAnsi="Times New Roman"/>
          <w:sz w:val="24"/>
          <w:szCs w:val="24"/>
        </w:rPr>
        <w:t xml:space="preserve">, только </w:t>
      </w:r>
      <w:r w:rsidR="00C877C5">
        <w:rPr>
          <w:rFonts w:ascii="Times New Roman" w:hAnsi="Times New Roman"/>
          <w:b/>
          <w:sz w:val="24"/>
          <w:szCs w:val="24"/>
        </w:rPr>
        <w:t>1</w:t>
      </w:r>
      <w:r w:rsidR="00512C43">
        <w:rPr>
          <w:rFonts w:ascii="Times New Roman" w:hAnsi="Times New Roman"/>
          <w:b/>
          <w:sz w:val="24"/>
          <w:szCs w:val="24"/>
        </w:rPr>
        <w:t xml:space="preserve"> </w:t>
      </w:r>
      <w:r w:rsidR="00637F31" w:rsidRPr="00637F31">
        <w:rPr>
          <w:rFonts w:ascii="Times New Roman" w:hAnsi="Times New Roman"/>
          <w:b/>
          <w:sz w:val="24"/>
          <w:szCs w:val="24"/>
        </w:rPr>
        <w:t>%</w:t>
      </w:r>
      <w:r w:rsidR="00637F31">
        <w:rPr>
          <w:rFonts w:ascii="Times New Roman" w:hAnsi="Times New Roman"/>
          <w:sz w:val="24"/>
          <w:szCs w:val="24"/>
        </w:rPr>
        <w:t xml:space="preserve"> поставили оценку удовлетворительно!</w:t>
      </w:r>
      <w:r w:rsidR="004C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Pr="00D212B7">
        <w:rPr>
          <w:rFonts w:ascii="Times New Roman" w:hAnsi="Times New Roman"/>
          <w:sz w:val="24"/>
          <w:szCs w:val="24"/>
        </w:rPr>
        <w:t>Как Вы оцениваете уровень компетентности персонала организации культуры?</w:t>
      </w:r>
      <w:r>
        <w:rPr>
          <w:rFonts w:ascii="Times New Roman" w:hAnsi="Times New Roman"/>
          <w:sz w:val="24"/>
          <w:szCs w:val="24"/>
        </w:rPr>
        <w:t>":</w:t>
      </w:r>
    </w:p>
    <w:p w:rsidR="00C877C5" w:rsidRDefault="00FD3901" w:rsidP="00E95A7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133850" cy="1466663"/>
            <wp:effectExtent l="1905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83" cy="14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01" w:rsidRPr="00FD3901" w:rsidRDefault="00FD3901" w:rsidP="00E95A7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008B" w:rsidRDefault="002D2CA2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473CF">
        <w:rPr>
          <w:rFonts w:ascii="Times New Roman" w:hAnsi="Times New Roman" w:cs="Times New Roman"/>
          <w:bCs/>
          <w:sz w:val="24"/>
          <w:szCs w:val="24"/>
        </w:rPr>
        <w:t xml:space="preserve">Таким образом, по мнению получателей услуг, вежливость, доброжелательность и компетентность работников </w:t>
      </w:r>
      <w:r w:rsidR="00BA7BEB">
        <w:rPr>
          <w:rFonts w:ascii="Times New Roman" w:hAnsi="Times New Roman" w:cs="Times New Roman"/>
          <w:sz w:val="24"/>
          <w:szCs w:val="24"/>
        </w:rPr>
        <w:t>МБУ «Централизованная</w:t>
      </w:r>
      <w:r w:rsidR="00756F36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  <w:r w:rsidR="003675D6" w:rsidRPr="00F473CF">
        <w:rPr>
          <w:rFonts w:ascii="Times New Roman" w:hAnsi="Times New Roman" w:cs="Times New Roman"/>
          <w:sz w:val="24"/>
          <w:szCs w:val="24"/>
        </w:rPr>
        <w:t xml:space="preserve"> </w:t>
      </w:r>
      <w:r w:rsidR="00335F7F" w:rsidRPr="00F473CF">
        <w:rPr>
          <w:rFonts w:ascii="Times New Roman" w:hAnsi="Times New Roman" w:cs="Times New Roman"/>
          <w:sz w:val="24"/>
          <w:szCs w:val="24"/>
        </w:rPr>
        <w:t>оценена высоко, что указывает на эффективную работу в данном направлении</w:t>
      </w:r>
      <w:r w:rsidR="002915AB" w:rsidRPr="00F473CF">
        <w:rPr>
          <w:rFonts w:ascii="Times New Roman" w:hAnsi="Times New Roman" w:cs="Times New Roman"/>
          <w:sz w:val="24"/>
          <w:szCs w:val="24"/>
        </w:rPr>
        <w:t xml:space="preserve">, однако  </w:t>
      </w:r>
      <w:r w:rsidR="006054E0">
        <w:rPr>
          <w:rFonts w:ascii="Times New Roman" w:hAnsi="Times New Roman" w:cs="Times New Roman"/>
          <w:sz w:val="24"/>
          <w:szCs w:val="24"/>
        </w:rPr>
        <w:t xml:space="preserve">по </w:t>
      </w:r>
      <w:r w:rsidR="00C877C5">
        <w:rPr>
          <w:rFonts w:ascii="Times New Roman" w:hAnsi="Times New Roman" w:cs="Times New Roman"/>
          <w:sz w:val="24"/>
          <w:szCs w:val="24"/>
        </w:rPr>
        <w:t>1</w:t>
      </w:r>
      <w:r w:rsidR="003C765E" w:rsidRPr="00F473CF">
        <w:rPr>
          <w:rFonts w:ascii="Times New Roman" w:hAnsi="Times New Roman" w:cs="Times New Roman"/>
          <w:sz w:val="24"/>
          <w:szCs w:val="24"/>
        </w:rPr>
        <w:t xml:space="preserve"> % респондентов поставили оценки удовлетворительно по двум критериям данного блока, что и не позволило оценить его максимально.</w:t>
      </w:r>
    </w:p>
    <w:p w:rsidR="00335F7F" w:rsidRPr="003755F2" w:rsidRDefault="00335F7F" w:rsidP="00335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2D2CA2" w:rsidRPr="003755F2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95A7E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5 содержит вопросы необходимые для того, что бы дать общую оценку удовлетворенности качеством оказания услуги в сфере культуры, показать</w:t>
      </w:r>
      <w:r w:rsidR="00D212B7">
        <w:rPr>
          <w:rFonts w:ascii="Times New Roman" w:hAnsi="Times New Roman" w:cs="Times New Roman"/>
          <w:sz w:val="24"/>
          <w:szCs w:val="24"/>
        </w:rPr>
        <w:t xml:space="preserve">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.  Данный показатель получил оценку – </w:t>
      </w:r>
      <w:r w:rsidR="00C877C5">
        <w:rPr>
          <w:rFonts w:ascii="Times New Roman" w:hAnsi="Times New Roman" w:cs="Times New Roman"/>
          <w:b/>
          <w:sz w:val="24"/>
          <w:szCs w:val="24"/>
        </w:rPr>
        <w:t>36,8</w:t>
      </w:r>
      <w:r w:rsidR="00C1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D8">
        <w:rPr>
          <w:rFonts w:ascii="Times New Roman" w:hAnsi="Times New Roman" w:cs="Times New Roman"/>
          <w:sz w:val="24"/>
          <w:szCs w:val="24"/>
        </w:rPr>
        <w:t>балл</w:t>
      </w:r>
      <w:r w:rsidR="00A16D1B">
        <w:rPr>
          <w:rFonts w:ascii="Times New Roman" w:hAnsi="Times New Roman" w:cs="Times New Roman"/>
          <w:sz w:val="24"/>
          <w:szCs w:val="24"/>
        </w:rPr>
        <w:t>ов</w:t>
      </w:r>
      <w:r w:rsidRPr="00A918D8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из возможных </w:t>
      </w:r>
      <w:r w:rsidR="00D212B7">
        <w:rPr>
          <w:rFonts w:ascii="Times New Roman" w:hAnsi="Times New Roman" w:cs="Times New Roman"/>
          <w:b/>
          <w:sz w:val="24"/>
          <w:szCs w:val="24"/>
        </w:rPr>
        <w:t>40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отличное и хорошее оценили </w:t>
      </w:r>
      <w:r w:rsidR="00E95A7E">
        <w:rPr>
          <w:rFonts w:ascii="Times New Roman" w:hAnsi="Times New Roman" w:cs="Times New Roman"/>
          <w:b/>
          <w:sz w:val="24"/>
          <w:szCs w:val="24"/>
        </w:rPr>
        <w:t>99</w:t>
      </w:r>
      <w:r w:rsidR="0063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D6">
        <w:rPr>
          <w:rFonts w:ascii="Times New Roman" w:hAnsi="Times New Roman" w:cs="Times New Roman"/>
          <w:b/>
          <w:sz w:val="24"/>
          <w:szCs w:val="24"/>
        </w:rPr>
        <w:t>%</w:t>
      </w:r>
      <w:r w:rsidR="00D2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B7" w:rsidRPr="003675D6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3C765E">
        <w:rPr>
          <w:rFonts w:ascii="Times New Roman" w:hAnsi="Times New Roman" w:cs="Times New Roman"/>
          <w:sz w:val="24"/>
          <w:szCs w:val="24"/>
        </w:rPr>
        <w:t xml:space="preserve">, а вот отрицательную оценку поставили </w:t>
      </w:r>
      <w:r w:rsidR="00E95A7E">
        <w:rPr>
          <w:rFonts w:ascii="Times New Roman" w:hAnsi="Times New Roman" w:cs="Times New Roman"/>
          <w:b/>
          <w:sz w:val="24"/>
          <w:szCs w:val="24"/>
        </w:rPr>
        <w:t>1</w:t>
      </w:r>
      <w:r w:rsidR="003C765E" w:rsidRPr="003C765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C765E">
        <w:rPr>
          <w:rFonts w:ascii="Times New Roman" w:hAnsi="Times New Roman" w:cs="Times New Roman"/>
          <w:sz w:val="24"/>
          <w:szCs w:val="24"/>
        </w:rPr>
        <w:t xml:space="preserve"> респондентов.</w:t>
      </w:r>
      <w:r w:rsidR="004C33F1"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Критерий 5.1 оценен на </w:t>
      </w:r>
      <w:r w:rsidR="00C877C5">
        <w:rPr>
          <w:rFonts w:ascii="Times New Roman" w:hAnsi="Times New Roman" w:cs="Times New Roman"/>
          <w:b/>
          <w:sz w:val="24"/>
          <w:szCs w:val="24"/>
        </w:rPr>
        <w:t>9,5</w:t>
      </w:r>
      <w:r w:rsidR="00C877C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36CEA">
        <w:rPr>
          <w:rFonts w:ascii="Times New Roman" w:hAnsi="Times New Roman" w:cs="Times New Roman"/>
          <w:sz w:val="24"/>
          <w:szCs w:val="24"/>
        </w:rPr>
        <w:t xml:space="preserve"> из </w:t>
      </w:r>
      <w:r w:rsidR="00636CEA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636CEA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D212B7"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D212B7" w:rsidRPr="00D212B7">
        <w:rPr>
          <w:rFonts w:ascii="Times New Roman" w:hAnsi="Times New Roman" w:cs="Times New Roman"/>
          <w:sz w:val="24"/>
          <w:szCs w:val="24"/>
        </w:rPr>
        <w:t>Качество оказания услуг организации</w:t>
      </w:r>
      <w:r w:rsidR="00D212B7">
        <w:rPr>
          <w:rFonts w:ascii="Times New Roman" w:hAnsi="Times New Roman" w:cs="Times New Roman"/>
          <w:sz w:val="24"/>
          <w:szCs w:val="24"/>
        </w:rPr>
        <w:t xml:space="preserve"> культуры в целом Вы оцениваете</w:t>
      </w:r>
      <w:r w:rsidRPr="003C1306">
        <w:rPr>
          <w:rFonts w:ascii="Times New Roman" w:hAnsi="Times New Roman" w:cs="Times New Roman"/>
          <w:sz w:val="24"/>
          <w:szCs w:val="24"/>
        </w:rPr>
        <w:t>":</w:t>
      </w:r>
    </w:p>
    <w:p w:rsidR="006054E0" w:rsidRDefault="00FD3901" w:rsidP="003755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382135" cy="1638935"/>
            <wp:effectExtent l="19050" t="0" r="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A2" w:rsidRDefault="00D8582F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Критерий 5.2 </w:t>
      </w:r>
      <w:r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3C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8,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возможных.</w:t>
      </w:r>
      <w:r w:rsid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231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6231" w:rsidRP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респондентов поставили оценку отлично,</w:t>
      </w:r>
      <w:r w:rsidR="00E9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34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и </w:t>
      </w:r>
      <w:r w:rsidR="00E9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0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 что есть незначительные недочеты по данному критерию.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2CA2" w:rsidRPr="004945D7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4945D7">
        <w:rPr>
          <w:rFonts w:ascii="Times New Roman" w:hAnsi="Times New Roman" w:cs="Times New Roman"/>
          <w:sz w:val="24"/>
          <w:szCs w:val="24"/>
        </w:rPr>
        <w:t>Материально-техническое обеспечение организации культуры Вы оцениваете</w:t>
      </w:r>
      <w:r w:rsidR="002D2CA2" w:rsidRPr="004945D7">
        <w:rPr>
          <w:rFonts w:ascii="Times New Roman" w:hAnsi="Times New Roman" w:cs="Times New Roman"/>
          <w:sz w:val="24"/>
          <w:szCs w:val="24"/>
        </w:rPr>
        <w:t>":</w:t>
      </w:r>
    </w:p>
    <w:p w:rsidR="00C877C5" w:rsidRPr="00366568" w:rsidRDefault="00C877C5" w:rsidP="00E95A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3901" w:rsidRPr="00FD3901" w:rsidRDefault="00FD3901" w:rsidP="00E95A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358005" cy="1674495"/>
            <wp:effectExtent l="19050" t="0" r="4445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F" w:rsidRDefault="00292D3F" w:rsidP="003C76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3E" w:rsidRDefault="00636CEA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D8582F" w:rsidRPr="00D8582F">
        <w:rPr>
          <w:rFonts w:ascii="Times New Roman" w:hAnsi="Times New Roman" w:cs="Times New Roman"/>
        </w:rPr>
        <w:t>Критерий 5.3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 культуры в сети «И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9,2 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5483E"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  <w:r w:rsidR="004C33F1" w:rsidRP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оценили данный показатель </w:t>
      </w:r>
      <w:proofErr w:type="gramStart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</w:t>
      </w:r>
      <w:r w:rsidR="003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хорошо, удовлетворительно –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765E" w:rsidRPr="003C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3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Респондентам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задан вопрос: </w:t>
      </w:r>
      <w:r w:rsidRPr="00636CEA">
        <w:rPr>
          <w:rFonts w:ascii="Times New Roman" w:hAnsi="Times New Roman" w:cs="Times New Roman"/>
          <w:sz w:val="24"/>
          <w:szCs w:val="24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</w:t>
      </w:r>
      <w:r w:rsidR="00973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оряет ли вас качество и полнота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организации культуры в сети «И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нтернет»?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079D8" w:rsidRDefault="000079D8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77C5" w:rsidRDefault="00FD3901" w:rsidP="00E95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358005" cy="1662430"/>
            <wp:effectExtent l="19050" t="0" r="4445" b="0"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58" w:rsidRDefault="00B87458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3F1">
        <w:rPr>
          <w:rFonts w:ascii="Times New Roman" w:hAnsi="Times New Roman" w:cs="Times New Roman"/>
          <w:sz w:val="24"/>
          <w:szCs w:val="24"/>
        </w:rPr>
        <w:t>К</w:t>
      </w:r>
      <w:r w:rsidRPr="00F7552A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D5483E">
        <w:rPr>
          <w:rFonts w:ascii="Times New Roman" w:hAnsi="Times New Roman" w:cs="Times New Roman"/>
          <w:sz w:val="24"/>
          <w:szCs w:val="24"/>
        </w:rPr>
        <w:t xml:space="preserve">и содержание полиграфических материалов </w:t>
      </w:r>
      <w:r w:rsidRPr="00F7552A">
        <w:rPr>
          <w:rFonts w:ascii="Times New Roman" w:hAnsi="Times New Roman" w:cs="Times New Roman"/>
          <w:sz w:val="24"/>
          <w:szCs w:val="24"/>
        </w:rPr>
        <w:t>оценено</w:t>
      </w:r>
      <w:r w:rsidR="00D5483E">
        <w:rPr>
          <w:rFonts w:ascii="Times New Roman" w:hAnsi="Times New Roman" w:cs="Times New Roman"/>
          <w:sz w:val="24"/>
          <w:szCs w:val="24"/>
        </w:rPr>
        <w:t xml:space="preserve"> на </w:t>
      </w:r>
      <w:r w:rsidR="00C877C5">
        <w:rPr>
          <w:rFonts w:ascii="Times New Roman" w:hAnsi="Times New Roman" w:cs="Times New Roman"/>
          <w:b/>
          <w:sz w:val="24"/>
          <w:szCs w:val="24"/>
        </w:rPr>
        <w:t>9,2</w:t>
      </w:r>
      <w:r w:rsidR="00C877C5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D5483E">
        <w:rPr>
          <w:rFonts w:ascii="Times New Roman" w:hAnsi="Times New Roman" w:cs="Times New Roman"/>
          <w:sz w:val="24"/>
          <w:szCs w:val="24"/>
        </w:rPr>
        <w:t xml:space="preserve"> из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D5483E">
        <w:rPr>
          <w:rFonts w:ascii="Times New Roman" w:hAnsi="Times New Roman" w:cs="Times New Roman"/>
          <w:sz w:val="24"/>
          <w:szCs w:val="24"/>
        </w:rPr>
        <w:t xml:space="preserve"> максимальных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0079D8">
        <w:rPr>
          <w:rFonts w:ascii="Times New Roman" w:hAnsi="Times New Roman" w:cs="Times New Roman"/>
          <w:b/>
          <w:sz w:val="24"/>
          <w:szCs w:val="24"/>
        </w:rPr>
        <w:t>67</w:t>
      </w:r>
      <w:r w:rsidR="0060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85">
        <w:rPr>
          <w:rFonts w:ascii="Times New Roman" w:hAnsi="Times New Roman" w:cs="Times New Roman"/>
          <w:b/>
          <w:sz w:val="24"/>
          <w:szCs w:val="24"/>
        </w:rPr>
        <w:t>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поставили оценку</w:t>
      </w:r>
      <w:r w:rsidR="00BE6C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D5483E">
        <w:rPr>
          <w:rFonts w:ascii="Times New Roman" w:hAnsi="Times New Roman" w:cs="Times New Roman"/>
          <w:sz w:val="24"/>
          <w:szCs w:val="24"/>
        </w:rPr>
        <w:t xml:space="preserve">, </w:t>
      </w:r>
      <w:r w:rsidR="00BE6CD4">
        <w:rPr>
          <w:rFonts w:ascii="Times New Roman" w:hAnsi="Times New Roman" w:cs="Times New Roman"/>
          <w:sz w:val="24"/>
          <w:szCs w:val="24"/>
        </w:rPr>
        <w:t xml:space="preserve">в целом хорошо </w:t>
      </w:r>
      <w:r w:rsidR="00D5483E">
        <w:rPr>
          <w:rFonts w:ascii="Times New Roman" w:hAnsi="Times New Roman" w:cs="Times New Roman"/>
          <w:sz w:val="24"/>
          <w:szCs w:val="24"/>
        </w:rPr>
        <w:t>–</w:t>
      </w:r>
      <w:r w:rsidR="00BE6CD4">
        <w:rPr>
          <w:rFonts w:ascii="Times New Roman" w:hAnsi="Times New Roman" w:cs="Times New Roman"/>
          <w:sz w:val="24"/>
          <w:szCs w:val="24"/>
        </w:rPr>
        <w:t xml:space="preserve"> </w:t>
      </w:r>
      <w:r w:rsidR="000079D8">
        <w:rPr>
          <w:rFonts w:ascii="Times New Roman" w:hAnsi="Times New Roman" w:cs="Times New Roman"/>
          <w:b/>
          <w:sz w:val="24"/>
          <w:szCs w:val="24"/>
        </w:rPr>
        <w:t>3</w:t>
      </w:r>
      <w:r w:rsidR="006054E0">
        <w:rPr>
          <w:rFonts w:ascii="Times New Roman" w:hAnsi="Times New Roman" w:cs="Times New Roman"/>
          <w:b/>
          <w:sz w:val="24"/>
          <w:szCs w:val="24"/>
        </w:rPr>
        <w:t>2</w:t>
      </w:r>
      <w:r w:rsidR="006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3C7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65E" w:rsidRPr="003C765E">
        <w:rPr>
          <w:rFonts w:ascii="Times New Roman" w:hAnsi="Times New Roman" w:cs="Times New Roman"/>
          <w:sz w:val="24"/>
          <w:szCs w:val="24"/>
        </w:rPr>
        <w:t>отрицательную оценку поставили</w:t>
      </w:r>
      <w:r w:rsidR="000079D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765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54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583983">
        <w:rPr>
          <w:rFonts w:ascii="Times New Roman" w:hAnsi="Times New Roman" w:cs="Times New Roman"/>
          <w:sz w:val="24"/>
          <w:szCs w:val="24"/>
        </w:rPr>
        <w:t xml:space="preserve">Удовлетворяет ли Вас </w:t>
      </w:r>
      <w:r w:rsidR="00D5483E" w:rsidRPr="00D5483E">
        <w:rPr>
          <w:rFonts w:ascii="Times New Roman" w:hAnsi="Times New Roman" w:cs="Times New Roman"/>
          <w:sz w:val="24"/>
          <w:szCs w:val="24"/>
        </w:rPr>
        <w:t xml:space="preserve">качество и содержание полиграфических </w:t>
      </w:r>
      <w:r w:rsidR="00D5483E">
        <w:rPr>
          <w:rFonts w:ascii="Times New Roman" w:hAnsi="Times New Roman" w:cs="Times New Roman"/>
          <w:sz w:val="24"/>
          <w:szCs w:val="24"/>
        </w:rPr>
        <w:t>материалов организации культуры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E95A7E" w:rsidRPr="00366568" w:rsidRDefault="00E95A7E" w:rsidP="00E95A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3901" w:rsidRPr="00FD3901" w:rsidRDefault="00FD3901" w:rsidP="00E95A7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3901">
        <w:rPr>
          <w:noProof/>
          <w:szCs w:val="24"/>
          <w:lang w:eastAsia="ru-RU"/>
        </w:rPr>
        <w:drawing>
          <wp:inline distT="0" distB="0" distL="0" distR="0">
            <wp:extent cx="4370070" cy="1697990"/>
            <wp:effectExtent l="1905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AB" w:rsidRDefault="00B431AB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3F" w:rsidRDefault="002D2CA2" w:rsidP="0029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D3F" w:rsidRPr="00F473CF">
        <w:rPr>
          <w:rFonts w:ascii="Times New Roman" w:hAnsi="Times New Roman"/>
          <w:sz w:val="24"/>
          <w:szCs w:val="24"/>
        </w:rPr>
        <w:t xml:space="preserve">Таким образом, </w:t>
      </w:r>
      <w:r w:rsidR="006054E0">
        <w:rPr>
          <w:rFonts w:ascii="Times New Roman" w:hAnsi="Times New Roman"/>
          <w:sz w:val="24"/>
          <w:szCs w:val="24"/>
        </w:rPr>
        <w:t>оценка данного</w:t>
      </w:r>
      <w:r w:rsidR="00292D3F" w:rsidRPr="00F473CF">
        <w:rPr>
          <w:rFonts w:ascii="Times New Roman" w:hAnsi="Times New Roman"/>
          <w:sz w:val="24"/>
          <w:szCs w:val="24"/>
        </w:rPr>
        <w:t xml:space="preserve"> блок</w:t>
      </w:r>
      <w:r w:rsidR="006054E0">
        <w:rPr>
          <w:rFonts w:ascii="Times New Roman" w:hAnsi="Times New Roman"/>
          <w:sz w:val="24"/>
          <w:szCs w:val="24"/>
        </w:rPr>
        <w:t>а</w:t>
      </w:r>
      <w:r w:rsidR="00292D3F" w:rsidRPr="00F473CF">
        <w:rPr>
          <w:rFonts w:ascii="Times New Roman" w:hAnsi="Times New Roman"/>
          <w:sz w:val="24"/>
          <w:szCs w:val="24"/>
        </w:rPr>
        <w:t xml:space="preserve"> свидетельствует о серьезной работе, проделанной в этом направлении. В целом уровень удовлетворенности</w:t>
      </w:r>
      <w:r w:rsidR="00292D3F">
        <w:rPr>
          <w:rFonts w:ascii="Times New Roman" w:hAnsi="Times New Roman"/>
          <w:sz w:val="24"/>
          <w:szCs w:val="24"/>
        </w:rPr>
        <w:t xml:space="preserve"> оценен получателями услуг высоко</w:t>
      </w:r>
      <w:r w:rsidR="003C765E">
        <w:rPr>
          <w:rFonts w:ascii="Times New Roman" w:hAnsi="Times New Roman"/>
          <w:sz w:val="24"/>
          <w:szCs w:val="24"/>
        </w:rPr>
        <w:t>, однако наличие отрицательных оценок по всем критериям данного блока не позволили оценить его максимально</w:t>
      </w:r>
      <w:r w:rsidR="00292D3F">
        <w:rPr>
          <w:rFonts w:ascii="Times New Roman" w:hAnsi="Times New Roman"/>
          <w:sz w:val="24"/>
          <w:szCs w:val="24"/>
        </w:rPr>
        <w:t xml:space="preserve">. </w:t>
      </w:r>
    </w:p>
    <w:p w:rsidR="00292D3F" w:rsidRDefault="00292D3F" w:rsidP="00292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2891" w:rsidRDefault="002D2CA2" w:rsidP="003755F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82535D">
        <w:rPr>
          <w:rFonts w:ascii="Times New Roman" w:hAnsi="Times New Roman"/>
          <w:sz w:val="24"/>
          <w:szCs w:val="24"/>
        </w:rPr>
        <w:lastRenderedPageBreak/>
        <w:tab/>
      </w:r>
    </w:p>
    <w:p w:rsidR="00A51BC2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 исследования: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 xml:space="preserve">Удовлетворенность населения качеством оказания муниципальной услуги </w:t>
      </w:r>
    </w:p>
    <w:p w:rsidR="000C2891" w:rsidRPr="006E0A36" w:rsidRDefault="0020204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 </w:t>
      </w:r>
      <w:r w:rsidR="00A51BC2">
        <w:rPr>
          <w:rFonts w:ascii="Times New Roman" w:hAnsi="Times New Roman"/>
          <w:b/>
          <w:sz w:val="24"/>
          <w:szCs w:val="28"/>
        </w:rPr>
        <w:t>МБУ «Централизованная</w:t>
      </w:r>
      <w:r w:rsidR="00756F36">
        <w:rPr>
          <w:rFonts w:ascii="Times New Roman" w:hAnsi="Times New Roman"/>
          <w:b/>
          <w:sz w:val="24"/>
          <w:szCs w:val="28"/>
        </w:rPr>
        <w:t xml:space="preserve"> библиотечная система»</w:t>
      </w:r>
    </w:p>
    <w:p w:rsidR="00FD3901" w:rsidRPr="00BA7BEB" w:rsidRDefault="00FD3901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tbl>
      <w:tblPr>
        <w:tblW w:w="14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696"/>
        <w:gridCol w:w="1391"/>
        <w:gridCol w:w="1361"/>
        <w:gridCol w:w="1461"/>
        <w:gridCol w:w="1461"/>
        <w:gridCol w:w="1336"/>
      </w:tblGrid>
      <w:tr w:rsidR="00FD3901" w:rsidRPr="00FD3901" w:rsidTr="003755F2">
        <w:trPr>
          <w:trHeight w:val="1845"/>
        </w:trPr>
        <w:tc>
          <w:tcPr>
            <w:tcW w:w="6494" w:type="dxa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96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</w: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1391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361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каждому вопросу</w:t>
            </w:r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1336" w:type="dxa"/>
            <w:shd w:val="clear" w:color="000000" w:fill="BFBFBF"/>
            <w:textDirection w:val="btLr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3901" w:rsidRPr="00FD3901" w:rsidTr="003755F2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915"/>
        </w:trPr>
        <w:tc>
          <w:tcPr>
            <w:tcW w:w="8581" w:type="dxa"/>
            <w:gridSpan w:val="3"/>
            <w:shd w:val="clear" w:color="000000" w:fill="BFBFBF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600"/>
        </w:trPr>
        <w:tc>
          <w:tcPr>
            <w:tcW w:w="8581" w:type="dxa"/>
            <w:gridSpan w:val="3"/>
            <w:shd w:val="clear" w:color="000000" w:fill="BFBFBF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8581" w:type="dxa"/>
            <w:gridSpan w:val="3"/>
            <w:shd w:val="clear" w:color="000000" w:fill="BFBFBF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1635"/>
        </w:trPr>
        <w:tc>
          <w:tcPr>
            <w:tcW w:w="8581" w:type="dxa"/>
            <w:gridSpan w:val="3"/>
            <w:shd w:val="clear" w:color="000000" w:fill="BFBFBF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Оцените, насколько вежлив и  доброжелателен персонал организации культуры, </w:t>
            </w:r>
            <w:proofErr w:type="gramStart"/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 посетили?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Качество оказания услуг организации культуры в целом Вы оцениваете: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60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01" w:rsidRPr="00FD3901" w:rsidTr="003755F2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FD3901" w:rsidRPr="00FD3901" w:rsidRDefault="00FD3901" w:rsidP="00FD390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FD3901" w:rsidRPr="00FD3901" w:rsidRDefault="00FD3901" w:rsidP="00FD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D3901" w:rsidRPr="00FD3901" w:rsidRDefault="00FD3901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  <w:lang w:val="en-US"/>
        </w:rPr>
      </w:pPr>
    </w:p>
    <w:sectPr w:rsidR="00FD3901" w:rsidRPr="00FD3901" w:rsidSect="003755F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B" w:rsidRDefault="00BA7BEB" w:rsidP="002D2CA2">
      <w:pPr>
        <w:spacing w:after="0" w:line="240" w:lineRule="auto"/>
      </w:pPr>
      <w:r>
        <w:separator/>
      </w:r>
    </w:p>
  </w:endnote>
  <w:endnote w:type="continuationSeparator" w:id="1">
    <w:p w:rsidR="00BA7BEB" w:rsidRDefault="00BA7BEB" w:rsidP="002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B" w:rsidRDefault="00BA7BEB" w:rsidP="002D2CA2">
      <w:pPr>
        <w:spacing w:after="0" w:line="240" w:lineRule="auto"/>
      </w:pPr>
      <w:r>
        <w:separator/>
      </w:r>
    </w:p>
  </w:footnote>
  <w:footnote w:type="continuationSeparator" w:id="1">
    <w:p w:rsidR="00BA7BEB" w:rsidRDefault="00BA7BEB" w:rsidP="002D2CA2">
      <w:pPr>
        <w:spacing w:after="0" w:line="240" w:lineRule="auto"/>
      </w:pPr>
      <w:r>
        <w:continuationSeparator/>
      </w:r>
    </w:p>
  </w:footnote>
  <w:footnote w:id="2">
    <w:p w:rsidR="00BA7BEB" w:rsidRPr="001855F5" w:rsidRDefault="00BA7BEB" w:rsidP="002D2CA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показатели утверждены Приказом Министерства культуры РФ от 22 .11 2016 . № 2542 "Об утверждении показателей, </w:t>
      </w:r>
      <w:r w:rsidRPr="001855F5">
        <w:rPr>
          <w:rFonts w:ascii="Times New Roman" w:hAnsi="Times New Roman" w:cs="Times New Roman"/>
        </w:rPr>
        <w:t>характеризующих общие критерии оценки качества оказания услуг</w:t>
      </w:r>
      <w:r>
        <w:rPr>
          <w:rFonts w:ascii="Times New Roman" w:hAnsi="Times New Roman" w:cs="Times New Roman"/>
        </w:rPr>
        <w:t xml:space="preserve"> организациями культуры"</w:t>
      </w:r>
    </w:p>
  </w:footnote>
  <w:footnote w:id="3">
    <w:p w:rsidR="00BA7BEB" w:rsidRPr="00BD0B2F" w:rsidRDefault="00BA7BEB">
      <w:pPr>
        <w:pStyle w:val="a6"/>
      </w:pPr>
      <w:r>
        <w:rPr>
          <w:rStyle w:val="a8"/>
        </w:rPr>
        <w:footnoteRef/>
      </w:r>
      <w:r>
        <w:t xml:space="preserve"> </w:t>
      </w:r>
      <w:r w:rsidRPr="00BD0B2F"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CE"/>
    <w:multiLevelType w:val="hybridMultilevel"/>
    <w:tmpl w:val="05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49E3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65B7"/>
    <w:multiLevelType w:val="hybridMultilevel"/>
    <w:tmpl w:val="B08C85F8"/>
    <w:lvl w:ilvl="0" w:tplc="D9B6CF3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3BB2"/>
    <w:multiLevelType w:val="hybridMultilevel"/>
    <w:tmpl w:val="AB50A6AA"/>
    <w:lvl w:ilvl="0" w:tplc="D9F05D3C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330E"/>
    <w:multiLevelType w:val="hybridMultilevel"/>
    <w:tmpl w:val="A8C074D8"/>
    <w:lvl w:ilvl="0" w:tplc="694E6508"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2C8"/>
    <w:multiLevelType w:val="hybridMultilevel"/>
    <w:tmpl w:val="C464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A7E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F3077F"/>
    <w:multiLevelType w:val="hybridMultilevel"/>
    <w:tmpl w:val="8A2AE62E"/>
    <w:lvl w:ilvl="0" w:tplc="97BA5306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8294B"/>
    <w:multiLevelType w:val="hybridMultilevel"/>
    <w:tmpl w:val="B41AFE2E"/>
    <w:lvl w:ilvl="0" w:tplc="5A8AB838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24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F3"/>
    <w:rsid w:val="00005B96"/>
    <w:rsid w:val="000079D8"/>
    <w:rsid w:val="00012038"/>
    <w:rsid w:val="000122ED"/>
    <w:rsid w:val="00024B18"/>
    <w:rsid w:val="00031ACA"/>
    <w:rsid w:val="00045F34"/>
    <w:rsid w:val="00062EFA"/>
    <w:rsid w:val="000733B0"/>
    <w:rsid w:val="00075644"/>
    <w:rsid w:val="00084BFB"/>
    <w:rsid w:val="00084E42"/>
    <w:rsid w:val="00086215"/>
    <w:rsid w:val="00086D13"/>
    <w:rsid w:val="0009611E"/>
    <w:rsid w:val="000A02A8"/>
    <w:rsid w:val="000B5E4B"/>
    <w:rsid w:val="000C2891"/>
    <w:rsid w:val="000C4BF5"/>
    <w:rsid w:val="000C6649"/>
    <w:rsid w:val="000F72C9"/>
    <w:rsid w:val="00104420"/>
    <w:rsid w:val="0010659C"/>
    <w:rsid w:val="00110855"/>
    <w:rsid w:val="00122579"/>
    <w:rsid w:val="0013799B"/>
    <w:rsid w:val="001608E5"/>
    <w:rsid w:val="001848F3"/>
    <w:rsid w:val="001855F5"/>
    <w:rsid w:val="0018690D"/>
    <w:rsid w:val="00187490"/>
    <w:rsid w:val="0019095C"/>
    <w:rsid w:val="001A0BF6"/>
    <w:rsid w:val="001A1205"/>
    <w:rsid w:val="001B24F3"/>
    <w:rsid w:val="001B270E"/>
    <w:rsid w:val="001C008B"/>
    <w:rsid w:val="001C586D"/>
    <w:rsid w:val="001D45E8"/>
    <w:rsid w:val="001D50EF"/>
    <w:rsid w:val="001E6780"/>
    <w:rsid w:val="001F566C"/>
    <w:rsid w:val="001F758C"/>
    <w:rsid w:val="00202041"/>
    <w:rsid w:val="00222215"/>
    <w:rsid w:val="00232897"/>
    <w:rsid w:val="002377E5"/>
    <w:rsid w:val="00244045"/>
    <w:rsid w:val="002614F9"/>
    <w:rsid w:val="00274347"/>
    <w:rsid w:val="002814D7"/>
    <w:rsid w:val="002915AB"/>
    <w:rsid w:val="00292D3F"/>
    <w:rsid w:val="002963DD"/>
    <w:rsid w:val="002976DC"/>
    <w:rsid w:val="002A4C8C"/>
    <w:rsid w:val="002A67B6"/>
    <w:rsid w:val="002C2B2C"/>
    <w:rsid w:val="002D2CA2"/>
    <w:rsid w:val="002D717D"/>
    <w:rsid w:val="002E7E02"/>
    <w:rsid w:val="003014BC"/>
    <w:rsid w:val="00303711"/>
    <w:rsid w:val="00317149"/>
    <w:rsid w:val="00330321"/>
    <w:rsid w:val="00332466"/>
    <w:rsid w:val="00335F7F"/>
    <w:rsid w:val="00344587"/>
    <w:rsid w:val="0034663F"/>
    <w:rsid w:val="003474C2"/>
    <w:rsid w:val="00366568"/>
    <w:rsid w:val="003675D6"/>
    <w:rsid w:val="003745DE"/>
    <w:rsid w:val="003755F2"/>
    <w:rsid w:val="003758D7"/>
    <w:rsid w:val="003960AF"/>
    <w:rsid w:val="003A627A"/>
    <w:rsid w:val="003B7C3A"/>
    <w:rsid w:val="003C4569"/>
    <w:rsid w:val="003C765E"/>
    <w:rsid w:val="003D70D7"/>
    <w:rsid w:val="003E0A9C"/>
    <w:rsid w:val="003E136C"/>
    <w:rsid w:val="004123ED"/>
    <w:rsid w:val="00432C77"/>
    <w:rsid w:val="0043641C"/>
    <w:rsid w:val="0046521B"/>
    <w:rsid w:val="00472655"/>
    <w:rsid w:val="00475337"/>
    <w:rsid w:val="004802E5"/>
    <w:rsid w:val="00480B08"/>
    <w:rsid w:val="004846C5"/>
    <w:rsid w:val="00486298"/>
    <w:rsid w:val="00492AAA"/>
    <w:rsid w:val="004945D7"/>
    <w:rsid w:val="00497CA9"/>
    <w:rsid w:val="004C15F0"/>
    <w:rsid w:val="004C33F1"/>
    <w:rsid w:val="004C79B8"/>
    <w:rsid w:val="004D180E"/>
    <w:rsid w:val="004E2527"/>
    <w:rsid w:val="004E2CEC"/>
    <w:rsid w:val="004F3172"/>
    <w:rsid w:val="00501278"/>
    <w:rsid w:val="005026D3"/>
    <w:rsid w:val="00512C43"/>
    <w:rsid w:val="00515184"/>
    <w:rsid w:val="005159BD"/>
    <w:rsid w:val="00540895"/>
    <w:rsid w:val="0054712A"/>
    <w:rsid w:val="00552197"/>
    <w:rsid w:val="005540A6"/>
    <w:rsid w:val="00573F6C"/>
    <w:rsid w:val="00583983"/>
    <w:rsid w:val="005A3867"/>
    <w:rsid w:val="005A4BAB"/>
    <w:rsid w:val="005D07F9"/>
    <w:rsid w:val="005D0868"/>
    <w:rsid w:val="005E6231"/>
    <w:rsid w:val="006054E0"/>
    <w:rsid w:val="00636CEA"/>
    <w:rsid w:val="00637F31"/>
    <w:rsid w:val="00642ACF"/>
    <w:rsid w:val="00643822"/>
    <w:rsid w:val="00645732"/>
    <w:rsid w:val="0065781C"/>
    <w:rsid w:val="006858F3"/>
    <w:rsid w:val="006864B5"/>
    <w:rsid w:val="006B057C"/>
    <w:rsid w:val="006C6685"/>
    <w:rsid w:val="006D0EE5"/>
    <w:rsid w:val="006E0A36"/>
    <w:rsid w:val="00702129"/>
    <w:rsid w:val="00703180"/>
    <w:rsid w:val="00704FFF"/>
    <w:rsid w:val="00706B1A"/>
    <w:rsid w:val="00715635"/>
    <w:rsid w:val="00743FE5"/>
    <w:rsid w:val="00750DED"/>
    <w:rsid w:val="00756F36"/>
    <w:rsid w:val="00757C2D"/>
    <w:rsid w:val="00765902"/>
    <w:rsid w:val="007A7C5A"/>
    <w:rsid w:val="007D19DA"/>
    <w:rsid w:val="007D63F0"/>
    <w:rsid w:val="007E1EFD"/>
    <w:rsid w:val="007F3AC9"/>
    <w:rsid w:val="007F4C04"/>
    <w:rsid w:val="00812E88"/>
    <w:rsid w:val="0082535D"/>
    <w:rsid w:val="008610ED"/>
    <w:rsid w:val="00883ACA"/>
    <w:rsid w:val="00892E0E"/>
    <w:rsid w:val="008C3190"/>
    <w:rsid w:val="008C66AA"/>
    <w:rsid w:val="008E12F1"/>
    <w:rsid w:val="008E1B90"/>
    <w:rsid w:val="009018A9"/>
    <w:rsid w:val="00902B94"/>
    <w:rsid w:val="00903FBC"/>
    <w:rsid w:val="009079B8"/>
    <w:rsid w:val="00922657"/>
    <w:rsid w:val="009322F8"/>
    <w:rsid w:val="00937FE9"/>
    <w:rsid w:val="00942052"/>
    <w:rsid w:val="0095617E"/>
    <w:rsid w:val="009647C4"/>
    <w:rsid w:val="00966704"/>
    <w:rsid w:val="00972916"/>
    <w:rsid w:val="00973A1F"/>
    <w:rsid w:val="009B25B5"/>
    <w:rsid w:val="009B2D3D"/>
    <w:rsid w:val="009D1912"/>
    <w:rsid w:val="009E4D0E"/>
    <w:rsid w:val="009F20A1"/>
    <w:rsid w:val="009F57B4"/>
    <w:rsid w:val="00A07124"/>
    <w:rsid w:val="00A16D1B"/>
    <w:rsid w:val="00A319E8"/>
    <w:rsid w:val="00A46D2F"/>
    <w:rsid w:val="00A51BC2"/>
    <w:rsid w:val="00A53A59"/>
    <w:rsid w:val="00A5435B"/>
    <w:rsid w:val="00A665EB"/>
    <w:rsid w:val="00A70126"/>
    <w:rsid w:val="00A918D8"/>
    <w:rsid w:val="00A94F3A"/>
    <w:rsid w:val="00A94FEE"/>
    <w:rsid w:val="00AB3C42"/>
    <w:rsid w:val="00AB7721"/>
    <w:rsid w:val="00AC1D9F"/>
    <w:rsid w:val="00AD65CA"/>
    <w:rsid w:val="00AE4C85"/>
    <w:rsid w:val="00B1624B"/>
    <w:rsid w:val="00B41D4D"/>
    <w:rsid w:val="00B431AB"/>
    <w:rsid w:val="00B51FD7"/>
    <w:rsid w:val="00B55D8F"/>
    <w:rsid w:val="00B60583"/>
    <w:rsid w:val="00B638FD"/>
    <w:rsid w:val="00B873F5"/>
    <w:rsid w:val="00B87458"/>
    <w:rsid w:val="00B90870"/>
    <w:rsid w:val="00B936E8"/>
    <w:rsid w:val="00B96AC9"/>
    <w:rsid w:val="00B97487"/>
    <w:rsid w:val="00BA19E8"/>
    <w:rsid w:val="00BA7BEB"/>
    <w:rsid w:val="00BB040B"/>
    <w:rsid w:val="00BC49D5"/>
    <w:rsid w:val="00BD0B2F"/>
    <w:rsid w:val="00BE3AE7"/>
    <w:rsid w:val="00BE6CD4"/>
    <w:rsid w:val="00BF1637"/>
    <w:rsid w:val="00BF6C86"/>
    <w:rsid w:val="00C12392"/>
    <w:rsid w:val="00C15621"/>
    <w:rsid w:val="00C15F8B"/>
    <w:rsid w:val="00C1619E"/>
    <w:rsid w:val="00C233AC"/>
    <w:rsid w:val="00C26114"/>
    <w:rsid w:val="00C3293C"/>
    <w:rsid w:val="00C37EAA"/>
    <w:rsid w:val="00C6512D"/>
    <w:rsid w:val="00C67258"/>
    <w:rsid w:val="00C67C62"/>
    <w:rsid w:val="00C70163"/>
    <w:rsid w:val="00C76DCA"/>
    <w:rsid w:val="00C877C5"/>
    <w:rsid w:val="00CA0590"/>
    <w:rsid w:val="00CA6611"/>
    <w:rsid w:val="00CB25DB"/>
    <w:rsid w:val="00CB38D5"/>
    <w:rsid w:val="00CE3DA7"/>
    <w:rsid w:val="00D0719F"/>
    <w:rsid w:val="00D124B2"/>
    <w:rsid w:val="00D212B7"/>
    <w:rsid w:val="00D27FE8"/>
    <w:rsid w:val="00D345C2"/>
    <w:rsid w:val="00D41E44"/>
    <w:rsid w:val="00D50E73"/>
    <w:rsid w:val="00D5483E"/>
    <w:rsid w:val="00D66340"/>
    <w:rsid w:val="00D82CE2"/>
    <w:rsid w:val="00D84445"/>
    <w:rsid w:val="00D8582F"/>
    <w:rsid w:val="00D86B57"/>
    <w:rsid w:val="00DA135F"/>
    <w:rsid w:val="00DA3094"/>
    <w:rsid w:val="00DC0BDA"/>
    <w:rsid w:val="00DC5748"/>
    <w:rsid w:val="00DF38B4"/>
    <w:rsid w:val="00DF731A"/>
    <w:rsid w:val="00E07731"/>
    <w:rsid w:val="00E461F5"/>
    <w:rsid w:val="00E544A2"/>
    <w:rsid w:val="00E66B56"/>
    <w:rsid w:val="00E66FC9"/>
    <w:rsid w:val="00E76D02"/>
    <w:rsid w:val="00E7702B"/>
    <w:rsid w:val="00E80DAA"/>
    <w:rsid w:val="00E92CEF"/>
    <w:rsid w:val="00E95A7E"/>
    <w:rsid w:val="00EB2173"/>
    <w:rsid w:val="00EB30D1"/>
    <w:rsid w:val="00EE5B74"/>
    <w:rsid w:val="00F133BA"/>
    <w:rsid w:val="00F16FE2"/>
    <w:rsid w:val="00F20E03"/>
    <w:rsid w:val="00F21E14"/>
    <w:rsid w:val="00F257B3"/>
    <w:rsid w:val="00F371A6"/>
    <w:rsid w:val="00F4018D"/>
    <w:rsid w:val="00F402D0"/>
    <w:rsid w:val="00F473CF"/>
    <w:rsid w:val="00F474B2"/>
    <w:rsid w:val="00F533CA"/>
    <w:rsid w:val="00F53F18"/>
    <w:rsid w:val="00F56B69"/>
    <w:rsid w:val="00F64E5D"/>
    <w:rsid w:val="00F662B8"/>
    <w:rsid w:val="00F66D12"/>
    <w:rsid w:val="00FA02EC"/>
    <w:rsid w:val="00FB6F59"/>
    <w:rsid w:val="00FC3352"/>
    <w:rsid w:val="00FC692B"/>
    <w:rsid w:val="00FD255B"/>
    <w:rsid w:val="00FD3901"/>
    <w:rsid w:val="00FD5B29"/>
    <w:rsid w:val="00FE4106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24F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A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D2C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A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D0B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B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B2F"/>
    <w:rPr>
      <w:vertAlign w:val="superscript"/>
    </w:rPr>
  </w:style>
  <w:style w:type="paragraph" w:styleId="ae">
    <w:name w:val="No Spacing"/>
    <w:uiPriority w:val="1"/>
    <w:qFormat/>
    <w:rsid w:val="00375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8308-649B-40B7-9F9F-D7A3529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Кошелева Танзиля Фиркатовна</cp:lastModifiedBy>
  <cp:revision>6</cp:revision>
  <dcterms:created xsi:type="dcterms:W3CDTF">2017-07-17T09:35:00Z</dcterms:created>
  <dcterms:modified xsi:type="dcterms:W3CDTF">2017-08-22T10:05:00Z</dcterms:modified>
</cp:coreProperties>
</file>