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C826E8">
        <w:rPr>
          <w:rFonts w:ascii="Times New Roman" w:hAnsi="Times New Roman" w:cs="Times New Roman"/>
          <w:b/>
          <w:sz w:val="26"/>
          <w:szCs w:val="26"/>
        </w:rPr>
        <w:t>72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5D7438">
        <w:rPr>
          <w:rFonts w:ascii="Times New Roman" w:hAnsi="Times New Roman" w:cs="Times New Roman"/>
          <w:b/>
          <w:sz w:val="26"/>
          <w:szCs w:val="26"/>
        </w:rPr>
        <w:t>31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3B0D79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F14E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августа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741198" w:rsidRPr="002D4206" w:rsidRDefault="00F74FB4" w:rsidP="00C14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5D7438" w:rsidRP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доступным и ко</w:t>
      </w:r>
      <w:r w:rsid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мфортным жильем жителей города К</w:t>
      </w:r>
      <w:r w:rsidR="005D7438" w:rsidRP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огалыма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B1143C" w:rsidRDefault="00CD7DF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3B0D79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3325"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инансирования </w:t>
      </w:r>
      <w:r w:rsidR="00BA352D" w:rsidRP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 году 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мероприятию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 w:rsidR="003B0D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B0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B0D79" w:rsidRPr="003B0D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проекта планировки и межевания территории 8 микрорайона города Когалыма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3B0D79">
        <w:rPr>
          <w:rFonts w:ascii="Times New Roman" w:eastAsia="Times New Roman" w:hAnsi="Times New Roman" w:cs="Times New Roman"/>
          <w:sz w:val="26"/>
          <w:szCs w:val="26"/>
          <w:lang w:eastAsia="ru-RU"/>
        </w:rPr>
        <w:t>1 613,00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0E2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7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счет </w:t>
      </w:r>
      <w:r w:rsidR="00FC0454" w:rsidRPr="00FC0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привлеченных средств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E2A08" w:rsidRDefault="000E2A08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• включение мероприятия 1.</w:t>
      </w:r>
      <w:r w:rsidR="003B0D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B0D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E2A08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 году </w:t>
      </w:r>
      <w:r w:rsidRPr="000E2A08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финансированием за счет средств бюджета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3B0D79">
        <w:rPr>
          <w:rFonts w:ascii="Times New Roman" w:eastAsia="Times New Roman" w:hAnsi="Times New Roman" w:cs="Times New Roman"/>
          <w:sz w:val="26"/>
          <w:szCs w:val="26"/>
          <w:lang w:eastAsia="ru-RU"/>
        </w:rPr>
        <w:t>4 070,90</w:t>
      </w:r>
      <w:r w:rsidRPr="000E2A08">
        <w:t xml:space="preserve"> </w:t>
      </w:r>
      <w:r w:rsidRPr="000E2A0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B0D79" w:rsidRDefault="003B0D79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D79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включение мероприятия 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B0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2017 году с финансированием за счет средств бюджета города Когалыма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2 094,50</w:t>
      </w:r>
      <w:r w:rsidRPr="003B0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1008E8" w:rsidRDefault="001008E8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в 2017 году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proofErr w:type="gramStart"/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«Магистральные и внутриквартальные инженерные сети застройки жилыми домами поселка Пионерный города Когалыма» на 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>72,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них: 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ХМАО-Югры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1 876,60 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 бюджета города</w:t>
      </w:r>
      <w:proofErr w:type="gramEnd"/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496,20 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рублей);</w:t>
      </w:r>
    </w:p>
    <w:p w:rsidR="001008E8" w:rsidRDefault="001008E8" w:rsidP="0073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в 2017 году по мероприятию 1.2.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«Магистральные инженерные сети застройки группы жилых домов по улице Комсомольской в городе Когалыме»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3 041,60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них: средства бюджета ХМАО-Югры – 1 876,60 тыс. рублей; средств бюджета города Когалыма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1 165,00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рублей);</w:t>
      </w:r>
    </w:p>
    <w:p w:rsidR="001008E8" w:rsidRPr="001008E8" w:rsidRDefault="001008E8" w:rsidP="00100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в 2017 году по мероприятию 1.2.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«Магистральные и внутриквартальные инженерные сети застройки группы жилых домов по улице Комсомольской в городе Когалыме» на </w:t>
      </w:r>
      <w:r w:rsid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>2 027,40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бюджета города Когалыма;</w:t>
      </w:r>
    </w:p>
    <w:p w:rsidR="001008E8" w:rsidRDefault="001008E8" w:rsidP="0073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уменьшение объемов финансирования в 2017 году по мероприятию 1.2.</w:t>
      </w:r>
      <w:r w:rsid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731099" w:rsidRP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Магистральные и внутриквартальные сети электроснабжения 6/0,4 </w:t>
      </w:r>
      <w:proofErr w:type="spellStart"/>
      <w:r w:rsidR="00731099" w:rsidRP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>кВ</w:t>
      </w:r>
      <w:proofErr w:type="spellEnd"/>
      <w:r w:rsidR="00731099" w:rsidRP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индивидуальной жилой застройки на территории ограниченной улицами Береговая, Дорожников, Олимпийская, проспект Нефтяников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>409,20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731099" w:rsidRP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бюджета города Когалыма</w:t>
      </w:r>
      <w:r w:rsidRPr="001008E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B0ABF" w:rsidRDefault="003B0ABF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в 2017 году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«Приобретение жилья» на </w:t>
      </w:r>
      <w:r w:rsid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>139 948,40</w:t>
      </w: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731099" w:rsidRP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средства бюджета ХМАО-Югры – </w:t>
      </w:r>
      <w:r w:rsid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124 224,00</w:t>
      </w:r>
      <w:r w:rsidR="00731099" w:rsidRP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средств бюджета города Когалыма – </w:t>
      </w:r>
      <w:r w:rsid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>15 394,40</w:t>
      </w:r>
      <w:r w:rsidR="00731099" w:rsidRP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рублей)</w:t>
      </w: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60A81" w:rsidRPr="00660A81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• </w:t>
      </w:r>
      <w:r w:rsid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вания в 2017 году по мероприятию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жилищных условий молодых семей в соответствии с федеральной целевой программой «Жилище»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>764,44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за счет средств </w:t>
      </w:r>
      <w:r w:rsidR="00731099" w:rsidRP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ХМАО-Югры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41198" w:rsidRDefault="00660A81" w:rsidP="003B0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в 2017 году по мероприятию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31099" w:rsidRP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жилищных условий ветеранов боевых действий, инвалидов и семей, имеющих детей-инвалидов, вставших на учет в качестве нуждающихся в жилых помещениях до 1 января 2005 года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>768,84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федерального бюджета</w:t>
      </w:r>
      <w:r w:rsid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31099" w:rsidRPr="002D4206" w:rsidRDefault="00731099" w:rsidP="003B0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увеличение объемов финансирования в 2017 году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P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деятельности Муниципального казённого учреждения «Управление капитального строительства города Когалыма»»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164,20</w:t>
      </w:r>
      <w:r w:rsidRPr="0073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города Когалыма;</w:t>
      </w:r>
    </w:p>
    <w:p w:rsidR="00660A81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 общий объем финансирования Программы увеличится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751661">
        <w:rPr>
          <w:rFonts w:ascii="Times New Roman" w:eastAsia="Times New Roman" w:hAnsi="Times New Roman" w:cs="Times New Roman"/>
          <w:sz w:val="26"/>
          <w:szCs w:val="26"/>
          <w:lang w:eastAsia="ru-RU"/>
        </w:rPr>
        <w:t>145 618,80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751661">
        <w:rPr>
          <w:rFonts w:ascii="Times New Roman" w:eastAsia="Times New Roman" w:hAnsi="Times New Roman" w:cs="Times New Roman"/>
          <w:sz w:val="26"/>
          <w:szCs w:val="26"/>
          <w:lang w:eastAsia="ru-RU"/>
        </w:rPr>
        <w:t>1 071 436,94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0A81" w:rsidRPr="00A04C95" w:rsidRDefault="0075166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66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27.06.2017 №87-ГД)</w:t>
      </w:r>
      <w:r w:rsidR="00660A81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583CB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583CB3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 Проценко</w:t>
            </w:r>
          </w:p>
        </w:tc>
      </w:tr>
    </w:tbl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A7" w:rsidRPr="005D79AE" w:rsidRDefault="00790CA7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84527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C60"/>
    <w:rsid w:val="00806D69"/>
    <w:rsid w:val="008078C1"/>
    <w:rsid w:val="00826DD9"/>
    <w:rsid w:val="008310F0"/>
    <w:rsid w:val="008371A0"/>
    <w:rsid w:val="0084181C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25</cp:revision>
  <cp:lastPrinted>2017-08-18T08:53:00Z</cp:lastPrinted>
  <dcterms:created xsi:type="dcterms:W3CDTF">2016-07-19T11:33:00Z</dcterms:created>
  <dcterms:modified xsi:type="dcterms:W3CDTF">2017-08-18T09:02:00Z</dcterms:modified>
</cp:coreProperties>
</file>