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Par0"/>
      <w:bookmarkEnd w:id="0"/>
      <w:r w:rsidRPr="00373ED3">
        <w:rPr>
          <w:rFonts w:ascii="Arial" w:hAnsi="Arial" w:cs="Arial"/>
          <w:b/>
          <w:color w:val="FF0000"/>
          <w:sz w:val="20"/>
          <w:szCs w:val="20"/>
        </w:rPr>
        <w:t>Правила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73ED3">
        <w:rPr>
          <w:rFonts w:ascii="Arial" w:hAnsi="Arial" w:cs="Arial"/>
          <w:b/>
          <w:color w:val="FF0000"/>
          <w:sz w:val="20"/>
          <w:szCs w:val="20"/>
        </w:rPr>
        <w:t>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Par1"/>
      <w:bookmarkEnd w:id="1"/>
      <w:r w:rsidRPr="00373ED3">
        <w:rPr>
          <w:rFonts w:ascii="Arial" w:hAnsi="Arial" w:cs="Arial"/>
          <w:color w:val="000000" w:themeColor="text1"/>
          <w:sz w:val="20"/>
          <w:szCs w:val="20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Par2"/>
      <w:bookmarkEnd w:id="2"/>
      <w:r w:rsidRPr="00373ED3">
        <w:rPr>
          <w:rFonts w:ascii="Arial" w:hAnsi="Arial" w:cs="Arial"/>
          <w:color w:val="000000" w:themeColor="text1"/>
          <w:sz w:val="20"/>
          <w:szCs w:val="20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3. Плановые проверки в соответствии с </w:t>
      </w:r>
      <w:hyperlink w:anchor="Par0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пунктом 2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ar1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подпунктами "а"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2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"б" пункта 2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ar8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пунктом 4(1)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настоящих Правил: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8"/>
      <w:bookmarkEnd w:id="3"/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4(1). </w:t>
      </w:r>
      <w:proofErr w:type="gramStart"/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ar1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подпунктами "а"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2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"б"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пункта 2 настоящих Правил проводятся в виде посещения совершеннолетнего подопечного:</w:t>
      </w:r>
      <w:proofErr w:type="gramEnd"/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ar1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подпунктами "а"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2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"б" пункта 2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настоящих Правил.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ar2" w:history="1">
        <w:r w:rsidRPr="00373ED3">
          <w:rPr>
            <w:rFonts w:ascii="Arial" w:hAnsi="Arial" w:cs="Arial"/>
            <w:color w:val="000000" w:themeColor="text1"/>
            <w:sz w:val="20"/>
            <w:szCs w:val="20"/>
          </w:rPr>
          <w:t>подпунктом "б" пункта 2</w:t>
        </w:r>
      </w:hyperlink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 настоящих Правил.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lastRenderedPageBreak/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 xml:space="preserve">9. </w:t>
      </w:r>
      <w:proofErr w:type="gramStart"/>
      <w:r w:rsidRPr="00373ED3">
        <w:rPr>
          <w:rFonts w:ascii="Arial" w:hAnsi="Arial" w:cs="Arial"/>
          <w:color w:val="000000" w:themeColor="text1"/>
          <w:sz w:val="20"/>
          <w:szCs w:val="20"/>
        </w:rP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73ED3">
        <w:rPr>
          <w:rFonts w:ascii="Arial" w:hAnsi="Arial" w:cs="Arial"/>
          <w:color w:val="000000" w:themeColor="text1"/>
          <w:sz w:val="20"/>
          <w:szCs w:val="20"/>
        </w:rP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  <w:proofErr w:type="gramEnd"/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а) перечень выявленных нарушений и сроки их устранения;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б) рекомендации опекуну или попечителю о принятии мер по исполнению возложенных на него обязанностей;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3D74" w:rsidRPr="00373ED3" w:rsidRDefault="00A83D74" w:rsidP="00A83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ED3">
        <w:rPr>
          <w:rFonts w:ascii="Arial" w:hAnsi="Arial" w:cs="Arial"/>
          <w:color w:val="000000" w:themeColor="text1"/>
          <w:sz w:val="20"/>
          <w:szCs w:val="20"/>
        </w:rP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DF5227" w:rsidRPr="00373ED3" w:rsidRDefault="00DF5227" w:rsidP="00A83D74">
      <w:pPr>
        <w:spacing w:after="0" w:line="240" w:lineRule="auto"/>
        <w:ind w:firstLine="539"/>
        <w:rPr>
          <w:rFonts w:ascii="Arial" w:hAnsi="Arial" w:cs="Arial"/>
          <w:color w:val="000000" w:themeColor="text1"/>
          <w:sz w:val="20"/>
          <w:szCs w:val="20"/>
        </w:rPr>
      </w:pPr>
    </w:p>
    <w:sectPr w:rsidR="00DF5227" w:rsidRPr="00373ED3" w:rsidSect="004F31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D74"/>
    <w:rsid w:val="00373ED3"/>
    <w:rsid w:val="00A83D74"/>
    <w:rsid w:val="00D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3</cp:revision>
  <dcterms:created xsi:type="dcterms:W3CDTF">2019-08-12T11:38:00Z</dcterms:created>
  <dcterms:modified xsi:type="dcterms:W3CDTF">2019-08-12T11:43:00Z</dcterms:modified>
</cp:coreProperties>
</file>