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53C" w:rsidRPr="000F753C" w:rsidRDefault="000F753C" w:rsidP="00D7418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F753C">
        <w:rPr>
          <w:rFonts w:ascii="Times New Roman" w:hAnsi="Times New Roman" w:cs="Times New Roman"/>
          <w:b/>
          <w:sz w:val="26"/>
          <w:szCs w:val="26"/>
        </w:rPr>
        <w:t>Информация о результатах</w:t>
      </w:r>
    </w:p>
    <w:p w:rsidR="00046D2A" w:rsidRDefault="000F753C" w:rsidP="00F17C61">
      <w:pPr>
        <w:tabs>
          <w:tab w:val="num" w:pos="720"/>
        </w:tabs>
        <w:suppressAutoHyphens/>
        <w:spacing w:after="0" w:line="240" w:lineRule="auto"/>
        <w:ind w:left="567" w:right="13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  <w:r w:rsidRPr="000F753C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контрольного мероприятия </w:t>
      </w:r>
      <w:r w:rsidR="00955CDA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«</w:t>
      </w:r>
      <w:r w:rsidR="00A57186" w:rsidRPr="005D2E2B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Проверка целевого и эффективного использования субсидий, выделенных Муниципальному автономному дошкольному образовательному учреждению города Когалыма «Буратино» на выполнение муниципального задания и на иные цели </w:t>
      </w:r>
    </w:p>
    <w:p w:rsidR="000F753C" w:rsidRPr="00F17C61" w:rsidRDefault="00A57186" w:rsidP="00F17C61">
      <w:pPr>
        <w:tabs>
          <w:tab w:val="num" w:pos="720"/>
        </w:tabs>
        <w:suppressAutoHyphens/>
        <w:spacing w:after="0" w:line="240" w:lineRule="auto"/>
        <w:ind w:left="567" w:right="13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  <w:r w:rsidRPr="005D2E2B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за 2018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 год</w:t>
      </w:r>
      <w:r w:rsidR="00085538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»</w:t>
      </w:r>
      <w:r w:rsidR="000F753C" w:rsidRPr="000F753C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.</w:t>
      </w:r>
    </w:p>
    <w:p w:rsidR="000F753C" w:rsidRPr="000F753C" w:rsidRDefault="000F753C" w:rsidP="00D7418A">
      <w:pPr>
        <w:suppressAutoHyphens/>
        <w:spacing w:after="0" w:line="240" w:lineRule="auto"/>
        <w:ind w:left="567" w:right="139"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0F753C" w:rsidRDefault="000F753C" w:rsidP="00D741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</w:rPr>
        <w:t>Контрольное мероприятие проведено в соответствии с пунктом 1.</w:t>
      </w:r>
      <w:r w:rsidR="00A57186">
        <w:rPr>
          <w:rFonts w:ascii="Times New Roman" w:eastAsia="Calibri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Плана работы Контрольно-счетной палаты города Когалыма на 201</w:t>
      </w:r>
      <w:r w:rsidR="00A57186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год.</w:t>
      </w:r>
    </w:p>
    <w:p w:rsidR="000F753C" w:rsidRDefault="000F753C" w:rsidP="00D741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753C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Объект контрольного мероприятия:</w:t>
      </w:r>
      <w:r w:rsidR="007D3D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57186">
        <w:rPr>
          <w:rFonts w:ascii="Times New Roman" w:eastAsia="Times New Roman" w:hAnsi="Times New Roman" w:cs="Times New Roman"/>
          <w:sz w:val="26"/>
          <w:szCs w:val="26"/>
        </w:rPr>
        <w:t>Управление образования</w:t>
      </w:r>
      <w:r w:rsidR="00046D2A">
        <w:rPr>
          <w:rFonts w:ascii="Times New Roman" w:eastAsia="Times New Roman" w:hAnsi="Times New Roman" w:cs="Times New Roman"/>
          <w:sz w:val="26"/>
          <w:szCs w:val="26"/>
        </w:rPr>
        <w:t xml:space="preserve"> Администрации города Когалыма, </w:t>
      </w:r>
      <w:r w:rsidR="00A57186">
        <w:rPr>
          <w:rFonts w:ascii="Times New Roman" w:eastAsia="Times New Roman" w:hAnsi="Times New Roman" w:cs="Times New Roman"/>
          <w:sz w:val="26"/>
          <w:szCs w:val="26"/>
        </w:rPr>
        <w:t>МАДОУ «Буратино»</w:t>
      </w:r>
      <w:r w:rsidR="00A57186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A57186" w:rsidRPr="004F7B8A" w:rsidRDefault="00A57186" w:rsidP="00A571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4F7B8A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Общий объем средств, охваченных проверкой, составил 135 773,33 тыс. рублей, в том числе:</w:t>
      </w:r>
    </w:p>
    <w:p w:rsidR="00A57186" w:rsidRPr="004F7B8A" w:rsidRDefault="00A57186" w:rsidP="00A571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4F7B8A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-  123 889,18 тыс. рублей - расходы в рамках муниципального задания;</w:t>
      </w:r>
    </w:p>
    <w:p w:rsidR="00F17C61" w:rsidRDefault="00A57186" w:rsidP="00A571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4F7B8A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- 11 884,15 тыс. рублей - расходы в рамках субс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идий на иные цели.</w:t>
      </w:r>
    </w:p>
    <w:p w:rsidR="00A57186" w:rsidRPr="00A906E5" w:rsidRDefault="00A57186" w:rsidP="00A571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4F7B8A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По результатам проверки, нецелевого и неэффективного использования бюджетных средств не выявлено.</w:t>
      </w:r>
    </w:p>
    <w:p w:rsidR="00F17C61" w:rsidRPr="00F17C61" w:rsidRDefault="00F17C61" w:rsidP="00F17C6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По результатам </w:t>
      </w:r>
      <w:r w:rsidRPr="00A906E5">
        <w:rPr>
          <w:rFonts w:ascii="Times New Roman" w:eastAsia="Times New Roman" w:hAnsi="Times New Roman" w:cs="Times New Roman"/>
          <w:sz w:val="26"/>
          <w:szCs w:val="26"/>
          <w:lang w:eastAsia="ar-SA"/>
        </w:rPr>
        <w:t>контрольного мероприятия установлены следующие нарушения и недостатки.</w:t>
      </w:r>
    </w:p>
    <w:p w:rsidR="00470E58" w:rsidRPr="0034573A" w:rsidRDefault="00470E58" w:rsidP="00470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</w:pPr>
      <w:r w:rsidRPr="0034573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  <w:t>По МАДОУ «Буратино»:</w:t>
      </w:r>
    </w:p>
    <w:p w:rsidR="00470E58" w:rsidRPr="004F7B8A" w:rsidRDefault="00470E58" w:rsidP="00470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4F7B8A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1. В нарушении статьи 5 Федерального закона Российской Федерации от 08.08.01 №129-ФЗ «О государственной регистрации юридических лиц и индивидуальных предпринимателей» МАДОУ «Буратино» осуществляет не зарегистрированный в ИФНС вид экономической деятельности по присмотру и уходу за детьми (в ходе контрольного мероприятия данное нарушение устранено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).</w:t>
      </w:r>
    </w:p>
    <w:p w:rsidR="00470E58" w:rsidRPr="004F7B8A" w:rsidRDefault="00470E58" w:rsidP="00470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4F7B8A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2. В нарушение пункта 2.1. постановления Администрации города Когалыма от 18.12.2017 №2731 «Об утверждении порядка определения объема и условий предоставления субсидий муниципальным бюджетным и автономным учреждениям города Когалыма на иные цели» Учреждением не представлено в Управление образования финансово-экономическое обоснование размера суб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сидий на иные цели.</w:t>
      </w:r>
    </w:p>
    <w:p w:rsidR="00470E58" w:rsidRPr="004F7B8A" w:rsidRDefault="00470E58" w:rsidP="00470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4F7B8A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3. В</w:t>
      </w:r>
      <w:r w:rsidR="00046D2A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4F7B8A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нарушение пункта 4 приказа </w:t>
      </w:r>
      <w:proofErr w:type="gramStart"/>
      <w:r w:rsidRPr="004F7B8A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Управления образования Администрации города Когалыма</w:t>
      </w:r>
      <w:proofErr w:type="gramEnd"/>
      <w:r w:rsidRPr="004F7B8A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от 05.02.2018 №74 «Об утверждении Порядка составления и утверждения плана финансово-хозяйственной деятельности муниципальных автономных учреждений, в отношении которых управление образования Администрации города Когалыма осуществляет функции и полномочия учредителя» в текстовой части плана виды деятельности Учреждения не соответствуют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Уставу Учреждения.</w:t>
      </w:r>
    </w:p>
    <w:p w:rsidR="00470E58" w:rsidRPr="004F7B8A" w:rsidRDefault="00470E58" w:rsidP="00470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4F7B8A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4. Отдельные показатели таблицы 2 «Показатели по поступлениям и выплатам Учреждения» плана ФХД по субсидии на финансовое обеспечение муниципального задания не соответствуют отчету о состоян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ии лицевых счетов.</w:t>
      </w:r>
    </w:p>
    <w:p w:rsidR="00470E58" w:rsidRPr="004F7B8A" w:rsidRDefault="00470E58" w:rsidP="00470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4F7B8A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5. </w:t>
      </w:r>
      <w:proofErr w:type="gramStart"/>
      <w:r w:rsidRPr="004F7B8A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В нарушение пунктов 6, 19, 371 приказа Минфина России от 01.12.2010 №157н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 в учетной политике для целей бухгалтерского учета не утверждены:</w:t>
      </w:r>
      <w:proofErr w:type="gramEnd"/>
    </w:p>
    <w:p w:rsidR="00470E58" w:rsidRPr="004F7B8A" w:rsidRDefault="00470E58" w:rsidP="00470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4F7B8A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lastRenderedPageBreak/>
        <w:t>- порядок признания в бухгалтерском учете и раскрытия в бухгалтерской (финансовой) отчетности событий после отчетной даты;</w:t>
      </w:r>
    </w:p>
    <w:p w:rsidR="00470E58" w:rsidRPr="004F7B8A" w:rsidRDefault="00470E58" w:rsidP="00470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4F7B8A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- периодичность формирования регистров бухгалтерского учета на бумажном носителе в случае отсутствия возможности их хранения в виде электронных документов, подписанных электронной подписью, и (или) необходимости обеспечения их хранения на бумажном носители;</w:t>
      </w:r>
    </w:p>
    <w:p w:rsidR="00470E58" w:rsidRPr="004F7B8A" w:rsidRDefault="00470E58" w:rsidP="00470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4F7B8A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- порядок списания задолженности учреждения, невостребованной кредиторами, с </w:t>
      </w:r>
      <w:proofErr w:type="spellStart"/>
      <w:r w:rsidRPr="004F7B8A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забалансового</w:t>
      </w:r>
      <w:proofErr w:type="spellEnd"/>
      <w:r w:rsidRPr="004F7B8A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</w:t>
      </w:r>
      <w:proofErr w:type="gramStart"/>
      <w:r w:rsidRPr="004F7B8A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учета</w:t>
      </w:r>
      <w:proofErr w:type="gramEnd"/>
      <w:r w:rsidRPr="004F7B8A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если иное не установлено бюджетным законодательством.</w:t>
      </w:r>
    </w:p>
    <w:p w:rsidR="00470E58" w:rsidRPr="004F7B8A" w:rsidRDefault="00470E58" w:rsidP="00470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4F7B8A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- в разделе «Общие положения», «Первичные (сводные) документы и регистры бухгалтерского учета», «Инвентаризация имущества и обязательств», а также в разделе «Учет основных средств» имеются ссылки на документы, действие которых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утратило силу.</w:t>
      </w:r>
    </w:p>
    <w:p w:rsidR="00470E58" w:rsidRPr="004F7B8A" w:rsidRDefault="00470E58" w:rsidP="00470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4F7B8A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6. В нарушение статьи 19 Федерального закона Российской Федерации от 06.12.2011 №402-ФЗ «О бухгалтерском учете» внутренний финансовый контроль в Учреждении в проверяемом периоде не организован 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не осуществлялся.</w:t>
      </w:r>
    </w:p>
    <w:p w:rsidR="00470E58" w:rsidRPr="004F7B8A" w:rsidRDefault="00470E58" w:rsidP="00470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4F7B8A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7. В нарушении пункта 2.2 приказа </w:t>
      </w:r>
      <w:proofErr w:type="spellStart"/>
      <w:r w:rsidRPr="004F7B8A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МинФина</w:t>
      </w:r>
      <w:proofErr w:type="spellEnd"/>
      <w:r w:rsidRPr="004F7B8A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Российской Федерации от 13.06.1995 №49 «Об утверждении методических указаний по инвентаризации имущества и финансовых обязательств»  в Учреждении не утверждена постоянно действующая инвентариз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ационная комиссия.</w:t>
      </w:r>
    </w:p>
    <w:p w:rsidR="00470E58" w:rsidRPr="004F7B8A" w:rsidRDefault="00470E58" w:rsidP="00470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4F7B8A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8. В нарушение пункта 56 приказа Минфина России от 25.03.2011 №33н «Об утверждении Инструкции о порядке составления, предоставления годовой, квартальной бухгалтерской отчетности государственных (муниципальных) бюджетных и автономных учреждений» в пояснительной записке к балансу Учреждения отсутствует обязат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ельная информация.</w:t>
      </w:r>
    </w:p>
    <w:p w:rsidR="00470E58" w:rsidRPr="004F7B8A" w:rsidRDefault="00470E58" w:rsidP="00470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4F7B8A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9.  В нарушение пункта 6 приказа Министерства финансов Российской Федерации от 21.07.2011 №86н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  на сайте  bus.gov.ru не размещена информация обязательна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я к опубликованию.</w:t>
      </w:r>
    </w:p>
    <w:p w:rsidR="00470E58" w:rsidRPr="004F7B8A" w:rsidRDefault="00470E58" w:rsidP="00470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4F7B8A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10.  В нарушение статей 314, 432, 506 Гражданского кодекса Российской Федерации в отдельных договорах, заключенных МАДОУ «Буратино», неопределенно существенное услов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ие о сроке поставки товара.</w:t>
      </w:r>
    </w:p>
    <w:p w:rsidR="00470E58" w:rsidRPr="004F7B8A" w:rsidRDefault="00470E58" w:rsidP="00470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4F7B8A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11. Допущено некорректное отражение информации, в разделе 2 «Результаты деятельности Учреждения» пояснительной записки к балансу, о списочной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численности детей.</w:t>
      </w:r>
    </w:p>
    <w:p w:rsidR="00470E58" w:rsidRPr="004F7B8A" w:rsidRDefault="00470E58" w:rsidP="00470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4F7B8A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12. Допущено некорректное указание типа деятельности в отчете о выполнении мун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иципального задания</w:t>
      </w:r>
      <w:r w:rsidRPr="004F7B8A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.</w:t>
      </w:r>
    </w:p>
    <w:p w:rsidR="00470E58" w:rsidRPr="0034573A" w:rsidRDefault="00470E58" w:rsidP="00470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</w:pPr>
      <w:r w:rsidRPr="0034573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  <w:t>По управлению образования Администрации города Когалыма:</w:t>
      </w:r>
    </w:p>
    <w:p w:rsidR="00470E58" w:rsidRPr="004F7B8A" w:rsidRDefault="00470E58" w:rsidP="00470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4F7B8A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1. В нарушение статьи 69.2 Бюджетного кодекса Российской Федерации расчет финансового обеспечения муниципального задания не соответствует  Порядку формирования муниципального задания на оказание муниципальных услуг (выполнение работ) в отношении муниципальных учреждений города Когалыма и финансового обеспечения выполнения муниципального задания, утвержденному постановлением Администрации города Когалыма от 29.12.2015 №3832 (далее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– Порядок №3832).</w:t>
      </w:r>
    </w:p>
    <w:p w:rsidR="00470E58" w:rsidRPr="004F7B8A" w:rsidRDefault="00470E58" w:rsidP="00470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4F7B8A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lastRenderedPageBreak/>
        <w:t>2. В нарушение пункта 3.3 Порядка №3832 нормативные затраты на оказание муниципальной услуги рассчитаны без применения базового норматива затрат и корректиру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ющих коэффициентов.</w:t>
      </w:r>
    </w:p>
    <w:p w:rsidR="00470E58" w:rsidRPr="004F7B8A" w:rsidRDefault="00470E58" w:rsidP="00470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4F7B8A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3. В нарушение пункта 3.5, 3.11 Порядка №3832 базовый норматив затрат не рассчи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тан и не утвержден.</w:t>
      </w:r>
    </w:p>
    <w:p w:rsidR="00470E58" w:rsidRPr="004F7B8A" w:rsidRDefault="00470E58" w:rsidP="00470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4F7B8A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4. </w:t>
      </w:r>
      <w:proofErr w:type="gramStart"/>
      <w:r w:rsidRPr="004F7B8A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В нарушение пункта 3.6 Порядка №3832 нормативные затраты рассчитаны без применения норм материальных, технических и трудовых ресурсов, используемых для оказания муниципальной услуги, установленных нормативными правовыми актами Российской Федерации, национальными (государственными) стандартами Российской Федерации, строительными нормами и правилами, санитарными нормами и правилами, стандартами, порядками и регламентами оказания государственных услуг в 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становленной сфере.</w:t>
      </w:r>
      <w:proofErr w:type="gramEnd"/>
    </w:p>
    <w:p w:rsidR="00470E58" w:rsidRPr="004F7B8A" w:rsidRDefault="00470E58" w:rsidP="00470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4F7B8A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5. В нарушение пункта 3.14, 3.15 Порядка №3832 территориальный и отраслевой корректирующий коэффициент (далее – ТКК, ОКК) утверждены без учета условий, обусловленных, территориальными особенностями и составом имущества, необходимого для выполнения муниципального задания, территориальным расположением учреждения, от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раслевой специфики.</w:t>
      </w:r>
    </w:p>
    <w:p w:rsidR="00470E58" w:rsidRPr="004F7B8A" w:rsidRDefault="00470E58" w:rsidP="00470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4F7B8A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6. В нарушение пункта 3.14 Порядка №3832 ТКК </w:t>
      </w:r>
      <w:proofErr w:type="gramStart"/>
      <w:r w:rsidRPr="004F7B8A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рассчитан</w:t>
      </w:r>
      <w:proofErr w:type="gramEnd"/>
      <w:r w:rsidRPr="004F7B8A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без учета включения ТКК на оплату труда с начислениями на выплаты по оплате труда и ТКК на коммунальные услуги и на содержание нед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вижимого имущества.</w:t>
      </w:r>
    </w:p>
    <w:p w:rsidR="00470E58" w:rsidRPr="004F7B8A" w:rsidRDefault="00470E58" w:rsidP="00470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4F7B8A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7. В нарушение пункта 2.5. Порядка №3832 указанные в муниципальном задании МАДОУ «Буратино» уникальные номера и коды муниципальных услуг не соответствуют общероссийскому базо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вому перечню услуг.</w:t>
      </w:r>
    </w:p>
    <w:p w:rsidR="00470E58" w:rsidRPr="004F7B8A" w:rsidRDefault="00470E58" w:rsidP="00470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4F7B8A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8. В нарушение пункта 2.1. постановления Администрации города Когалыма от 18.12.2017 №2731 «Об утверждении порядка определения объема и условий предоставления субсидий муниципальным бюджетным и автономным учреждениям города Когалыма на иные цели» (далее – Порядок №2731) объем субсидий определен без финансово-экономического обоснования размера суб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сидий на иные цели.</w:t>
      </w:r>
    </w:p>
    <w:p w:rsidR="00470E58" w:rsidRPr="004F7B8A" w:rsidRDefault="00470E58" w:rsidP="00470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bookmarkStart w:id="0" w:name="_GoBack"/>
      <w:bookmarkEnd w:id="0"/>
      <w:r w:rsidRPr="004F7B8A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9. В нарушение пункта 3.1. Порядка №2731 Соглашение не соответствует установленной форме, в части отсутствия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в нем обязательных условий</w:t>
      </w:r>
      <w:r w:rsidRPr="004F7B8A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.</w:t>
      </w:r>
    </w:p>
    <w:p w:rsidR="00DE5500" w:rsidRDefault="00470E58" w:rsidP="009054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4F7B8A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10. Допущено неверное заполнение титульного листа муниципального задания, в части  указания вида деятельности «Присмотр и уход», который в базовом перечне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услуг отсутствует</w:t>
      </w:r>
      <w:r w:rsidRPr="00C87959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</w:p>
    <w:p w:rsidR="00C25735" w:rsidRDefault="00C25735" w:rsidP="00C2573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>С целью устранения выявленных нарушений и недостатков и недопущения их в дальнейшем Контрольно-счетной палатой города в адрес</w:t>
      </w:r>
      <w:r w:rsidR="00470E5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 xml:space="preserve"> Управления образования и МАДОУ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 xml:space="preserve"> «</w:t>
      </w:r>
      <w:r w:rsidR="00470E5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>Буратино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 xml:space="preserve">» направлено представление, по результатам  рассмотрения которого </w:t>
      </w:r>
      <w:r w:rsidR="003239D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>отдельные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 xml:space="preserve"> нарушения устранены, в том числе:</w:t>
      </w:r>
    </w:p>
    <w:p w:rsidR="00815617" w:rsidRDefault="00815617" w:rsidP="00C2573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>-</w:t>
      </w:r>
      <w:r w:rsidRPr="00815617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4F7B8A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в ИФНС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зарегистрирован</w:t>
      </w:r>
      <w:r w:rsidRPr="004F7B8A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вид экономической деятельности по присмотру и уходу за детьми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;</w:t>
      </w:r>
    </w:p>
    <w:p w:rsidR="00815617" w:rsidRDefault="00815617" w:rsidP="00C2573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- в план финансово-хозяйственной деятельности внесена информация соответствующая Уставу Учреждения;</w:t>
      </w:r>
    </w:p>
    <w:p w:rsidR="00815617" w:rsidRDefault="00815617" w:rsidP="00C2573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-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>в учетную политику Учреждения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 xml:space="preserve"> внесены изменения в соответствии с требованиями действующего </w:t>
      </w:r>
      <w:r w:rsidR="00C3260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>законодательства;</w:t>
      </w:r>
    </w:p>
    <w:p w:rsidR="00C3260F" w:rsidRDefault="00C3260F" w:rsidP="00C2573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>- создана комиссия по внутреннему финансовому контролю, определены ответственные лица;</w:t>
      </w:r>
    </w:p>
    <w:p w:rsidR="00C3260F" w:rsidRDefault="00C3260F" w:rsidP="00C2573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>- создана постоянно действующая инвентаризационная комиссия;</w:t>
      </w:r>
    </w:p>
    <w:p w:rsidR="00C3260F" w:rsidRDefault="00C3260F" w:rsidP="00C2573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 xml:space="preserve">- на сайте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bus.gov.ru </w:t>
      </w:r>
      <w:r w:rsidRPr="004F7B8A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размещена информация обязательна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я к опубликованию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;</w:t>
      </w:r>
    </w:p>
    <w:p w:rsidR="00C25735" w:rsidRPr="005F5BFA" w:rsidRDefault="00C25735" w:rsidP="00C2573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lastRenderedPageBreak/>
        <w:t>- иные нарушения учтены и приняты к исполнению.</w:t>
      </w:r>
    </w:p>
    <w:p w:rsidR="00C25735" w:rsidRPr="00DE5500" w:rsidRDefault="003239DD" w:rsidP="00C2573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color w:val="FF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 xml:space="preserve">По результатам контрольного </w:t>
      </w:r>
      <w:r w:rsidR="00C2573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>мероприятия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к </w:t>
      </w:r>
      <w:r w:rsidR="00C2573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дисциплинарной ответственности привлечены </w:t>
      </w:r>
      <w:r w:rsidR="009054DC">
        <w:rPr>
          <w:rFonts w:ascii="Times New Roman" w:eastAsia="Times New Roman" w:hAnsi="Times New Roman" w:cs="Times New Roman"/>
          <w:sz w:val="26"/>
          <w:szCs w:val="26"/>
          <w:lang w:eastAsia="ar-SA"/>
        </w:rPr>
        <w:t>2</w:t>
      </w:r>
      <w:r w:rsidR="00C2573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сотрудника </w:t>
      </w:r>
      <w:r w:rsidR="009054DC">
        <w:rPr>
          <w:rFonts w:ascii="Times New Roman" w:eastAsia="Times New Roman" w:hAnsi="Times New Roman" w:cs="Times New Roman"/>
          <w:sz w:val="26"/>
          <w:szCs w:val="26"/>
          <w:lang w:eastAsia="ar-SA"/>
        </w:rPr>
        <w:t>МАДОУ «Буратино» и 1 сотрудник Управления образования</w:t>
      </w:r>
      <w:r w:rsidR="00C25735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</w:p>
    <w:p w:rsidR="00F52B5A" w:rsidRPr="00DE5500" w:rsidRDefault="00F52B5A" w:rsidP="00F52B5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color w:val="FF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Отчет о результатах контрольного мероприятия направлен в адрес главы города Когалыма, Думы города Когалыма и прокуратуры города Когалыма. </w:t>
      </w:r>
    </w:p>
    <w:p w:rsidR="004679B0" w:rsidRDefault="004679B0" w:rsidP="005824E8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</w:p>
    <w:p w:rsidR="000F753C" w:rsidRDefault="000F753C" w:rsidP="000F753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F753C" w:rsidRDefault="000F753C" w:rsidP="000F753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4966" w:rsidRDefault="00024966" w:rsidP="000F753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4966" w:rsidRDefault="00024966" w:rsidP="000F753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F753C" w:rsidRDefault="000F753C" w:rsidP="000F753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F1D84" w:rsidRDefault="003F1D84" w:rsidP="000F753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3F1D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A51478"/>
    <w:multiLevelType w:val="hybridMultilevel"/>
    <w:tmpl w:val="EE827F88"/>
    <w:lvl w:ilvl="0" w:tplc="08B0B2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53C"/>
    <w:rsid w:val="00001E02"/>
    <w:rsid w:val="000058EE"/>
    <w:rsid w:val="00005F89"/>
    <w:rsid w:val="00007606"/>
    <w:rsid w:val="00011E8F"/>
    <w:rsid w:val="00012FC8"/>
    <w:rsid w:val="00013894"/>
    <w:rsid w:val="00016768"/>
    <w:rsid w:val="00017CF8"/>
    <w:rsid w:val="00020101"/>
    <w:rsid w:val="000203FF"/>
    <w:rsid w:val="0002049F"/>
    <w:rsid w:val="00023E85"/>
    <w:rsid w:val="00024966"/>
    <w:rsid w:val="000345B0"/>
    <w:rsid w:val="000402B3"/>
    <w:rsid w:val="00045866"/>
    <w:rsid w:val="00046494"/>
    <w:rsid w:val="000464CA"/>
    <w:rsid w:val="000468A5"/>
    <w:rsid w:val="00046954"/>
    <w:rsid w:val="00046BD1"/>
    <w:rsid w:val="00046D2A"/>
    <w:rsid w:val="000516F8"/>
    <w:rsid w:val="000517D8"/>
    <w:rsid w:val="0005199E"/>
    <w:rsid w:val="000530B9"/>
    <w:rsid w:val="00053534"/>
    <w:rsid w:val="00055D1E"/>
    <w:rsid w:val="000578EE"/>
    <w:rsid w:val="000644D7"/>
    <w:rsid w:val="00066874"/>
    <w:rsid w:val="0006704F"/>
    <w:rsid w:val="0007029E"/>
    <w:rsid w:val="00072B01"/>
    <w:rsid w:val="0007425A"/>
    <w:rsid w:val="000748CC"/>
    <w:rsid w:val="00075CD9"/>
    <w:rsid w:val="00076EAF"/>
    <w:rsid w:val="000779EA"/>
    <w:rsid w:val="00082388"/>
    <w:rsid w:val="00083384"/>
    <w:rsid w:val="00085538"/>
    <w:rsid w:val="00085F60"/>
    <w:rsid w:val="00086BBD"/>
    <w:rsid w:val="000925DF"/>
    <w:rsid w:val="00093BF6"/>
    <w:rsid w:val="000949A0"/>
    <w:rsid w:val="000A0E6E"/>
    <w:rsid w:val="000A19EC"/>
    <w:rsid w:val="000A447C"/>
    <w:rsid w:val="000A4C74"/>
    <w:rsid w:val="000A5EB7"/>
    <w:rsid w:val="000B4BFB"/>
    <w:rsid w:val="000B7DEB"/>
    <w:rsid w:val="000C0C3D"/>
    <w:rsid w:val="000C1F21"/>
    <w:rsid w:val="000C28FA"/>
    <w:rsid w:val="000D1B42"/>
    <w:rsid w:val="000D3F82"/>
    <w:rsid w:val="000D587A"/>
    <w:rsid w:val="000D5D6B"/>
    <w:rsid w:val="000D6D1C"/>
    <w:rsid w:val="000E4606"/>
    <w:rsid w:val="000E4D72"/>
    <w:rsid w:val="000E508E"/>
    <w:rsid w:val="000E53A3"/>
    <w:rsid w:val="000E72CF"/>
    <w:rsid w:val="000F196B"/>
    <w:rsid w:val="000F2671"/>
    <w:rsid w:val="000F334A"/>
    <w:rsid w:val="000F3C7D"/>
    <w:rsid w:val="000F6691"/>
    <w:rsid w:val="000F72C6"/>
    <w:rsid w:val="000F753C"/>
    <w:rsid w:val="000F78C1"/>
    <w:rsid w:val="000F7B53"/>
    <w:rsid w:val="00100921"/>
    <w:rsid w:val="00101C9F"/>
    <w:rsid w:val="001033D5"/>
    <w:rsid w:val="001050B0"/>
    <w:rsid w:val="001062F1"/>
    <w:rsid w:val="00106B3C"/>
    <w:rsid w:val="001076E9"/>
    <w:rsid w:val="00110CDA"/>
    <w:rsid w:val="00111E82"/>
    <w:rsid w:val="00114041"/>
    <w:rsid w:val="00120A5B"/>
    <w:rsid w:val="00123C4C"/>
    <w:rsid w:val="00124395"/>
    <w:rsid w:val="001244D3"/>
    <w:rsid w:val="00127815"/>
    <w:rsid w:val="00137319"/>
    <w:rsid w:val="00140755"/>
    <w:rsid w:val="00142AB0"/>
    <w:rsid w:val="00143185"/>
    <w:rsid w:val="0014599F"/>
    <w:rsid w:val="00147984"/>
    <w:rsid w:val="00151875"/>
    <w:rsid w:val="00151EF1"/>
    <w:rsid w:val="00152631"/>
    <w:rsid w:val="001571C4"/>
    <w:rsid w:val="00157BF9"/>
    <w:rsid w:val="00162DE1"/>
    <w:rsid w:val="001636B8"/>
    <w:rsid w:val="00165E70"/>
    <w:rsid w:val="00167CDE"/>
    <w:rsid w:val="00171106"/>
    <w:rsid w:val="0017155B"/>
    <w:rsid w:val="00171A10"/>
    <w:rsid w:val="001726C4"/>
    <w:rsid w:val="00175C56"/>
    <w:rsid w:val="001760B1"/>
    <w:rsid w:val="00176446"/>
    <w:rsid w:val="00177F0D"/>
    <w:rsid w:val="0018667D"/>
    <w:rsid w:val="00190F8B"/>
    <w:rsid w:val="00192137"/>
    <w:rsid w:val="0019655A"/>
    <w:rsid w:val="001970EA"/>
    <w:rsid w:val="001A133F"/>
    <w:rsid w:val="001A35B4"/>
    <w:rsid w:val="001A7C46"/>
    <w:rsid w:val="001A7D82"/>
    <w:rsid w:val="001B0B6D"/>
    <w:rsid w:val="001B2965"/>
    <w:rsid w:val="001B444A"/>
    <w:rsid w:val="001B596F"/>
    <w:rsid w:val="001B6EE9"/>
    <w:rsid w:val="001B7029"/>
    <w:rsid w:val="001C3912"/>
    <w:rsid w:val="001D098E"/>
    <w:rsid w:val="001D25BF"/>
    <w:rsid w:val="001D3D10"/>
    <w:rsid w:val="001D5E58"/>
    <w:rsid w:val="001D65F9"/>
    <w:rsid w:val="001D7CE9"/>
    <w:rsid w:val="001E3BDF"/>
    <w:rsid w:val="001E5BF0"/>
    <w:rsid w:val="001E6EF6"/>
    <w:rsid w:val="001F3EFF"/>
    <w:rsid w:val="001F57EA"/>
    <w:rsid w:val="0020452E"/>
    <w:rsid w:val="002057AC"/>
    <w:rsid w:val="00210B0A"/>
    <w:rsid w:val="0021163E"/>
    <w:rsid w:val="00216978"/>
    <w:rsid w:val="002219B7"/>
    <w:rsid w:val="0022267F"/>
    <w:rsid w:val="00226C13"/>
    <w:rsid w:val="00232AE8"/>
    <w:rsid w:val="00235AED"/>
    <w:rsid w:val="00235B08"/>
    <w:rsid w:val="0024010F"/>
    <w:rsid w:val="00241455"/>
    <w:rsid w:val="002437A3"/>
    <w:rsid w:val="00245694"/>
    <w:rsid w:val="00254E14"/>
    <w:rsid w:val="00257303"/>
    <w:rsid w:val="00263AE2"/>
    <w:rsid w:val="00264795"/>
    <w:rsid w:val="002656B6"/>
    <w:rsid w:val="002679EE"/>
    <w:rsid w:val="002726E6"/>
    <w:rsid w:val="00281005"/>
    <w:rsid w:val="002814D0"/>
    <w:rsid w:val="00285585"/>
    <w:rsid w:val="002855BD"/>
    <w:rsid w:val="00285EB2"/>
    <w:rsid w:val="0028661B"/>
    <w:rsid w:val="00296D3D"/>
    <w:rsid w:val="002975E0"/>
    <w:rsid w:val="002A0705"/>
    <w:rsid w:val="002A4D23"/>
    <w:rsid w:val="002A61A1"/>
    <w:rsid w:val="002A6BAD"/>
    <w:rsid w:val="002B027A"/>
    <w:rsid w:val="002B65FA"/>
    <w:rsid w:val="002B7524"/>
    <w:rsid w:val="002C1EC3"/>
    <w:rsid w:val="002C2275"/>
    <w:rsid w:val="002C59DF"/>
    <w:rsid w:val="002C6874"/>
    <w:rsid w:val="002D1CC9"/>
    <w:rsid w:val="002D267D"/>
    <w:rsid w:val="002E07A3"/>
    <w:rsid w:val="002E19FC"/>
    <w:rsid w:val="002E5411"/>
    <w:rsid w:val="002F1588"/>
    <w:rsid w:val="002F1CA4"/>
    <w:rsid w:val="002F4274"/>
    <w:rsid w:val="002F4CF4"/>
    <w:rsid w:val="002F4F8F"/>
    <w:rsid w:val="002F5B4D"/>
    <w:rsid w:val="00300400"/>
    <w:rsid w:val="00301221"/>
    <w:rsid w:val="003024C7"/>
    <w:rsid w:val="00303B10"/>
    <w:rsid w:val="00304CEA"/>
    <w:rsid w:val="0031147E"/>
    <w:rsid w:val="003168EE"/>
    <w:rsid w:val="00316E56"/>
    <w:rsid w:val="00321E17"/>
    <w:rsid w:val="00322BB7"/>
    <w:rsid w:val="003239DD"/>
    <w:rsid w:val="00325F41"/>
    <w:rsid w:val="00326036"/>
    <w:rsid w:val="00327338"/>
    <w:rsid w:val="00327D82"/>
    <w:rsid w:val="003329C3"/>
    <w:rsid w:val="00333ADA"/>
    <w:rsid w:val="00337B0D"/>
    <w:rsid w:val="00340AE0"/>
    <w:rsid w:val="00341BCD"/>
    <w:rsid w:val="003526B7"/>
    <w:rsid w:val="00352F7E"/>
    <w:rsid w:val="003565F0"/>
    <w:rsid w:val="003575A2"/>
    <w:rsid w:val="00361E68"/>
    <w:rsid w:val="00362931"/>
    <w:rsid w:val="00363A88"/>
    <w:rsid w:val="00363DE6"/>
    <w:rsid w:val="003647EE"/>
    <w:rsid w:val="003679B1"/>
    <w:rsid w:val="00370475"/>
    <w:rsid w:val="003720E2"/>
    <w:rsid w:val="00375119"/>
    <w:rsid w:val="00377576"/>
    <w:rsid w:val="003805F9"/>
    <w:rsid w:val="00383315"/>
    <w:rsid w:val="00393045"/>
    <w:rsid w:val="0039384D"/>
    <w:rsid w:val="003A1176"/>
    <w:rsid w:val="003A3668"/>
    <w:rsid w:val="003A470F"/>
    <w:rsid w:val="003A5F29"/>
    <w:rsid w:val="003A61DE"/>
    <w:rsid w:val="003B08AE"/>
    <w:rsid w:val="003B38BE"/>
    <w:rsid w:val="003B484E"/>
    <w:rsid w:val="003B57BF"/>
    <w:rsid w:val="003B73D3"/>
    <w:rsid w:val="003C385F"/>
    <w:rsid w:val="003C4C34"/>
    <w:rsid w:val="003D16F2"/>
    <w:rsid w:val="003D263A"/>
    <w:rsid w:val="003D3823"/>
    <w:rsid w:val="003D436E"/>
    <w:rsid w:val="003E0957"/>
    <w:rsid w:val="003F127E"/>
    <w:rsid w:val="003F153F"/>
    <w:rsid w:val="003F1D84"/>
    <w:rsid w:val="003F3AA0"/>
    <w:rsid w:val="003F3FF5"/>
    <w:rsid w:val="003F4A5D"/>
    <w:rsid w:val="003F4C97"/>
    <w:rsid w:val="003F4EF5"/>
    <w:rsid w:val="003F7088"/>
    <w:rsid w:val="00404139"/>
    <w:rsid w:val="004101B9"/>
    <w:rsid w:val="00414733"/>
    <w:rsid w:val="00414CD3"/>
    <w:rsid w:val="004162B4"/>
    <w:rsid w:val="004167E7"/>
    <w:rsid w:val="00416A8F"/>
    <w:rsid w:val="00420431"/>
    <w:rsid w:val="00420CFD"/>
    <w:rsid w:val="004257DA"/>
    <w:rsid w:val="00425BCF"/>
    <w:rsid w:val="00430988"/>
    <w:rsid w:val="004314C0"/>
    <w:rsid w:val="0043316E"/>
    <w:rsid w:val="004358CC"/>
    <w:rsid w:val="00436C51"/>
    <w:rsid w:val="004370ED"/>
    <w:rsid w:val="004409AE"/>
    <w:rsid w:val="00442D9F"/>
    <w:rsid w:val="00445353"/>
    <w:rsid w:val="00445AD2"/>
    <w:rsid w:val="004463E1"/>
    <w:rsid w:val="0046097E"/>
    <w:rsid w:val="00463197"/>
    <w:rsid w:val="004679B0"/>
    <w:rsid w:val="004700B1"/>
    <w:rsid w:val="00470E58"/>
    <w:rsid w:val="0047523F"/>
    <w:rsid w:val="004758CC"/>
    <w:rsid w:val="00480FF9"/>
    <w:rsid w:val="0049214A"/>
    <w:rsid w:val="004A2824"/>
    <w:rsid w:val="004A54BE"/>
    <w:rsid w:val="004B0B40"/>
    <w:rsid w:val="004B1F06"/>
    <w:rsid w:val="004B3527"/>
    <w:rsid w:val="004B66E2"/>
    <w:rsid w:val="004C3F69"/>
    <w:rsid w:val="004C71CF"/>
    <w:rsid w:val="004D3A5B"/>
    <w:rsid w:val="004D42B9"/>
    <w:rsid w:val="004D5AD9"/>
    <w:rsid w:val="004E056B"/>
    <w:rsid w:val="004E39A8"/>
    <w:rsid w:val="004E3EED"/>
    <w:rsid w:val="004E5CCF"/>
    <w:rsid w:val="004E7C98"/>
    <w:rsid w:val="004F4F92"/>
    <w:rsid w:val="004F5238"/>
    <w:rsid w:val="00502E2B"/>
    <w:rsid w:val="00504B73"/>
    <w:rsid w:val="005073C7"/>
    <w:rsid w:val="005102DA"/>
    <w:rsid w:val="00513C54"/>
    <w:rsid w:val="00515AD7"/>
    <w:rsid w:val="0053286C"/>
    <w:rsid w:val="00534AA0"/>
    <w:rsid w:val="0053524F"/>
    <w:rsid w:val="005363B0"/>
    <w:rsid w:val="00537658"/>
    <w:rsid w:val="005431C0"/>
    <w:rsid w:val="00545F90"/>
    <w:rsid w:val="00561D12"/>
    <w:rsid w:val="00570058"/>
    <w:rsid w:val="00570201"/>
    <w:rsid w:val="005722F3"/>
    <w:rsid w:val="00573CEF"/>
    <w:rsid w:val="00574AAF"/>
    <w:rsid w:val="005818B2"/>
    <w:rsid w:val="005824E8"/>
    <w:rsid w:val="00583E7F"/>
    <w:rsid w:val="005843A8"/>
    <w:rsid w:val="00586AEB"/>
    <w:rsid w:val="00587448"/>
    <w:rsid w:val="00590436"/>
    <w:rsid w:val="005976A2"/>
    <w:rsid w:val="005A0847"/>
    <w:rsid w:val="005A1096"/>
    <w:rsid w:val="005A26CC"/>
    <w:rsid w:val="005A594C"/>
    <w:rsid w:val="005A6085"/>
    <w:rsid w:val="005A642C"/>
    <w:rsid w:val="005A7B83"/>
    <w:rsid w:val="005B3CEA"/>
    <w:rsid w:val="005B6512"/>
    <w:rsid w:val="005C0758"/>
    <w:rsid w:val="005C11BE"/>
    <w:rsid w:val="005C33ED"/>
    <w:rsid w:val="005C67DD"/>
    <w:rsid w:val="005D0389"/>
    <w:rsid w:val="005D4E22"/>
    <w:rsid w:val="005E06AD"/>
    <w:rsid w:val="005E150A"/>
    <w:rsid w:val="005E400F"/>
    <w:rsid w:val="005E7F4E"/>
    <w:rsid w:val="005F2448"/>
    <w:rsid w:val="005F3831"/>
    <w:rsid w:val="006008EB"/>
    <w:rsid w:val="00601DEC"/>
    <w:rsid w:val="006029C7"/>
    <w:rsid w:val="00610F98"/>
    <w:rsid w:val="0061344D"/>
    <w:rsid w:val="0061416B"/>
    <w:rsid w:val="00621F0B"/>
    <w:rsid w:val="006227A7"/>
    <w:rsid w:val="00623298"/>
    <w:rsid w:val="0062347D"/>
    <w:rsid w:val="006237CF"/>
    <w:rsid w:val="00624534"/>
    <w:rsid w:val="00626C16"/>
    <w:rsid w:val="00631DFC"/>
    <w:rsid w:val="006327E4"/>
    <w:rsid w:val="0063514B"/>
    <w:rsid w:val="00641854"/>
    <w:rsid w:val="00643F9F"/>
    <w:rsid w:val="0064744C"/>
    <w:rsid w:val="00655378"/>
    <w:rsid w:val="006556A5"/>
    <w:rsid w:val="00657ABC"/>
    <w:rsid w:val="006649DA"/>
    <w:rsid w:val="0066525C"/>
    <w:rsid w:val="006661BB"/>
    <w:rsid w:val="006714F6"/>
    <w:rsid w:val="00672A7F"/>
    <w:rsid w:val="00673815"/>
    <w:rsid w:val="006740D0"/>
    <w:rsid w:val="00676E80"/>
    <w:rsid w:val="00681F56"/>
    <w:rsid w:val="006900D6"/>
    <w:rsid w:val="00690C77"/>
    <w:rsid w:val="006924D0"/>
    <w:rsid w:val="00696856"/>
    <w:rsid w:val="006A1B2D"/>
    <w:rsid w:val="006A420B"/>
    <w:rsid w:val="006B1437"/>
    <w:rsid w:val="006B2B13"/>
    <w:rsid w:val="006B4B60"/>
    <w:rsid w:val="006B75A2"/>
    <w:rsid w:val="006C159D"/>
    <w:rsid w:val="006C416C"/>
    <w:rsid w:val="006D0A74"/>
    <w:rsid w:val="006D2820"/>
    <w:rsid w:val="006D5A2D"/>
    <w:rsid w:val="006D5DB6"/>
    <w:rsid w:val="006E087A"/>
    <w:rsid w:val="006E5546"/>
    <w:rsid w:val="006E68F3"/>
    <w:rsid w:val="006E742B"/>
    <w:rsid w:val="006F1DB1"/>
    <w:rsid w:val="006F6976"/>
    <w:rsid w:val="007020C6"/>
    <w:rsid w:val="00703429"/>
    <w:rsid w:val="00703898"/>
    <w:rsid w:val="00704559"/>
    <w:rsid w:val="007106F6"/>
    <w:rsid w:val="00710823"/>
    <w:rsid w:val="00720C9C"/>
    <w:rsid w:val="0072373A"/>
    <w:rsid w:val="00727F95"/>
    <w:rsid w:val="00727FA4"/>
    <w:rsid w:val="007306DA"/>
    <w:rsid w:val="007313E6"/>
    <w:rsid w:val="00736027"/>
    <w:rsid w:val="00737B89"/>
    <w:rsid w:val="00740AD5"/>
    <w:rsid w:val="00745BDB"/>
    <w:rsid w:val="00747D43"/>
    <w:rsid w:val="00750B97"/>
    <w:rsid w:val="00754AB0"/>
    <w:rsid w:val="0075609A"/>
    <w:rsid w:val="007569CB"/>
    <w:rsid w:val="00757517"/>
    <w:rsid w:val="007576D6"/>
    <w:rsid w:val="00761911"/>
    <w:rsid w:val="00763CA0"/>
    <w:rsid w:val="00766C48"/>
    <w:rsid w:val="00766EDD"/>
    <w:rsid w:val="00767A85"/>
    <w:rsid w:val="00770087"/>
    <w:rsid w:val="00771C08"/>
    <w:rsid w:val="00772020"/>
    <w:rsid w:val="007729B8"/>
    <w:rsid w:val="00784438"/>
    <w:rsid w:val="0078445A"/>
    <w:rsid w:val="00791E6B"/>
    <w:rsid w:val="00793044"/>
    <w:rsid w:val="007938C9"/>
    <w:rsid w:val="00793EAA"/>
    <w:rsid w:val="00794086"/>
    <w:rsid w:val="007942FD"/>
    <w:rsid w:val="00795975"/>
    <w:rsid w:val="007A0F01"/>
    <w:rsid w:val="007A3B1C"/>
    <w:rsid w:val="007A63A8"/>
    <w:rsid w:val="007B4F0F"/>
    <w:rsid w:val="007B6AFD"/>
    <w:rsid w:val="007B70FA"/>
    <w:rsid w:val="007C0DE8"/>
    <w:rsid w:val="007C394C"/>
    <w:rsid w:val="007C4C51"/>
    <w:rsid w:val="007C7688"/>
    <w:rsid w:val="007C799C"/>
    <w:rsid w:val="007C7AA2"/>
    <w:rsid w:val="007D303F"/>
    <w:rsid w:val="007D3D18"/>
    <w:rsid w:val="007D4139"/>
    <w:rsid w:val="007D7505"/>
    <w:rsid w:val="007E2C59"/>
    <w:rsid w:val="007E5FEB"/>
    <w:rsid w:val="007E672C"/>
    <w:rsid w:val="007F013A"/>
    <w:rsid w:val="007F0CC3"/>
    <w:rsid w:val="007F35C4"/>
    <w:rsid w:val="007F4975"/>
    <w:rsid w:val="007F4B37"/>
    <w:rsid w:val="007F7E14"/>
    <w:rsid w:val="008001EC"/>
    <w:rsid w:val="00801327"/>
    <w:rsid w:val="00802514"/>
    <w:rsid w:val="00806368"/>
    <w:rsid w:val="00806D69"/>
    <w:rsid w:val="00814B21"/>
    <w:rsid w:val="00815617"/>
    <w:rsid w:val="00825B64"/>
    <w:rsid w:val="00826DD9"/>
    <w:rsid w:val="00832130"/>
    <w:rsid w:val="00833557"/>
    <w:rsid w:val="0083645D"/>
    <w:rsid w:val="008371A0"/>
    <w:rsid w:val="00842911"/>
    <w:rsid w:val="00844CF4"/>
    <w:rsid w:val="00845DC0"/>
    <w:rsid w:val="008502A5"/>
    <w:rsid w:val="00853D3A"/>
    <w:rsid w:val="00855D1F"/>
    <w:rsid w:val="00857096"/>
    <w:rsid w:val="00860FC8"/>
    <w:rsid w:val="00863460"/>
    <w:rsid w:val="00873862"/>
    <w:rsid w:val="0087488E"/>
    <w:rsid w:val="0088003D"/>
    <w:rsid w:val="00882EFB"/>
    <w:rsid w:val="00886DAF"/>
    <w:rsid w:val="00891F4C"/>
    <w:rsid w:val="00893EE1"/>
    <w:rsid w:val="0089563F"/>
    <w:rsid w:val="00896078"/>
    <w:rsid w:val="0089719D"/>
    <w:rsid w:val="008A33E1"/>
    <w:rsid w:val="008A56B5"/>
    <w:rsid w:val="008A6304"/>
    <w:rsid w:val="008B3D2D"/>
    <w:rsid w:val="008C2504"/>
    <w:rsid w:val="008C74E4"/>
    <w:rsid w:val="008D5A70"/>
    <w:rsid w:val="008D6E68"/>
    <w:rsid w:val="008E23DA"/>
    <w:rsid w:val="008E2CC1"/>
    <w:rsid w:val="008E2DCC"/>
    <w:rsid w:val="008E4D2F"/>
    <w:rsid w:val="008E59D8"/>
    <w:rsid w:val="008E658C"/>
    <w:rsid w:val="008E7232"/>
    <w:rsid w:val="008F24F3"/>
    <w:rsid w:val="008F2585"/>
    <w:rsid w:val="008F4BDC"/>
    <w:rsid w:val="008F5EDE"/>
    <w:rsid w:val="008F6691"/>
    <w:rsid w:val="008F704B"/>
    <w:rsid w:val="00900BB2"/>
    <w:rsid w:val="0090354E"/>
    <w:rsid w:val="00903EAA"/>
    <w:rsid w:val="00904C5F"/>
    <w:rsid w:val="009054DC"/>
    <w:rsid w:val="009072BE"/>
    <w:rsid w:val="0091126B"/>
    <w:rsid w:val="009112C1"/>
    <w:rsid w:val="00912CEF"/>
    <w:rsid w:val="00917B5A"/>
    <w:rsid w:val="00920C6A"/>
    <w:rsid w:val="00922FFB"/>
    <w:rsid w:val="00924BEC"/>
    <w:rsid w:val="00930FA7"/>
    <w:rsid w:val="009323B7"/>
    <w:rsid w:val="00934AF1"/>
    <w:rsid w:val="009356CD"/>
    <w:rsid w:val="009372C1"/>
    <w:rsid w:val="00937CB7"/>
    <w:rsid w:val="00945C2B"/>
    <w:rsid w:val="00950F5E"/>
    <w:rsid w:val="00955037"/>
    <w:rsid w:val="00955CDA"/>
    <w:rsid w:val="009565BB"/>
    <w:rsid w:val="009568B0"/>
    <w:rsid w:val="00957FF6"/>
    <w:rsid w:val="009612CB"/>
    <w:rsid w:val="009615C5"/>
    <w:rsid w:val="00963293"/>
    <w:rsid w:val="00967B29"/>
    <w:rsid w:val="009759B8"/>
    <w:rsid w:val="00976CA5"/>
    <w:rsid w:val="00977437"/>
    <w:rsid w:val="0098006D"/>
    <w:rsid w:val="00983744"/>
    <w:rsid w:val="00990CB3"/>
    <w:rsid w:val="00990F22"/>
    <w:rsid w:val="009921EF"/>
    <w:rsid w:val="00992B58"/>
    <w:rsid w:val="009941CC"/>
    <w:rsid w:val="0099549C"/>
    <w:rsid w:val="00996BBD"/>
    <w:rsid w:val="009A1B8F"/>
    <w:rsid w:val="009A253B"/>
    <w:rsid w:val="009A3757"/>
    <w:rsid w:val="009A582B"/>
    <w:rsid w:val="009A6077"/>
    <w:rsid w:val="009B2D52"/>
    <w:rsid w:val="009B4E16"/>
    <w:rsid w:val="009B5D43"/>
    <w:rsid w:val="009B6FC2"/>
    <w:rsid w:val="009C0E00"/>
    <w:rsid w:val="009C2C23"/>
    <w:rsid w:val="009C4C93"/>
    <w:rsid w:val="009C5405"/>
    <w:rsid w:val="009C578D"/>
    <w:rsid w:val="009C616F"/>
    <w:rsid w:val="009C6AD5"/>
    <w:rsid w:val="009C783D"/>
    <w:rsid w:val="009D185F"/>
    <w:rsid w:val="009D3B75"/>
    <w:rsid w:val="009D3F83"/>
    <w:rsid w:val="009D4E7A"/>
    <w:rsid w:val="009D59C7"/>
    <w:rsid w:val="009D6724"/>
    <w:rsid w:val="009D6DED"/>
    <w:rsid w:val="009E0110"/>
    <w:rsid w:val="009E4096"/>
    <w:rsid w:val="009E71D3"/>
    <w:rsid w:val="009E7B7C"/>
    <w:rsid w:val="009F2119"/>
    <w:rsid w:val="009F36ED"/>
    <w:rsid w:val="009F3A7B"/>
    <w:rsid w:val="009F4375"/>
    <w:rsid w:val="009F4F38"/>
    <w:rsid w:val="00A01E4E"/>
    <w:rsid w:val="00A01F64"/>
    <w:rsid w:val="00A0443A"/>
    <w:rsid w:val="00A04C01"/>
    <w:rsid w:val="00A06082"/>
    <w:rsid w:val="00A11F64"/>
    <w:rsid w:val="00A14566"/>
    <w:rsid w:val="00A16208"/>
    <w:rsid w:val="00A163E3"/>
    <w:rsid w:val="00A20D10"/>
    <w:rsid w:val="00A2668C"/>
    <w:rsid w:val="00A410BC"/>
    <w:rsid w:val="00A4368B"/>
    <w:rsid w:val="00A44722"/>
    <w:rsid w:val="00A4705B"/>
    <w:rsid w:val="00A473B1"/>
    <w:rsid w:val="00A537AD"/>
    <w:rsid w:val="00A55130"/>
    <w:rsid w:val="00A57186"/>
    <w:rsid w:val="00A6118E"/>
    <w:rsid w:val="00A61CEC"/>
    <w:rsid w:val="00A62B3A"/>
    <w:rsid w:val="00A73076"/>
    <w:rsid w:val="00A76954"/>
    <w:rsid w:val="00A76FA3"/>
    <w:rsid w:val="00A774E8"/>
    <w:rsid w:val="00A801C8"/>
    <w:rsid w:val="00A8154B"/>
    <w:rsid w:val="00A830B1"/>
    <w:rsid w:val="00A83271"/>
    <w:rsid w:val="00A8361B"/>
    <w:rsid w:val="00A864CB"/>
    <w:rsid w:val="00A86D82"/>
    <w:rsid w:val="00A90620"/>
    <w:rsid w:val="00A92DD7"/>
    <w:rsid w:val="00A935F0"/>
    <w:rsid w:val="00A93926"/>
    <w:rsid w:val="00A95E7A"/>
    <w:rsid w:val="00AA17FD"/>
    <w:rsid w:val="00AB4088"/>
    <w:rsid w:val="00AC098D"/>
    <w:rsid w:val="00AC30F0"/>
    <w:rsid w:val="00AC5963"/>
    <w:rsid w:val="00AD3522"/>
    <w:rsid w:val="00AD3EB2"/>
    <w:rsid w:val="00AD631E"/>
    <w:rsid w:val="00AE3993"/>
    <w:rsid w:val="00AE4F58"/>
    <w:rsid w:val="00AF265E"/>
    <w:rsid w:val="00AF5D13"/>
    <w:rsid w:val="00B01995"/>
    <w:rsid w:val="00B023E2"/>
    <w:rsid w:val="00B04A6E"/>
    <w:rsid w:val="00B051F8"/>
    <w:rsid w:val="00B052A5"/>
    <w:rsid w:val="00B057A5"/>
    <w:rsid w:val="00B12302"/>
    <w:rsid w:val="00B13E45"/>
    <w:rsid w:val="00B164E6"/>
    <w:rsid w:val="00B21B92"/>
    <w:rsid w:val="00B22D4A"/>
    <w:rsid w:val="00B243AC"/>
    <w:rsid w:val="00B244CA"/>
    <w:rsid w:val="00B30B0D"/>
    <w:rsid w:val="00B31D15"/>
    <w:rsid w:val="00B32826"/>
    <w:rsid w:val="00B37438"/>
    <w:rsid w:val="00B4197F"/>
    <w:rsid w:val="00B4413A"/>
    <w:rsid w:val="00B44A7D"/>
    <w:rsid w:val="00B44F23"/>
    <w:rsid w:val="00B4528C"/>
    <w:rsid w:val="00B45F8A"/>
    <w:rsid w:val="00B513B4"/>
    <w:rsid w:val="00B52C94"/>
    <w:rsid w:val="00B55314"/>
    <w:rsid w:val="00B55D41"/>
    <w:rsid w:val="00B56C75"/>
    <w:rsid w:val="00B62170"/>
    <w:rsid w:val="00B64953"/>
    <w:rsid w:val="00B6557D"/>
    <w:rsid w:val="00B65803"/>
    <w:rsid w:val="00B715B7"/>
    <w:rsid w:val="00B72D99"/>
    <w:rsid w:val="00B73F6F"/>
    <w:rsid w:val="00B82632"/>
    <w:rsid w:val="00B8369F"/>
    <w:rsid w:val="00B8484E"/>
    <w:rsid w:val="00B94CFA"/>
    <w:rsid w:val="00BA0D74"/>
    <w:rsid w:val="00BA6845"/>
    <w:rsid w:val="00BB0255"/>
    <w:rsid w:val="00BB2936"/>
    <w:rsid w:val="00BB2D3F"/>
    <w:rsid w:val="00BC21F5"/>
    <w:rsid w:val="00BC495A"/>
    <w:rsid w:val="00BC545B"/>
    <w:rsid w:val="00BC6317"/>
    <w:rsid w:val="00BD112C"/>
    <w:rsid w:val="00BD184A"/>
    <w:rsid w:val="00BD2C68"/>
    <w:rsid w:val="00BD3D0E"/>
    <w:rsid w:val="00BD43CE"/>
    <w:rsid w:val="00BD4E14"/>
    <w:rsid w:val="00BE00AE"/>
    <w:rsid w:val="00BE078A"/>
    <w:rsid w:val="00BE0B07"/>
    <w:rsid w:val="00BE0D7A"/>
    <w:rsid w:val="00BE778D"/>
    <w:rsid w:val="00BF06EC"/>
    <w:rsid w:val="00C01865"/>
    <w:rsid w:val="00C042A2"/>
    <w:rsid w:val="00C05002"/>
    <w:rsid w:val="00C057D1"/>
    <w:rsid w:val="00C05E49"/>
    <w:rsid w:val="00C05FDF"/>
    <w:rsid w:val="00C06490"/>
    <w:rsid w:val="00C07740"/>
    <w:rsid w:val="00C11CBF"/>
    <w:rsid w:val="00C21D90"/>
    <w:rsid w:val="00C25735"/>
    <w:rsid w:val="00C272D4"/>
    <w:rsid w:val="00C3260F"/>
    <w:rsid w:val="00C35C4A"/>
    <w:rsid w:val="00C43254"/>
    <w:rsid w:val="00C4347F"/>
    <w:rsid w:val="00C4509A"/>
    <w:rsid w:val="00C479BB"/>
    <w:rsid w:val="00C53153"/>
    <w:rsid w:val="00C53DDD"/>
    <w:rsid w:val="00C56F4C"/>
    <w:rsid w:val="00C6200C"/>
    <w:rsid w:val="00C66DA4"/>
    <w:rsid w:val="00C7019F"/>
    <w:rsid w:val="00C70A0B"/>
    <w:rsid w:val="00C70BC3"/>
    <w:rsid w:val="00C70E73"/>
    <w:rsid w:val="00C72B3F"/>
    <w:rsid w:val="00C74DDF"/>
    <w:rsid w:val="00C75829"/>
    <w:rsid w:val="00C76D9A"/>
    <w:rsid w:val="00C77A19"/>
    <w:rsid w:val="00C77AAC"/>
    <w:rsid w:val="00C80D3E"/>
    <w:rsid w:val="00C81A01"/>
    <w:rsid w:val="00C820C6"/>
    <w:rsid w:val="00C83E32"/>
    <w:rsid w:val="00C85D42"/>
    <w:rsid w:val="00C870ED"/>
    <w:rsid w:val="00C8733D"/>
    <w:rsid w:val="00C875CE"/>
    <w:rsid w:val="00C87AF8"/>
    <w:rsid w:val="00C91CFF"/>
    <w:rsid w:val="00C95B71"/>
    <w:rsid w:val="00CA03A6"/>
    <w:rsid w:val="00CA13EF"/>
    <w:rsid w:val="00CA64F5"/>
    <w:rsid w:val="00CB093E"/>
    <w:rsid w:val="00CB2EA4"/>
    <w:rsid w:val="00CB422F"/>
    <w:rsid w:val="00CC11C3"/>
    <w:rsid w:val="00CC2F76"/>
    <w:rsid w:val="00CC5A36"/>
    <w:rsid w:val="00CD1BBC"/>
    <w:rsid w:val="00CD25EB"/>
    <w:rsid w:val="00CD32AC"/>
    <w:rsid w:val="00CD475D"/>
    <w:rsid w:val="00CD49AA"/>
    <w:rsid w:val="00CD7C7A"/>
    <w:rsid w:val="00CD7F8F"/>
    <w:rsid w:val="00CE0588"/>
    <w:rsid w:val="00CE1D3E"/>
    <w:rsid w:val="00CE3F31"/>
    <w:rsid w:val="00CE5972"/>
    <w:rsid w:val="00CE6086"/>
    <w:rsid w:val="00CF559B"/>
    <w:rsid w:val="00CF7A5B"/>
    <w:rsid w:val="00D00253"/>
    <w:rsid w:val="00D02907"/>
    <w:rsid w:val="00D03454"/>
    <w:rsid w:val="00D0481C"/>
    <w:rsid w:val="00D070B1"/>
    <w:rsid w:val="00D07280"/>
    <w:rsid w:val="00D07586"/>
    <w:rsid w:val="00D11FA9"/>
    <w:rsid w:val="00D12C31"/>
    <w:rsid w:val="00D131DC"/>
    <w:rsid w:val="00D143E0"/>
    <w:rsid w:val="00D15A5B"/>
    <w:rsid w:val="00D17C5D"/>
    <w:rsid w:val="00D20E76"/>
    <w:rsid w:val="00D22260"/>
    <w:rsid w:val="00D24CCE"/>
    <w:rsid w:val="00D256DC"/>
    <w:rsid w:val="00D277D0"/>
    <w:rsid w:val="00D31D43"/>
    <w:rsid w:val="00D32140"/>
    <w:rsid w:val="00D33825"/>
    <w:rsid w:val="00D33B84"/>
    <w:rsid w:val="00D45740"/>
    <w:rsid w:val="00D459B8"/>
    <w:rsid w:val="00D548E6"/>
    <w:rsid w:val="00D575E1"/>
    <w:rsid w:val="00D57A44"/>
    <w:rsid w:val="00D613BD"/>
    <w:rsid w:val="00D614E1"/>
    <w:rsid w:val="00D7156C"/>
    <w:rsid w:val="00D7293F"/>
    <w:rsid w:val="00D7418A"/>
    <w:rsid w:val="00D807AC"/>
    <w:rsid w:val="00D81B5F"/>
    <w:rsid w:val="00D85C28"/>
    <w:rsid w:val="00D903DE"/>
    <w:rsid w:val="00D911E2"/>
    <w:rsid w:val="00D91BD8"/>
    <w:rsid w:val="00D95B8C"/>
    <w:rsid w:val="00DA0743"/>
    <w:rsid w:val="00DA1015"/>
    <w:rsid w:val="00DA1833"/>
    <w:rsid w:val="00DA22C0"/>
    <w:rsid w:val="00DA2458"/>
    <w:rsid w:val="00DB037A"/>
    <w:rsid w:val="00DC2317"/>
    <w:rsid w:val="00DC5D08"/>
    <w:rsid w:val="00DC7341"/>
    <w:rsid w:val="00DD09DC"/>
    <w:rsid w:val="00DE1EB5"/>
    <w:rsid w:val="00DE23FE"/>
    <w:rsid w:val="00DE2FCB"/>
    <w:rsid w:val="00DE5500"/>
    <w:rsid w:val="00DE606B"/>
    <w:rsid w:val="00DF1310"/>
    <w:rsid w:val="00DF163F"/>
    <w:rsid w:val="00DF1F4B"/>
    <w:rsid w:val="00DF5599"/>
    <w:rsid w:val="00E02EF1"/>
    <w:rsid w:val="00E03CD1"/>
    <w:rsid w:val="00E057B1"/>
    <w:rsid w:val="00E068AC"/>
    <w:rsid w:val="00E1683C"/>
    <w:rsid w:val="00E16A52"/>
    <w:rsid w:val="00E24458"/>
    <w:rsid w:val="00E24927"/>
    <w:rsid w:val="00E24EBE"/>
    <w:rsid w:val="00E267B3"/>
    <w:rsid w:val="00E30A65"/>
    <w:rsid w:val="00E33A53"/>
    <w:rsid w:val="00E344D3"/>
    <w:rsid w:val="00E34D7B"/>
    <w:rsid w:val="00E414E1"/>
    <w:rsid w:val="00E43559"/>
    <w:rsid w:val="00E438C5"/>
    <w:rsid w:val="00E52342"/>
    <w:rsid w:val="00E53CCD"/>
    <w:rsid w:val="00E547CB"/>
    <w:rsid w:val="00E548DA"/>
    <w:rsid w:val="00E6079A"/>
    <w:rsid w:val="00E71A58"/>
    <w:rsid w:val="00E72715"/>
    <w:rsid w:val="00E729F5"/>
    <w:rsid w:val="00E73807"/>
    <w:rsid w:val="00E7404C"/>
    <w:rsid w:val="00E74DAE"/>
    <w:rsid w:val="00E75BA3"/>
    <w:rsid w:val="00E76B95"/>
    <w:rsid w:val="00E82333"/>
    <w:rsid w:val="00E828BC"/>
    <w:rsid w:val="00E8584B"/>
    <w:rsid w:val="00E85B79"/>
    <w:rsid w:val="00E90148"/>
    <w:rsid w:val="00E91E76"/>
    <w:rsid w:val="00E9245A"/>
    <w:rsid w:val="00E9318E"/>
    <w:rsid w:val="00E96780"/>
    <w:rsid w:val="00E97376"/>
    <w:rsid w:val="00EA25DA"/>
    <w:rsid w:val="00EA6DB8"/>
    <w:rsid w:val="00EB3D65"/>
    <w:rsid w:val="00EB67D5"/>
    <w:rsid w:val="00EC2E31"/>
    <w:rsid w:val="00EC43F2"/>
    <w:rsid w:val="00EC740F"/>
    <w:rsid w:val="00EC790D"/>
    <w:rsid w:val="00EC7937"/>
    <w:rsid w:val="00ED0850"/>
    <w:rsid w:val="00ED390C"/>
    <w:rsid w:val="00ED3E1B"/>
    <w:rsid w:val="00ED4CF7"/>
    <w:rsid w:val="00ED5812"/>
    <w:rsid w:val="00ED5D89"/>
    <w:rsid w:val="00ED672A"/>
    <w:rsid w:val="00EE16C1"/>
    <w:rsid w:val="00EE460D"/>
    <w:rsid w:val="00EE46C0"/>
    <w:rsid w:val="00EF1679"/>
    <w:rsid w:val="00EF27B5"/>
    <w:rsid w:val="00EF45C9"/>
    <w:rsid w:val="00EF595D"/>
    <w:rsid w:val="00F05A35"/>
    <w:rsid w:val="00F07F77"/>
    <w:rsid w:val="00F10BB4"/>
    <w:rsid w:val="00F130FD"/>
    <w:rsid w:val="00F14259"/>
    <w:rsid w:val="00F16445"/>
    <w:rsid w:val="00F17C61"/>
    <w:rsid w:val="00F21B47"/>
    <w:rsid w:val="00F2318C"/>
    <w:rsid w:val="00F24E74"/>
    <w:rsid w:val="00F256D5"/>
    <w:rsid w:val="00F27466"/>
    <w:rsid w:val="00F32232"/>
    <w:rsid w:val="00F37741"/>
    <w:rsid w:val="00F4122A"/>
    <w:rsid w:val="00F418D9"/>
    <w:rsid w:val="00F41B85"/>
    <w:rsid w:val="00F41C3D"/>
    <w:rsid w:val="00F500EB"/>
    <w:rsid w:val="00F50CEA"/>
    <w:rsid w:val="00F5144C"/>
    <w:rsid w:val="00F52B5A"/>
    <w:rsid w:val="00F5347E"/>
    <w:rsid w:val="00F57381"/>
    <w:rsid w:val="00F6272F"/>
    <w:rsid w:val="00F62CB8"/>
    <w:rsid w:val="00F636ED"/>
    <w:rsid w:val="00F664D7"/>
    <w:rsid w:val="00F6675F"/>
    <w:rsid w:val="00F66B6F"/>
    <w:rsid w:val="00F70968"/>
    <w:rsid w:val="00F7128C"/>
    <w:rsid w:val="00F71855"/>
    <w:rsid w:val="00F71DAE"/>
    <w:rsid w:val="00F72E69"/>
    <w:rsid w:val="00F76F0D"/>
    <w:rsid w:val="00F771E1"/>
    <w:rsid w:val="00F77595"/>
    <w:rsid w:val="00F83921"/>
    <w:rsid w:val="00F8652C"/>
    <w:rsid w:val="00F92C07"/>
    <w:rsid w:val="00F94B98"/>
    <w:rsid w:val="00F94D06"/>
    <w:rsid w:val="00F96CDB"/>
    <w:rsid w:val="00F97145"/>
    <w:rsid w:val="00F9769A"/>
    <w:rsid w:val="00F97CD6"/>
    <w:rsid w:val="00FA1979"/>
    <w:rsid w:val="00FA2906"/>
    <w:rsid w:val="00FA484D"/>
    <w:rsid w:val="00FA55F0"/>
    <w:rsid w:val="00FB137A"/>
    <w:rsid w:val="00FB2544"/>
    <w:rsid w:val="00FB3B2D"/>
    <w:rsid w:val="00FB78CF"/>
    <w:rsid w:val="00FC02C3"/>
    <w:rsid w:val="00FC4493"/>
    <w:rsid w:val="00FC6764"/>
    <w:rsid w:val="00FD0AD0"/>
    <w:rsid w:val="00FD2DC4"/>
    <w:rsid w:val="00FD45F2"/>
    <w:rsid w:val="00FD61FB"/>
    <w:rsid w:val="00FE0B7C"/>
    <w:rsid w:val="00FE0FA5"/>
    <w:rsid w:val="00FE220C"/>
    <w:rsid w:val="00FE2BC3"/>
    <w:rsid w:val="00FE38C8"/>
    <w:rsid w:val="00FE3EE3"/>
    <w:rsid w:val="00FE6BC2"/>
    <w:rsid w:val="00FF01DA"/>
    <w:rsid w:val="00FF1341"/>
    <w:rsid w:val="00FF1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D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5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550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81F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D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5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550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81F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1336</Words>
  <Characters>7621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Веприкова Марина Юрьевна</dc:creator>
  <cp:lastModifiedBy>Веприкова Марина Юрьевна</cp:lastModifiedBy>
  <cp:revision>2</cp:revision>
  <cp:lastPrinted>2018-10-29T07:04:00Z</cp:lastPrinted>
  <dcterms:created xsi:type="dcterms:W3CDTF">2019-07-23T05:05:00Z</dcterms:created>
  <dcterms:modified xsi:type="dcterms:W3CDTF">2019-07-23T05:05:00Z</dcterms:modified>
</cp:coreProperties>
</file>