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5A" w:rsidRDefault="00787D80" w:rsidP="00EF77EB">
      <w:pPr>
        <w:tabs>
          <w:tab w:val="left" w:pos="7380"/>
        </w:tabs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Актуальн</w:t>
      </w:r>
      <w:r w:rsidR="00B208E2">
        <w:rPr>
          <w:sz w:val="26"/>
          <w:szCs w:val="26"/>
        </w:rPr>
        <w:t>ая редакция (от 16.04</w:t>
      </w:r>
      <w:r w:rsidR="00E4318C">
        <w:rPr>
          <w:sz w:val="26"/>
          <w:szCs w:val="26"/>
        </w:rPr>
        <w:t>.2024</w:t>
      </w:r>
      <w:r w:rsidR="00960F02">
        <w:rPr>
          <w:sz w:val="26"/>
          <w:szCs w:val="26"/>
        </w:rPr>
        <w:t xml:space="preserve"> №</w:t>
      </w:r>
      <w:r w:rsidR="00B208E2">
        <w:rPr>
          <w:sz w:val="26"/>
          <w:szCs w:val="26"/>
        </w:rPr>
        <w:t>712</w:t>
      </w:r>
      <w:r w:rsidR="00EF77EB">
        <w:rPr>
          <w:sz w:val="26"/>
          <w:szCs w:val="26"/>
        </w:rPr>
        <w:t>)</w:t>
      </w:r>
    </w:p>
    <w:tbl>
      <w:tblPr>
        <w:tblStyle w:val="a5"/>
        <w:tblW w:w="8292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  <w:gridCol w:w="2019"/>
        <w:gridCol w:w="2019"/>
      </w:tblGrid>
      <w:tr w:rsidR="00C3617C" w:rsidTr="00C3617C">
        <w:tc>
          <w:tcPr>
            <w:tcW w:w="2235" w:type="dxa"/>
          </w:tcPr>
          <w:p w:rsidR="00C3617C" w:rsidRPr="00F5080D" w:rsidRDefault="00C3617C" w:rsidP="004776ED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019" w:type="dxa"/>
          </w:tcPr>
          <w:p w:rsidR="00C3617C" w:rsidRPr="00F5080D" w:rsidRDefault="00C3617C" w:rsidP="004776E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E4318C" w:rsidRDefault="00E4318C" w:rsidP="00E431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4131"/>
        <w:gridCol w:w="4303"/>
        <w:gridCol w:w="3902"/>
      </w:tblGrid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E4318C" w:rsidRPr="005251BC" w:rsidTr="00DD7E1F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 Морозов Александр Александрович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1DB">
              <w:rPr>
                <w:sz w:val="22"/>
                <w:szCs w:val="22"/>
              </w:rPr>
              <w:t>Муниципальное казённое учреждение  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794173" w:rsidRDefault="00E4318C" w:rsidP="00DD7E1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E4318C" w:rsidRPr="005251BC" w:rsidRDefault="00E4318C" w:rsidP="00DD7E1F">
            <w:pPr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 xml:space="preserve">Муниципальное казённое учреждение «Единая дежурно-диспетчерская служба города Когалыма» </w:t>
            </w:r>
            <w:r>
              <w:rPr>
                <w:sz w:val="22"/>
                <w:szCs w:val="22"/>
              </w:rPr>
              <w:t>(далее – МКУ «ЕДДС г.Когалыма»).</w:t>
            </w:r>
          </w:p>
        </w:tc>
      </w:tr>
      <w:tr w:rsidR="00E4318C" w:rsidRPr="005251BC" w:rsidTr="00DD7E1F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E4318C" w:rsidRPr="005251BC" w:rsidTr="00DD7E1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E4318C" w:rsidRDefault="00E4318C" w:rsidP="00E4318C">
      <w:pPr>
        <w:autoSpaceDE w:val="0"/>
        <w:autoSpaceDN w:val="0"/>
        <w:adjustRightInd w:val="0"/>
        <w:rPr>
          <w:sz w:val="22"/>
          <w:szCs w:val="22"/>
        </w:rPr>
        <w:sectPr w:rsidR="00E4318C" w:rsidSect="00077558">
          <w:headerReference w:type="default" r:id="rId8"/>
          <w:headerReference w:type="first" r:id="rId9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53"/>
        <w:gridCol w:w="3631"/>
        <w:gridCol w:w="1630"/>
        <w:gridCol w:w="900"/>
        <w:gridCol w:w="496"/>
        <w:gridCol w:w="496"/>
        <w:gridCol w:w="496"/>
        <w:gridCol w:w="496"/>
        <w:gridCol w:w="496"/>
        <w:gridCol w:w="1548"/>
        <w:gridCol w:w="2722"/>
      </w:tblGrid>
      <w:tr w:rsidR="00E4318C" w:rsidRPr="005251BC" w:rsidTr="00DD7E1F">
        <w:tc>
          <w:tcPr>
            <w:tcW w:w="790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10" w:type="pct"/>
            <w:gridSpan w:val="11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1. Автомобильный транспорт.</w:t>
            </w:r>
          </w:p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2. Дорожное хозяйство.</w:t>
            </w:r>
          </w:p>
          <w:p w:rsidR="00E4318C" w:rsidRPr="00F40E35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E4318C" w:rsidRPr="005251BC" w:rsidTr="00DD7E1F">
        <w:tc>
          <w:tcPr>
            <w:tcW w:w="790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№</w:t>
            </w:r>
            <w:r w:rsidRPr="00F40E35">
              <w:rPr>
                <w:sz w:val="22"/>
                <w:szCs w:val="22"/>
                <w:lang w:val="en-US"/>
              </w:rPr>
              <w:t xml:space="preserve"> </w:t>
            </w:r>
            <w:r w:rsidRPr="00F40E35">
              <w:rPr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54" w:type="pct"/>
            <w:vMerge w:val="restar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Когалыма, утвержденный приказом комитета по управлению муниципальным имуществом Администрации города Когалыма от 27.04.2023 №174-И</w:t>
            </w:r>
          </w:p>
        </w:tc>
        <w:tc>
          <w:tcPr>
            <w:tcW w:w="1075" w:type="pct"/>
            <w:gridSpan w:val="6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74" w:type="pct"/>
            <w:vMerge w:val="restart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07" w:type="pct"/>
            <w:vMerge w:val="restart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E4318C" w:rsidRPr="005251BC" w:rsidTr="00DD7E1F">
        <w:tc>
          <w:tcPr>
            <w:tcW w:w="79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2026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2027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2028</w:t>
            </w:r>
          </w:p>
        </w:tc>
        <w:tc>
          <w:tcPr>
            <w:tcW w:w="47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318C" w:rsidRPr="005251BC" w:rsidTr="00DD7E1F">
        <w:tc>
          <w:tcPr>
            <w:tcW w:w="79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E4318C" w:rsidRPr="00F40E35" w:rsidRDefault="00E4318C" w:rsidP="00DD7E1F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Обеспечение выполнения работ по перевозке пассажиров по городским маршрутам, кол-во маршрутов &lt;</w:t>
            </w:r>
            <w:r w:rsidRPr="00F40E35">
              <w:rPr>
                <w:sz w:val="22"/>
                <w:lang w:val="en-US"/>
              </w:rPr>
              <w:t>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8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474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90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  <w:tr w:rsidR="00E4318C" w:rsidRPr="005251BC" w:rsidTr="00DD7E1F">
        <w:tc>
          <w:tcPr>
            <w:tcW w:w="790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E4318C" w:rsidRPr="00F40E35" w:rsidRDefault="00E4318C" w:rsidP="00DD7E1F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 &lt;</w:t>
            </w:r>
            <w:r w:rsidRPr="00F40E35">
              <w:rPr>
                <w:sz w:val="22"/>
                <w:lang w:val="en-US"/>
              </w:rPr>
              <w:t>II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3,027</w:t>
            </w:r>
          </w:p>
        </w:tc>
        <w:tc>
          <w:tcPr>
            <w:tcW w:w="158" w:type="pct"/>
            <w:vAlign w:val="center"/>
          </w:tcPr>
          <w:p w:rsidR="00E4318C" w:rsidRPr="00F40E35" w:rsidRDefault="00C3617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2,0</w:t>
            </w:r>
          </w:p>
        </w:tc>
        <w:tc>
          <w:tcPr>
            <w:tcW w:w="15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48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65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vAlign w:val="center"/>
          </w:tcPr>
          <w:p w:rsidR="00E4318C" w:rsidRPr="00F40E35" w:rsidRDefault="00C3617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4,47</w:t>
            </w:r>
          </w:p>
        </w:tc>
        <w:tc>
          <w:tcPr>
            <w:tcW w:w="907" w:type="pct"/>
            <w:vAlign w:val="center"/>
          </w:tcPr>
          <w:p w:rsidR="00E4318C" w:rsidRPr="00F40E35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E4318C" w:rsidRDefault="00E4318C" w:rsidP="00E4318C">
      <w:pPr>
        <w:autoSpaceDE w:val="0"/>
        <w:autoSpaceDN w:val="0"/>
        <w:adjustRightInd w:val="0"/>
        <w:rPr>
          <w:sz w:val="22"/>
          <w:szCs w:val="22"/>
        </w:rPr>
        <w:sectPr w:rsidR="00E4318C" w:rsidSect="0007755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7"/>
        <w:gridCol w:w="2542"/>
        <w:gridCol w:w="2681"/>
        <w:gridCol w:w="1271"/>
        <w:gridCol w:w="1271"/>
        <w:gridCol w:w="1551"/>
        <w:gridCol w:w="1422"/>
        <w:gridCol w:w="1259"/>
      </w:tblGrid>
      <w:tr w:rsidR="00E4318C" w:rsidRPr="005251BC" w:rsidTr="00DD7E1F">
        <w:tc>
          <w:tcPr>
            <w:tcW w:w="1178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c>
          <w:tcPr>
            <w:tcW w:w="1178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</w:tcPr>
          <w:p w:rsidR="00E4318C" w:rsidRPr="006B16F2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2028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1 971 131,33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890 658,93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292 787,80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290 084,40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210 752,10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210 752,10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1 403 771,47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323 299,07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292 787,80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290 084,40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  <w:tc>
          <w:tcPr>
            <w:tcW w:w="401" w:type="pct"/>
          </w:tcPr>
          <w:p w:rsidR="00C3617C" w:rsidRPr="00593782" w:rsidRDefault="00C3617C" w:rsidP="00C3617C">
            <w:pPr>
              <w:jc w:val="center"/>
            </w:pPr>
            <w:r w:rsidRPr="00593782">
              <w:t>248 800,10</w:t>
            </w:r>
          </w:p>
        </w:tc>
      </w:tr>
      <w:tr w:rsidR="00C3617C" w:rsidRPr="005251BC" w:rsidTr="00003520">
        <w:tc>
          <w:tcPr>
            <w:tcW w:w="1178" w:type="pct"/>
            <w:vMerge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3617C" w:rsidRPr="005251BC" w:rsidRDefault="00C3617C" w:rsidP="00C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</w:tcPr>
          <w:p w:rsidR="00C3617C" w:rsidRPr="00593782" w:rsidRDefault="00C3617C" w:rsidP="00C3617C">
            <w:pPr>
              <w:jc w:val="center"/>
            </w:pPr>
            <w:r w:rsidRPr="00593782">
              <w:t>356 607,76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356 607,76</w:t>
            </w:r>
          </w:p>
        </w:tc>
        <w:tc>
          <w:tcPr>
            <w:tcW w:w="405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94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53" w:type="pct"/>
          </w:tcPr>
          <w:p w:rsidR="00C3617C" w:rsidRPr="00593782" w:rsidRDefault="00C3617C" w:rsidP="00C3617C">
            <w:pPr>
              <w:jc w:val="center"/>
            </w:pPr>
            <w:r w:rsidRPr="00593782">
              <w:t>0,00</w:t>
            </w:r>
          </w:p>
        </w:tc>
        <w:tc>
          <w:tcPr>
            <w:tcW w:w="401" w:type="pct"/>
          </w:tcPr>
          <w:p w:rsidR="00C3617C" w:rsidRDefault="00C3617C" w:rsidP="00C3617C">
            <w:pPr>
              <w:jc w:val="center"/>
            </w:pPr>
            <w:r w:rsidRPr="00593782">
              <w:t>0,00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B02F86" w:rsidRDefault="00E4318C" w:rsidP="00DD7E1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4318C" w:rsidRPr="005251BC" w:rsidTr="00DD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8C" w:rsidRPr="005251BC" w:rsidRDefault="00E4318C" w:rsidP="00DD7E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18C" w:rsidRDefault="00E4318C" w:rsidP="00E4318C">
      <w:r w:rsidRPr="00B16729">
        <w:t>&lt;</w:t>
      </w:r>
      <w:r>
        <w:rPr>
          <w:lang w:val="en-US"/>
        </w:rPr>
        <w:t>I</w:t>
      </w:r>
      <w:r w:rsidRPr="00B16729">
        <w:t>&gt;</w:t>
      </w:r>
      <w:r>
        <w:t xml:space="preserve"> Значение показателя отражено в соответствие с фактическим количеством действующих муниципальных маршрутов общественного транспорта (приказ МКУ «УКС и ЖКК г.Когалыма от 15.06.2023 №69-Пр-9 «Об утверждении реестра муниципальных маршрутов регулярных перевозок муниципального образования город Когалым»).</w:t>
      </w:r>
    </w:p>
    <w:p w:rsidR="00E4318C" w:rsidRPr="00B16729" w:rsidRDefault="00E4318C" w:rsidP="00E4318C">
      <w:r w:rsidRPr="006B16F2">
        <w:t>&lt;</w:t>
      </w:r>
      <w:r w:rsidRPr="006B16F2">
        <w:rPr>
          <w:lang w:val="en-US"/>
        </w:rPr>
        <w:t>II</w:t>
      </w:r>
      <w:r w:rsidRPr="006B16F2">
        <w:t>&gt;</w:t>
      </w:r>
      <w:r>
        <w:t xml:space="preserve"> Показатель имеет плановое значение, которое будет откорректировано по результатам определения участков автомобильных дорог, требующих проведения ремонта, в том числе капитального.</w:t>
      </w: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</w:pPr>
    </w:p>
    <w:p w:rsidR="00E4318C" w:rsidRDefault="00E4318C" w:rsidP="00E4318C">
      <w:pPr>
        <w:ind w:left="12333"/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E4318C" w:rsidRPr="001E0F91" w:rsidRDefault="00E4318C" w:rsidP="00E4318C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E4318C" w:rsidRDefault="00E4318C" w:rsidP="00E4318C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4318C" w:rsidRDefault="00E4318C" w:rsidP="00E4318C">
      <w:pPr>
        <w:jc w:val="center"/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560"/>
        <w:gridCol w:w="2688"/>
        <w:gridCol w:w="1984"/>
        <w:gridCol w:w="1641"/>
        <w:gridCol w:w="1620"/>
        <w:gridCol w:w="1399"/>
        <w:gridCol w:w="1152"/>
        <w:gridCol w:w="1134"/>
        <w:gridCol w:w="1134"/>
        <w:gridCol w:w="1418"/>
      </w:tblGrid>
      <w:tr w:rsidR="00B208E2" w:rsidRPr="00F43264" w:rsidTr="00B4183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Номер структурного элемента (основного мероприятия)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Ответственный исполнитель/   соисполнитель, учреждение, организация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Источники финансирования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Финансовые затраты на реализацию, тыс. рублей</w:t>
            </w:r>
          </w:p>
        </w:tc>
      </w:tr>
      <w:tr w:rsidR="00B208E2" w:rsidRPr="00F43264" w:rsidTr="00B41838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в том числе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 2024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 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 2028 год</w:t>
            </w:r>
          </w:p>
        </w:tc>
      </w:tr>
      <w:tr w:rsidR="00B208E2" w:rsidRPr="00F43264" w:rsidTr="00B41838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Подпрограмма 1. «Автомобильный транспорт»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Процессная часть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</w:tr>
      <w:tr w:rsidR="00B208E2" w:rsidRPr="00F43264" w:rsidTr="00B41838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0,00  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Итого по подпрограмме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r w:rsidRPr="00F43264">
              <w:lastRenderedPageBreak/>
              <w:t>В том числе: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r w:rsidRPr="00F43264">
              <w:t>Процессная часть подпрограммы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41 480,20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F43264"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Подпрограмма 2. «Дорожное хозяйство»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Процессная часть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688 171,33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604 047,13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</w:tr>
      <w:tr w:rsidR="00B208E2" w:rsidRPr="00F43264" w:rsidTr="00B4183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120 811,47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36 687,27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211 817,20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129 248,60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54 338,40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103 139,80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20 571,20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1 944,50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</w:tr>
      <w:tr w:rsidR="00B208E2" w:rsidRPr="00F43264" w:rsidTr="00B41838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1 944,50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388,90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Реконструкция развязки Восточной (проспект Нефтяников, улица Ноябрьская)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469 869,09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469 869,09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156 413,70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156 413,70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11 186,63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11 186,63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302 268,76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302 268,76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2.1.4.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2.1.5.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4 540,54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4 540,54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4 540,54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4 540,54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Обеспечение функционирования сети автомобильных дорог общего пользования местного значения  (3,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 Когалыма»/МБУ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1 035 748,50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230 131,70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1 035 748,50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230 131,70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200 724,70</w:t>
            </w:r>
          </w:p>
        </w:tc>
      </w:tr>
      <w:tr w:rsidR="00B208E2" w:rsidRPr="00F43264" w:rsidTr="00B41838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Выполнение муниципальной работы «Выполнение работ в </w:t>
            </w:r>
            <w:r w:rsidRPr="00F43264">
              <w:lastRenderedPageBreak/>
              <w:t>области</w:t>
            </w:r>
            <w:r w:rsidRPr="00F43264">
              <w:br/>
              <w:t>использования автомобильных дорог»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lastRenderedPageBreak/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970 731,58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196 316,28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970 731,58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196 316,28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22 639,72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19 344,92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22 639,72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19 344,92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30 667,60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6 062,30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</w:tr>
      <w:tr w:rsidR="00B208E2" w:rsidRPr="00F43264" w:rsidTr="00B41838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30 667,60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6 062,30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6 164,40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4 069,00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767,60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4 069,00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767,60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825,60</w:t>
            </w:r>
          </w:p>
        </w:tc>
      </w:tr>
      <w:tr w:rsidR="00B208E2" w:rsidRPr="00F43264" w:rsidTr="00B41838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Перенос кабелей светофорного объекта, расположенного на пересечении улиц Мира - Молодежная в подземную канализацию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7 140,60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7 140,60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7 140,60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7 140,60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Проведение мониторинга дорожного движения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2.3.1.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Строительство сетей наружного освещения автомобильной дороги по проспекту Нефтяников (от улицы Ноябрьская до путепровода)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r w:rsidRPr="00F43264">
              <w:t>Итого по подпрограмме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1 731 287,63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841 546,63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</w:tr>
      <w:tr w:rsidR="00B208E2" w:rsidRPr="00F43264" w:rsidTr="00B41838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1 163 927,77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274 186,77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8E2" w:rsidRPr="00F43264" w:rsidRDefault="00B208E2" w:rsidP="00B41838">
            <w:r w:rsidRPr="00F43264">
              <w:t>В том числе: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r w:rsidRPr="00F43264">
              <w:t>Процессная часть подпрограммы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1 731 287,63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841 546,63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</w:tr>
      <w:tr w:rsidR="00B208E2" w:rsidRPr="00F43264" w:rsidTr="00B41838">
        <w:trPr>
          <w:trHeight w:val="40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1 163 927,77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274 186,77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201 113,60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Подпрограмма 3. «Безопасность дорожного движения»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Процессная часть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«ЕДДС г. Когалыма»/МКУ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Обеспечение бесперебойного функционирования системы фотовидеофиксации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«ЕДДС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Монтаж системы автоматической фотовидеофиксации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Повховское шоссе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3 180,50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3 180,50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3 180,50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3 180,50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Итого по подпрограмме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54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6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 том числе: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Процессная часть подпрограммы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Процессная часть в целом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1 971 131,33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890 658,93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1 403 771,47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323 299,07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Всего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1 971 131,33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890 658,93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1 403 771,47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323 299,07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 том числе:</w:t>
            </w:r>
          </w:p>
        </w:tc>
      </w:tr>
      <w:tr w:rsidR="00B208E2" w:rsidRPr="00F43264" w:rsidTr="00B41838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Инвестиции в объекты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481 777,43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481 777,43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156 413,70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156 413,70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23 094,97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23 094,97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302 268,76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302 268,76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Прочие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1 489 353,90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408 881,50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48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6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54 338,40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1 380 676,50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300 204,10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248 800,10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54 339,00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 том числе: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 xml:space="preserve">Ответственный исполнитель </w:t>
            </w:r>
            <w:r w:rsidRPr="00F43264">
              <w:br/>
              <w:t>(МКУ «УКС и ЖКК г.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946 771,73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668 820,03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48 859,10</w:t>
            </w:r>
          </w:p>
        </w:tc>
      </w:tr>
      <w:tr w:rsidR="00B208E2" w:rsidRPr="00F43264" w:rsidTr="00B41838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379 411,87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101 460,17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48 859,10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Соисполнитель 1</w:t>
            </w:r>
            <w:r w:rsidRPr="00F43264">
              <w:br/>
              <w:t xml:space="preserve"> (МБУ «КСАТ»)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193 734,70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8E2" w:rsidRPr="00F43264" w:rsidRDefault="00B208E2" w:rsidP="00B41838">
            <w:r w:rsidRPr="00F43264">
              <w:t>Соисполнитель 2</w:t>
            </w:r>
            <w:r w:rsidRPr="00F43264">
              <w:br/>
              <w:t>(МКУ «ЕДДС г.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6 206,30</w:t>
            </w:r>
          </w:p>
        </w:tc>
      </w:tr>
      <w:tr w:rsidR="00B208E2" w:rsidRPr="00F43264" w:rsidTr="00B41838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E2" w:rsidRPr="00F43264" w:rsidRDefault="00B208E2" w:rsidP="00B41838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E2" w:rsidRPr="00F43264" w:rsidRDefault="00B208E2" w:rsidP="00B41838">
            <w:pPr>
              <w:jc w:val="center"/>
            </w:pPr>
            <w:r w:rsidRPr="00F43264">
              <w:t>0,00</w:t>
            </w:r>
          </w:p>
        </w:tc>
      </w:tr>
    </w:tbl>
    <w:p w:rsidR="00B208E2" w:rsidRDefault="00B208E2" w:rsidP="00B208E2">
      <w:pPr>
        <w:jc w:val="center"/>
        <w:rPr>
          <w:sz w:val="26"/>
          <w:szCs w:val="26"/>
        </w:rPr>
      </w:pPr>
    </w:p>
    <w:p w:rsidR="00C3617C" w:rsidRDefault="00C3617C" w:rsidP="00C3617C">
      <w:pPr>
        <w:jc w:val="center"/>
        <w:rPr>
          <w:sz w:val="26"/>
          <w:szCs w:val="26"/>
        </w:rPr>
      </w:pPr>
      <w:bookmarkStart w:id="0" w:name="_GoBack"/>
      <w:bookmarkEnd w:id="0"/>
    </w:p>
    <w:p w:rsidR="00C3617C" w:rsidRDefault="00C3617C" w:rsidP="00C3617C">
      <w:pPr>
        <w:jc w:val="center"/>
        <w:rPr>
          <w:sz w:val="26"/>
          <w:szCs w:val="26"/>
        </w:rPr>
      </w:pPr>
    </w:p>
    <w:p w:rsidR="00C3617C" w:rsidRDefault="00C3617C" w:rsidP="00E4318C">
      <w:pPr>
        <w:jc w:val="center"/>
        <w:sectPr w:rsidR="00C3617C" w:rsidSect="00077558">
          <w:headerReference w:type="default" r:id="rId10"/>
          <w:headerReference w:type="first" r:id="rId11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C3617C" w:rsidRDefault="00C3617C" w:rsidP="00C3617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2</w:t>
      </w:r>
    </w:p>
    <w:p w:rsidR="00C3617C" w:rsidRDefault="00C3617C" w:rsidP="00C3617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3617C" w:rsidRDefault="00C3617C" w:rsidP="00C3617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842"/>
        <w:gridCol w:w="3133"/>
        <w:gridCol w:w="6908"/>
      </w:tblGrid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№ структурного элемента (основного мероприятия)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структурного элемента (основного мероприятия)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порядка, номер приложения (при наличии)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1 «Автомобильный транспорт»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2 «Дорожное хозяйство»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 xml:space="preserve"> -</w:t>
            </w:r>
          </w:p>
        </w:tc>
      </w:tr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2.2.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-</w:t>
            </w:r>
          </w:p>
        </w:tc>
      </w:tr>
    </w:tbl>
    <w:p w:rsidR="00C3617C" w:rsidRDefault="00C3617C" w:rsidP="00C3617C">
      <w:pPr>
        <w:jc w:val="center"/>
        <w:rPr>
          <w:color w:val="000000"/>
          <w:spacing w:val="-6"/>
        </w:rPr>
        <w:sectPr w:rsidR="00C3617C" w:rsidSect="00205D4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842"/>
        <w:gridCol w:w="3133"/>
        <w:gridCol w:w="6908"/>
      </w:tblGrid>
      <w:tr w:rsidR="00C3617C" w:rsidRPr="00205D43" w:rsidTr="00D16D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lastRenderedPageBreak/>
              <w:t>2.3.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-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C3617C" w:rsidRPr="00205D43" w:rsidTr="00D16D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Подпрограмма 3 «Безопасность дорожного движения»</w:t>
            </w:r>
          </w:p>
        </w:tc>
      </w:tr>
      <w:tr w:rsidR="00C3617C" w:rsidRPr="00205D43" w:rsidTr="00D16DBF"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3.1.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C3617C" w:rsidRDefault="00C3617C" w:rsidP="00C3617C"/>
    <w:p w:rsidR="00C3617C" w:rsidRDefault="00C3617C" w:rsidP="00C3617C">
      <w:pPr>
        <w:sectPr w:rsidR="00C3617C" w:rsidSect="00205D4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3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tbl>
      <w:tblPr>
        <w:tblW w:w="1573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350"/>
        <w:gridCol w:w="1021"/>
        <w:gridCol w:w="1433"/>
        <w:gridCol w:w="1571"/>
        <w:gridCol w:w="967"/>
        <w:gridCol w:w="897"/>
        <w:gridCol w:w="358"/>
        <w:gridCol w:w="925"/>
        <w:gridCol w:w="834"/>
        <w:gridCol w:w="955"/>
        <w:gridCol w:w="567"/>
        <w:gridCol w:w="426"/>
        <w:gridCol w:w="567"/>
        <w:gridCol w:w="425"/>
        <w:gridCol w:w="705"/>
        <w:gridCol w:w="1099"/>
        <w:gridCol w:w="1173"/>
      </w:tblGrid>
      <w:tr w:rsidR="00C3617C" w:rsidRPr="00205D43" w:rsidTr="00D16DB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Наименование объекта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Мощность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Срок строительства, проектирования (характер работ)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Остаток стоимости на 01.01.2024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2024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Инвестиции на 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Механизм реализации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Заказчик по строительству</w:t>
            </w:r>
          </w:p>
        </w:tc>
      </w:tr>
      <w:tr w:rsidR="00C3617C" w:rsidRPr="00205D43" w:rsidTr="00D16DB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МБ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иные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</w:p>
        </w:tc>
      </w:tr>
      <w:tr w:rsidR="00C3617C" w:rsidRPr="00205D43" w:rsidTr="00D16DBF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18</w:t>
            </w:r>
          </w:p>
        </w:tc>
      </w:tr>
      <w:tr w:rsidR="00C3617C" w:rsidRPr="00205D43" w:rsidTr="00D16DBF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0,86305 км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2021-2022 (ПИР);</w:t>
            </w:r>
          </w:p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2023-2024 (СМР);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402 263,8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306 591,4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476 346,06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156 413,70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17 663,60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302 268,76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Прямые инвестиции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МКУ «УКС и ЖКК г.Когалыма»</w:t>
            </w:r>
          </w:p>
        </w:tc>
      </w:tr>
    </w:tbl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3617C" w:rsidRPr="00A164A4" w:rsidRDefault="00C3617C" w:rsidP="00C3617C">
      <w:pPr>
        <w:shd w:val="clear" w:color="auto" w:fill="FFFFFF"/>
        <w:jc w:val="center"/>
        <w:rPr>
          <w:sz w:val="26"/>
          <w:szCs w:val="26"/>
        </w:rPr>
      </w:pPr>
      <w:r w:rsidRPr="00A164A4">
        <w:rPr>
          <w:sz w:val="26"/>
          <w:szCs w:val="26"/>
        </w:rPr>
        <w:t>Перечень объектов капитального строительства</w:t>
      </w:r>
    </w:p>
    <w:p w:rsidR="00C3617C" w:rsidRDefault="00C3617C" w:rsidP="00C3617C">
      <w:pPr>
        <w:shd w:val="clear" w:color="auto" w:fill="FFFFFF"/>
        <w:jc w:val="center"/>
        <w:rPr>
          <w:sz w:val="26"/>
          <w:szCs w:val="26"/>
        </w:rPr>
      </w:pPr>
      <w:r w:rsidRPr="00A164A4">
        <w:rPr>
          <w:sz w:val="26"/>
          <w:szCs w:val="26"/>
        </w:rPr>
        <w:t>(заполняется при планировании объектов капитального строительства)</w:t>
      </w:r>
    </w:p>
    <w:p w:rsidR="00C3617C" w:rsidRDefault="00C3617C" w:rsidP="00C3617C">
      <w:pPr>
        <w:shd w:val="clear" w:color="auto" w:fill="FFFFFF"/>
        <w:jc w:val="right"/>
        <w:rPr>
          <w:sz w:val="26"/>
          <w:szCs w:val="26"/>
        </w:rPr>
      </w:pPr>
    </w:p>
    <w:tbl>
      <w:tblPr>
        <w:tblW w:w="1573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8409"/>
        <w:gridCol w:w="1600"/>
        <w:gridCol w:w="2140"/>
        <w:gridCol w:w="2781"/>
      </w:tblGrid>
      <w:tr w:rsidR="00C3617C" w:rsidRPr="00205D43" w:rsidTr="00D16DBF">
        <w:trPr>
          <w:trHeight w:val="3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№ п/п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Срок строительства, проектирования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Источник финансирования</w:t>
            </w:r>
          </w:p>
        </w:tc>
      </w:tr>
      <w:tr w:rsidR="00C3617C" w:rsidRPr="00205D43" w:rsidTr="00D16DBF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5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0,86305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2023-2024*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автономного округа, бюджет города Когалыма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Строительство сетей наружного освещения автомобильной дороги по проспекту Нефтяников (от улицы Ноябрьская до путепровода) города Когалыма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2024*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города Когалыма</w:t>
            </w:r>
          </w:p>
        </w:tc>
      </w:tr>
      <w:tr w:rsidR="00C3617C" w:rsidRPr="00205D43" w:rsidTr="00D16DBF">
        <w:trPr>
          <w:trHeight w:val="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0,7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2022-2024**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color w:val="000000"/>
                <w:spacing w:val="-6"/>
              </w:rPr>
            </w:pPr>
            <w:r w:rsidRPr="00205D43">
              <w:rPr>
                <w:color w:val="000000"/>
                <w:spacing w:val="-6"/>
              </w:rPr>
              <w:t>Бюджет города Когалыма</w:t>
            </w:r>
          </w:p>
        </w:tc>
      </w:tr>
    </w:tbl>
    <w:p w:rsidR="00C3617C" w:rsidRPr="00A164A4" w:rsidRDefault="00C3617C" w:rsidP="00C3617C">
      <w:pPr>
        <w:shd w:val="clear" w:color="auto" w:fill="FFFFFF"/>
        <w:rPr>
          <w:sz w:val="26"/>
          <w:szCs w:val="26"/>
        </w:rPr>
      </w:pPr>
      <w:r w:rsidRPr="00A164A4">
        <w:rPr>
          <w:sz w:val="26"/>
          <w:szCs w:val="26"/>
        </w:rPr>
        <w:t>* срок стр</w:t>
      </w:r>
      <w:r>
        <w:rPr>
          <w:sz w:val="26"/>
          <w:szCs w:val="26"/>
        </w:rPr>
        <w:t>оительства или реконструкции</w:t>
      </w:r>
    </w:p>
    <w:p w:rsidR="00C3617C" w:rsidRDefault="00C3617C" w:rsidP="00C3617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** срок проектирования</w:t>
      </w: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3617C" w:rsidRDefault="00C3617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4318C" w:rsidRDefault="00E4318C" w:rsidP="00E4318C">
      <w:pPr>
        <w:jc w:val="center"/>
        <w:sectPr w:rsidR="00E4318C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E4318C" w:rsidRPr="00205227" w:rsidRDefault="00E4318C" w:rsidP="00E4318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E4318C" w:rsidRPr="00205227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E4318C" w:rsidRPr="00205227" w:rsidRDefault="00E4318C" w:rsidP="00E4318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E4318C" w:rsidRPr="00205227" w:rsidRDefault="00E4318C" w:rsidP="00E4318C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4318C" w:rsidRPr="00C759A1" w:rsidTr="00DD7E1F">
        <w:tc>
          <w:tcPr>
            <w:tcW w:w="287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4318C" w:rsidRPr="00C759A1" w:rsidTr="00DD7E1F">
        <w:tc>
          <w:tcPr>
            <w:tcW w:w="287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4318C" w:rsidRPr="00C759A1" w:rsidTr="00DD7E1F">
        <w:tc>
          <w:tcPr>
            <w:tcW w:w="287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E4318C" w:rsidRPr="00C759A1" w:rsidRDefault="00E4318C" w:rsidP="00DD7E1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4318C" w:rsidRPr="00205227" w:rsidRDefault="00E4318C" w:rsidP="00E4318C">
      <w:pPr>
        <w:shd w:val="clear" w:color="auto" w:fill="FFFFFF"/>
        <w:jc w:val="both"/>
      </w:pPr>
    </w:p>
    <w:p w:rsidR="00E4318C" w:rsidRDefault="00E4318C" w:rsidP="00E4318C">
      <w:pPr>
        <w:jc w:val="center"/>
      </w:pPr>
    </w:p>
    <w:p w:rsidR="00E4318C" w:rsidRDefault="00E4318C" w:rsidP="00E4318C">
      <w:pPr>
        <w:jc w:val="center"/>
      </w:pPr>
    </w:p>
    <w:p w:rsidR="00E4318C" w:rsidRDefault="00E4318C" w:rsidP="00E4318C">
      <w:pPr>
        <w:jc w:val="center"/>
      </w:pPr>
    </w:p>
    <w:p w:rsidR="00E4318C" w:rsidRDefault="00E4318C" w:rsidP="00E4318C">
      <w:pPr>
        <w:shd w:val="clear" w:color="auto" w:fill="FFFFFF"/>
        <w:jc w:val="right"/>
        <w:rPr>
          <w:sz w:val="26"/>
          <w:szCs w:val="26"/>
        </w:rPr>
        <w:sectPr w:rsidR="00E4318C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318C" w:rsidRDefault="00E4318C" w:rsidP="00E4318C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E4318C" w:rsidRPr="005E03F3" w:rsidRDefault="00E4318C" w:rsidP="00E4318C">
      <w:pPr>
        <w:shd w:val="clear" w:color="auto" w:fill="FFFFFF"/>
        <w:jc w:val="right"/>
        <w:rPr>
          <w:sz w:val="26"/>
          <w:szCs w:val="26"/>
        </w:rPr>
      </w:pPr>
    </w:p>
    <w:p w:rsidR="00C3617C" w:rsidRDefault="00C3617C" w:rsidP="00C3617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3617C" w:rsidRDefault="00C3617C" w:rsidP="00C3617C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5330"/>
        <w:gridCol w:w="1670"/>
        <w:gridCol w:w="976"/>
        <w:gridCol w:w="970"/>
        <w:gridCol w:w="973"/>
        <w:gridCol w:w="973"/>
        <w:gridCol w:w="1111"/>
        <w:gridCol w:w="2222"/>
      </w:tblGrid>
      <w:tr w:rsidR="00C3617C" w:rsidRPr="00205D43" w:rsidTr="00D16DBF"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№</w:t>
            </w:r>
            <w:r w:rsidRPr="00205D43">
              <w:rPr>
                <w:spacing w:val="-6"/>
              </w:rPr>
              <w:br/>
              <w:t>показателя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Наименование показателя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Значение показателя по годам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3617C" w:rsidRPr="00205D43" w:rsidTr="00D16DBF"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2025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2028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</w:p>
        </w:tc>
      </w:tr>
      <w:tr w:rsidR="00C3617C" w:rsidRPr="00205D43" w:rsidTr="00D16DBF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</w:t>
            </w:r>
          </w:p>
        </w:tc>
      </w:tr>
      <w:tr w:rsidR="00C3617C" w:rsidRPr="00205D43" w:rsidTr="00D16DB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&lt;1&gt;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3,027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2,47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4,47</w:t>
            </w:r>
          </w:p>
        </w:tc>
      </w:tr>
      <w:tr w:rsidR="00C3617C" w:rsidRPr="00205D43" w:rsidTr="00D16DB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 &lt;2&gt;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0,86305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0,86305</w:t>
            </w:r>
          </w:p>
        </w:tc>
      </w:tr>
      <w:tr w:rsidR="00C3617C" w:rsidRPr="00205D43" w:rsidTr="00D16DB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 xml:space="preserve"> Протяженность сети автомобильных дорог общего пользования местного значения (км.) &lt;3&gt;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96,324</w:t>
            </w:r>
          </w:p>
        </w:tc>
      </w:tr>
      <w:tr w:rsidR="00C3617C" w:rsidRPr="00205D43" w:rsidTr="00D16DBF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Обеспечение стабильности работы светофорных объектов (шт.) &lt;4&gt;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42</w:t>
            </w:r>
          </w:p>
        </w:tc>
      </w:tr>
      <w:tr w:rsidR="00C3617C" w:rsidRPr="00205D43" w:rsidTr="00D16DBF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Обеспечение остановочных павильонов информационными табло (приобретение, монтаж, ремонт и техническое обслуживание) (шт.) &lt;5&gt;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56</w:t>
            </w:r>
          </w:p>
        </w:tc>
      </w:tr>
    </w:tbl>
    <w:p w:rsidR="00C3617C" w:rsidRDefault="00C3617C" w:rsidP="00C3617C">
      <w:pPr>
        <w:jc w:val="center"/>
        <w:rPr>
          <w:spacing w:val="-6"/>
        </w:rPr>
        <w:sectPr w:rsidR="00C3617C" w:rsidSect="00205D4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5330"/>
        <w:gridCol w:w="1670"/>
        <w:gridCol w:w="976"/>
        <w:gridCol w:w="970"/>
        <w:gridCol w:w="973"/>
        <w:gridCol w:w="973"/>
        <w:gridCol w:w="1111"/>
        <w:gridCol w:w="2222"/>
      </w:tblGrid>
      <w:tr w:rsidR="00C3617C" w:rsidRPr="00205D43" w:rsidTr="00D16DBF">
        <w:tc>
          <w:tcPr>
            <w:tcW w:w="468" w:type="pct"/>
            <w:shd w:val="clear" w:color="auto" w:fill="auto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6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Обеспечение  автомобильных дорог города Когалыма  сетями наружного освещения (км/трасса) &lt;6&gt;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3,808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0,758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0,758</w:t>
            </w:r>
          </w:p>
        </w:tc>
      </w:tr>
      <w:tr w:rsidR="00C3617C" w:rsidRPr="00205D43" w:rsidTr="00D16DBF">
        <w:tc>
          <w:tcPr>
            <w:tcW w:w="468" w:type="pct"/>
            <w:shd w:val="clear" w:color="auto" w:fill="auto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7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205D43">
              <w:rPr>
                <w:spacing w:val="-6"/>
                <w:vertAlign w:val="superscript"/>
              </w:rPr>
              <w:t xml:space="preserve"> </w:t>
            </w:r>
            <w:r w:rsidRPr="00205D43">
              <w:rPr>
                <w:spacing w:val="-6"/>
              </w:rPr>
              <w:t>&lt;7&gt;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18</w:t>
            </w:r>
          </w:p>
        </w:tc>
      </w:tr>
      <w:tr w:rsidR="00C3617C" w:rsidRPr="00205D43" w:rsidTr="00D16DBF">
        <w:tc>
          <w:tcPr>
            <w:tcW w:w="468" w:type="pct"/>
            <w:shd w:val="clear" w:color="auto" w:fill="auto"/>
            <w:noWrap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8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rPr>
                <w:spacing w:val="-6"/>
              </w:rPr>
            </w:pPr>
            <w:r w:rsidRPr="00205D43">
              <w:rPr>
                <w:spacing w:val="-6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 &lt;8&gt;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-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0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C3617C" w:rsidRPr="00205D43" w:rsidRDefault="00C3617C" w:rsidP="00D16DBF">
            <w:pPr>
              <w:jc w:val="center"/>
              <w:rPr>
                <w:spacing w:val="-6"/>
              </w:rPr>
            </w:pPr>
            <w:r w:rsidRPr="00205D43">
              <w:rPr>
                <w:spacing w:val="-6"/>
              </w:rPr>
              <w:t>1</w:t>
            </w:r>
          </w:p>
        </w:tc>
      </w:tr>
    </w:tbl>
    <w:p w:rsidR="00C3617C" w:rsidRPr="003669AB" w:rsidRDefault="00C3617C" w:rsidP="00C3617C">
      <w:pPr>
        <w:shd w:val="clear" w:color="auto" w:fill="FFFFFF"/>
        <w:outlineLvl w:val="2"/>
        <w:rPr>
          <w:sz w:val="26"/>
          <w:szCs w:val="26"/>
        </w:rPr>
      </w:pP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1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2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4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5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6</w:t>
      </w:r>
      <w:r w:rsidRPr="00B75DA7">
        <w:rPr>
          <w:sz w:val="26"/>
          <w:szCs w:val="26"/>
        </w:rPr>
        <w:t>&gt;</w:t>
      </w:r>
      <w:r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>
        <w:rPr>
          <w:sz w:val="26"/>
          <w:szCs w:val="26"/>
        </w:rPr>
        <w:t>7</w:t>
      </w:r>
      <w:r w:rsidRPr="00B75DA7">
        <w:rPr>
          <w:sz w:val="26"/>
          <w:szCs w:val="26"/>
        </w:rPr>
        <w:t>&gt;</w:t>
      </w:r>
      <w:r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>
        <w:rPr>
          <w:sz w:val="26"/>
          <w:szCs w:val="26"/>
        </w:rPr>
        <w:t>8</w:t>
      </w:r>
      <w:r w:rsidRPr="00B75DA7">
        <w:rPr>
          <w:sz w:val="26"/>
          <w:szCs w:val="26"/>
        </w:rPr>
        <w:t>&gt;</w:t>
      </w:r>
      <w:r w:rsidRPr="003669AB">
        <w:rPr>
          <w:sz w:val="26"/>
          <w:szCs w:val="26"/>
        </w:rPr>
        <w:t xml:space="preserve"> Показатель имеет фактический объем;</w:t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</w:p>
    <w:p w:rsidR="00C3617C" w:rsidRPr="00511B4D" w:rsidRDefault="00C3617C" w:rsidP="00C3617C">
      <w:pPr>
        <w:jc w:val="both"/>
      </w:pPr>
      <w:r w:rsidRPr="008A0A83">
        <w:rPr>
          <w:sz w:val="26"/>
          <w:szCs w:val="26"/>
        </w:rPr>
        <w:t>&lt;3&gt;</w:t>
      </w:r>
      <w:r w:rsidRPr="003669AB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</w:t>
      </w:r>
      <w:r>
        <w:rPr>
          <w:sz w:val="26"/>
          <w:szCs w:val="26"/>
        </w:rPr>
        <w:t>Администрации города Когалыма».</w:t>
      </w:r>
    </w:p>
    <w:p w:rsidR="00E4318C" w:rsidRPr="008329FC" w:rsidRDefault="00E4318C" w:rsidP="00E4318C">
      <w:pPr>
        <w:rPr>
          <w:sz w:val="26"/>
          <w:szCs w:val="26"/>
        </w:rPr>
      </w:pPr>
    </w:p>
    <w:sectPr w:rsidR="00E4318C" w:rsidRPr="008329FC" w:rsidSect="00E4318C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1" w:rsidRDefault="001E0F91" w:rsidP="004776ED">
      <w:r>
        <w:separator/>
      </w:r>
    </w:p>
  </w:endnote>
  <w:endnote w:type="continuationSeparator" w:id="0">
    <w:p w:rsidR="001E0F91" w:rsidRDefault="001E0F91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1" w:rsidRDefault="001E0F91" w:rsidP="004776ED">
      <w:r>
        <w:separator/>
      </w:r>
    </w:p>
  </w:footnote>
  <w:footnote w:type="continuationSeparator" w:id="0">
    <w:p w:rsidR="001E0F91" w:rsidRDefault="001E0F91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08617"/>
      <w:docPartObj>
        <w:docPartGallery w:val="Page Numbers (Top of Page)"/>
        <w:docPartUnique/>
      </w:docPartObj>
    </w:sdtPr>
    <w:sdtEndPr/>
    <w:sdtContent>
      <w:p w:rsidR="00E4318C" w:rsidRDefault="00E4318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E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263922"/>
      <w:docPartObj>
        <w:docPartGallery w:val="Page Numbers (Top of Page)"/>
        <w:docPartUnique/>
      </w:docPartObj>
    </w:sdtPr>
    <w:sdtEndPr/>
    <w:sdtContent>
      <w:p w:rsidR="00E4318C" w:rsidRDefault="00E4318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E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798947"/>
      <w:docPartObj>
        <w:docPartGallery w:val="Page Numbers (Top of Page)"/>
        <w:docPartUnique/>
      </w:docPartObj>
    </w:sdtPr>
    <w:sdtEndPr/>
    <w:sdtContent>
      <w:p w:rsidR="00C3617C" w:rsidRDefault="00C3617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E2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869796"/>
      <w:docPartObj>
        <w:docPartGallery w:val="Page Numbers (Top of Page)"/>
        <w:docPartUnique/>
      </w:docPartObj>
    </w:sdtPr>
    <w:sdtEndPr/>
    <w:sdtContent>
      <w:p w:rsidR="00C3617C" w:rsidRDefault="00C3617C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E2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FBA"/>
    <w:multiLevelType w:val="hybridMultilevel"/>
    <w:tmpl w:val="68A27014"/>
    <w:lvl w:ilvl="0" w:tplc="D0C0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9"/>
  </w:num>
  <w:num w:numId="11">
    <w:abstractNumId w:val="18"/>
  </w:num>
  <w:num w:numId="12">
    <w:abstractNumId w:val="9"/>
  </w:num>
  <w:num w:numId="13">
    <w:abstractNumId w:val="21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14"/>
  </w:num>
  <w:num w:numId="20">
    <w:abstractNumId w:val="1"/>
  </w:num>
  <w:num w:numId="21">
    <w:abstractNumId w:val="1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E52B0"/>
    <w:rsid w:val="001F3849"/>
    <w:rsid w:val="00201088"/>
    <w:rsid w:val="0020289D"/>
    <w:rsid w:val="00207EF0"/>
    <w:rsid w:val="00231FA7"/>
    <w:rsid w:val="00240C27"/>
    <w:rsid w:val="00251974"/>
    <w:rsid w:val="00263CDE"/>
    <w:rsid w:val="0028554A"/>
    <w:rsid w:val="002A759A"/>
    <w:rsid w:val="002B10AF"/>
    <w:rsid w:val="002B49A0"/>
    <w:rsid w:val="002D5593"/>
    <w:rsid w:val="002E0A30"/>
    <w:rsid w:val="002E64AB"/>
    <w:rsid w:val="002F7936"/>
    <w:rsid w:val="00311EAB"/>
    <w:rsid w:val="00313DAF"/>
    <w:rsid w:val="00340577"/>
    <w:rsid w:val="003447F7"/>
    <w:rsid w:val="003616A2"/>
    <w:rsid w:val="0037035B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D6778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656A"/>
    <w:rsid w:val="00787D80"/>
    <w:rsid w:val="007905EF"/>
    <w:rsid w:val="00794173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117AD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60F02"/>
    <w:rsid w:val="0097742F"/>
    <w:rsid w:val="009A3271"/>
    <w:rsid w:val="009D7B9D"/>
    <w:rsid w:val="009E2B2C"/>
    <w:rsid w:val="00A205B7"/>
    <w:rsid w:val="00A36F52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208E2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3617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4318C"/>
    <w:rsid w:val="00EB6EFC"/>
    <w:rsid w:val="00EB75CB"/>
    <w:rsid w:val="00EC18FF"/>
    <w:rsid w:val="00ED5C7C"/>
    <w:rsid w:val="00ED62A2"/>
    <w:rsid w:val="00EE539C"/>
    <w:rsid w:val="00EF77EB"/>
    <w:rsid w:val="00F021DB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824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A36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A36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A36F5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3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A36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A36F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A36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F021DB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styleId="afb">
    <w:name w:val="caption"/>
    <w:basedOn w:val="a"/>
    <w:next w:val="a"/>
    <w:qFormat/>
    <w:rsid w:val="00E431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68ED-8AF9-4D07-BCE8-B560533A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14</cp:revision>
  <cp:lastPrinted>2022-11-23T10:47:00Z</cp:lastPrinted>
  <dcterms:created xsi:type="dcterms:W3CDTF">2023-01-23T03:46:00Z</dcterms:created>
  <dcterms:modified xsi:type="dcterms:W3CDTF">2024-05-06T06:20:00Z</dcterms:modified>
</cp:coreProperties>
</file>