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E2" w:rsidRPr="006C77C5" w:rsidRDefault="00790AE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ДУМА ГОРОДА КОГАЛЫМА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РЕШЕНИЕ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от 24 февраля 2016 г. N 647-ГД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ЛИЦ,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ЗАМЕЩАЮЩИХ МУНИЦИПАЛЬНЫЕ ДОЛЖНОСТИ, И ЧЛЕНОВ ИХ СЕМЕЙ,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ЗА ИСКЛЮЧЕНИЕМ ЛИЦ, ЗАМЕЩАЮЩИХ МУНИЦИПАЛЬНЫЕ ДОЛЖНОСТИ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ДЕПУТАТА ДУМЫ ГОРОДА КОГАЛЫМА, НА ОФИЦИАЛЬНОМ САЙТЕ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АДМИНИСТРАЦИИ ГОРОДА КОГАЛЫМА И ПРЕДОСТАВЛЕНИЯ ЭТИХ СВЕДЕНИЙ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</w:t>
      </w:r>
    </w:p>
    <w:p w:rsidR="006C77C5" w:rsidRPr="006C77C5" w:rsidRDefault="006C77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14.12.2016 </w:t>
      </w:r>
      <w:hyperlink r:id="rId4">
        <w:r w:rsidRPr="006C77C5">
          <w:rPr>
            <w:rFonts w:ascii="Times New Roman" w:hAnsi="Times New Roman" w:cs="Times New Roman"/>
            <w:sz w:val="26"/>
            <w:szCs w:val="26"/>
          </w:rPr>
          <w:t>N 50-ГД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,</w:t>
      </w: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от 20.09.2017 </w:t>
      </w:r>
      <w:hyperlink r:id="rId5">
        <w:r w:rsidRPr="006C77C5">
          <w:rPr>
            <w:rFonts w:ascii="Times New Roman" w:hAnsi="Times New Roman" w:cs="Times New Roman"/>
            <w:sz w:val="26"/>
            <w:szCs w:val="26"/>
          </w:rPr>
          <w:t>N 99-ГД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10.02.2021 </w:t>
      </w:r>
      <w:hyperlink r:id="rId6">
        <w:r w:rsidRPr="006C77C5">
          <w:rPr>
            <w:rFonts w:ascii="Times New Roman" w:hAnsi="Times New Roman" w:cs="Times New Roman"/>
            <w:sz w:val="26"/>
            <w:szCs w:val="26"/>
          </w:rPr>
          <w:t>N 538-ГД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18.05.2022 </w:t>
      </w:r>
      <w:hyperlink r:id="rId7">
        <w:r w:rsidRPr="006C77C5">
          <w:rPr>
            <w:rFonts w:ascii="Times New Roman" w:hAnsi="Times New Roman" w:cs="Times New Roman"/>
            <w:sz w:val="26"/>
            <w:szCs w:val="26"/>
          </w:rPr>
          <w:t>N 108-ГД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,</w:t>
      </w:r>
    </w:p>
    <w:p w:rsidR="006C77C5" w:rsidRPr="006C77C5" w:rsidRDefault="006C77C5" w:rsidP="006C77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77C5">
        <w:rPr>
          <w:rFonts w:ascii="Times New Roman" w:hAnsi="Times New Roman" w:cs="Times New Roman"/>
          <w:b w:val="0"/>
          <w:sz w:val="26"/>
          <w:szCs w:val="26"/>
        </w:rPr>
        <w:t xml:space="preserve">от 19.04.2023 </w:t>
      </w:r>
      <w:hyperlink r:id="rId8">
        <w:r w:rsidRPr="006C77C5">
          <w:rPr>
            <w:rFonts w:ascii="Times New Roman" w:hAnsi="Times New Roman" w:cs="Times New Roman"/>
            <w:b w:val="0"/>
            <w:sz w:val="26"/>
            <w:szCs w:val="26"/>
          </w:rPr>
          <w:t>N 253-ГД</w:t>
        </w:r>
      </w:hyperlink>
      <w:r w:rsidRPr="006C77C5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790AE2" w:rsidRPr="006C77C5" w:rsidRDefault="00790AE2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6C77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10">
        <w:r w:rsidRPr="006C77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25.09.2008 N 86-оз "О мерах по противодействию коррупции в Ханты-Мансийском автономном округе - Югре", </w:t>
      </w:r>
      <w:hyperlink r:id="rId11">
        <w:r w:rsidRPr="006C77C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решила: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>
        <w:r w:rsidRPr="006C77C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20.09.2017 N 99-ГД)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1. Утвердить: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44">
        <w:r w:rsidRPr="006C77C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семей, за исключением лиц, замещающих муниципальные должности депутата Думы города Когалыма, на официальном сайте Администрации города Когалыма и предоставления этих сведений средствам массовой информации для опубликования согласно приложению 1 к настоящему решению.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18.05.2022 </w:t>
      </w:r>
      <w:hyperlink r:id="rId13">
        <w:r w:rsidRPr="006C77C5">
          <w:rPr>
            <w:rFonts w:ascii="Times New Roman" w:hAnsi="Times New Roman" w:cs="Times New Roman"/>
            <w:sz w:val="26"/>
            <w:szCs w:val="26"/>
          </w:rPr>
          <w:t>N 108-ГД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19.04.2023 </w:t>
      </w:r>
      <w:hyperlink r:id="rId14">
        <w:r w:rsidRPr="006C77C5">
          <w:rPr>
            <w:rFonts w:ascii="Times New Roman" w:hAnsi="Times New Roman" w:cs="Times New Roman"/>
            <w:sz w:val="26"/>
            <w:szCs w:val="26"/>
          </w:rPr>
          <w:t>N 253-ГД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1.2. Форму размещения </w:t>
      </w:r>
      <w:hyperlink w:anchor="P98">
        <w:r w:rsidRPr="006C77C5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лиц, замещающих муниципальные должности, и членов их семей, за исключением лиц, замещающих муниципальные должности депутата Думы города Когалыма, на официальном сайте Администрации города Когалыма согласно приложению 2 к настоящему решению.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>
        <w:r w:rsidRPr="006C77C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19.04.2023 N 253-ГД)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и </w:t>
      </w:r>
      <w:hyperlink w:anchor="P44">
        <w:r w:rsidRPr="006C77C5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к нему в газете "Когалымский вестник".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lastRenderedPageBreak/>
        <w:t>Председатель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Глава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0AE2" w:rsidRPr="006C77C5" w:rsidRDefault="00790AE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от 24.02.2016 N 647-ГД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6C77C5">
        <w:rPr>
          <w:rFonts w:ascii="Times New Roman" w:hAnsi="Times New Roman" w:cs="Times New Roman"/>
          <w:sz w:val="26"/>
          <w:szCs w:val="26"/>
        </w:rPr>
        <w:t>ПОРЯДОК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ЛИЦ, ЗАМЕЩАЮЩИХ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МУНИЦИПАЛЬНЫЕ ДОЛЖНОСТИ, И ЧЛЕНОВ ИХ СЕМЕЙ, ЗА ИСКЛЮЧЕНИЕМ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ДЕПУТАТА ДУМЫ ГОРОДА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КОГАЛЫМА, НА ОФИЦИАЛЬНОМ САЙТЕ АДМИНИСТРАЦИИ ГОРОДА КОГАЛЫМА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И ПРЕДОСТАВЛЕНИЯ ЭТИХ СВЕДЕНИЙ СРЕДСТВАМ МАССОВОЙ ИНФОРМАЦИИ</w:t>
      </w:r>
    </w:p>
    <w:p w:rsidR="00790AE2" w:rsidRPr="006C77C5" w:rsidRDefault="00790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ДЛЯ ОПУБЛИКОВАНИЯ (ДАЛЕЕ - ПОРЯДОК)</w:t>
      </w:r>
    </w:p>
    <w:p w:rsidR="00790AE2" w:rsidRPr="006C77C5" w:rsidRDefault="00790AE2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6C77C5" w:rsidRPr="006C77C5" w:rsidRDefault="006C77C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14.12.2016 </w:t>
      </w:r>
      <w:hyperlink r:id="rId16">
        <w:r w:rsidRPr="006C77C5">
          <w:rPr>
            <w:rFonts w:ascii="Times New Roman" w:hAnsi="Times New Roman" w:cs="Times New Roman"/>
            <w:sz w:val="26"/>
            <w:szCs w:val="26"/>
          </w:rPr>
          <w:t>N 50-ГД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,</w:t>
      </w: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от 20.09.2017 </w:t>
      </w:r>
      <w:hyperlink r:id="rId17">
        <w:r w:rsidRPr="006C77C5">
          <w:rPr>
            <w:rFonts w:ascii="Times New Roman" w:hAnsi="Times New Roman" w:cs="Times New Roman"/>
            <w:sz w:val="26"/>
            <w:szCs w:val="26"/>
          </w:rPr>
          <w:t>N 99-ГД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10.02.2021 </w:t>
      </w:r>
      <w:hyperlink r:id="rId18">
        <w:r w:rsidRPr="006C77C5">
          <w:rPr>
            <w:rFonts w:ascii="Times New Roman" w:hAnsi="Times New Roman" w:cs="Times New Roman"/>
            <w:sz w:val="26"/>
            <w:szCs w:val="26"/>
          </w:rPr>
          <w:t>N 538-ГД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18.05.2022 </w:t>
      </w:r>
      <w:hyperlink r:id="rId19">
        <w:r w:rsidRPr="006C77C5">
          <w:rPr>
            <w:rFonts w:ascii="Times New Roman" w:hAnsi="Times New Roman" w:cs="Times New Roman"/>
            <w:sz w:val="26"/>
            <w:szCs w:val="26"/>
          </w:rPr>
          <w:t>N 108-ГД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,</w:t>
      </w:r>
    </w:p>
    <w:p w:rsidR="006C77C5" w:rsidRPr="006C77C5" w:rsidRDefault="006C77C5" w:rsidP="006C77C5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от 19.04.2023 </w:t>
      </w:r>
      <w:hyperlink r:id="rId20">
        <w:r w:rsidRPr="006C77C5">
          <w:rPr>
            <w:rFonts w:ascii="Times New Roman" w:hAnsi="Times New Roman" w:cs="Times New Roman"/>
            <w:sz w:val="26"/>
            <w:szCs w:val="26"/>
          </w:rPr>
          <w:t>N 253-ГД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)</w:t>
      </w:r>
    </w:p>
    <w:p w:rsidR="006C77C5" w:rsidRPr="006C77C5" w:rsidRDefault="006C77C5" w:rsidP="006C77C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6C77C5">
        <w:rPr>
          <w:rFonts w:ascii="Times New Roman" w:hAnsi="Times New Roman" w:cs="Times New Roman"/>
          <w:sz w:val="26"/>
          <w:szCs w:val="26"/>
        </w:rPr>
        <w:t>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 Когалыма (далее - лица, замещающие муниципальные должности), их супруг (супругов) и несовершеннолетних детей, за исключением лиц, замещающих муниципальные должности депутата Думы города Когалыма, в информационно-телекоммуникационной сети Интернет на официальном сайте Администрации города Когалыма (далее - официальный сайт Администрации города Когалыма)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20.09.2017 </w:t>
      </w:r>
      <w:hyperlink r:id="rId21">
        <w:r w:rsidRPr="006C77C5">
          <w:rPr>
            <w:rFonts w:ascii="Times New Roman" w:hAnsi="Times New Roman" w:cs="Times New Roman"/>
            <w:sz w:val="26"/>
            <w:szCs w:val="26"/>
          </w:rPr>
          <w:t>N 99-ГД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18.05.2022 </w:t>
      </w:r>
      <w:hyperlink r:id="rId22">
        <w:r w:rsidRPr="006C77C5">
          <w:rPr>
            <w:rFonts w:ascii="Times New Roman" w:hAnsi="Times New Roman" w:cs="Times New Roman"/>
            <w:sz w:val="26"/>
            <w:szCs w:val="26"/>
          </w:rPr>
          <w:t>N 108-</w:t>
        </w:r>
        <w:r w:rsidRPr="006C77C5">
          <w:rPr>
            <w:rFonts w:ascii="Times New Roman" w:hAnsi="Times New Roman" w:cs="Times New Roman"/>
            <w:sz w:val="26"/>
            <w:szCs w:val="26"/>
          </w:rPr>
          <w:lastRenderedPageBreak/>
          <w:t>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19.04.2023 </w:t>
      </w:r>
      <w:hyperlink r:id="rId23">
        <w:r w:rsidRPr="006C77C5">
          <w:rPr>
            <w:rFonts w:ascii="Times New Roman" w:hAnsi="Times New Roman" w:cs="Times New Roman"/>
            <w:sz w:val="26"/>
            <w:szCs w:val="26"/>
          </w:rPr>
          <w:t>N 253-ГД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"/>
      <w:bookmarkEnd w:id="3"/>
      <w:r w:rsidRPr="006C77C5">
        <w:rPr>
          <w:rFonts w:ascii="Times New Roman" w:hAnsi="Times New Roman" w:cs="Times New Roman"/>
          <w:sz w:val="26"/>
          <w:szCs w:val="26"/>
        </w:rPr>
        <w:t xml:space="preserve">2. На официальном сайте Администрации города Когалыма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лицам, указанным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лиц, указанных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и его супруги (супруга) за три последних года, предшествующих отчетному периоду.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20.09.2017 </w:t>
      </w:r>
      <w:hyperlink r:id="rId24">
        <w:r w:rsidRPr="006C77C5">
          <w:rPr>
            <w:rFonts w:ascii="Times New Roman" w:hAnsi="Times New Roman" w:cs="Times New Roman"/>
            <w:sz w:val="26"/>
            <w:szCs w:val="26"/>
          </w:rPr>
          <w:t>N 99-ГД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10.02.2021 </w:t>
      </w:r>
      <w:hyperlink r:id="rId25">
        <w:r w:rsidRPr="006C77C5">
          <w:rPr>
            <w:rFonts w:ascii="Times New Roman" w:hAnsi="Times New Roman" w:cs="Times New Roman"/>
            <w:sz w:val="26"/>
            <w:szCs w:val="26"/>
          </w:rPr>
          <w:t>N 538-ГД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3. В размещаемых на официальном сайте Администрации города Когалыма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>
        <w:r w:rsidRPr="006C77C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18.05.2022 N 108-ГД)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w:anchor="P59">
        <w:r w:rsidRPr="006C77C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лиц, указанных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б) персональные данные лиц, указанных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lastRenderedPageBreak/>
        <w:t xml:space="preserve">4. На официальном сайте Администрации города Когалыма размещаются </w:t>
      </w:r>
      <w:hyperlink w:anchor="P98">
        <w:r w:rsidRPr="006C77C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приложением 2 к настоящему решению.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">
        <w:r w:rsidRPr="006C77C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20.09.2017 N 99-ГД)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По письменной просьбе лица, предоставившего сведения о доходах, расходах, об имуществе и обязательствах имущественного характера в графе "Декларированный годовой доход за отчетный год (руб.)",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8">
        <w:r w:rsidRPr="006C77C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14.12.2016 N 50-ГД)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59">
        <w:r w:rsidRPr="006C77C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лицами, указанными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города Когалыма и ежегодно обновляются в течение 14 рабочих дней со дня истечения срока, установленного для их подачи.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20.09.2017 </w:t>
      </w:r>
      <w:hyperlink r:id="rId29">
        <w:r w:rsidRPr="006C77C5">
          <w:rPr>
            <w:rFonts w:ascii="Times New Roman" w:hAnsi="Times New Roman" w:cs="Times New Roman"/>
            <w:sz w:val="26"/>
            <w:szCs w:val="26"/>
          </w:rPr>
          <w:t>N 99-ГД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, от 18.05.2022 </w:t>
      </w:r>
      <w:hyperlink r:id="rId30">
        <w:r w:rsidRPr="006C77C5">
          <w:rPr>
            <w:rFonts w:ascii="Times New Roman" w:hAnsi="Times New Roman" w:cs="Times New Roman"/>
            <w:sz w:val="26"/>
            <w:szCs w:val="26"/>
          </w:rPr>
          <w:t>N 108-ГД</w:t>
        </w:r>
      </w:hyperlink>
      <w:r w:rsidRPr="006C77C5">
        <w:rPr>
          <w:rFonts w:ascii="Times New Roman" w:hAnsi="Times New Roman" w:cs="Times New Roman"/>
          <w:sz w:val="26"/>
          <w:szCs w:val="26"/>
        </w:rPr>
        <w:t>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6C77C5">
        <w:rPr>
          <w:rFonts w:ascii="Times New Roman" w:hAnsi="Times New Roman" w:cs="Times New Roman"/>
          <w:sz w:val="26"/>
          <w:szCs w:val="26"/>
        </w:rPr>
        <w:t xml:space="preserve">6. Размещение на официальном сайте Администрации города Когалыма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9">
        <w:r w:rsidRPr="006C77C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лицами, замещающими муниципальные должности, указанные в </w:t>
      </w:r>
      <w:hyperlink w:anchor="P57">
        <w:r w:rsidRPr="006C77C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обеспечивается структурным подразделением (должностным лицом) органа местного самоуправления города Когалыма, осуществляющим функции кадрового обеспечения органа местного самоуправления города Когалыма.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1">
        <w:r w:rsidRPr="006C77C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18.05.2022 N 108-ГД)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7. Структурное подразделение (должностное лицо) органа местного самоуправления города Когалыма, осуществляющее функции кадрового обеспечения органа местного самоуправления города Когалыма: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>
        <w:r w:rsidRPr="006C77C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18.05.2022 N 108-ГД)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 массовой информации сообщает о нем лицу, замещающему муниципальную должность, в отношении которого поступил запрос;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 массовой информации обеспечивает предоставление сведений, указанных в </w:t>
      </w:r>
      <w:hyperlink w:anchor="P59">
        <w:r w:rsidRPr="006C77C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 Администрации города Когалыма.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8. Специалисты структурных подразделений органов местного самоуправления города Когалыма, указанных в </w:t>
      </w:r>
      <w:hyperlink w:anchor="P78">
        <w:r w:rsidRPr="006C77C5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обеспечивающие размещение сведений о доходах, расходах, об имуществе и обязательствах имущественного характера на официальном сайте Администрации города Когалыма </w:t>
      </w:r>
      <w:r w:rsidRPr="006C77C5">
        <w:rPr>
          <w:rFonts w:ascii="Times New Roman" w:hAnsi="Times New Roman" w:cs="Times New Roman"/>
          <w:sz w:val="26"/>
          <w:szCs w:val="26"/>
        </w:rPr>
        <w:lastRenderedPageBreak/>
        <w:t>и их представление средствам массовой информации для опубликования, несут в соответствии с действующим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>
        <w:r w:rsidRPr="006C77C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18.05.2022 N 108-ГД)</w:t>
      </w: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90AE2" w:rsidRPr="006C77C5" w:rsidRDefault="00790A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от 24.02.2016 N 647-ГД</w:t>
      </w: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77C5" w:rsidRPr="006C77C5" w:rsidRDefault="006C77C5" w:rsidP="006C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790AE2" w:rsidRPr="006C77C5" w:rsidRDefault="006C77C5" w:rsidP="006C77C5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>
        <w:r w:rsidRPr="006C77C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C77C5">
        <w:rPr>
          <w:rFonts w:ascii="Times New Roman" w:hAnsi="Times New Roman" w:cs="Times New Roman"/>
          <w:sz w:val="26"/>
          <w:szCs w:val="26"/>
        </w:rPr>
        <w:t xml:space="preserve"> Думы города Когалыма от 18.05.2022 N 108-ГД)</w:t>
      </w:r>
    </w:p>
    <w:p w:rsidR="00790AE2" w:rsidRPr="006C77C5" w:rsidRDefault="00790A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98"/>
      <w:bookmarkEnd w:id="5"/>
      <w:r w:rsidRPr="006C77C5">
        <w:rPr>
          <w:rFonts w:ascii="Times New Roman" w:hAnsi="Times New Roman" w:cs="Times New Roman"/>
          <w:sz w:val="26"/>
          <w:szCs w:val="26"/>
        </w:rPr>
        <w:t>Сведения</w:t>
      </w:r>
    </w:p>
    <w:p w:rsidR="00790AE2" w:rsidRPr="006C77C5" w:rsidRDefault="00790A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790AE2" w:rsidRPr="006C77C5" w:rsidRDefault="00790A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790AE2" w:rsidRPr="006C77C5" w:rsidRDefault="00790A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90AE2" w:rsidRPr="006C77C5" w:rsidRDefault="00790A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790AE2" w:rsidRPr="006C77C5" w:rsidRDefault="00790A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за период с 1 января по 31 декабря _____ года</w:t>
      </w:r>
    </w:p>
    <w:p w:rsidR="00790AE2" w:rsidRPr="006C77C5" w:rsidRDefault="00790A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790AE2" w:rsidRPr="006C77C5" w:rsidSect="0064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134"/>
        <w:gridCol w:w="1077"/>
        <w:gridCol w:w="1162"/>
        <w:gridCol w:w="964"/>
        <w:gridCol w:w="1359"/>
        <w:gridCol w:w="1077"/>
        <w:gridCol w:w="1051"/>
        <w:gridCol w:w="2977"/>
      </w:tblGrid>
      <w:tr w:rsidR="006C77C5" w:rsidRPr="006C77C5">
        <w:tc>
          <w:tcPr>
            <w:tcW w:w="2189" w:type="dxa"/>
            <w:vMerge w:val="restart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за отчетный год (руб.) &lt;*&gt;</w:t>
            </w:r>
          </w:p>
        </w:tc>
        <w:tc>
          <w:tcPr>
            <w:tcW w:w="4337" w:type="dxa"/>
            <w:gridSpan w:val="4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487" w:type="dxa"/>
            <w:gridSpan w:val="3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6C77C5" w:rsidRPr="006C77C5">
        <w:tc>
          <w:tcPr>
            <w:tcW w:w="2189" w:type="dxa"/>
            <w:vMerge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077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162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359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077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051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2977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7C5" w:rsidRPr="006C77C5">
        <w:tc>
          <w:tcPr>
            <w:tcW w:w="2189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5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7C5" w:rsidRPr="006C77C5">
        <w:tc>
          <w:tcPr>
            <w:tcW w:w="2189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Супруга (супруг)</w:t>
            </w:r>
          </w:p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(без указания персональных данных)</w:t>
            </w:r>
          </w:p>
        </w:tc>
        <w:tc>
          <w:tcPr>
            <w:tcW w:w="1275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7C5" w:rsidRPr="006C77C5">
        <w:tc>
          <w:tcPr>
            <w:tcW w:w="2189" w:type="dxa"/>
          </w:tcPr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  <w:p w:rsidR="00790AE2" w:rsidRPr="006C77C5" w:rsidRDefault="00790A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(без указания персональных данных)</w:t>
            </w:r>
          </w:p>
        </w:tc>
        <w:tc>
          <w:tcPr>
            <w:tcW w:w="1275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90AE2" w:rsidRPr="006C77C5" w:rsidRDefault="00790A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0AE2" w:rsidRPr="006C77C5" w:rsidRDefault="00790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90AE2" w:rsidRPr="006C77C5" w:rsidRDefault="00790A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C5">
        <w:rPr>
          <w:rFonts w:ascii="Times New Roman" w:hAnsi="Times New Roman" w:cs="Times New Roman"/>
          <w:sz w:val="26"/>
          <w:szCs w:val="26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790AE2" w:rsidRPr="006C77C5" w:rsidRDefault="00790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AE2" w:rsidRPr="006C77C5" w:rsidRDefault="00790AE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6C77C5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6C77C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2"/>
    <w:rsid w:val="006C77C5"/>
    <w:rsid w:val="00790AE2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A50D"/>
  <w15:chartTrackingRefBased/>
  <w15:docId w15:val="{14290F4D-01C3-4925-BACE-68024430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A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0A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0A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F8C01C9D4C7A505C1B5BAB7B587AFE2E0B6594598B001C8D9DC9F39772F2CC457056B9BB1C7C593024367A0C635703EA3D3282EDF53256D57A017b4P2E" TargetMode="External"/><Relationship Id="rId13" Type="http://schemas.openxmlformats.org/officeDocument/2006/relationships/hyperlink" Target="consultantplus://offline/ref=4F6F8C01C9D4C7A505C1B5BAB7B587AFE2E0B659459ABE04C9D6DC9F39772F2CC457056B9BB1C7C593024367A3C635703EA3D3282EDF53256D57A017b4P2E" TargetMode="External"/><Relationship Id="rId18" Type="http://schemas.openxmlformats.org/officeDocument/2006/relationships/hyperlink" Target="consultantplus://offline/ref=4F6F8C01C9D4C7A505C1B5BAB7B587AFE2E0B659459DBE04C8DEDC9F39772F2CC457056B9BB1C7C593024367A3C635703EA3D3282EDF53256D57A017b4P2E" TargetMode="External"/><Relationship Id="rId26" Type="http://schemas.openxmlformats.org/officeDocument/2006/relationships/hyperlink" Target="consultantplus://offline/ref=4F6F8C01C9D4C7A505C1B5BAB7B587AFE2E0B659459ABE04C9D6DC9F39772F2CC457056B9BB1C7C593024367ADC635703EA3D3282EDF53256D57A017b4P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6F8C01C9D4C7A505C1B5BAB7B587AFE2E0B659469AB103C9D8DC9F39772F2CC457056B9BB1C7C593024367ADC635703EA3D3282EDF53256D57A017b4P2E" TargetMode="External"/><Relationship Id="rId34" Type="http://schemas.openxmlformats.org/officeDocument/2006/relationships/hyperlink" Target="consultantplus://offline/ref=4F6F8C01C9D4C7A505C1B5BAB7B587AFE2E0B659459ABE04C9D6DC9F39772F2CC457056B9BB1C7C593024366A6C635703EA3D3282EDF53256D57A017b4P2E" TargetMode="External"/><Relationship Id="rId7" Type="http://schemas.openxmlformats.org/officeDocument/2006/relationships/hyperlink" Target="consultantplus://offline/ref=4F6F8C01C9D4C7A505C1B5BAB7B587AFE2E0B659459ABE04C9D6DC9F39772F2CC457056B9BB1C7C593024367A0C635703EA3D3282EDF53256D57A017b4P2E" TargetMode="External"/><Relationship Id="rId12" Type="http://schemas.openxmlformats.org/officeDocument/2006/relationships/hyperlink" Target="consultantplus://offline/ref=4F6F8C01C9D4C7A505C1B5BAB7B587AFE2E0B659469AB103C9D8DC9F39772F2CC457056B9BB1C7C593024367A3C635703EA3D3282EDF53256D57A017b4P2E" TargetMode="External"/><Relationship Id="rId17" Type="http://schemas.openxmlformats.org/officeDocument/2006/relationships/hyperlink" Target="consultantplus://offline/ref=4F6F8C01C9D4C7A505C1B5BAB7B587AFE2E0B659469AB103C9D8DC9F39772F2CC457056B9BB1C7C593024367A2C635703EA3D3282EDF53256D57A017b4P2E" TargetMode="External"/><Relationship Id="rId25" Type="http://schemas.openxmlformats.org/officeDocument/2006/relationships/hyperlink" Target="consultantplus://offline/ref=4F6F8C01C9D4C7A505C1B5BAB7B587AFE2E0B659459DBE04C8DEDC9F39772F2CC457056B9BB1C7C593024367A3C635703EA3D3282EDF53256D57A017b4P2E" TargetMode="External"/><Relationship Id="rId33" Type="http://schemas.openxmlformats.org/officeDocument/2006/relationships/hyperlink" Target="consultantplus://offline/ref=4F6F8C01C9D4C7A505C1B5BAB7B587AFE2E0B659459ABE04C9D6DC9F39772F2CC457056B9BB1C7C593024366A7C635703EA3D3282EDF53256D57A017b4P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6F8C01C9D4C7A505C1B5BAB7B587AFE2E0B659469BBD05C8D9DC9F39772F2CC457056B9BB1C7C593024367A3C635703EA3D3282EDF53256D57A017b4P2E" TargetMode="External"/><Relationship Id="rId20" Type="http://schemas.openxmlformats.org/officeDocument/2006/relationships/hyperlink" Target="consultantplus://offline/ref=4F6F8C01C9D4C7A505C1B5BAB7B587AFE2E0B6594598B001C8D9DC9F39772F2CC457056B9BB1C7C593024367A3C635703EA3D3282EDF53256D57A017b4P2E" TargetMode="External"/><Relationship Id="rId29" Type="http://schemas.openxmlformats.org/officeDocument/2006/relationships/hyperlink" Target="consultantplus://offline/ref=4F6F8C01C9D4C7A505C1B5BAB7B587AFE2E0B659469AB103C9D8DC9F39772F2CC457056B9BB1C7C593024366A4C635703EA3D3282EDF53256D57A017b4P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F8C01C9D4C7A505C1B5BAB7B587AFE2E0B659459DBE04C8DEDC9F39772F2CC457056B9BB1C7C593024367A0C635703EA3D3282EDF53256D57A017b4P2E" TargetMode="External"/><Relationship Id="rId11" Type="http://schemas.openxmlformats.org/officeDocument/2006/relationships/hyperlink" Target="consultantplus://offline/ref=4F6F8C01C9D4C7A505C1B5BAB7B587AFE2E0B6594598B102C0D7DC9F39772F2CC457056B89B19FC992015D67A2D3632178bFP5E" TargetMode="External"/><Relationship Id="rId24" Type="http://schemas.openxmlformats.org/officeDocument/2006/relationships/hyperlink" Target="consultantplus://offline/ref=4F6F8C01C9D4C7A505C1B5BAB7B587AFE2E0B659469AB103C9D8DC9F39772F2CC457056B9BB1C7C593024367ACC635703EA3D3282EDF53256D57A017b4P2E" TargetMode="External"/><Relationship Id="rId32" Type="http://schemas.openxmlformats.org/officeDocument/2006/relationships/hyperlink" Target="consultantplus://offline/ref=4F6F8C01C9D4C7A505C1B5BAB7B587AFE2E0B659459ABE04C9D6DC9F39772F2CC457056B9BB1C7C593024366A4C635703EA3D3282EDF53256D57A017b4P2E" TargetMode="External"/><Relationship Id="rId5" Type="http://schemas.openxmlformats.org/officeDocument/2006/relationships/hyperlink" Target="consultantplus://offline/ref=4F6F8C01C9D4C7A505C1B5BAB7B587AFE2E0B659469AB103C9D8DC9F39772F2CC457056B9BB1C7C593024367A0C635703EA3D3282EDF53256D57A017b4P2E" TargetMode="External"/><Relationship Id="rId15" Type="http://schemas.openxmlformats.org/officeDocument/2006/relationships/hyperlink" Target="consultantplus://offline/ref=4F6F8C01C9D4C7A505C1B5BAB7B587AFE2E0B6594598B001C8D9DC9F39772F2CC457056B9BB1C7C593024367A3C635703EA3D3282EDF53256D57A017b4P2E" TargetMode="External"/><Relationship Id="rId23" Type="http://schemas.openxmlformats.org/officeDocument/2006/relationships/hyperlink" Target="consultantplus://offline/ref=4F6F8C01C9D4C7A505C1B5BAB7B587AFE2E0B6594598B001C8D9DC9F39772F2CC457056B9BB1C7C593024367A2C635703EA3D3282EDF53256D57A017b4P2E" TargetMode="External"/><Relationship Id="rId28" Type="http://schemas.openxmlformats.org/officeDocument/2006/relationships/hyperlink" Target="consultantplus://offline/ref=4F6F8C01C9D4C7A505C1B5BAB7B587AFE2E0B659469BBD05C8D9DC9F39772F2CC457056B9BB1C7C593024367A3C635703EA3D3282EDF53256D57A017b4P2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F6F8C01C9D4C7A505C1B5BAB7B587AFE2E0B6594597B804C2D6DC9F39772F2CC457056B9BB1C7C593024260A3C635703EA3D3282EDF53256D57A017b4P2E" TargetMode="External"/><Relationship Id="rId19" Type="http://schemas.openxmlformats.org/officeDocument/2006/relationships/hyperlink" Target="consultantplus://offline/ref=4F6F8C01C9D4C7A505C1B5BAB7B587AFE2E0B659459ABE04C9D6DC9F39772F2CC457056B9BB1C7C593024367A3C635703EA3D3282EDF53256D57A017b4P2E" TargetMode="External"/><Relationship Id="rId31" Type="http://schemas.openxmlformats.org/officeDocument/2006/relationships/hyperlink" Target="consultantplus://offline/ref=4F6F8C01C9D4C7A505C1B5BAB7B587AFE2E0B659459ABE04C9D6DC9F39772F2CC457056B9BB1C7C593024366A5C635703EA3D3282EDF53256D57A017b4P2E" TargetMode="External"/><Relationship Id="rId4" Type="http://schemas.openxmlformats.org/officeDocument/2006/relationships/hyperlink" Target="consultantplus://offline/ref=4F6F8C01C9D4C7A505C1B5BAB7B587AFE2E0B659469BBD05C8D9DC9F39772F2CC457056B9BB1C7C593024367A0C635703EA3D3282EDF53256D57A017b4P2E" TargetMode="External"/><Relationship Id="rId9" Type="http://schemas.openxmlformats.org/officeDocument/2006/relationships/hyperlink" Target="consultantplus://offline/ref=4F6F8C01C9D4C7A505C1ABB7A1D9D0A0E0EEE95C469BB3519C8BDAC8662729798417033EDBFCC190C246166AA4CE7F217DE8DC292FbCP2E" TargetMode="External"/><Relationship Id="rId14" Type="http://schemas.openxmlformats.org/officeDocument/2006/relationships/hyperlink" Target="consultantplus://offline/ref=4F6F8C01C9D4C7A505C1B5BAB7B587AFE2E0B6594598B001C8D9DC9F39772F2CC457056B9BB1C7C593024367A3C635703EA3D3282EDF53256D57A017b4P2E" TargetMode="External"/><Relationship Id="rId22" Type="http://schemas.openxmlformats.org/officeDocument/2006/relationships/hyperlink" Target="consultantplus://offline/ref=4F6F8C01C9D4C7A505C1B5BAB7B587AFE2E0B659459ABE04C9D6DC9F39772F2CC457056B9BB1C7C593024367A2C635703EA3D3282EDF53256D57A017b4P2E" TargetMode="External"/><Relationship Id="rId27" Type="http://schemas.openxmlformats.org/officeDocument/2006/relationships/hyperlink" Target="consultantplus://offline/ref=4F6F8C01C9D4C7A505C1B5BAB7B587AFE2E0B659469AB103C9D8DC9F39772F2CC457056B9BB1C7C593024366A5C635703EA3D3282EDF53256D57A017b4P2E" TargetMode="External"/><Relationship Id="rId30" Type="http://schemas.openxmlformats.org/officeDocument/2006/relationships/hyperlink" Target="consultantplus://offline/ref=4F6F8C01C9D4C7A505C1B5BAB7B587AFE2E0B659459ABE04C9D6DC9F39772F2CC457056B9BB1C7C593024367ACC635703EA3D3282EDF53256D57A017b4P2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2023-07-13T04:15:00Z</dcterms:created>
  <dcterms:modified xsi:type="dcterms:W3CDTF">2023-07-13T04:17:00Z</dcterms:modified>
</cp:coreProperties>
</file>